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855" w:rsidRPr="003C3855" w:rsidP="003C3855">
      <w:pPr>
        <w:bidi w:val="0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3C3855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3C3855" w:rsidRPr="003C3855" w:rsidP="003C3855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3855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9B66A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C3855">
        <w:rPr>
          <w:rFonts w:ascii="Times New Roman" w:hAnsi="Times New Roman" w:cs="Times New Roman"/>
          <w:color w:val="000000"/>
          <w:sz w:val="24"/>
          <w:szCs w:val="24"/>
        </w:rPr>
        <w:t>. volebné obdobie</w:t>
      </w:r>
    </w:p>
    <w:p w:rsidR="003C3855" w:rsidRPr="003C3855" w:rsidP="003C3855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3855" w:rsidRPr="003C3855" w:rsidP="003C3855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="00B87B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193</w:t>
      </w:r>
    </w:p>
    <w:p w:rsidR="003C3855" w:rsidRPr="003C3855" w:rsidP="003C385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VLÁ</w:t>
      </w: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DNY NÁ</w:t>
      </w: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VRH</w:t>
      </w:r>
    </w:p>
    <w:p w:rsidR="003C3855" w:rsidP="003C3855">
      <w:pPr>
        <w:pStyle w:val="Standard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831EC" w:rsidRPr="00B864BE" w:rsidP="003C3855">
      <w:pPr>
        <w:bidi w:val="0"/>
        <w:spacing w:after="200"/>
        <w:jc w:val="center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b/>
          <w:sz w:val="24"/>
        </w:rPr>
        <w:t>ZÁKON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B864BE">
        <w:rPr>
          <w:rFonts w:ascii="Times New Roman" w:hAnsi="Times New Roman" w:cs="Times New Roman"/>
          <w:sz w:val="24"/>
          <w:szCs w:val="24"/>
        </w:rPr>
        <w:t>z ........... 2016</w:t>
      </w:r>
      <w:r w:rsidR="003C3855">
        <w:rPr>
          <w:rFonts w:ascii="Times New Roman" w:hAnsi="Times New Roman" w:cs="Times New Roman"/>
          <w:sz w:val="24"/>
          <w:szCs w:val="24"/>
        </w:rPr>
        <w:t>,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b/>
          <w:sz w:val="24"/>
        </w:rPr>
        <w:t>ktorým sa mení a dopĺňa zákon č. 79/2015 Z. z. o odpadoch a o zmene a doplnení niektorých zákonov v znení zákona č. 91/2016 Z. z.</w:t>
      </w:r>
      <w:r w:rsidR="002D5641">
        <w:rPr>
          <w:rFonts w:ascii="Times New Roman" w:hAnsi="Times New Roman" w:cs="Times New Roman"/>
          <w:b/>
          <w:sz w:val="24"/>
        </w:rPr>
        <w:t xml:space="preserve"> 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jc w:val="both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b/>
          <w:sz w:val="24"/>
        </w:rPr>
        <w:t>Čl. I</w:t>
      </w:r>
    </w:p>
    <w:p w:rsidR="00E831EC" w:rsidRPr="00B864BE" w:rsidP="00E831EC">
      <w:pPr>
        <w:bidi w:val="0"/>
        <w:jc w:val="both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Zákon  č. 79/2015 Z. z. o odpadoch a o zmene a doplnení niektorých zákonov v znení zákona č. 91/2016 Z. z. sa mení a dopĺňa takto:</w:t>
      </w:r>
    </w:p>
    <w:p w:rsidR="00E831EC" w:rsidRPr="00B864BE" w:rsidP="00E831EC">
      <w:pPr>
        <w:bidi w:val="0"/>
        <w:spacing w:after="200"/>
        <w:ind w:firstLine="330"/>
        <w:jc w:val="both"/>
        <w:rPr>
          <w:rFonts w:ascii="Times New Roman" w:hAnsi="Times New Roman" w:cs="Times New Roman"/>
          <w:sz w:val="24"/>
        </w:rPr>
      </w:pPr>
      <w:r w:rsidRPr="00B864BE">
        <w:rPr>
          <w:rFonts w:ascii="Times New Roman" w:hAnsi="Times New Roman" w:cs="Times New Roman"/>
          <w:sz w:val="24"/>
        </w:rPr>
        <w:t xml:space="preserve">1. V § 2 ods. 5 sa na konci pripája táto veta: </w:t>
      </w:r>
    </w:p>
    <w:p w:rsidR="00E831EC" w:rsidRPr="00B864BE" w:rsidP="00E831EC">
      <w:pPr>
        <w:bidi w:val="0"/>
        <w:spacing w:before="100"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„Osobitné kritériá sa vypracujú v súlade s týmito podmienkami: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a) látka alebo vec sa bežne používa na špecifické účely,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b) pre látku alebo vec existuje trh alebo je po nej dopyt,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c) látka alebo vec spĺňa technické požiadavky na špecifické účely a spĺňa požiadavky ustanovené v právnych predpisoch a technických normách uplatniteľné na výrob</w:t>
      </w:r>
      <w:r w:rsidR="002D5641">
        <w:rPr>
          <w:rFonts w:ascii="Times New Roman" w:hAnsi="Times New Roman" w:cs="Times New Roman"/>
          <w:sz w:val="24"/>
        </w:rPr>
        <w:t>ky a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d) použitie látky alebo veci nepovedie k celkovým nepriaznivým vplyvom na životné prostredie alebo zdravie ľudí.“.</w:t>
      </w:r>
    </w:p>
    <w:p w:rsidR="00D6110F" w:rsidP="00E831EC">
      <w:pPr>
        <w:bidi w:val="0"/>
        <w:spacing w:after="200"/>
        <w:ind w:firstLine="330"/>
        <w:jc w:val="both"/>
        <w:rPr>
          <w:rFonts w:ascii="Times New Roman" w:hAnsi="Times New Roman" w:cs="Times New Roman"/>
          <w:sz w:val="24"/>
        </w:rPr>
      </w:pPr>
    </w:p>
    <w:p w:rsidR="00D6110F" w:rsidP="00E831EC">
      <w:pPr>
        <w:bidi w:val="0"/>
        <w:spacing w:after="200"/>
        <w:ind w:firstLine="330"/>
        <w:jc w:val="both"/>
        <w:rPr>
          <w:rFonts w:ascii="Times New Roman" w:hAnsi="Times New Roman" w:cs="Times New Roman"/>
          <w:sz w:val="24"/>
        </w:rPr>
      </w:pPr>
    </w:p>
    <w:p w:rsidR="00E831EC" w:rsidRPr="00B864BE" w:rsidP="00E831EC">
      <w:pPr>
        <w:bidi w:val="0"/>
        <w:spacing w:after="200"/>
        <w:ind w:firstLine="33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2. V § 97 odsek 3 znie:</w:t>
      </w:r>
    </w:p>
    <w:p w:rsidR="00E831EC" w:rsidRPr="00B864BE" w:rsidP="00E831EC">
      <w:pPr>
        <w:bidi w:val="0"/>
        <w:spacing w:before="100"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„(3) Súhlas podľa odseku 1 písm. a) až d), f), h), i), q) a s) obsahuje okrem náležitostí podľa odseku 2 aj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a) technické požiadavky prevádzky zariadenia alebo miesta výkonu činnosti,</w:t>
      </w:r>
    </w:p>
    <w:p w:rsidR="00E831EC" w:rsidRPr="00B864BE" w:rsidP="00E831EC">
      <w:pPr>
        <w:bidi w:val="0"/>
        <w:spacing w:after="200"/>
        <w:ind w:firstLine="3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b) bezpečnostné opatrenia pri prevádzke zariadenia alebo pri výkone činnosti.“.</w:t>
      </w:r>
    </w:p>
    <w:p w:rsidR="00E831EC" w:rsidRPr="00B864BE" w:rsidP="00E831EC">
      <w:pPr>
        <w:bidi w:val="0"/>
        <w:spacing w:after="200"/>
        <w:ind w:firstLine="33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3. V § 97 ods. 10 sa za písmeno c) vkladajú nové písmená d) a e), ktoré znejú:</w:t>
      </w:r>
    </w:p>
    <w:p w:rsidR="00E831EC" w:rsidRPr="00B864BE" w:rsidP="00E831EC">
      <w:pPr>
        <w:bidi w:val="0"/>
        <w:spacing w:before="100"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„d) technické požiadavky miesta výkonu prípravy na opätovné použitie,</w:t>
      </w:r>
    </w:p>
    <w:p w:rsidR="00E831EC" w:rsidRPr="00B864BE" w:rsidP="00E831EC">
      <w:pPr>
        <w:bidi w:val="0"/>
        <w:spacing w:before="100"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e) bezpečnostné opatrenia pri výkone činností súvisiacich s prípravou na opätovné použitie,“.</w:t>
      </w:r>
    </w:p>
    <w:p w:rsidR="00E831EC" w:rsidRPr="00B864BE" w:rsidP="00E831EC">
      <w:pPr>
        <w:bidi w:val="0"/>
        <w:spacing w:before="10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before="100" w:after="200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Doterajšie písmená d) až f) sa označujú ako písmená f) až h).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center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b/>
          <w:sz w:val="24"/>
        </w:rPr>
        <w:t>Čl. II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E831EC" w:rsidRPr="00B864BE" w:rsidP="00E831EC">
      <w:pPr>
        <w:bidi w:val="0"/>
        <w:spacing w:after="200"/>
        <w:jc w:val="both"/>
        <w:rPr>
          <w:rFonts w:ascii="Times New Roman" w:hAnsi="Times New Roman" w:cs="Times New Roman"/>
        </w:rPr>
      </w:pPr>
      <w:r w:rsidRPr="00B864BE">
        <w:rPr>
          <w:rFonts w:ascii="Times New Roman" w:hAnsi="Times New Roman" w:cs="Times New Roman"/>
          <w:sz w:val="24"/>
        </w:rPr>
        <w:t>Tento zákon nadobúda účinnosť 1. januára 2017.</w:t>
      </w:r>
    </w:p>
    <w:p w:rsidR="00E831EC" w:rsidRPr="00B864BE" w:rsidP="00E831EC">
      <w:pPr>
        <w:bidi w:val="0"/>
        <w:rPr>
          <w:rFonts w:ascii="Times New Roman" w:hAnsi="Times New Roman" w:cs="Times New Roman"/>
        </w:rPr>
      </w:pPr>
    </w:p>
    <w:p w:rsidR="006E4CA5" w:rsidRPr="00B864BE">
      <w:pPr>
        <w:bidi w:val="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FE4"/>
    <w:rsid w:val="001E4C01"/>
    <w:rsid w:val="002D5641"/>
    <w:rsid w:val="003C3855"/>
    <w:rsid w:val="00626792"/>
    <w:rsid w:val="006E4CA5"/>
    <w:rsid w:val="00790CEA"/>
    <w:rsid w:val="008177D0"/>
    <w:rsid w:val="00873FE4"/>
    <w:rsid w:val="009B66A3"/>
    <w:rsid w:val="009D19DD"/>
    <w:rsid w:val="00A3148C"/>
    <w:rsid w:val="00B864BE"/>
    <w:rsid w:val="00B87B33"/>
    <w:rsid w:val="00D6110F"/>
    <w:rsid w:val="00E831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855"/>
    <w:pPr>
      <w:keepNext/>
      <w:suppressAutoHyphens/>
      <w:autoSpaceDN w:val="0"/>
      <w:spacing w:before="240" w:after="120" w:line="276" w:lineRule="auto"/>
      <w:jc w:val="left"/>
      <w:textAlignment w:val="baseline"/>
      <w:outlineLvl w:val="1"/>
    </w:pPr>
    <w:rPr>
      <w:rFonts w:ascii="Arial" w:eastAsia="Microsoft YaHei" w:hAnsi="Arial" w:cs="Mangal"/>
      <w:b/>
      <w:bCs/>
      <w:i/>
      <w:iCs/>
      <w:kern w:val="3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locked/>
    <w:rsid w:val="003C3855"/>
    <w:rPr>
      <w:rFonts w:ascii="Arial" w:eastAsia="Microsoft YaHei" w:hAnsi="Arial" w:cs="Mangal"/>
      <w:b/>
      <w:bCs/>
      <w:i/>
      <w:iCs/>
      <w:kern w:val="3"/>
      <w:sz w:val="28"/>
      <w:szCs w:val="28"/>
      <w:rtl w:val="0"/>
      <w:cs w:val="0"/>
      <w:lang w:val="x-none" w:eastAsia="zh-CN"/>
    </w:rPr>
  </w:style>
  <w:style w:type="paragraph" w:customStyle="1" w:styleId="Standard">
    <w:name w:val="Standard"/>
    <w:uiPriority w:val="99"/>
    <w:rsid w:val="003C3855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239</Words>
  <Characters>1365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Gašparíková, Jarmila</cp:lastModifiedBy>
  <cp:revision>2</cp:revision>
  <dcterms:created xsi:type="dcterms:W3CDTF">2016-08-18T13:36:00Z</dcterms:created>
  <dcterms:modified xsi:type="dcterms:W3CDTF">2016-08-18T13:36:00Z</dcterms:modified>
</cp:coreProperties>
</file>