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019A" w:rsidRPr="00556339" w:rsidP="006C019A">
      <w:pPr>
        <w:pStyle w:val="Heading7"/>
        <w:bidi w:val="0"/>
        <w:jc w:val="center"/>
        <w:rPr>
          <w:rFonts w:ascii="Times New Roman" w:hAnsi="Times New Roman"/>
          <w:b/>
          <w:sz w:val="20"/>
          <w:szCs w:val="20"/>
        </w:rPr>
      </w:pPr>
      <w:r w:rsidRPr="00556339">
        <w:rPr>
          <w:rFonts w:ascii="Times New Roman" w:hAnsi="Times New Roman"/>
          <w:b/>
          <w:sz w:val="20"/>
          <w:szCs w:val="20"/>
        </w:rPr>
        <w:t>TABUĽKA  ZHODY</w:t>
      </w:r>
    </w:p>
    <w:p w:rsidR="006C019A" w:rsidRPr="00556339" w:rsidP="006C019A">
      <w:pPr>
        <w:bidi w:val="0"/>
        <w:jc w:val="center"/>
        <w:rPr>
          <w:rFonts w:ascii="Times New Roman" w:hAnsi="Times New Roman"/>
          <w:b/>
          <w:bCs/>
        </w:rPr>
      </w:pPr>
      <w:r w:rsidRPr="00556339">
        <w:rPr>
          <w:rFonts w:ascii="Times New Roman" w:hAnsi="Times New Roman"/>
          <w:b/>
          <w:bCs/>
        </w:rPr>
        <w:t>právneho predpisu</w:t>
      </w:r>
      <w:r w:rsidRPr="00556339" w:rsidR="00ED3446">
        <w:rPr>
          <w:rFonts w:ascii="Times New Roman" w:hAnsi="Times New Roman"/>
          <w:b/>
          <w:bCs/>
        </w:rPr>
        <w:t xml:space="preserve"> </w:t>
      </w:r>
      <w:r w:rsidRPr="00556339">
        <w:rPr>
          <w:rFonts w:ascii="Times New Roman" w:hAnsi="Times New Roman"/>
          <w:b/>
          <w:bCs/>
        </w:rPr>
        <w:t>s právom Európskej únie</w:t>
      </w:r>
    </w:p>
    <w:p w:rsidR="00EA700B" w:rsidRPr="00556339" w:rsidP="006C019A">
      <w:pPr>
        <w:bidi w:val="0"/>
        <w:jc w:val="center"/>
        <w:rPr>
          <w:rFonts w:ascii="Times New Roman" w:hAnsi="Times New Roman"/>
          <w:b/>
          <w:bCs/>
        </w:rPr>
      </w:pPr>
    </w:p>
    <w:p w:rsidR="00EA700B" w:rsidRPr="00556339" w:rsidP="006C019A">
      <w:pPr>
        <w:bidi w:val="0"/>
        <w:jc w:val="center"/>
        <w:rPr>
          <w:rFonts w:ascii="Times New Roman" w:hAnsi="Times New Roman"/>
          <w:b/>
          <w:bCs/>
        </w:rPr>
      </w:pPr>
    </w:p>
    <w:p w:rsidR="00916D65" w:rsidRPr="00556339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A0"/>
      </w:tblPr>
      <w:tblGrid>
        <w:gridCol w:w="5740"/>
        <w:gridCol w:w="8364"/>
      </w:tblGrid>
      <w:tr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16D65" w:rsidRPr="00556339">
            <w:pPr>
              <w:pStyle w:val="Heading1"/>
              <w:bidi w:val="0"/>
              <w:rPr>
                <w:rFonts w:ascii="Times New Roman" w:hAnsi="Times New Roman"/>
                <w:sz w:val="20"/>
              </w:rPr>
            </w:pPr>
            <w:r w:rsidRPr="00556339" w:rsidR="001D02CC">
              <w:rPr>
                <w:rFonts w:ascii="Times New Roman" w:hAnsi="Times New Roman"/>
                <w:sz w:val="20"/>
              </w:rPr>
              <w:t>Smernica</w:t>
            </w:r>
          </w:p>
          <w:p w:rsidR="00916D65" w:rsidRPr="00556339">
            <w:pPr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16D65" w:rsidRPr="00556339">
            <w:pPr>
              <w:pStyle w:val="Heading1"/>
              <w:bidi w:val="0"/>
              <w:rPr>
                <w:rFonts w:ascii="Times New Roman" w:hAnsi="Times New Roman"/>
                <w:sz w:val="20"/>
              </w:rPr>
            </w:pPr>
            <w:r w:rsidRPr="00556339">
              <w:rPr>
                <w:rFonts w:ascii="Times New Roman" w:hAnsi="Times New Roman"/>
                <w:sz w:val="20"/>
              </w:rPr>
              <w:t>Právn</w:t>
            </w:r>
            <w:r w:rsidRPr="00556339" w:rsidR="001D02CC">
              <w:rPr>
                <w:rFonts w:ascii="Times New Roman" w:hAnsi="Times New Roman"/>
                <w:sz w:val="20"/>
              </w:rPr>
              <w:t>e</w:t>
            </w:r>
            <w:r w:rsidRPr="00556339">
              <w:rPr>
                <w:rFonts w:ascii="Times New Roman" w:hAnsi="Times New Roman"/>
                <w:sz w:val="20"/>
              </w:rPr>
              <w:t xml:space="preserve"> predpis</w:t>
            </w:r>
            <w:r w:rsidRPr="00556339" w:rsidR="001D02CC">
              <w:rPr>
                <w:rFonts w:ascii="Times New Roman" w:hAnsi="Times New Roman"/>
                <w:sz w:val="20"/>
              </w:rPr>
              <w:t>y</w:t>
            </w:r>
            <w:r w:rsidRPr="00556339">
              <w:rPr>
                <w:rFonts w:ascii="Times New Roman" w:hAnsi="Times New Roman"/>
                <w:sz w:val="20"/>
              </w:rPr>
              <w:t xml:space="preserve"> S</w:t>
            </w:r>
            <w:r w:rsidRPr="00556339" w:rsidR="001D02CC">
              <w:rPr>
                <w:rFonts w:ascii="Times New Roman" w:hAnsi="Times New Roman"/>
                <w:sz w:val="20"/>
              </w:rPr>
              <w:t>lovenskej republiky</w:t>
            </w:r>
          </w:p>
          <w:p w:rsidR="00916D65" w:rsidRPr="0055633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13A41" w:rsidRPr="00556339" w:rsidP="00276A98">
            <w:pPr>
              <w:pStyle w:val="Heading1"/>
              <w:bidi w:val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556339" w:rsidR="00E576AA">
              <w:rPr>
                <w:rStyle w:val="Strong"/>
                <w:rFonts w:ascii="Times New Roman" w:hAnsi="Times New Roman"/>
                <w:bCs/>
                <w:sz w:val="20"/>
              </w:rPr>
              <w:t>Smernica Európskeho parlamentu a Rady 2011/92/EÚ z  13. decembra 2011 o posudzovaní vplyvov určitých verejných a súkromných projektov na životné prostredie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13A41" w:rsidP="004224DA">
            <w:pPr>
              <w:pStyle w:val="BodyText21"/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556339" w:rsidR="00E576AA">
              <w:rPr>
                <w:rFonts w:ascii="Times New Roman" w:hAnsi="Times New Roman"/>
                <w:sz w:val="20"/>
              </w:rPr>
              <w:t>Návrh zákona, ktorým sa mení a dopĺňa zákon č. 24/2006 Z. z. o posudzovaní vplyvov na životné prostredie a o zmene a doplnení niektorých zákonov v znení neskorších predpisov (NZ)</w:t>
            </w:r>
          </w:p>
          <w:p w:rsidR="00D05CDF" w:rsidRPr="00556339" w:rsidP="004224DA">
            <w:pPr>
              <w:pStyle w:val="BodyText21"/>
              <w:bidi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Zákon č. 24/2006 Z. z. </w:t>
            </w:r>
            <w:r w:rsidRPr="00556339">
              <w:rPr>
                <w:rFonts w:ascii="Times New Roman" w:hAnsi="Times New Roman"/>
                <w:sz w:val="20"/>
              </w:rPr>
              <w:t>o posudzovaní vplyvov na životné prostredie a o zmene a doplnení niektorých zákonov v znení neskorších predpisov</w:t>
            </w:r>
            <w:r>
              <w:rPr>
                <w:rFonts w:ascii="Times New Roman" w:hAnsi="Times New Roman"/>
                <w:sz w:val="20"/>
              </w:rPr>
              <w:t xml:space="preserve"> (24/2006)</w:t>
            </w:r>
          </w:p>
        </w:tc>
      </w:tr>
    </w:tbl>
    <w:p w:rsidR="00916D65" w:rsidRPr="00556339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A0"/>
      </w:tblPr>
      <w:tblGrid>
        <w:gridCol w:w="779"/>
        <w:gridCol w:w="3969"/>
        <w:gridCol w:w="851"/>
        <w:gridCol w:w="850"/>
        <w:gridCol w:w="851"/>
        <w:gridCol w:w="3969"/>
        <w:gridCol w:w="708"/>
        <w:gridCol w:w="2127"/>
      </w:tblGrid>
      <w:tr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tblHeader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 w:rsidR="006C019A">
              <w:rPr>
                <w:rFonts w:ascii="Times New Roman" w:hAnsi="Times New Roman"/>
              </w:rPr>
              <w:t>8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  <w:b/>
              </w:rPr>
              <w:t>Článok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  <w:b/>
              </w:rPr>
              <w:t xml:space="preserve">Text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6339" w:rsidR="001D02CC">
              <w:rPr>
                <w:rFonts w:ascii="Times New Roman" w:hAnsi="Times New Roman"/>
                <w:b/>
              </w:rPr>
              <w:t>Spôsob transpo-</w:t>
            </w:r>
            <w:r w:rsidRPr="00556339">
              <w:rPr>
                <w:rFonts w:ascii="Times New Roman" w:hAnsi="Times New Roman"/>
                <w:b/>
              </w:rPr>
              <w:t>pozície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C13A41" w:rsidRPr="0055633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6339" w:rsidR="001D02CC">
              <w:rPr>
                <w:rFonts w:ascii="Times New Roman" w:hAnsi="Times New Roman"/>
                <w:b/>
              </w:rPr>
              <w:t>Č</w:t>
            </w:r>
            <w:r w:rsidRPr="00556339">
              <w:rPr>
                <w:rFonts w:ascii="Times New Roman" w:hAnsi="Times New Roman"/>
                <w:b/>
              </w:rPr>
              <w:t>íslo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6339" w:rsidR="001D02CC">
              <w:rPr>
                <w:rFonts w:ascii="Times New Roman" w:hAnsi="Times New Roman"/>
                <w:b/>
              </w:rPr>
              <w:t>Č</w:t>
            </w:r>
            <w:r w:rsidRPr="00556339">
              <w:rPr>
                <w:rFonts w:ascii="Times New Roman" w:hAnsi="Times New Roman"/>
                <w:b/>
              </w:rPr>
              <w:t>lánok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6339">
              <w:rPr>
                <w:rFonts w:ascii="Times New Roman" w:hAnsi="Times New Roman"/>
                <w:b/>
              </w:rPr>
              <w:t>Te</w:t>
            </w:r>
            <w:r w:rsidRPr="00556339" w:rsidR="001D02CC">
              <w:rPr>
                <w:rFonts w:ascii="Times New Roman" w:hAnsi="Times New Roman"/>
                <w:b/>
              </w:rPr>
              <w:t xml:space="preserve">xt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  <w:b/>
              </w:rPr>
              <w:t>Zhoda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center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56339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  <w:trHeight w:val="146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 w:rsidP="00117FAD">
            <w:pPr>
              <w:bidi w:val="0"/>
              <w:jc w:val="both"/>
              <w:rPr>
                <w:rFonts w:ascii="Times New Roman" w:hAnsi="Times New Roman"/>
              </w:rPr>
            </w:pPr>
            <w:r w:rsidRPr="00556339" w:rsidR="00C851F0">
              <w:rPr>
                <w:rFonts w:ascii="Times New Roman" w:hAnsi="Times New Roman"/>
              </w:rPr>
              <w:t>Č</w:t>
            </w:r>
            <w:r w:rsidRPr="00556339" w:rsidR="00E576AA">
              <w:rPr>
                <w:rFonts w:ascii="Times New Roman" w:hAnsi="Times New Roman"/>
              </w:rPr>
              <w:t>5</w:t>
            </w:r>
          </w:p>
          <w:p w:rsidR="00C851F0" w:rsidRPr="00556339" w:rsidP="00117FAD">
            <w:pPr>
              <w:bidi w:val="0"/>
              <w:jc w:val="both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</w:rPr>
              <w:t>O</w:t>
            </w:r>
            <w:r w:rsidRPr="00556339" w:rsidR="00E576AA">
              <w:rPr>
                <w:rFonts w:ascii="Times New Roman" w:hAnsi="Times New Roman"/>
              </w:rPr>
              <w:t>3</w:t>
            </w:r>
          </w:p>
          <w:p w:rsidR="00E576AA" w:rsidRPr="00556339" w:rsidP="00117FAD">
            <w:pPr>
              <w:bidi w:val="0"/>
              <w:jc w:val="both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</w:rPr>
              <w:t>Písm. d)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 w:rsidP="00C851F0">
            <w:pPr>
              <w:bidi w:val="0"/>
              <w:jc w:val="both"/>
              <w:rPr>
                <w:rFonts w:ascii="Times New Roman" w:hAnsi="Times New Roman"/>
              </w:rPr>
            </w:pPr>
            <w:r w:rsidRPr="00556339" w:rsidR="00E576AA">
              <w:rPr>
                <w:rFonts w:ascii="Times New Roman" w:hAnsi="Times New Roman"/>
              </w:rPr>
              <w:t>d) náčrt hlavných alternatív vypracovaných navrhovateľom a určenie hlavných dôvodov pre jeho výber so zreteľom na vplyvy na životné prostredie;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rPr>
                <w:rFonts w:ascii="Times New Roman" w:hAnsi="Times New Roman"/>
              </w:rPr>
            </w:pPr>
            <w:r w:rsidRPr="00556339" w:rsidR="00E576AA">
              <w:rPr>
                <w:rFonts w:ascii="Times New Roman" w:hAnsi="Times New Roman"/>
              </w:rPr>
              <w:t>NZ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556339">
            <w:pPr>
              <w:bidi w:val="0"/>
              <w:rPr>
                <w:rFonts w:ascii="Times New Roman" w:hAnsi="Times New Roman"/>
              </w:rPr>
            </w:pPr>
            <w:r w:rsidRPr="00556339" w:rsidR="00E576AA">
              <w:rPr>
                <w:rFonts w:ascii="Times New Roman" w:hAnsi="Times New Roman"/>
              </w:rPr>
              <w:t xml:space="preserve">§22 </w:t>
            </w:r>
          </w:p>
          <w:p w:rsidR="00C851F0" w:rsidRPr="00556339">
            <w:pPr>
              <w:bidi w:val="0"/>
              <w:rPr>
                <w:rFonts w:ascii="Times New Roman" w:hAnsi="Times New Roman"/>
              </w:rPr>
            </w:pPr>
            <w:r w:rsidRPr="00556339" w:rsidR="00E576AA">
              <w:rPr>
                <w:rFonts w:ascii="Times New Roman" w:hAnsi="Times New Roman"/>
              </w:rPr>
              <w:t>ods. 3 písm. d)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 w:rsidP="00E576AA">
            <w:pPr>
              <w:bidi w:val="0"/>
              <w:jc w:val="both"/>
              <w:rPr>
                <w:rFonts w:ascii="Times New Roman" w:hAnsi="Times New Roman"/>
              </w:rPr>
            </w:pPr>
            <w:r w:rsidRPr="00556339" w:rsidR="00556339">
              <w:rPr>
                <w:rFonts w:ascii="Times New Roman" w:hAnsi="Times New Roman"/>
              </w:rPr>
              <w:t>d) základné vyhodnotenie výhod a nevýhod variantov riešenia navrhovanej činnosti alebo jej zmeny s prihliadnutím na vplyvy na životné prostredie,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Pr="00556339" w:rsidR="00F20563">
              <w:rPr>
                <w:rFonts w:ascii="Times New Roman" w:hAnsi="Times New Roman"/>
              </w:rPr>
              <w:t>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A41" w:rsidRPr="00556339" w:rsidP="00C13A41">
            <w:pPr>
              <w:pStyle w:val="Heading1"/>
              <w:bidi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  <w:trHeight w:val="571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P="006A6CB3">
            <w:pPr>
              <w:bidi w:val="0"/>
              <w:rPr>
                <w:rFonts w:ascii="Times New Roman" w:hAnsi="Times New Roman"/>
              </w:rPr>
            </w:pPr>
            <w:r w:rsidR="00AF09E8">
              <w:rPr>
                <w:rFonts w:ascii="Times New Roman" w:hAnsi="Times New Roman"/>
              </w:rPr>
              <w:t>Č11</w:t>
            </w:r>
          </w:p>
          <w:p w:rsidR="00AF09E8" w:rsidRPr="00556339" w:rsidP="006A6CB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D4504" w:rsidRPr="00AF09E8" w:rsidP="006A6CB3">
            <w:pPr>
              <w:tabs>
                <w:tab w:val="left" w:pos="540"/>
              </w:tabs>
              <w:bidi w:val="0"/>
              <w:jc w:val="both"/>
              <w:rPr>
                <w:rFonts w:ascii="Times New Roman" w:hAnsi="Times New Roman"/>
              </w:rPr>
            </w:pPr>
            <w:r w:rsidRPr="00AF09E8" w:rsidR="00AF09E8">
              <w:rPr>
                <w:rFonts w:ascii="Times New Roman" w:hAnsi="Times New Roman"/>
              </w:rPr>
              <w:t>S cieľom posilniť účinnosť ustanovení tohto článku, členské štáty zabezpečia, aby boli verejnosti dostupné praktické informácie o prístupe k správnemu a súdnemu preskúmaniu.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="00AF09E8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rPr>
                <w:rFonts w:ascii="Times New Roman" w:hAnsi="Times New Roman"/>
              </w:rPr>
            </w:pPr>
            <w:r w:rsidR="00AF09E8">
              <w:rPr>
                <w:rFonts w:ascii="Times New Roman" w:hAnsi="Times New Roman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F20563">
            <w:pPr>
              <w:bidi w:val="0"/>
              <w:rPr>
                <w:rFonts w:ascii="Times New Roman" w:hAnsi="Times New Roman"/>
              </w:rPr>
            </w:pPr>
            <w:r w:rsidR="00AF09E8">
              <w:rPr>
                <w:rFonts w:ascii="Times New Roman" w:hAnsi="Times New Roman"/>
              </w:rPr>
              <w:t>§ 24</w:t>
            </w:r>
          </w:p>
          <w:p w:rsidR="00F90783" w:rsidP="00F90783">
            <w:pPr>
              <w:bidi w:val="0"/>
              <w:rPr>
                <w:rFonts w:ascii="Times New Roman" w:hAnsi="Times New Roman"/>
              </w:rPr>
            </w:pPr>
            <w:r w:rsidR="00AF09E8">
              <w:rPr>
                <w:rFonts w:ascii="Times New Roman" w:hAnsi="Times New Roman"/>
              </w:rPr>
              <w:t>písm. h)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90783" w:rsidP="00F90783">
            <w:pPr>
              <w:bidi w:val="0"/>
              <w:rPr>
                <w:rFonts w:ascii="Times New Roman" w:hAnsi="Times New Roman"/>
              </w:rPr>
            </w:pPr>
          </w:p>
          <w:p w:rsidR="00F90783" w:rsidRPr="00556339" w:rsidP="002B7F6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2B7F6D" w:rsidP="00AF09E8">
            <w:pPr>
              <w:pStyle w:val="BodyText"/>
              <w:tabs>
                <w:tab w:val="left" w:pos="213"/>
              </w:tabs>
              <w:bidi w:val="0"/>
              <w:spacing w:before="0" w:after="0"/>
              <w:rPr>
                <w:rFonts w:ascii="Times New Roman" w:hAnsi="Times New Roman"/>
                <w:sz w:val="20"/>
              </w:rPr>
            </w:pPr>
            <w:r w:rsidRPr="00923F55" w:rsidR="002B7F6D">
              <w:rPr>
                <w:rFonts w:ascii="Times New Roman" w:hAnsi="Times New Roman"/>
                <w:sz w:val="20"/>
              </w:rPr>
              <w:t>h)  praktických informáciách prístupu k správnemu konaniu a súdnemu konaniu podľa tohto zákona, najmä o prístupe verejnosti k opravným prostriedkom pred súdom a určenie štádia, v ktorom možno napadnúť rozhodnutia, skutky alebo nečinnosť.</w:t>
            </w:r>
          </w:p>
          <w:p w:rsidR="00F90783" w:rsidRPr="00F90783" w:rsidP="00AF09E8">
            <w:pPr>
              <w:pStyle w:val="BodyText"/>
              <w:tabs>
                <w:tab w:val="left" w:pos="213"/>
              </w:tabs>
              <w:bidi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F90783" w:rsidRPr="00F90783" w:rsidP="00333A04">
            <w:pPr>
              <w:pStyle w:val="BodyText"/>
              <w:tabs>
                <w:tab w:val="left" w:pos="213"/>
              </w:tabs>
              <w:bidi w:val="0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="00D06216">
              <w:rPr>
                <w:rFonts w:ascii="Times New Roman" w:hAnsi="Times New Roman"/>
              </w:rPr>
              <w:t>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A41" w:rsidRPr="00556339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  <w:trHeight w:val="740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P="006A6CB3">
            <w:pPr>
              <w:bidi w:val="0"/>
              <w:rPr>
                <w:rFonts w:ascii="Times New Roman" w:hAnsi="Times New Roman"/>
              </w:rPr>
            </w:pPr>
            <w:r w:rsidR="00D06216">
              <w:rPr>
                <w:rFonts w:ascii="Times New Roman" w:hAnsi="Times New Roman"/>
              </w:rPr>
              <w:t>Príloha II</w:t>
            </w:r>
          </w:p>
          <w:p w:rsidR="00D06216" w:rsidRPr="00556339" w:rsidP="006A6CB3">
            <w:pPr>
              <w:bidi w:val="0"/>
              <w:rPr>
                <w:rFonts w:ascii="Times New Roman" w:hAnsi="Times New Roman"/>
              </w:rPr>
            </w:pPr>
            <w:r w:rsidR="0099573E">
              <w:rPr>
                <w:rFonts w:ascii="Times New Roman" w:hAnsi="Times New Roman"/>
              </w:rPr>
              <w:t xml:space="preserve">bod </w:t>
            </w:r>
            <w:r>
              <w:rPr>
                <w:rFonts w:ascii="Times New Roman" w:hAnsi="Times New Roman"/>
              </w:rPr>
              <w:t>2</w:t>
            </w:r>
            <w:r w:rsidR="0099573E">
              <w:rPr>
                <w:rFonts w:ascii="Times New Roman" w:hAnsi="Times New Roman"/>
              </w:rPr>
              <w:t xml:space="preserve"> písm. </w:t>
            </w: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D06216" w:rsidRPr="00D06216" w:rsidP="007216FF">
            <w:pPr>
              <w:bidi w:val="0"/>
              <w:contextualSpacing/>
              <w:jc w:val="both"/>
              <w:rPr>
                <w:rFonts w:ascii="Times New Roman" w:hAnsi="Times New Roman"/>
              </w:rPr>
            </w:pPr>
            <w:r w:rsidRPr="007216FF">
              <w:rPr>
                <w:rFonts w:ascii="Times New Roman" w:hAnsi="Times New Roman"/>
              </w:rPr>
              <w:t xml:space="preserve">d) </w:t>
            </w:r>
            <w:r w:rsidRPr="00D06216">
              <w:rPr>
                <w:rFonts w:ascii="Times New Roman" w:hAnsi="Times New Roman"/>
              </w:rPr>
              <w:t>Hĺbkové vrty, najmä:</w:t>
            </w: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3"/>
              <w:gridCol w:w="3320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06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D06216" w:rsidRPr="00D06216" w:rsidP="007216FF">
                  <w:pPr>
                    <w:bidi w:val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16">
                    <w:rPr>
                      <w:rFonts w:ascii="Times New Roman" w:hAnsi="Times New Roman"/>
                    </w:rPr>
                    <w:t>i)</w:t>
                  </w:r>
                </w:p>
              </w:tc>
              <w:tc>
                <w:tcPr>
                  <w:tcW w:w="832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D06216" w:rsidRPr="00D06216" w:rsidP="007216FF">
                  <w:pPr>
                    <w:bidi w:val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16">
                    <w:rPr>
                      <w:rFonts w:ascii="Times New Roman" w:hAnsi="Times New Roman"/>
                    </w:rPr>
                    <w:t>geotermálne vrty;</w:t>
                  </w:r>
                </w:p>
              </w:tc>
            </w:tr>
          </w:tbl>
          <w:p w:rsidR="00D06216" w:rsidRPr="00D06216" w:rsidP="007216FF">
            <w:pPr>
              <w:bidi w:val="0"/>
              <w:contextualSpacing/>
              <w:rPr>
                <w:rFonts w:ascii="Times New Roman" w:hAnsi="Times New Roman"/>
                <w:vanish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7"/>
              <w:gridCol w:w="3486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4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D06216" w:rsidRPr="00D06216" w:rsidP="007216FF">
                  <w:pPr>
                    <w:bidi w:val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16">
                    <w:rPr>
                      <w:rFonts w:ascii="Times New Roman" w:hAnsi="Times New Roman"/>
                    </w:rPr>
                    <w:t>ii)</w:t>
                  </w:r>
                </w:p>
              </w:tc>
              <w:tc>
                <w:tcPr>
                  <w:tcW w:w="874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D06216" w:rsidRPr="00D06216" w:rsidP="007216FF">
                  <w:pPr>
                    <w:bidi w:val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16">
                    <w:rPr>
                      <w:rFonts w:ascii="Times New Roman" w:hAnsi="Times New Roman"/>
                    </w:rPr>
                    <w:t>vrty pre uskladnenie jadrového odpadu;</w:t>
                  </w:r>
                </w:p>
              </w:tc>
            </w:tr>
          </w:tbl>
          <w:p w:rsidR="00D06216" w:rsidRPr="00D06216" w:rsidP="007216FF">
            <w:pPr>
              <w:bidi w:val="0"/>
              <w:contextualSpacing/>
              <w:rPr>
                <w:rFonts w:ascii="Times New Roman" w:hAnsi="Times New Roman"/>
                <w:vanish/>
              </w:rPr>
            </w:pP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0"/>
              <w:gridCol w:w="3233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2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D06216" w:rsidRPr="00D06216" w:rsidP="007216FF">
                  <w:pPr>
                    <w:bidi w:val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16">
                    <w:rPr>
                      <w:rFonts w:ascii="Times New Roman" w:hAnsi="Times New Roman"/>
                    </w:rPr>
                    <w:t>iii)</w:t>
                  </w:r>
                </w:p>
              </w:tc>
              <w:tc>
                <w:tcPr>
                  <w:tcW w:w="809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D06216" w:rsidRPr="00D06216" w:rsidP="007216FF">
                  <w:pPr>
                    <w:bidi w:val="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16">
                    <w:rPr>
                      <w:rFonts w:ascii="Times New Roman" w:hAnsi="Times New Roman"/>
                    </w:rPr>
                    <w:t>vrty pre vodné zdroje</w:t>
                  </w:r>
                </w:p>
              </w:tc>
            </w:tr>
          </w:tbl>
          <w:p w:rsidR="00C13A41" w:rsidRPr="00556339" w:rsidP="006D4504">
            <w:pPr>
              <w:tabs>
                <w:tab w:val="left" w:pos="54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 w:rsidP="007216FF">
            <w:pPr>
              <w:bidi w:val="0"/>
              <w:jc w:val="center"/>
              <w:rPr>
                <w:rFonts w:ascii="Times New Roman" w:hAnsi="Times New Roman"/>
              </w:rPr>
            </w:pPr>
            <w:r w:rsidR="007216FF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rPr>
                <w:rFonts w:ascii="Times New Roman" w:hAnsi="Times New Roman"/>
              </w:rPr>
            </w:pPr>
            <w:r w:rsidR="007216FF">
              <w:rPr>
                <w:rFonts w:ascii="Times New Roman" w:hAnsi="Times New Roman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>
            <w:pPr>
              <w:bidi w:val="0"/>
              <w:rPr>
                <w:rFonts w:ascii="Times New Roman" w:hAnsi="Times New Roman"/>
              </w:rPr>
            </w:pPr>
            <w:r w:rsidR="007216FF">
              <w:rPr>
                <w:rFonts w:ascii="Times New Roman" w:hAnsi="Times New Roman"/>
              </w:rPr>
              <w:t>Príloha č. 8 kapitola 1 položka 16</w:t>
            </w:r>
          </w:p>
          <w:p w:rsidR="002C67A1" w:rsidRPr="0055633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Časť B (zisťovacie konanie)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RPr="007216FF" w:rsidP="007216FF">
            <w:pPr>
              <w:bidi w:val="0"/>
              <w:jc w:val="both"/>
              <w:rPr>
                <w:rFonts w:ascii="Times New Roman" w:hAnsi="Times New Roman"/>
              </w:rPr>
            </w:pPr>
            <w:r w:rsidRPr="007216FF">
              <w:rPr>
                <w:rFonts w:ascii="Times New Roman" w:hAnsi="Times New Roman"/>
              </w:rPr>
              <w:t>Vrty (</w:t>
            </w:r>
            <w:r w:rsidRPr="00F85901" w:rsidR="00F85901">
              <w:rPr>
                <w:rFonts w:ascii="Times New Roman" w:hAnsi="Times New Roman"/>
              </w:rPr>
              <w:t>okrem vrtov na skúmanie stability pôdy</w:t>
            </w:r>
            <w:r w:rsidRPr="007216FF">
              <w:rPr>
                <w:rFonts w:ascii="Times New Roman" w:hAnsi="Times New Roman"/>
              </w:rPr>
              <w:t>) najmä:</w:t>
            </w:r>
          </w:p>
          <w:p w:rsidR="002C67A1" w:rsidRPr="002C67A1" w:rsidP="002C67A1">
            <w:pPr>
              <w:pStyle w:val="ListParagraph"/>
              <w:numPr>
                <w:numId w:val="37"/>
              </w:numPr>
              <w:bidi w:val="0"/>
              <w:ind w:left="355"/>
              <w:jc w:val="both"/>
              <w:rPr>
                <w:rFonts w:ascii="Times New Roman" w:hAnsi="Times New Roman"/>
                <w:sz w:val="20"/>
              </w:rPr>
            </w:pPr>
            <w:r w:rsidRPr="007216FF" w:rsidR="007216FF">
              <w:rPr>
                <w:rFonts w:ascii="Times New Roman" w:hAnsi="Times New Roman"/>
                <w:sz w:val="20"/>
                <w:szCs w:val="20"/>
              </w:rPr>
              <w:t>vrty na využívanie geotermálnej energie a geotermálnych vôd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500 m</w:t>
            </w:r>
          </w:p>
          <w:p w:rsidR="002C67A1" w:rsidP="002C67A1">
            <w:pPr>
              <w:pStyle w:val="ListParagraph"/>
              <w:numPr>
                <w:numId w:val="37"/>
              </w:numPr>
              <w:bidi w:val="0"/>
              <w:ind w:left="355"/>
              <w:jc w:val="both"/>
              <w:rPr>
                <w:rFonts w:ascii="Times New Roman" w:hAnsi="Times New Roman"/>
                <w:sz w:val="20"/>
              </w:rPr>
            </w:pPr>
            <w:r w:rsidRPr="007216FF" w:rsidR="007216FF">
              <w:rPr>
                <w:rFonts w:ascii="Times New Roman" w:hAnsi="Times New Roman"/>
                <w:sz w:val="20"/>
              </w:rPr>
              <w:t>vrty na ukladanie rádioaktívneho odpadu</w:t>
            </w:r>
          </w:p>
          <w:p w:rsidR="00C13A41" w:rsidRPr="00556339" w:rsidP="00F85901">
            <w:pPr>
              <w:pStyle w:val="ListParagraph"/>
              <w:numPr>
                <w:numId w:val="37"/>
              </w:numPr>
              <w:bidi w:val="0"/>
              <w:ind w:left="355"/>
              <w:jc w:val="both"/>
              <w:rPr>
                <w:rFonts w:ascii="Times New Roman" w:hAnsi="Times New Roman"/>
                <w:sz w:val="20"/>
              </w:rPr>
            </w:pPr>
            <w:r w:rsidRPr="007216FF" w:rsidR="007216FF">
              <w:rPr>
                <w:rFonts w:ascii="Times New Roman" w:hAnsi="Times New Roman"/>
                <w:sz w:val="20"/>
              </w:rPr>
              <w:t xml:space="preserve">vrty </w:t>
            </w:r>
            <w:r w:rsidR="00F85901">
              <w:rPr>
                <w:rFonts w:ascii="Times New Roman" w:hAnsi="Times New Roman"/>
                <w:sz w:val="20"/>
              </w:rPr>
              <w:t>pre vodné zdroje</w:t>
            </w:r>
            <w:r w:rsidR="002C67A1">
              <w:rPr>
                <w:rFonts w:ascii="Times New Roman" w:hAnsi="Times New Roman"/>
                <w:sz w:val="20"/>
              </w:rPr>
              <w:t xml:space="preserve"> od 300 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="007216FF">
              <w:rPr>
                <w:rFonts w:ascii="Times New Roman" w:hAnsi="Times New Roman"/>
              </w:rPr>
              <w:t>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5901" w:rsidRPr="002C67A1" w:rsidP="00F85901">
            <w:pPr>
              <w:pStyle w:val="ListParagraph"/>
              <w:numPr>
                <w:numId w:val="37"/>
              </w:numPr>
              <w:bidi w:val="0"/>
              <w:ind w:left="355"/>
              <w:jc w:val="both"/>
              <w:rPr>
                <w:rFonts w:ascii="Times New Roman" w:hAnsi="Times New Roman"/>
                <w:sz w:val="20"/>
              </w:rPr>
            </w:pPr>
            <w:r w:rsidRPr="007216FF">
              <w:rPr>
                <w:rFonts w:ascii="Times New Roman" w:hAnsi="Times New Roman"/>
                <w:sz w:val="20"/>
                <w:szCs w:val="20"/>
              </w:rPr>
              <w:t>vrty na využívanie geotermálnej energie a geotermálnych vôd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 500 m podliehajú povinnému hodnoteniu</w:t>
            </w:r>
          </w:p>
          <w:p w:rsidR="00F85901" w:rsidRPr="00F85901" w:rsidP="00F85901">
            <w:pPr>
              <w:pStyle w:val="ListParagraph"/>
              <w:numPr>
                <w:numId w:val="37"/>
              </w:numPr>
              <w:bidi w:val="0"/>
              <w:ind w:left="355"/>
              <w:jc w:val="both"/>
              <w:rPr>
                <w:rFonts w:ascii="Times New Roman" w:hAnsi="Times New Roman"/>
              </w:rPr>
            </w:pPr>
            <w:r w:rsidRPr="007216FF">
              <w:rPr>
                <w:rFonts w:ascii="Times New Roman" w:hAnsi="Times New Roman"/>
                <w:sz w:val="20"/>
              </w:rPr>
              <w:t>vrty na ukladanie rádioaktívneho odpadu</w:t>
            </w:r>
            <w:r>
              <w:rPr>
                <w:rFonts w:ascii="Times New Roman" w:hAnsi="Times New Roman"/>
                <w:sz w:val="20"/>
              </w:rPr>
              <w:t xml:space="preserve"> bez limitu podliehajú povinnému hodnoteniu</w:t>
            </w:r>
          </w:p>
          <w:p w:rsidR="00C13A41" w:rsidRPr="00556339" w:rsidP="00F85901">
            <w:pPr>
              <w:pStyle w:val="ListParagraph"/>
              <w:numPr>
                <w:numId w:val="37"/>
              </w:numPr>
              <w:bidi w:val="0"/>
              <w:ind w:left="355"/>
              <w:jc w:val="both"/>
              <w:rPr>
                <w:rFonts w:ascii="Times New Roman" w:hAnsi="Times New Roman"/>
              </w:rPr>
            </w:pPr>
            <w:r w:rsidRPr="007216FF" w:rsidR="00F85901">
              <w:rPr>
                <w:rFonts w:ascii="Times New Roman" w:hAnsi="Times New Roman"/>
                <w:sz w:val="20"/>
              </w:rPr>
              <w:t>vrty na zásobovanie pitnou vodou obyvateľstva</w:t>
            </w:r>
            <w:r w:rsidR="00F85901">
              <w:rPr>
                <w:rFonts w:ascii="Times New Roman" w:hAnsi="Times New Roman"/>
                <w:sz w:val="20"/>
              </w:rPr>
              <w:t xml:space="preserve"> od 300 m (od 0 do 300m nie sú považované za hĺbkové vrty)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  <w:trHeight w:val="840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P="007216F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II</w:t>
            </w:r>
          </w:p>
          <w:p w:rsidR="009E7CF3" w:rsidP="007216F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 3</w:t>
            </w:r>
          </w:p>
          <w:p w:rsidR="00C13A41" w:rsidRPr="00556339" w:rsidP="009E7CF3">
            <w:pPr>
              <w:bidi w:val="0"/>
              <w:jc w:val="both"/>
              <w:rPr>
                <w:rFonts w:ascii="Times New Roman" w:hAnsi="Times New Roman"/>
              </w:rPr>
            </w:pPr>
            <w:r w:rsidR="009E7CF3">
              <w:rPr>
                <w:rFonts w:ascii="Times New Roman" w:hAnsi="Times New Roman"/>
              </w:rPr>
              <w:t xml:space="preserve">Písm. </w:t>
            </w:r>
            <w:r w:rsidR="007216FF">
              <w:rPr>
                <w:rFonts w:ascii="Times New Roman" w:hAnsi="Times New Roman"/>
              </w:rPr>
              <w:t>h)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9"/>
              <w:gridCol w:w="3514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57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16FF" w:rsidRPr="007216FF" w:rsidP="007216FF">
                  <w:pPr>
                    <w:bidi w:val="0"/>
                    <w:spacing w:before="120" w:line="312" w:lineRule="atLeast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1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7216FF" w:rsidRPr="007216FF" w:rsidP="009E7CF3">
                  <w:pPr>
                    <w:bidi w:val="0"/>
                    <w:jc w:val="both"/>
                    <w:rPr>
                      <w:rFonts w:ascii="Times New Roman" w:hAnsi="Times New Roman"/>
                    </w:rPr>
                  </w:pPr>
                  <w:r w:rsidRPr="007216FF">
                    <w:rPr>
                      <w:rFonts w:ascii="Times New Roman" w:hAnsi="Times New Roman"/>
                    </w:rPr>
                    <w:t>Zariadenia na výrobu hydroelektrickej energie.</w:t>
                  </w:r>
                </w:p>
              </w:tc>
            </w:tr>
          </w:tbl>
          <w:p w:rsidR="00C13A41" w:rsidRPr="00556339" w:rsidP="006D4504">
            <w:pPr>
              <w:bidi w:val="0"/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 w:rsidP="007216FF">
            <w:pPr>
              <w:bidi w:val="0"/>
              <w:jc w:val="center"/>
              <w:rPr>
                <w:rFonts w:ascii="Times New Roman" w:hAnsi="Times New Roman"/>
              </w:rPr>
            </w:pPr>
            <w:r w:rsidR="007216FF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rPr>
                <w:rFonts w:ascii="Times New Roman" w:hAnsi="Times New Roman"/>
              </w:rPr>
            </w:pPr>
            <w:r w:rsidR="007216FF">
              <w:rPr>
                <w:rFonts w:ascii="Times New Roman" w:hAnsi="Times New Roman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5E4679">
            <w:pPr>
              <w:bidi w:val="0"/>
              <w:rPr>
                <w:rFonts w:ascii="Times New Roman" w:hAnsi="Times New Roman"/>
              </w:rPr>
            </w:pPr>
            <w:r w:rsidR="007216FF">
              <w:rPr>
                <w:rFonts w:ascii="Times New Roman" w:hAnsi="Times New Roman"/>
              </w:rPr>
              <w:t>Príloha č. 8 kapitola 2 položka 2</w:t>
            </w:r>
          </w:p>
          <w:p w:rsidR="002C67A1" w:rsidRPr="0055633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Časť B (zisťovacie konanie)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 w:rsidP="007216FF">
            <w:pPr>
              <w:bidi w:val="0"/>
              <w:jc w:val="both"/>
              <w:rPr>
                <w:rFonts w:ascii="Times New Roman" w:hAnsi="Times New Roman"/>
              </w:rPr>
            </w:pPr>
            <w:r w:rsidRPr="004B0C2C" w:rsidR="007216FF">
              <w:rPr>
                <w:rFonts w:ascii="Times New Roman" w:hAnsi="Times New Roman"/>
              </w:rPr>
              <w:t>Priemyselné zariadenia na výrobu elektriny z</w:t>
            </w:r>
            <w:r w:rsidR="007216FF">
              <w:rPr>
                <w:rFonts w:ascii="Times New Roman" w:hAnsi="Times New Roman"/>
              </w:rPr>
              <w:t> </w:t>
            </w:r>
            <w:r w:rsidRPr="004B0C2C" w:rsidR="007216FF">
              <w:rPr>
                <w:rFonts w:ascii="Times New Roman" w:hAnsi="Times New Roman"/>
              </w:rPr>
              <w:t>vodnej</w:t>
            </w:r>
            <w:r w:rsidR="007216FF">
              <w:rPr>
                <w:rFonts w:ascii="Times New Roman" w:hAnsi="Times New Roman"/>
              </w:rPr>
              <w:t xml:space="preserve"> </w:t>
            </w:r>
            <w:r w:rsidRPr="004B0C2C" w:rsidR="007216FF">
              <w:rPr>
                <w:rFonts w:ascii="Times New Roman" w:hAnsi="Times New Roman"/>
              </w:rPr>
              <w:t>energie (hydroelektrárne)</w:t>
            </w:r>
            <w:r w:rsidR="00F85901">
              <w:rPr>
                <w:rFonts w:ascii="Times New Roman" w:hAnsi="Times New Roman"/>
              </w:rPr>
              <w:t xml:space="preserve"> do 0,1 MW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13A41" w:rsidRPr="00556339">
            <w:pPr>
              <w:bidi w:val="0"/>
              <w:jc w:val="center"/>
              <w:rPr>
                <w:rFonts w:ascii="Times New Roman" w:hAnsi="Times New Roman"/>
              </w:rPr>
            </w:pPr>
            <w:r w:rsidR="007216FF">
              <w:rPr>
                <w:rFonts w:ascii="Times New Roman" w:hAnsi="Times New Roman"/>
              </w:rPr>
              <w:t>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3A41" w:rsidRPr="00556339" w:rsidP="00F85901">
            <w:pPr>
              <w:bidi w:val="0"/>
              <w:jc w:val="both"/>
              <w:rPr>
                <w:rFonts w:ascii="Times New Roman" w:hAnsi="Times New Roman"/>
              </w:rPr>
            </w:pPr>
            <w:r w:rsidRPr="004B0C2C" w:rsidR="00F85901">
              <w:rPr>
                <w:rFonts w:ascii="Times New Roman" w:hAnsi="Times New Roman"/>
              </w:rPr>
              <w:t>Priemyselné zariadenia na výrobu elektriny z</w:t>
            </w:r>
            <w:r w:rsidR="00F85901">
              <w:rPr>
                <w:rFonts w:ascii="Times New Roman" w:hAnsi="Times New Roman"/>
              </w:rPr>
              <w:t> </w:t>
            </w:r>
            <w:r w:rsidRPr="004B0C2C" w:rsidR="00F85901">
              <w:rPr>
                <w:rFonts w:ascii="Times New Roman" w:hAnsi="Times New Roman"/>
              </w:rPr>
              <w:t>vodnej</w:t>
            </w:r>
            <w:r w:rsidR="00F85901">
              <w:rPr>
                <w:rFonts w:ascii="Times New Roman" w:hAnsi="Times New Roman"/>
              </w:rPr>
              <w:t xml:space="preserve"> </w:t>
            </w:r>
            <w:r w:rsidRPr="004B0C2C" w:rsidR="00F85901">
              <w:rPr>
                <w:rFonts w:ascii="Times New Roman" w:hAnsi="Times New Roman"/>
              </w:rPr>
              <w:t>energie (hydroelektrárne)</w:t>
            </w:r>
            <w:r w:rsidR="00F85901">
              <w:rPr>
                <w:rFonts w:ascii="Times New Roman" w:hAnsi="Times New Roman"/>
              </w:rPr>
              <w:t xml:space="preserve"> od 0,1 MW podliehajú povinnému hodnoteniu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  <w:trHeight w:val="840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P="007216FF">
            <w:pPr>
              <w:bidi w:val="0"/>
              <w:rPr>
                <w:rFonts w:ascii="Times New Roman" w:hAnsi="Times New Roman"/>
              </w:rPr>
            </w:pPr>
            <w:r w:rsidR="00F90783">
              <w:rPr>
                <w:rFonts w:ascii="Times New Roman" w:hAnsi="Times New Roman"/>
              </w:rPr>
              <w:t>Príloha I</w:t>
            </w:r>
          </w:p>
          <w:p w:rsidR="009E7CF3" w:rsidP="007216F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RPr="007216FF" w:rsidP="009E7CF3">
            <w:pPr>
              <w:bidi w:val="0"/>
              <w:jc w:val="both"/>
              <w:rPr>
                <w:rFonts w:ascii="Times New Roman" w:hAnsi="Times New Roman"/>
              </w:rPr>
            </w:pPr>
            <w:r w:rsidRPr="009E7CF3" w:rsidR="009E7CF3">
              <w:rPr>
                <w:rFonts w:ascii="Times New Roman" w:hAnsi="Times New Roman"/>
              </w:rPr>
              <w:t>Ropné rafinérie (okrem podnikov, ktoré vyrábajú len mazadlá z ropy) a zariadenia na splyňovanie a skvapalňovanie viac ako 500 ton uhlia alebo asfaltovej bridlice za deň.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P="007216F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11C4F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11C4F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11C4F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11C4F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11C4F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85901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85901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85901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85901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11C4F" w:rsidP="007216F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NZ</w:t>
            </w:r>
          </w:p>
          <w:p w:rsidR="00011C4F">
            <w:pPr>
              <w:bidi w:val="0"/>
              <w:rPr>
                <w:rFonts w:ascii="Times New Roman" w:hAnsi="Times New Roman"/>
              </w:rPr>
            </w:pPr>
          </w:p>
          <w:p w:rsidR="00011C4F">
            <w:pPr>
              <w:bidi w:val="0"/>
              <w:rPr>
                <w:rFonts w:ascii="Times New Roman" w:hAnsi="Times New Roman"/>
              </w:rPr>
            </w:pPr>
          </w:p>
          <w:p w:rsidR="00011C4F">
            <w:pPr>
              <w:bidi w:val="0"/>
              <w:rPr>
                <w:rFonts w:ascii="Times New Roman" w:hAnsi="Times New Roman"/>
              </w:rPr>
            </w:pPr>
          </w:p>
          <w:p w:rsidR="00011C4F">
            <w:pPr>
              <w:bidi w:val="0"/>
              <w:rPr>
                <w:rFonts w:ascii="Times New Roman" w:hAnsi="Times New Roman"/>
              </w:rPr>
            </w:pPr>
          </w:p>
          <w:p w:rsidR="00011C4F">
            <w:pPr>
              <w:bidi w:val="0"/>
              <w:rPr>
                <w:rFonts w:ascii="Times New Roman" w:hAnsi="Times New Roman"/>
              </w:rPr>
            </w:pPr>
          </w:p>
          <w:p w:rsidR="00F85901">
            <w:pPr>
              <w:bidi w:val="0"/>
              <w:rPr>
                <w:rFonts w:ascii="Times New Roman" w:hAnsi="Times New Roman"/>
              </w:rPr>
            </w:pPr>
          </w:p>
          <w:p w:rsidR="00F85901">
            <w:pPr>
              <w:bidi w:val="0"/>
              <w:rPr>
                <w:rFonts w:ascii="Times New Roman" w:hAnsi="Times New Roman"/>
              </w:rPr>
            </w:pPr>
          </w:p>
          <w:p w:rsidR="00F85901">
            <w:pPr>
              <w:bidi w:val="0"/>
              <w:rPr>
                <w:rFonts w:ascii="Times New Roman" w:hAnsi="Times New Roman"/>
              </w:rPr>
            </w:pPr>
          </w:p>
          <w:p w:rsidR="00F85901">
            <w:pPr>
              <w:bidi w:val="0"/>
              <w:rPr>
                <w:rFonts w:ascii="Times New Roman" w:hAnsi="Times New Roman"/>
              </w:rPr>
            </w:pPr>
          </w:p>
          <w:p w:rsidR="00011C4F">
            <w:pPr>
              <w:bidi w:val="0"/>
              <w:rPr>
                <w:rFonts w:ascii="Times New Roman" w:hAnsi="Times New Roman"/>
              </w:rPr>
            </w:pPr>
            <w:r w:rsidR="00D05CDF">
              <w:rPr>
                <w:rFonts w:ascii="Times New Roman" w:hAnsi="Times New Roman"/>
              </w:rPr>
              <w:t>24/2006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č. 8 kapitola 4 položka 2</w:t>
            </w:r>
          </w:p>
          <w:p w:rsidR="00F8590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Časť A (povinné hodnotenie)</w:t>
            </w:r>
          </w:p>
          <w:p w:rsidR="00011C4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č. 8</w:t>
            </w:r>
          </w:p>
          <w:p w:rsidR="00011C4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kapitola</w:t>
            </w:r>
          </w:p>
          <w:p w:rsidR="00011C4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11C4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Položka č. 1</w:t>
            </w:r>
          </w:p>
          <w:p w:rsidR="00F85901" w:rsidRPr="00556339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Časť A (povinné hodnotenie)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RPr="004B0C2C" w:rsidP="007216FF">
            <w:pPr>
              <w:bidi w:val="0"/>
              <w:jc w:val="both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>Rafinérie ropy, minerálnych olejov a plynu</w:t>
            </w:r>
          </w:p>
          <w:p w:rsidR="007216FF" w:rsidP="00923F55">
            <w:pPr>
              <w:bidi w:val="0"/>
              <w:jc w:val="both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>(okrem zariadení na výrobu mazív z ropy)</w:t>
            </w:r>
            <w:r w:rsidR="002B7F6D">
              <w:rPr>
                <w:rFonts w:ascii="Times New Roman" w:hAnsi="Times New Roman"/>
              </w:rPr>
              <w:t xml:space="preserve"> </w:t>
            </w:r>
            <w:r w:rsidR="00F85901">
              <w:rPr>
                <w:rFonts w:ascii="Times New Roman" w:hAnsi="Times New Roman"/>
              </w:rPr>
              <w:t>bez limitu</w:t>
            </w:r>
          </w:p>
          <w:p w:rsidR="00011C4F" w:rsidP="00923F5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C4F" w:rsidP="00923F5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C4F" w:rsidP="00923F5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C4F" w:rsidP="00923F5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85901" w:rsidP="00011C4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85901" w:rsidP="00011C4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85901" w:rsidP="00011C4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C4F" w:rsidRPr="00556339" w:rsidP="00011C4F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Prevádzky na splyňovanie a skvapalňovanie uhlia, lignitu (plynárne, koksárne) a bituminóznych hornín</w:t>
            </w:r>
            <w:r w:rsidR="00F85901">
              <w:rPr>
                <w:rFonts w:ascii="Times New Roman" w:hAnsi="Times New Roman"/>
              </w:rPr>
              <w:t xml:space="preserve"> od 500 t/deň</w:t>
            </w:r>
            <w:r w:rsidR="00D05CDF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  <w:p w:rsidR="00011C4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11C4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11C4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11C4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11C4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859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859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859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8590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11C4F" w:rsidRPr="0055633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16FF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C4F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C4F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C4F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C4F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C4F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11C4F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32744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32744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32744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32744" w:rsidRPr="00556339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  <w:trHeight w:val="840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28D6" w:rsidP="007C28D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II</w:t>
            </w:r>
          </w:p>
          <w:p w:rsidR="007216FF" w:rsidP="007C28D6">
            <w:pPr>
              <w:bidi w:val="0"/>
              <w:rPr>
                <w:rFonts w:ascii="Times New Roman" w:hAnsi="Times New Roman"/>
              </w:rPr>
            </w:pPr>
            <w:r w:rsidR="009E7CF3">
              <w:rPr>
                <w:rFonts w:ascii="Times New Roman" w:hAnsi="Times New Roman"/>
              </w:rPr>
              <w:t>Bod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RPr="007C28D6" w:rsidP="007C28D6">
            <w:pPr>
              <w:bidi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7C28D6" w:rsidR="007C28D6">
              <w:rPr>
                <w:rFonts w:ascii="Times New Roman" w:hAnsi="Times New Roman"/>
              </w:rPr>
              <w:t>Výroba a spracovanie výrobkov založených na elastoméroch.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P="007216F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>
            <w:pPr>
              <w:bidi w:val="0"/>
              <w:rPr>
                <w:rFonts w:ascii="Times New Roman" w:hAnsi="Times New Roman"/>
              </w:rPr>
            </w:pPr>
            <w:r w:rsidR="007C28D6">
              <w:rPr>
                <w:rFonts w:ascii="Times New Roman" w:hAnsi="Times New Roman"/>
              </w:rPr>
              <w:t>Príloha č. 8 kapitola 8 položka 12</w:t>
            </w:r>
          </w:p>
          <w:p w:rsidR="0083274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Časť B (zisťovacie konanie)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RPr="007519A2" w:rsidP="007216FF">
            <w:pPr>
              <w:bidi w:val="0"/>
              <w:spacing w:line="240" w:lineRule="atLeast"/>
              <w:ind w:left="-45" w:firstLine="45"/>
              <w:jc w:val="both"/>
              <w:rPr>
                <w:rFonts w:ascii="Times New Roman" w:hAnsi="Times New Roman"/>
              </w:rPr>
            </w:pPr>
            <w:r w:rsidRPr="00BE07E8" w:rsidR="007C28D6">
              <w:rPr>
                <w:rFonts w:ascii="Times New Roman" w:hAnsi="Times New Roman"/>
              </w:rPr>
              <w:t>Výroba a spracovanie výrobkov založených na elastoméroch</w:t>
            </w:r>
            <w:r w:rsidR="00832744">
              <w:rPr>
                <w:rFonts w:ascii="Times New Roman" w:hAnsi="Times New Roman"/>
              </w:rPr>
              <w:t xml:space="preserve"> bez limitu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>
            <w:pPr>
              <w:bidi w:val="0"/>
              <w:jc w:val="center"/>
              <w:rPr>
                <w:rFonts w:ascii="Times New Roman" w:hAnsi="Times New Roman"/>
              </w:rPr>
            </w:pPr>
            <w:r w:rsidR="007C28D6">
              <w:rPr>
                <w:rFonts w:ascii="Times New Roman" w:hAnsi="Times New Roman"/>
              </w:rPr>
              <w:t>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16FF" w:rsidRPr="00556339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  <w:trHeight w:val="840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28D6" w:rsidP="007C28D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I</w:t>
            </w:r>
          </w:p>
          <w:p w:rsidR="007216FF" w:rsidP="007C28D6">
            <w:pPr>
              <w:bidi w:val="0"/>
              <w:rPr>
                <w:rFonts w:ascii="Times New Roman" w:hAnsi="Times New Roman"/>
              </w:rPr>
            </w:pPr>
            <w:r w:rsidR="009E7CF3">
              <w:rPr>
                <w:rFonts w:ascii="Times New Roman" w:hAnsi="Times New Roman"/>
              </w:rPr>
              <w:t>Bod 12</w:t>
            </w:r>
          </w:p>
          <w:p w:rsidR="009E7CF3" w:rsidP="007C28D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Písm.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RPr="007216FF" w:rsidP="009E7CF3">
            <w:pPr>
              <w:bidi w:val="0"/>
              <w:jc w:val="both"/>
              <w:rPr>
                <w:rFonts w:ascii="Times New Roman" w:hAnsi="Times New Roman"/>
              </w:rPr>
            </w:pPr>
            <w:r w:rsidRPr="009E7CF3" w:rsidR="009E7CF3">
              <w:rPr>
                <w:rFonts w:ascii="Times New Roman" w:hAnsi="Times New Roman"/>
              </w:rPr>
              <w:t>Zariadenia na prečerpávanie vody medzi riečnymi korytami, ak toto prečerpávanie má za cieľ zabrániť možnému nedostatku vody a ak množstvo prečerpanej vody presahuje 100 miliónov kubických metrov za rok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P="007216FF">
            <w:pPr>
              <w:bidi w:val="0"/>
              <w:jc w:val="center"/>
              <w:rPr>
                <w:rFonts w:ascii="Times New Roman" w:hAnsi="Times New Roman"/>
              </w:rPr>
            </w:pPr>
            <w:r w:rsidR="007C28D6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>
            <w:pPr>
              <w:bidi w:val="0"/>
              <w:rPr>
                <w:rFonts w:ascii="Times New Roman" w:hAnsi="Times New Roman"/>
              </w:rPr>
            </w:pPr>
            <w:r w:rsidR="007C28D6">
              <w:rPr>
                <w:rFonts w:ascii="Times New Roman" w:hAnsi="Times New Roman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28D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č. 8 kapitola 10</w:t>
            </w:r>
          </w:p>
          <w:p w:rsidR="007216FF">
            <w:pPr>
              <w:bidi w:val="0"/>
              <w:rPr>
                <w:rFonts w:ascii="Times New Roman" w:hAnsi="Times New Roman"/>
              </w:rPr>
            </w:pPr>
            <w:r w:rsidR="007C28D6">
              <w:rPr>
                <w:rFonts w:ascii="Times New Roman" w:hAnsi="Times New Roman"/>
              </w:rPr>
              <w:t>položka 2</w:t>
            </w:r>
          </w:p>
          <w:p w:rsidR="0083274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Časť A (povinné hodnotenie)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 w:rsidRPr="007519A2" w:rsidP="002B7F6D">
            <w:pPr>
              <w:bidi w:val="0"/>
              <w:spacing w:line="240" w:lineRule="atLeast"/>
              <w:ind w:left="-45" w:firstLine="45"/>
              <w:jc w:val="both"/>
              <w:rPr>
                <w:rFonts w:ascii="Times New Roman" w:hAnsi="Times New Roman"/>
              </w:rPr>
            </w:pPr>
            <w:r w:rsidRPr="00A447DE" w:rsidR="007C28D6">
              <w:rPr>
                <w:rFonts w:ascii="Times New Roman" w:hAnsi="Times New Roman"/>
              </w:rPr>
              <w:t xml:space="preserve">Zariadenia na prevod </w:t>
            </w:r>
            <w:r w:rsidR="007C28D6">
              <w:rPr>
                <w:rFonts w:ascii="Times New Roman" w:hAnsi="Times New Roman"/>
              </w:rPr>
              <w:t xml:space="preserve">povrchových a </w:t>
            </w:r>
            <w:r w:rsidRPr="00A447DE" w:rsidR="007C28D6">
              <w:rPr>
                <w:rFonts w:ascii="Times New Roman" w:hAnsi="Times New Roman"/>
              </w:rPr>
              <w:t>podzemných vôd medzi</w:t>
            </w:r>
            <w:r w:rsidR="007C28D6">
              <w:rPr>
                <w:rFonts w:ascii="Times New Roman" w:hAnsi="Times New Roman"/>
              </w:rPr>
              <w:t xml:space="preserve"> </w:t>
            </w:r>
            <w:r w:rsidRPr="00A447DE" w:rsidR="007C28D6">
              <w:rPr>
                <w:rFonts w:ascii="Times New Roman" w:hAnsi="Times New Roman"/>
              </w:rPr>
              <w:t>povodiami, ak takýto prenos je zameraný na prevenciu</w:t>
            </w:r>
            <w:r w:rsidR="007C28D6">
              <w:rPr>
                <w:rFonts w:ascii="Times New Roman" w:hAnsi="Times New Roman"/>
              </w:rPr>
              <w:t xml:space="preserve"> </w:t>
            </w:r>
            <w:r w:rsidRPr="00A447DE" w:rsidR="007C28D6">
              <w:rPr>
                <w:rFonts w:ascii="Times New Roman" w:hAnsi="Times New Roman"/>
              </w:rPr>
              <w:t>pred možným nedostatkom vody</w:t>
            </w:r>
            <w:r w:rsidR="00832744">
              <w:rPr>
                <w:rFonts w:ascii="Times New Roman" w:hAnsi="Times New Roman"/>
              </w:rPr>
              <w:t xml:space="preserve"> </w:t>
            </w:r>
            <w:r w:rsidRPr="00832744" w:rsidR="00832744">
              <w:rPr>
                <w:rFonts w:ascii="Times New Roman" w:hAnsi="Times New Roman"/>
              </w:rPr>
              <w:t>od 10 mil. m</w:t>
            </w:r>
            <w:r w:rsidRPr="00832744" w:rsidR="00832744">
              <w:rPr>
                <w:rFonts w:ascii="Times New Roman" w:hAnsi="Times New Roman"/>
                <w:vertAlign w:val="superscript"/>
              </w:rPr>
              <w:t>3</w:t>
            </w:r>
            <w:r w:rsidRPr="00832744" w:rsidR="00832744">
              <w:rPr>
                <w:rFonts w:ascii="Times New Roman" w:hAnsi="Times New Roman"/>
              </w:rPr>
              <w:t>/rok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216FF">
            <w:pPr>
              <w:bidi w:val="0"/>
              <w:jc w:val="center"/>
              <w:rPr>
                <w:rFonts w:ascii="Times New Roman" w:hAnsi="Times New Roman"/>
              </w:rPr>
            </w:pPr>
            <w:r w:rsidR="007C28D6">
              <w:rPr>
                <w:rFonts w:ascii="Times New Roman" w:hAnsi="Times New Roman"/>
              </w:rPr>
              <w:t>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16FF" w:rsidRPr="00556339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  <w:trHeight w:val="1448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28D6" w:rsidP="007C28D6">
            <w:pPr>
              <w:bidi w:val="0"/>
              <w:rPr>
                <w:rFonts w:ascii="Times New Roman" w:hAnsi="Times New Roman"/>
              </w:rPr>
            </w:pPr>
            <w:r w:rsidR="009E7CF3">
              <w:rPr>
                <w:rFonts w:ascii="Times New Roman" w:hAnsi="Times New Roman"/>
              </w:rPr>
              <w:t xml:space="preserve">Príloha IV. </w:t>
            </w:r>
          </w:p>
          <w:p w:rsidR="009E7CF3" w:rsidP="007C28D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28D6" w:rsidRPr="007216FF" w:rsidP="009E7CF3">
            <w:pPr>
              <w:bidi w:val="0"/>
              <w:jc w:val="both"/>
              <w:rPr>
                <w:rFonts w:ascii="Times New Roman" w:hAnsi="Times New Roman"/>
              </w:rPr>
            </w:pPr>
            <w:r w:rsidRPr="009E7CF3" w:rsidR="009E7CF3">
              <w:rPr>
                <w:rFonts w:ascii="Times New Roman" w:hAnsi="Times New Roman"/>
              </w:rPr>
              <w:t>Náčrt hlavných alternatív rozvíjaných navrhovateľom a naznačenie hlavných dôvodov pre výber so zreteľom na ich vplyv na životné prostredie.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28D6" w:rsidP="007216F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BA3127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BA3127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BA3127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BA3127" w:rsidP="007216F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BA3127" w:rsidP="007216F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28D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NZ</w:t>
            </w:r>
          </w:p>
          <w:p w:rsidR="00BA3127">
            <w:pPr>
              <w:bidi w:val="0"/>
              <w:rPr>
                <w:rFonts w:ascii="Times New Roman" w:hAnsi="Times New Roman"/>
              </w:rPr>
            </w:pPr>
          </w:p>
          <w:p w:rsidR="00BA3127">
            <w:pPr>
              <w:bidi w:val="0"/>
              <w:rPr>
                <w:rFonts w:ascii="Times New Roman" w:hAnsi="Times New Roman"/>
              </w:rPr>
            </w:pPr>
          </w:p>
          <w:p w:rsidR="00BA3127">
            <w:pPr>
              <w:bidi w:val="0"/>
              <w:rPr>
                <w:rFonts w:ascii="Times New Roman" w:hAnsi="Times New Roman"/>
              </w:rPr>
            </w:pPr>
          </w:p>
          <w:p w:rsidR="00BA3127">
            <w:pPr>
              <w:bidi w:val="0"/>
              <w:rPr>
                <w:rFonts w:ascii="Times New Roman" w:hAnsi="Times New Roman"/>
              </w:rPr>
            </w:pPr>
          </w:p>
          <w:p w:rsidR="00BA312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28D6" w:rsidP="007C28D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č. 9 kapitola 5</w:t>
            </w:r>
          </w:p>
          <w:p w:rsidR="00BA3127" w:rsidP="00BA3127">
            <w:pPr>
              <w:bidi w:val="0"/>
              <w:rPr>
                <w:rFonts w:ascii="Times New Roman" w:hAnsi="Times New Roman"/>
              </w:rPr>
            </w:pPr>
          </w:p>
          <w:p w:rsidR="00BA3127" w:rsidP="00BA312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Príloha č. 11 </w:t>
            </w:r>
          </w:p>
          <w:p w:rsidR="00BA3127" w:rsidP="00BA312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Časť C kapitola 5</w:t>
            </w:r>
          </w:p>
          <w:p w:rsidR="007C28D6" w:rsidP="007C28D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28D6" w:rsidRPr="007C28D6" w:rsidP="007C28D6">
            <w:pPr>
              <w:bidi w:val="0"/>
              <w:jc w:val="both"/>
              <w:rPr>
                <w:rFonts w:ascii="Times New Roman" w:hAnsi="Times New Roman"/>
              </w:rPr>
            </w:pPr>
            <w:r w:rsidRPr="007C28D6">
              <w:rPr>
                <w:rFonts w:ascii="Times New Roman" w:hAnsi="Times New Roman"/>
              </w:rPr>
              <w:t>Porovnanie variantov navrhovanej činnosti a návrh optimálneho variantu</w:t>
            </w:r>
            <w:r>
              <w:rPr>
                <w:rFonts w:ascii="Times New Roman" w:hAnsi="Times New Roman"/>
              </w:rPr>
              <w:t xml:space="preserve"> </w:t>
            </w:r>
            <w:r w:rsidRPr="007C28D6">
              <w:rPr>
                <w:rFonts w:ascii="Times New Roman" w:hAnsi="Times New Roman"/>
              </w:rPr>
              <w:t xml:space="preserve">(vrátane porovnania s nulovým variantom)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7C28D6">
              <w:rPr>
                <w:rFonts w:ascii="Times New Roman" w:hAnsi="Times New Roman"/>
              </w:rPr>
              <w:t>s prihliadnutím na vplyvy na životné prostredie</w:t>
            </w:r>
          </w:p>
          <w:p w:rsidR="007C28D6" w:rsidP="007216FF">
            <w:pPr>
              <w:bidi w:val="0"/>
              <w:spacing w:line="240" w:lineRule="atLeast"/>
              <w:ind w:left="-45" w:firstLine="45"/>
              <w:jc w:val="both"/>
              <w:rPr>
                <w:rFonts w:ascii="Times New Roman" w:hAnsi="Times New Roman"/>
              </w:rPr>
            </w:pPr>
          </w:p>
          <w:p w:rsidR="00BA3127" w:rsidRPr="00A447DE" w:rsidP="00BA3127">
            <w:pPr>
              <w:bidi w:val="0"/>
              <w:spacing w:line="240" w:lineRule="atLeast"/>
              <w:ind w:left="-45" w:firstLine="45"/>
              <w:jc w:val="both"/>
              <w:rPr>
                <w:rFonts w:ascii="Times New Roman" w:hAnsi="Times New Roman"/>
              </w:rPr>
            </w:pPr>
            <w:r w:rsidRPr="00562F30">
              <w:rPr>
                <w:rFonts w:ascii="Times New Roman" w:hAnsi="Times New Roman"/>
              </w:rPr>
              <w:t>Porovnanie variantov navrhovanej činnosti a návrh optimálneho variantu</w:t>
            </w:r>
            <w:r>
              <w:rPr>
                <w:rFonts w:ascii="Times New Roman" w:hAnsi="Times New Roman"/>
              </w:rPr>
              <w:t xml:space="preserve"> </w:t>
            </w:r>
            <w:r w:rsidRPr="00562F30">
              <w:rPr>
                <w:rFonts w:ascii="Times New Roman" w:hAnsi="Times New Roman"/>
              </w:rPr>
              <w:t>(vrátane porovnania s nulovým variantom)</w:t>
            </w:r>
            <w:r>
              <w:rPr>
                <w:rFonts w:ascii="Times New Roman" w:hAnsi="Times New Roman"/>
              </w:rPr>
              <w:t xml:space="preserve"> </w:t>
            </w:r>
            <w:r w:rsidRPr="00562F30">
              <w:rPr>
                <w:rFonts w:ascii="Times New Roman" w:hAnsi="Times New Roman"/>
              </w:rPr>
              <w:t>s prihliadnutím na vplyvy na životné prostredie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28D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  <w:p w:rsidR="00BA31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BA31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BA31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BA312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BA312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28D6" w:rsidRPr="00556339" w:rsidP="00C13A41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916D65" w:rsidRPr="00556339" w:rsidP="006D4504">
      <w:pPr>
        <w:bidi w:val="0"/>
        <w:rPr>
          <w:rFonts w:ascii="Times New Roman" w:hAnsi="Times New Roman"/>
        </w:rPr>
      </w:pPr>
    </w:p>
    <w:sectPr>
      <w:footerReference w:type="default" r:id="rId5"/>
      <w:pgSz w:w="16840" w:h="11907" w:orient="landscape" w:code="9"/>
      <w:pgMar w:top="1418" w:right="1418" w:bottom="1418" w:left="1418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7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D1BA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6B237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9F0"/>
    <w:multiLevelType w:val="singleLevel"/>
    <w:tmpl w:val="041B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071D13F6"/>
    <w:multiLevelType w:val="singleLevel"/>
    <w:tmpl w:val="D6EA55A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2">
    <w:nsid w:val="0C136393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">
    <w:nsid w:val="10C32B30"/>
    <w:multiLevelType w:val="multilevel"/>
    <w:tmpl w:val="044648D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46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  <w:rtl w:val="0"/>
        <w:cs w:val="0"/>
      </w:rPr>
    </w:lvl>
  </w:abstractNum>
  <w:abstractNum w:abstractNumId="4">
    <w:nsid w:val="13141E4F"/>
    <w:multiLevelType w:val="multilevel"/>
    <w:tmpl w:val="0ADE6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</w:abstractNum>
  <w:abstractNum w:abstractNumId="5">
    <w:nsid w:val="13D221C4"/>
    <w:multiLevelType w:val="multilevel"/>
    <w:tmpl w:val="326CB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  <w:rtl w:val="0"/>
        <w:cs w:val="0"/>
      </w:rPr>
    </w:lvl>
  </w:abstractNum>
  <w:abstractNum w:abstractNumId="6">
    <w:nsid w:val="1A710C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20EC31A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8">
    <w:nsid w:val="214637CE"/>
    <w:multiLevelType w:val="hybridMultilevel"/>
    <w:tmpl w:val="546C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072EEC"/>
    <w:multiLevelType w:val="singleLevel"/>
    <w:tmpl w:val="A7A63DD0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rtl w:val="0"/>
        <w:cs w:val="0"/>
      </w:rPr>
    </w:lvl>
  </w:abstractNum>
  <w:abstractNum w:abstractNumId="10">
    <w:nsid w:val="25BE131D"/>
    <w:multiLevelType w:val="multilevel"/>
    <w:tmpl w:val="B7583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1">
    <w:nsid w:val="29BC4DDF"/>
    <w:multiLevelType w:val="hybridMultilevel"/>
    <w:tmpl w:val="2F005D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C9B036E"/>
    <w:multiLevelType w:val="multilevel"/>
    <w:tmpl w:val="3ECA4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isLgl/>
      <w:lvlText w:val="%1.%2"/>
      <w:lvlJc w:val="left"/>
      <w:pPr>
        <w:tabs>
          <w:tab w:val="num" w:pos="1275"/>
        </w:tabs>
        <w:ind w:left="1275" w:hanging="57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  <w:rtl w:val="0"/>
        <w:cs w:val="0"/>
      </w:rPr>
    </w:lvl>
  </w:abstractNum>
  <w:abstractNum w:abstractNumId="13">
    <w:nsid w:val="2EBB6B6F"/>
    <w:multiLevelType w:val="multilevel"/>
    <w:tmpl w:val="988A72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</w:abstractNum>
  <w:abstractNum w:abstractNumId="14">
    <w:nsid w:val="347D5AFB"/>
    <w:multiLevelType w:val="hybridMultilevel"/>
    <w:tmpl w:val="36B62CC6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86DB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6">
    <w:nsid w:val="371E2CBC"/>
    <w:multiLevelType w:val="multilevel"/>
    <w:tmpl w:val="D2BAC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7">
    <w:nsid w:val="3AF80ABE"/>
    <w:multiLevelType w:val="singleLevel"/>
    <w:tmpl w:val="7D6282B6"/>
    <w:lvl w:ilvl="0">
      <w:start w:val="1"/>
      <w:numFmt w:val="lowerLetter"/>
      <w:lvlText w:val="%1)"/>
      <w:legacy w:legacy="1" w:legacySpace="0" w:legacyIndent="0"/>
      <w:lvlJc w:val="left"/>
      <w:pPr>
        <w:ind w:left="-360" w:firstLine="0"/>
      </w:pPr>
      <w:rPr>
        <w:rFonts w:cs="Times New Roman"/>
        <w:rtl w:val="0"/>
        <w:cs w:val="0"/>
      </w:rPr>
    </w:lvl>
  </w:abstractNum>
  <w:abstractNum w:abstractNumId="18">
    <w:nsid w:val="3B4C0478"/>
    <w:multiLevelType w:val="singleLevel"/>
    <w:tmpl w:val="041B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9">
    <w:nsid w:val="3CB77C5E"/>
    <w:multiLevelType w:val="multilevel"/>
    <w:tmpl w:val="29DC4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isLgl/>
      <w:lvlText w:val="%1.%2"/>
      <w:lvlJc w:val="left"/>
      <w:pPr>
        <w:tabs>
          <w:tab w:val="num" w:pos="630"/>
        </w:tabs>
        <w:ind w:left="630" w:hanging="39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  <w:rtl w:val="0"/>
        <w:cs w:val="0"/>
      </w:rPr>
    </w:lvl>
  </w:abstractNum>
  <w:abstractNum w:abstractNumId="20">
    <w:nsid w:val="3F915037"/>
    <w:multiLevelType w:val="multilevel"/>
    <w:tmpl w:val="3C9CA09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21">
    <w:nsid w:val="44A35E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2">
    <w:nsid w:val="4A4873FF"/>
    <w:multiLevelType w:val="singleLevel"/>
    <w:tmpl w:val="89E48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3">
    <w:nsid w:val="4C6A3289"/>
    <w:multiLevelType w:val="hybridMultilevel"/>
    <w:tmpl w:val="4330186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0064779"/>
    <w:multiLevelType w:val="multilevel"/>
    <w:tmpl w:val="75CA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25">
    <w:nsid w:val="50144658"/>
    <w:multiLevelType w:val="singleLevel"/>
    <w:tmpl w:val="B7B892E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4725D20"/>
    <w:multiLevelType w:val="hybridMultilevel"/>
    <w:tmpl w:val="55A2BE48"/>
    <w:lvl w:ilvl="0">
      <w:start w:val="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5310405"/>
    <w:multiLevelType w:val="multilevel"/>
    <w:tmpl w:val="B16AC9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28">
    <w:nsid w:val="57F22370"/>
    <w:multiLevelType w:val="hybridMultilevel"/>
    <w:tmpl w:val="319A3E72"/>
    <w:lvl w:ilvl="0">
      <w:start w:val="1"/>
      <w:numFmt w:val="decimal"/>
      <w:lvlText w:val="(%1)"/>
      <w:lvlJc w:val="left"/>
      <w:pPr>
        <w:tabs>
          <w:tab w:val="num" w:pos="357"/>
        </w:tabs>
        <w:ind w:left="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95D0F51"/>
    <w:multiLevelType w:val="singleLevel"/>
    <w:tmpl w:val="6DEA2E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rtl w:val="0"/>
        <w:cs w:val="0"/>
      </w:rPr>
    </w:lvl>
  </w:abstractNum>
  <w:abstractNum w:abstractNumId="30">
    <w:nsid w:val="5C5858EC"/>
    <w:multiLevelType w:val="hybridMultilevel"/>
    <w:tmpl w:val="81D65770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23A06"/>
    <w:multiLevelType w:val="multilevel"/>
    <w:tmpl w:val="8256C02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32">
    <w:nsid w:val="618619EA"/>
    <w:multiLevelType w:val="multilevel"/>
    <w:tmpl w:val="9D4009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33">
    <w:nsid w:val="63EB0D5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4">
    <w:nsid w:val="75E402E5"/>
    <w:multiLevelType w:val="hybridMultilevel"/>
    <w:tmpl w:val="626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D1137BB"/>
    <w:multiLevelType w:val="singleLevel"/>
    <w:tmpl w:val="2902A67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36">
    <w:nsid w:val="7F5E0483"/>
    <w:multiLevelType w:val="hybridMultilevel"/>
    <w:tmpl w:val="7E7E15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15"/>
  </w:num>
  <w:num w:numId="5">
    <w:abstractNumId w:val="21"/>
  </w:num>
  <w:num w:numId="6">
    <w:abstractNumId w:val="16"/>
  </w:num>
  <w:num w:numId="7">
    <w:abstractNumId w:val="24"/>
  </w:num>
  <w:num w:numId="8">
    <w:abstractNumId w:val="13"/>
  </w:num>
  <w:num w:numId="9">
    <w:abstractNumId w:val="4"/>
  </w:num>
  <w:num w:numId="10">
    <w:abstractNumId w:val="32"/>
  </w:num>
  <w:num w:numId="11">
    <w:abstractNumId w:val="35"/>
  </w:num>
  <w:num w:numId="12">
    <w:abstractNumId w:val="12"/>
  </w:num>
  <w:num w:numId="13">
    <w:abstractNumId w:val="9"/>
  </w:num>
  <w:num w:numId="14">
    <w:abstractNumId w:val="18"/>
  </w:num>
  <w:num w:numId="15">
    <w:abstractNumId w:val="7"/>
  </w:num>
  <w:num w:numId="16">
    <w:abstractNumId w:val="33"/>
  </w:num>
  <w:num w:numId="17">
    <w:abstractNumId w:val="6"/>
  </w:num>
  <w:num w:numId="18">
    <w:abstractNumId w:val="10"/>
  </w:num>
  <w:num w:numId="19">
    <w:abstractNumId w:val="27"/>
  </w:num>
  <w:num w:numId="20">
    <w:abstractNumId w:val="20"/>
  </w:num>
  <w:num w:numId="21">
    <w:abstractNumId w:val="5"/>
  </w:num>
  <w:num w:numId="22">
    <w:abstractNumId w:val="17"/>
  </w:num>
  <w:num w:numId="23">
    <w:abstractNumId w:val="1"/>
  </w:num>
  <w:num w:numId="24">
    <w:abstractNumId w:val="29"/>
  </w:num>
  <w:num w:numId="25">
    <w:abstractNumId w:val="19"/>
  </w:num>
  <w:num w:numId="26">
    <w:abstractNumId w:val="22"/>
  </w:num>
  <w:num w:numId="27">
    <w:abstractNumId w:val="31"/>
  </w:num>
  <w:num w:numId="28">
    <w:abstractNumId w:val="8"/>
  </w:num>
  <w:num w:numId="29">
    <w:abstractNumId w:val="14"/>
  </w:num>
  <w:num w:numId="30">
    <w:abstractNumId w:val="34"/>
  </w:num>
  <w:num w:numId="31">
    <w:abstractNumId w:val="3"/>
  </w:num>
  <w:num w:numId="32">
    <w:abstractNumId w:val="36"/>
  </w:num>
  <w:num w:numId="33">
    <w:abstractNumId w:val="23"/>
  </w:num>
  <w:num w:numId="34">
    <w:abstractNumId w:val="28"/>
  </w:num>
  <w:num w:numId="35">
    <w:abstractNumId w:val="11"/>
  </w:num>
  <w:num w:numId="36">
    <w:abstractNumId w:val="30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14AA4"/>
    <w:rsid w:val="00011C4F"/>
    <w:rsid w:val="00013084"/>
    <w:rsid w:val="0004654A"/>
    <w:rsid w:val="000712B1"/>
    <w:rsid w:val="00075FDE"/>
    <w:rsid w:val="00080EF5"/>
    <w:rsid w:val="000C130C"/>
    <w:rsid w:val="00107EC2"/>
    <w:rsid w:val="00111693"/>
    <w:rsid w:val="001123BC"/>
    <w:rsid w:val="0011466E"/>
    <w:rsid w:val="00117FAD"/>
    <w:rsid w:val="001404E3"/>
    <w:rsid w:val="0016519E"/>
    <w:rsid w:val="00181BB2"/>
    <w:rsid w:val="00184764"/>
    <w:rsid w:val="001D02CC"/>
    <w:rsid w:val="001F7851"/>
    <w:rsid w:val="00246F28"/>
    <w:rsid w:val="00276A98"/>
    <w:rsid w:val="002B7F6D"/>
    <w:rsid w:val="002C67A1"/>
    <w:rsid w:val="002D2777"/>
    <w:rsid w:val="002E0E35"/>
    <w:rsid w:val="002F2063"/>
    <w:rsid w:val="003134C2"/>
    <w:rsid w:val="00333A04"/>
    <w:rsid w:val="004224DA"/>
    <w:rsid w:val="00435269"/>
    <w:rsid w:val="00445344"/>
    <w:rsid w:val="004541F8"/>
    <w:rsid w:val="00482142"/>
    <w:rsid w:val="0049228A"/>
    <w:rsid w:val="004B0C2C"/>
    <w:rsid w:val="004D1BA2"/>
    <w:rsid w:val="004F535D"/>
    <w:rsid w:val="0052123E"/>
    <w:rsid w:val="00525871"/>
    <w:rsid w:val="00537843"/>
    <w:rsid w:val="00556339"/>
    <w:rsid w:val="00562F30"/>
    <w:rsid w:val="005A1D5A"/>
    <w:rsid w:val="005D5607"/>
    <w:rsid w:val="005D7E54"/>
    <w:rsid w:val="005E0FBA"/>
    <w:rsid w:val="005E4679"/>
    <w:rsid w:val="005F0DCC"/>
    <w:rsid w:val="006032C3"/>
    <w:rsid w:val="00646433"/>
    <w:rsid w:val="00646E42"/>
    <w:rsid w:val="006654F5"/>
    <w:rsid w:val="006656A5"/>
    <w:rsid w:val="006A6CB3"/>
    <w:rsid w:val="006B237C"/>
    <w:rsid w:val="006C019A"/>
    <w:rsid w:val="006D4504"/>
    <w:rsid w:val="00711142"/>
    <w:rsid w:val="007216FF"/>
    <w:rsid w:val="007519A2"/>
    <w:rsid w:val="00795747"/>
    <w:rsid w:val="007A778E"/>
    <w:rsid w:val="007B21BC"/>
    <w:rsid w:val="007C28D6"/>
    <w:rsid w:val="007C2DAC"/>
    <w:rsid w:val="00817B12"/>
    <w:rsid w:val="00822476"/>
    <w:rsid w:val="00832744"/>
    <w:rsid w:val="008379AE"/>
    <w:rsid w:val="00861B9B"/>
    <w:rsid w:val="008677F1"/>
    <w:rsid w:val="00867D69"/>
    <w:rsid w:val="008C0A41"/>
    <w:rsid w:val="008C7A15"/>
    <w:rsid w:val="008E129C"/>
    <w:rsid w:val="008F4C07"/>
    <w:rsid w:val="00916D65"/>
    <w:rsid w:val="00923F55"/>
    <w:rsid w:val="009638B3"/>
    <w:rsid w:val="0099573E"/>
    <w:rsid w:val="009B6F89"/>
    <w:rsid w:val="009D0B03"/>
    <w:rsid w:val="009E05AE"/>
    <w:rsid w:val="009E6D9E"/>
    <w:rsid w:val="009E7CF3"/>
    <w:rsid w:val="00A3204D"/>
    <w:rsid w:val="00A43AEA"/>
    <w:rsid w:val="00A447DE"/>
    <w:rsid w:val="00A555D4"/>
    <w:rsid w:val="00A85348"/>
    <w:rsid w:val="00AA2560"/>
    <w:rsid w:val="00AB0A9F"/>
    <w:rsid w:val="00AC30F5"/>
    <w:rsid w:val="00AD2893"/>
    <w:rsid w:val="00AF09E8"/>
    <w:rsid w:val="00B0402A"/>
    <w:rsid w:val="00B14164"/>
    <w:rsid w:val="00B90D6B"/>
    <w:rsid w:val="00BA3127"/>
    <w:rsid w:val="00BE07E8"/>
    <w:rsid w:val="00BF678F"/>
    <w:rsid w:val="00C13A41"/>
    <w:rsid w:val="00C67205"/>
    <w:rsid w:val="00C851F0"/>
    <w:rsid w:val="00C91C6B"/>
    <w:rsid w:val="00CB2919"/>
    <w:rsid w:val="00CC0444"/>
    <w:rsid w:val="00D03DF4"/>
    <w:rsid w:val="00D05CDF"/>
    <w:rsid w:val="00D06216"/>
    <w:rsid w:val="00D12B21"/>
    <w:rsid w:val="00D14AA4"/>
    <w:rsid w:val="00D56C7C"/>
    <w:rsid w:val="00D57E71"/>
    <w:rsid w:val="00D6502D"/>
    <w:rsid w:val="00D657E2"/>
    <w:rsid w:val="00DC22B3"/>
    <w:rsid w:val="00DC5C06"/>
    <w:rsid w:val="00DD6E7C"/>
    <w:rsid w:val="00E53759"/>
    <w:rsid w:val="00E576AA"/>
    <w:rsid w:val="00E6708B"/>
    <w:rsid w:val="00EA340D"/>
    <w:rsid w:val="00EA700B"/>
    <w:rsid w:val="00EB770C"/>
    <w:rsid w:val="00ED3446"/>
    <w:rsid w:val="00F20563"/>
    <w:rsid w:val="00F36D68"/>
    <w:rsid w:val="00F85901"/>
    <w:rsid w:val="00F90783"/>
    <w:rsid w:val="00F91B35"/>
    <w:rsid w:val="00FA0C0A"/>
    <w:rsid w:val="00FB0B75"/>
    <w:rsid w:val="00FC787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2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4"/>
    </w:rPr>
  </w:style>
  <w:style w:type="paragraph" w:styleId="Heading7">
    <w:name w:val="heading 7"/>
    <w:basedOn w:val="Normal"/>
    <w:next w:val="Normal"/>
    <w:qFormat/>
    <w:rsid w:val="006C019A"/>
    <w:pPr>
      <w:spacing w:before="240" w:after="60"/>
      <w:jc w:val="left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pPr>
      <w:jc w:val="left"/>
    </w:pPr>
    <w:rPr>
      <w:b/>
      <w:sz w:val="24"/>
    </w:rPr>
  </w:style>
  <w:style w:type="paragraph" w:styleId="FootnoteText">
    <w:name w:val="footnote text"/>
    <w:basedOn w:val="Normal"/>
    <w:link w:val="FootnoteTextChar"/>
    <w:pPr>
      <w:jc w:val="left"/>
    </w:pPr>
    <w:rPr>
      <w:lang w:val="cs-CZ"/>
    </w:rPr>
  </w:style>
  <w:style w:type="character" w:styleId="FootnoteReference">
    <w:name w:val="footnote reference"/>
    <w:rPr>
      <w:vertAlign w:val="superscript"/>
    </w:rPr>
  </w:style>
  <w:style w:type="paragraph" w:styleId="BodyText3">
    <w:name w:val="Body Text 3"/>
    <w:basedOn w:val="Normal"/>
    <w:pPr>
      <w:spacing w:line="360" w:lineRule="auto"/>
      <w:jc w:val="left"/>
    </w:pPr>
    <w:rPr>
      <w:sz w:val="24"/>
    </w:rPr>
  </w:style>
  <w:style w:type="paragraph" w:styleId="BodyText">
    <w:name w:val="Body Text"/>
    <w:basedOn w:val="Normal"/>
    <w:pPr>
      <w:spacing w:before="120" w:after="120"/>
      <w:jc w:val="both"/>
    </w:pPr>
    <w:rPr>
      <w:sz w:val="24"/>
    </w:rPr>
  </w:style>
  <w:style w:type="paragraph" w:customStyle="1" w:styleId="Import2">
    <w:name w:val="Import 2"/>
    <w:basedOn w:val="Normal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346" w:lineRule="auto"/>
      <w:jc w:val="left"/>
      <w:textAlignment w:val="baseline"/>
    </w:pPr>
    <w:rPr>
      <w:rFonts w:ascii="Courier New" w:hAnsi="Courier New"/>
      <w:sz w:val="24"/>
      <w:lang w:val="cs-CZ"/>
    </w:rPr>
  </w:style>
  <w:style w:type="paragraph" w:customStyle="1" w:styleId="BodyText21">
    <w:name w:val="Body Text 21"/>
    <w:basedOn w:val="Normal"/>
    <w:rsid w:val="008F4C07"/>
    <w:pPr>
      <w:jc w:val="center"/>
    </w:pPr>
    <w:rPr>
      <w:b/>
      <w:sz w:val="24"/>
    </w:rPr>
  </w:style>
  <w:style w:type="paragraph" w:customStyle="1" w:styleId="BodyTextIndent21">
    <w:name w:val="Body Text Indent 21"/>
    <w:basedOn w:val="Normal"/>
    <w:rsid w:val="0011466E"/>
    <w:pPr>
      <w:ind w:firstLine="360"/>
      <w:jc w:val="both"/>
    </w:pPr>
    <w:rPr>
      <w:sz w:val="24"/>
    </w:rPr>
  </w:style>
  <w:style w:type="paragraph" w:customStyle="1" w:styleId="BodyText31">
    <w:name w:val="Body Text 31"/>
    <w:basedOn w:val="Normal"/>
    <w:rsid w:val="0011466E"/>
    <w:pPr>
      <w:jc w:val="both"/>
    </w:pPr>
    <w:rPr>
      <w:color w:val="000000"/>
      <w:sz w:val="24"/>
    </w:rPr>
  </w:style>
  <w:style w:type="paragraph" w:styleId="BodyTextIndent">
    <w:name w:val="Body Text Indent"/>
    <w:basedOn w:val="Normal"/>
    <w:rsid w:val="008379AE"/>
    <w:pPr>
      <w:spacing w:after="120"/>
      <w:ind w:left="283"/>
      <w:jc w:val="left"/>
    </w:pPr>
  </w:style>
  <w:style w:type="paragraph" w:customStyle="1" w:styleId="nazov">
    <w:name w:val="nazov"/>
    <w:basedOn w:val="Normal"/>
    <w:rsid w:val="00C13A41"/>
    <w:pPr>
      <w:jc w:val="center"/>
    </w:pPr>
    <w:rPr>
      <w:b/>
      <w:sz w:val="24"/>
      <w:lang w:eastAsia="cs-CZ"/>
    </w:rPr>
  </w:style>
  <w:style w:type="character" w:styleId="Emphasis">
    <w:name w:val="Emphasis"/>
    <w:qFormat/>
    <w:rsid w:val="008C0A41"/>
    <w:rPr>
      <w:i/>
    </w:rPr>
  </w:style>
  <w:style w:type="character" w:styleId="Strong">
    <w:name w:val="Strong"/>
    <w:uiPriority w:val="22"/>
    <w:qFormat/>
    <w:rsid w:val="008C0A41"/>
    <w:rPr>
      <w:b/>
    </w:rPr>
  </w:style>
  <w:style w:type="paragraph" w:customStyle="1" w:styleId="Default">
    <w:name w:val="Default"/>
    <w:rsid w:val="00C851F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FootnoteTextChar">
    <w:name w:val="Footnote Text Char"/>
    <w:link w:val="FootnoteText"/>
    <w:locked/>
    <w:rsid w:val="00C851F0"/>
    <w:rPr>
      <w:lang w:val="cs-CZ" w:eastAsia="x-none"/>
    </w:rPr>
  </w:style>
  <w:style w:type="paragraph" w:styleId="Header">
    <w:name w:val="header"/>
    <w:basedOn w:val="Normal"/>
    <w:link w:val="HeaderChar"/>
    <w:rsid w:val="006B237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6B237C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rsid w:val="006B237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237C"/>
    <w:rPr>
      <w:rFonts w:cs="Times New Roman"/>
      <w:rtl w:val="0"/>
      <w:cs w:val="0"/>
    </w:rPr>
  </w:style>
  <w:style w:type="paragraph" w:customStyle="1" w:styleId="normal2">
    <w:name w:val="normal2"/>
    <w:basedOn w:val="Normal"/>
    <w:rsid w:val="00D06216"/>
    <w:pPr>
      <w:spacing w:before="120" w:line="312" w:lineRule="atLeast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16FF"/>
    <w:pPr>
      <w:ind w:left="720"/>
      <w:contextualSpacing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4224D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4224DA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A94B-BE32-49AA-BD04-3F775A2F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651</Words>
  <Characters>3717</Characters>
  <Application>Microsoft Office Word</Application>
  <DocSecurity>0</DocSecurity>
  <Lines>0</Lines>
  <Paragraphs>0</Paragraphs>
  <ScaleCrop>false</ScaleCrop>
  <Company>MZP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 (Table of Concordance)</dc:title>
  <dc:creator>Vlado Zemko</dc:creator>
  <cp:lastModifiedBy>Gašparíková, Jarmila</cp:lastModifiedBy>
  <cp:revision>2</cp:revision>
  <dcterms:created xsi:type="dcterms:W3CDTF">2016-08-18T12:01:00Z</dcterms:created>
  <dcterms:modified xsi:type="dcterms:W3CDTF">2016-08-18T12:01:00Z</dcterms:modified>
</cp:coreProperties>
</file>