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82ABE" w:rsidP="00A82ABE">
      <w:pPr>
        <w:bidi w:val="0"/>
        <w:jc w:val="center"/>
        <w:rPr>
          <w:rFonts w:ascii="Times New Roman" w:hAnsi="Times New Roman"/>
          <w:b/>
          <w:bCs/>
        </w:rPr>
      </w:pPr>
    </w:p>
    <w:p w:rsidR="005E3B5F" w:rsidRPr="003C3855" w:rsidP="005E3B5F">
      <w:pPr>
        <w:bidi w:val="0"/>
        <w:jc w:val="center"/>
        <w:rPr>
          <w:rFonts w:ascii="Times New Roman" w:hAnsi="Times New Roman"/>
          <w:b/>
          <w:bCs/>
          <w:color w:val="000000"/>
          <w:spacing w:val="20"/>
        </w:rPr>
      </w:pPr>
      <w:r w:rsidRPr="003C3855">
        <w:rPr>
          <w:rFonts w:ascii="Times New Roman" w:hAnsi="Times New Roman"/>
          <w:b/>
          <w:bCs/>
          <w:color w:val="000000"/>
          <w:spacing w:val="20"/>
        </w:rPr>
        <w:t>NÁRODNÁ  RADA  SLOVENSKEJ  REPUBLIKY</w:t>
      </w:r>
    </w:p>
    <w:p w:rsidR="005E3B5F" w:rsidRPr="003C3855" w:rsidP="005E3B5F">
      <w:pPr>
        <w:pBdr>
          <w:bottom w:val="single" w:sz="6" w:space="1" w:color="auto"/>
        </w:pBdr>
        <w:bidi w:val="0"/>
        <w:spacing w:after="100" w:afterAutospacing="1"/>
        <w:jc w:val="center"/>
        <w:rPr>
          <w:rFonts w:ascii="Times New Roman" w:hAnsi="Times New Roman"/>
          <w:color w:val="000000"/>
        </w:rPr>
      </w:pPr>
      <w:r w:rsidRPr="003C3855">
        <w:rPr>
          <w:rFonts w:ascii="Times New Roman" w:hAnsi="Times New Roman"/>
          <w:color w:val="000000"/>
        </w:rPr>
        <w:t>VI</w:t>
      </w:r>
      <w:r>
        <w:rPr>
          <w:rFonts w:ascii="Times New Roman" w:hAnsi="Times New Roman"/>
          <w:color w:val="000000"/>
        </w:rPr>
        <w:t>I</w:t>
      </w:r>
      <w:r w:rsidRPr="003C3855">
        <w:rPr>
          <w:rFonts w:ascii="Times New Roman" w:hAnsi="Times New Roman"/>
          <w:color w:val="000000"/>
        </w:rPr>
        <w:t>. volebné obdobie</w:t>
      </w:r>
    </w:p>
    <w:p w:rsidR="005E3B5F" w:rsidRPr="003C3855" w:rsidP="005E3B5F">
      <w:pPr>
        <w:bidi w:val="0"/>
        <w:jc w:val="center"/>
        <w:rPr>
          <w:rFonts w:ascii="Times New Roman" w:hAnsi="Times New Roman"/>
          <w:b/>
          <w:bCs/>
          <w:color w:val="000000"/>
        </w:rPr>
      </w:pPr>
    </w:p>
    <w:p w:rsidR="005E3B5F" w:rsidRPr="003C3855" w:rsidP="005E3B5F">
      <w:pPr>
        <w:bidi w:val="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194</w:t>
      </w:r>
    </w:p>
    <w:p w:rsidR="005E3B5F" w:rsidRPr="003C3855" w:rsidP="005E3B5F">
      <w:pPr>
        <w:pStyle w:val="Heading2"/>
        <w:bidi w:val="0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3C3855">
        <w:rPr>
          <w:rFonts w:ascii="Times New Roman" w:hAnsi="Times New Roman" w:cs="Times New Roman" w:hint="default"/>
          <w:bCs w:val="0"/>
          <w:i w:val="0"/>
          <w:color w:val="000000"/>
          <w:sz w:val="24"/>
          <w:szCs w:val="24"/>
        </w:rPr>
        <w:t>VLÁ</w:t>
      </w:r>
      <w:r w:rsidRPr="003C3855">
        <w:rPr>
          <w:rFonts w:ascii="Times New Roman" w:hAnsi="Times New Roman" w:cs="Times New Roman" w:hint="default"/>
          <w:bCs w:val="0"/>
          <w:i w:val="0"/>
          <w:color w:val="000000"/>
          <w:sz w:val="24"/>
          <w:szCs w:val="24"/>
        </w:rPr>
        <w:t>DNY NÁ</w:t>
      </w:r>
      <w:r w:rsidRPr="003C3855">
        <w:rPr>
          <w:rFonts w:ascii="Times New Roman" w:hAnsi="Times New Roman" w:cs="Times New Roman" w:hint="default"/>
          <w:bCs w:val="0"/>
          <w:i w:val="0"/>
          <w:color w:val="000000"/>
          <w:sz w:val="24"/>
          <w:szCs w:val="24"/>
        </w:rPr>
        <w:t>VRH</w:t>
      </w:r>
    </w:p>
    <w:p w:rsidR="005E3B5F" w:rsidP="005E3B5F">
      <w:pPr>
        <w:pStyle w:val="Standard"/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E3B5F" w:rsidRPr="00B864BE" w:rsidP="005E3B5F">
      <w:pPr>
        <w:bidi w:val="0"/>
        <w:spacing w:after="200"/>
        <w:jc w:val="center"/>
        <w:rPr>
          <w:rFonts w:ascii="Times New Roman" w:hAnsi="Times New Roman"/>
        </w:rPr>
      </w:pPr>
    </w:p>
    <w:p w:rsidR="005E3B5F" w:rsidRPr="00B864BE" w:rsidP="005E3B5F">
      <w:pPr>
        <w:bidi w:val="0"/>
        <w:spacing w:after="200"/>
        <w:jc w:val="center"/>
        <w:rPr>
          <w:rFonts w:ascii="Times New Roman" w:hAnsi="Times New Roman"/>
        </w:rPr>
      </w:pPr>
      <w:r w:rsidRPr="00B864BE">
        <w:rPr>
          <w:rFonts w:ascii="Times New Roman" w:hAnsi="Times New Roman"/>
          <w:b/>
        </w:rPr>
        <w:t>ZÁKON</w:t>
      </w:r>
    </w:p>
    <w:p w:rsidR="005E3B5F" w:rsidRPr="00B864BE" w:rsidP="005E3B5F">
      <w:pPr>
        <w:bidi w:val="0"/>
        <w:rPr>
          <w:rFonts w:ascii="Times New Roman" w:hAnsi="Times New Roman"/>
        </w:rPr>
      </w:pPr>
    </w:p>
    <w:p w:rsidR="005E3B5F" w:rsidRPr="00B864BE" w:rsidP="005E3B5F">
      <w:pPr>
        <w:bidi w:val="0"/>
        <w:spacing w:after="200"/>
        <w:jc w:val="center"/>
        <w:rPr>
          <w:rFonts w:ascii="Times New Roman" w:hAnsi="Times New Roman"/>
        </w:rPr>
      </w:pPr>
      <w:r w:rsidRPr="00B864BE">
        <w:rPr>
          <w:rFonts w:ascii="Times New Roman" w:hAnsi="Times New Roman"/>
        </w:rPr>
        <w:t>z ........... 2016</w:t>
      </w:r>
      <w:r>
        <w:rPr>
          <w:rFonts w:ascii="Times New Roman" w:hAnsi="Times New Roman"/>
        </w:rPr>
        <w:t>,</w:t>
      </w:r>
    </w:p>
    <w:p w:rsidR="005E3B5F" w:rsidRPr="00B864BE" w:rsidP="005E3B5F">
      <w:pPr>
        <w:bidi w:val="0"/>
        <w:rPr>
          <w:rFonts w:ascii="Times New Roman" w:hAnsi="Times New Roman"/>
        </w:rPr>
      </w:pPr>
    </w:p>
    <w:p w:rsidR="00A82ABE" w:rsidP="00A82ABE">
      <w:pPr>
        <w:bidi w:val="0"/>
        <w:jc w:val="center"/>
        <w:rPr>
          <w:rFonts w:ascii="Times New Roman" w:hAnsi="Times New Roman"/>
          <w:b/>
          <w:bCs/>
        </w:rPr>
      </w:pPr>
    </w:p>
    <w:p w:rsidR="00A82ABE" w:rsidP="00A82ABE">
      <w:pPr>
        <w:bidi w:val="0"/>
        <w:jc w:val="center"/>
        <w:rPr>
          <w:rFonts w:ascii="Times New Roman" w:hAnsi="Times New Roman"/>
          <w:b/>
          <w:bCs/>
        </w:rPr>
      </w:pPr>
    </w:p>
    <w:p w:rsidR="00A82ABE" w:rsidP="00A82ABE">
      <w:pPr>
        <w:bidi w:val="0"/>
        <w:jc w:val="center"/>
        <w:rPr>
          <w:rFonts w:ascii="Times New Roman" w:hAnsi="Times New Roman"/>
          <w:b/>
          <w:bCs/>
        </w:rPr>
      </w:pPr>
    </w:p>
    <w:p w:rsidR="00A82ABE" w:rsidP="00A82ABE">
      <w:pPr>
        <w:pStyle w:val="BodyText"/>
        <w:bidi w:val="0"/>
        <w:jc w:val="center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</w:rPr>
        <w:t>ktorým sa mení a dopĺňa zákon č. 24/2006 Z. z. o posudzovaní vplyvov na životné prostredie a o zmene a doplnení niektorých zákonov v znení neskorších predpisov</w:t>
      </w:r>
    </w:p>
    <w:p w:rsidR="00A82ABE" w:rsidP="00A82ABE">
      <w:pPr>
        <w:bidi w:val="0"/>
        <w:ind w:firstLine="426"/>
        <w:jc w:val="both"/>
        <w:rPr>
          <w:rFonts w:ascii="Times New Roman" w:hAnsi="Times New Roman"/>
        </w:rPr>
      </w:pPr>
    </w:p>
    <w:p w:rsidR="00A82ABE" w:rsidP="00A82ABE">
      <w:pPr>
        <w:bidi w:val="0"/>
        <w:ind w:firstLine="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 sa uzniesla na tomto zákone:</w:t>
      </w:r>
    </w:p>
    <w:p w:rsidR="00A82ABE" w:rsidP="00A82ABE">
      <w:pPr>
        <w:bidi w:val="0"/>
        <w:jc w:val="both"/>
        <w:rPr>
          <w:rFonts w:ascii="Times New Roman" w:hAnsi="Times New Roman"/>
        </w:rPr>
      </w:pPr>
    </w:p>
    <w:p w:rsidR="00A82ABE" w:rsidP="00A82ABE">
      <w:pPr>
        <w:bidi w:val="0"/>
        <w:jc w:val="center"/>
        <w:rPr>
          <w:rFonts w:ascii="Times New Roman" w:hAnsi="Times New Roman"/>
          <w:b/>
        </w:rPr>
      </w:pPr>
    </w:p>
    <w:p w:rsidR="00A82ABE" w:rsidP="00A82ABE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I</w:t>
      </w:r>
    </w:p>
    <w:p w:rsidR="00A82ABE" w:rsidP="00A82ABE">
      <w:pPr>
        <w:pStyle w:val="BodyText"/>
        <w:bidi w:val="0"/>
        <w:ind w:firstLine="426"/>
        <w:rPr>
          <w:rFonts w:ascii="Times New Roman" w:hAnsi="Times New Roman"/>
          <w:b w:val="0"/>
          <w:bCs w:val="0"/>
        </w:rPr>
      </w:pPr>
    </w:p>
    <w:p w:rsidR="00A82ABE" w:rsidP="00A82ABE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 xml:space="preserve">Zákon č. 24/2006 Z. z. </w:t>
      </w:r>
      <w:r w:rsidR="0003493F">
        <w:rPr>
          <w:rFonts w:ascii="Times New Roman" w:hAnsi="Times New Roman"/>
          <w:shd w:val="clear" w:color="auto" w:fill="FFFFFF"/>
        </w:rPr>
        <w:t xml:space="preserve">o posudzovaní vplyvov na životné prostredie a o zmene a doplnení niektorých zákonov </w:t>
      </w:r>
      <w:r w:rsidRPr="00FE56B1">
        <w:rPr>
          <w:rFonts w:ascii="Times New Roman" w:hAnsi="Times New Roman"/>
          <w:shd w:val="clear" w:color="auto" w:fill="FFFFFF"/>
        </w:rPr>
        <w:t>v</w:t>
      </w:r>
      <w:r>
        <w:rPr>
          <w:rFonts w:ascii="Times New Roman" w:hAnsi="Times New Roman"/>
          <w:shd w:val="clear" w:color="auto" w:fill="FFFFFF"/>
        </w:rPr>
        <w:t> </w:t>
      </w:r>
      <w:r w:rsidRPr="00FE56B1">
        <w:rPr>
          <w:rFonts w:ascii="Times New Roman" w:hAnsi="Times New Roman"/>
          <w:shd w:val="clear" w:color="auto" w:fill="FFFFFF"/>
        </w:rPr>
        <w:t>znení</w:t>
      </w:r>
      <w:r>
        <w:rPr>
          <w:rFonts w:ascii="Times New Roman" w:hAnsi="Times New Roman"/>
          <w:shd w:val="clear" w:color="auto" w:fill="FFFFFF"/>
        </w:rPr>
        <w:t xml:space="preserve"> zákona</w:t>
      </w:r>
      <w:r w:rsidRPr="00FE56B1">
        <w:rPr>
          <w:rFonts w:ascii="Times New Roman" w:hAnsi="Times New Roman"/>
          <w:shd w:val="clear" w:color="auto" w:fill="FFFFFF"/>
        </w:rPr>
        <w:t xml:space="preserve"> č. 275/2007 Z. z., </w:t>
      </w:r>
      <w:r w:rsidR="00510811">
        <w:rPr>
          <w:rFonts w:ascii="Times New Roman" w:hAnsi="Times New Roman"/>
          <w:shd w:val="clear" w:color="auto" w:fill="FFFFFF"/>
        </w:rPr>
        <w:t xml:space="preserve">zákona č. </w:t>
      </w:r>
      <w:r w:rsidRPr="00FE56B1">
        <w:rPr>
          <w:rFonts w:ascii="Times New Roman" w:hAnsi="Times New Roman"/>
          <w:shd w:val="clear" w:color="auto" w:fill="FFFFFF"/>
        </w:rPr>
        <w:t xml:space="preserve">454/2007 Z. z., </w:t>
      </w:r>
      <w:r w:rsidR="00510811">
        <w:rPr>
          <w:rFonts w:ascii="Times New Roman" w:hAnsi="Times New Roman"/>
          <w:shd w:val="clear" w:color="auto" w:fill="FFFFFF"/>
        </w:rPr>
        <w:t xml:space="preserve">zákona č. </w:t>
      </w:r>
      <w:r w:rsidRPr="00FE56B1">
        <w:rPr>
          <w:rFonts w:ascii="Times New Roman" w:hAnsi="Times New Roman"/>
          <w:shd w:val="clear" w:color="auto" w:fill="FFFFFF"/>
        </w:rPr>
        <w:t>287/2009</w:t>
      </w:r>
      <w:r w:rsidR="00C42DE9">
        <w:rPr>
          <w:rFonts w:ascii="Times New Roman" w:hAnsi="Times New Roman"/>
          <w:shd w:val="clear" w:color="auto" w:fill="FFFFFF"/>
        </w:rPr>
        <w:t xml:space="preserve"> </w:t>
      </w:r>
      <w:r w:rsidRPr="00FE56B1">
        <w:rPr>
          <w:rFonts w:ascii="Times New Roman" w:hAnsi="Times New Roman"/>
          <w:shd w:val="clear" w:color="auto" w:fill="FFFFFF"/>
        </w:rPr>
        <w:t>Z.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FE56B1">
        <w:rPr>
          <w:rFonts w:ascii="Times New Roman" w:hAnsi="Times New Roman"/>
          <w:shd w:val="clear" w:color="auto" w:fill="FFFFFF"/>
        </w:rPr>
        <w:t xml:space="preserve">z., </w:t>
      </w:r>
      <w:r w:rsidR="00510811">
        <w:rPr>
          <w:rFonts w:ascii="Times New Roman" w:hAnsi="Times New Roman"/>
          <w:shd w:val="clear" w:color="auto" w:fill="FFFFFF"/>
        </w:rPr>
        <w:t xml:space="preserve">zákona č. </w:t>
      </w:r>
      <w:r w:rsidRPr="00FE56B1">
        <w:rPr>
          <w:rFonts w:ascii="Times New Roman" w:hAnsi="Times New Roman"/>
          <w:shd w:val="clear" w:color="auto" w:fill="FFFFFF"/>
        </w:rPr>
        <w:t xml:space="preserve">117/2010 Z. z., </w:t>
      </w:r>
      <w:r w:rsidR="00510811">
        <w:rPr>
          <w:rFonts w:ascii="Times New Roman" w:hAnsi="Times New Roman"/>
          <w:shd w:val="clear" w:color="auto" w:fill="FFFFFF"/>
        </w:rPr>
        <w:t xml:space="preserve">zákona č. </w:t>
      </w:r>
      <w:r w:rsidRPr="00FE56B1">
        <w:rPr>
          <w:rFonts w:ascii="Times New Roman" w:hAnsi="Times New Roman"/>
          <w:shd w:val="clear" w:color="auto" w:fill="FFFFFF"/>
        </w:rPr>
        <w:t xml:space="preserve">145/2010 Z. z., </w:t>
      </w:r>
      <w:r w:rsidR="00510811">
        <w:rPr>
          <w:rFonts w:ascii="Times New Roman" w:hAnsi="Times New Roman"/>
          <w:shd w:val="clear" w:color="auto" w:fill="FFFFFF"/>
        </w:rPr>
        <w:t xml:space="preserve">zákona č. </w:t>
      </w:r>
      <w:r w:rsidRPr="00FE56B1">
        <w:rPr>
          <w:rFonts w:ascii="Times New Roman" w:hAnsi="Times New Roman"/>
          <w:shd w:val="clear" w:color="auto" w:fill="FFFFFF"/>
        </w:rPr>
        <w:t xml:space="preserve">258/2011 Z. z., </w:t>
      </w:r>
      <w:r w:rsidR="00510811">
        <w:rPr>
          <w:rFonts w:ascii="Times New Roman" w:hAnsi="Times New Roman"/>
          <w:shd w:val="clear" w:color="auto" w:fill="FFFFFF"/>
        </w:rPr>
        <w:t xml:space="preserve">zákona č. </w:t>
      </w:r>
      <w:r w:rsidRPr="00FE56B1">
        <w:rPr>
          <w:rFonts w:ascii="Times New Roman" w:hAnsi="Times New Roman"/>
          <w:shd w:val="clear" w:color="auto" w:fill="FFFFFF"/>
        </w:rPr>
        <w:t xml:space="preserve">408/2011 Z. z., </w:t>
      </w:r>
      <w:r w:rsidR="00510811">
        <w:rPr>
          <w:rFonts w:ascii="Times New Roman" w:hAnsi="Times New Roman"/>
          <w:shd w:val="clear" w:color="auto" w:fill="FFFFFF"/>
        </w:rPr>
        <w:t xml:space="preserve">zákona č. </w:t>
      </w:r>
      <w:r w:rsidRPr="00FE56B1">
        <w:rPr>
          <w:rFonts w:ascii="Times New Roman" w:hAnsi="Times New Roman"/>
          <w:shd w:val="clear" w:color="auto" w:fill="FFFFFF"/>
        </w:rPr>
        <w:t xml:space="preserve">345/2012 Z. z., </w:t>
      </w:r>
      <w:r w:rsidR="00510811">
        <w:rPr>
          <w:rFonts w:ascii="Times New Roman" w:hAnsi="Times New Roman"/>
          <w:shd w:val="clear" w:color="auto" w:fill="FFFFFF"/>
        </w:rPr>
        <w:t xml:space="preserve">zákona č. </w:t>
      </w:r>
      <w:r w:rsidRPr="00FE56B1">
        <w:rPr>
          <w:rFonts w:ascii="Times New Roman" w:hAnsi="Times New Roman"/>
          <w:shd w:val="clear" w:color="auto" w:fill="FFFFFF"/>
        </w:rPr>
        <w:t xml:space="preserve">448/2012 Z. z., </w:t>
      </w:r>
      <w:r w:rsidR="00510811">
        <w:rPr>
          <w:rFonts w:ascii="Times New Roman" w:hAnsi="Times New Roman"/>
          <w:shd w:val="clear" w:color="auto" w:fill="FFFFFF"/>
        </w:rPr>
        <w:t xml:space="preserve">zákona č. </w:t>
      </w:r>
      <w:r w:rsidRPr="00FE56B1">
        <w:rPr>
          <w:rFonts w:ascii="Times New Roman" w:hAnsi="Times New Roman"/>
          <w:shd w:val="clear" w:color="auto" w:fill="FFFFFF"/>
        </w:rPr>
        <w:t xml:space="preserve">39/2013 Z. z., </w:t>
      </w:r>
      <w:r w:rsidR="00510811">
        <w:rPr>
          <w:rFonts w:ascii="Times New Roman" w:hAnsi="Times New Roman"/>
          <w:shd w:val="clear" w:color="auto" w:fill="FFFFFF"/>
        </w:rPr>
        <w:t xml:space="preserve">zákona č. </w:t>
      </w:r>
      <w:r w:rsidRPr="00FE56B1">
        <w:rPr>
          <w:rFonts w:ascii="Times New Roman" w:hAnsi="Times New Roman"/>
          <w:shd w:val="clear" w:color="auto" w:fill="FFFFFF"/>
        </w:rPr>
        <w:t xml:space="preserve">180/2013 Z. z., </w:t>
      </w:r>
      <w:r w:rsidR="00510811">
        <w:rPr>
          <w:rFonts w:ascii="Times New Roman" w:hAnsi="Times New Roman"/>
          <w:shd w:val="clear" w:color="auto" w:fill="FFFFFF"/>
        </w:rPr>
        <w:t xml:space="preserve">zákona č. </w:t>
      </w:r>
      <w:r w:rsidRPr="00FE56B1">
        <w:rPr>
          <w:rFonts w:ascii="Times New Roman" w:hAnsi="Times New Roman"/>
          <w:shd w:val="clear" w:color="auto" w:fill="FFFFFF"/>
        </w:rPr>
        <w:t xml:space="preserve">314/2014 Z. z., </w:t>
      </w:r>
      <w:r w:rsidR="005A2EE6">
        <w:rPr>
          <w:rFonts w:ascii="Times New Roman" w:hAnsi="Times New Roman"/>
          <w:shd w:val="clear" w:color="auto" w:fill="FFFFFF"/>
        </w:rPr>
        <w:t xml:space="preserve">zákona č. </w:t>
      </w:r>
      <w:r w:rsidRPr="00FE56B1">
        <w:rPr>
          <w:rFonts w:ascii="Times New Roman" w:hAnsi="Times New Roman"/>
          <w:shd w:val="clear" w:color="auto" w:fill="FFFFFF"/>
        </w:rPr>
        <w:t>128/2015 Z. z</w:t>
      </w:r>
      <w:r>
        <w:rPr>
          <w:rFonts w:ascii="Times New Roman" w:hAnsi="Times New Roman"/>
          <w:shd w:val="clear" w:color="auto" w:fill="FFFFFF"/>
        </w:rPr>
        <w:t>.</w:t>
      </w:r>
      <w:r w:rsidR="005A2EE6">
        <w:rPr>
          <w:rFonts w:ascii="Times New Roman" w:hAnsi="Times New Roman"/>
          <w:shd w:val="clear" w:color="auto" w:fill="FFFFFF"/>
        </w:rPr>
        <w:t xml:space="preserve"> a zákona č. 125/2016 Z. z.</w:t>
      </w:r>
      <w:r>
        <w:rPr>
          <w:rFonts w:ascii="Times New Roman" w:hAnsi="Times New Roman"/>
          <w:shd w:val="clear" w:color="auto" w:fill="FFFFFF"/>
        </w:rPr>
        <w:t xml:space="preserve"> sa mení a dopĺňa takto:</w:t>
      </w:r>
    </w:p>
    <w:p w:rsidR="00A82ABE" w:rsidP="00A82ABE">
      <w:pPr>
        <w:bidi w:val="0"/>
        <w:rPr>
          <w:rFonts w:ascii="Times New Roman" w:hAnsi="Times New Roman"/>
        </w:rPr>
      </w:pPr>
    </w:p>
    <w:p w:rsidR="00A82ABE" w:rsidP="00A82ABE">
      <w:pPr>
        <w:bidi w:val="0"/>
        <w:rPr>
          <w:rFonts w:ascii="Times New Roman" w:hAnsi="Times New Roman"/>
        </w:rPr>
      </w:pPr>
    </w:p>
    <w:p w:rsidR="00C451CE" w:rsidP="00A82ABE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20a sa slová „§ 37 ods. 5“ nahrádzajú slovami „§ 37 ods. 4“.</w:t>
      </w:r>
    </w:p>
    <w:p w:rsidR="00C451CE" w:rsidP="00C42DE9">
      <w:pPr>
        <w:bidi w:val="0"/>
        <w:ind w:left="360"/>
        <w:jc w:val="both"/>
        <w:rPr>
          <w:rFonts w:ascii="Times New Roman" w:hAnsi="Times New Roman"/>
        </w:rPr>
      </w:pPr>
    </w:p>
    <w:p w:rsidR="00A82ABE" w:rsidP="00A82ABE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22 ods</w:t>
      </w:r>
      <w:r w:rsidR="0051081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3 písm. d) sa na konci </w:t>
      </w:r>
      <w:r w:rsidR="00510811">
        <w:rPr>
          <w:rFonts w:ascii="Times New Roman" w:hAnsi="Times New Roman"/>
        </w:rPr>
        <w:t>pripájajú tieto</w:t>
      </w:r>
      <w:r>
        <w:rPr>
          <w:rFonts w:ascii="Times New Roman" w:hAnsi="Times New Roman"/>
        </w:rPr>
        <w:t xml:space="preserve"> slová „s prihliadnutím na vplyvy na životné prostredie“.</w:t>
      </w:r>
    </w:p>
    <w:p w:rsidR="00A82ABE" w:rsidP="00A82ABE">
      <w:pPr>
        <w:pStyle w:val="ListParagraph"/>
        <w:bidi w:val="0"/>
        <w:jc w:val="both"/>
        <w:rPr>
          <w:rFonts w:ascii="Times New Roman" w:hAnsi="Times New Roman"/>
        </w:rPr>
      </w:pPr>
    </w:p>
    <w:p w:rsidR="00ED7975" w:rsidP="00A82ABE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 w:rsidR="00A82ABE">
        <w:rPr>
          <w:rFonts w:ascii="Times New Roman" w:hAnsi="Times New Roman"/>
        </w:rPr>
        <w:t xml:space="preserve">V § 24 </w:t>
      </w:r>
      <w:r w:rsidR="0021543E">
        <w:rPr>
          <w:rFonts w:ascii="Times New Roman" w:hAnsi="Times New Roman"/>
        </w:rPr>
        <w:t xml:space="preserve">ods. 1 </w:t>
      </w:r>
      <w:r w:rsidR="00A82ABE">
        <w:rPr>
          <w:rFonts w:ascii="Times New Roman" w:hAnsi="Times New Roman"/>
        </w:rPr>
        <w:t xml:space="preserve">sa za písmeno g) vkladá nové písmeno h), ktoré znie: </w:t>
      </w:r>
    </w:p>
    <w:p w:rsidR="00A82ABE" w:rsidP="00AA3D34">
      <w:pPr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„h)  </w:t>
      </w:r>
      <w:r w:rsidR="003C5902">
        <w:rPr>
          <w:rFonts w:ascii="Times New Roman" w:hAnsi="Times New Roman"/>
        </w:rPr>
        <w:t>praktických informáciách</w:t>
      </w:r>
      <w:r>
        <w:rPr>
          <w:rFonts w:ascii="Times New Roman" w:hAnsi="Times New Roman"/>
        </w:rPr>
        <w:t xml:space="preserve"> prístupu k správnemu </w:t>
      </w:r>
      <w:r w:rsidR="0021543E">
        <w:rPr>
          <w:rFonts w:ascii="Times New Roman" w:hAnsi="Times New Roman"/>
        </w:rPr>
        <w:t xml:space="preserve">konaniu </w:t>
      </w:r>
      <w:r>
        <w:rPr>
          <w:rFonts w:ascii="Times New Roman" w:hAnsi="Times New Roman"/>
        </w:rPr>
        <w:t>a súdnemu konaniu podľa tohto zákona,</w:t>
      </w:r>
      <w:r w:rsidR="0021543E">
        <w:rPr>
          <w:rFonts w:ascii="Times New Roman" w:hAnsi="Times New Roman"/>
        </w:rPr>
        <w:t xml:space="preserve"> najmä o prístupe verejnosti k opravným prostriedkom </w:t>
      </w:r>
      <w:r w:rsidR="00B773E6">
        <w:rPr>
          <w:rFonts w:ascii="Times New Roman" w:hAnsi="Times New Roman"/>
        </w:rPr>
        <w:t xml:space="preserve">pred správnym orgánom a </w:t>
      </w:r>
      <w:r w:rsidR="0021543E">
        <w:rPr>
          <w:rFonts w:ascii="Times New Roman" w:hAnsi="Times New Roman"/>
        </w:rPr>
        <w:t>pred súdom</w:t>
      </w:r>
      <w:r w:rsidR="005C5CD0">
        <w:rPr>
          <w:rFonts w:ascii="Times New Roman" w:hAnsi="Times New Roman"/>
        </w:rPr>
        <w:t xml:space="preserve"> a určenie štádia</w:t>
      </w:r>
      <w:r w:rsidR="00B773E6">
        <w:rPr>
          <w:rFonts w:ascii="Times New Roman" w:hAnsi="Times New Roman"/>
        </w:rPr>
        <w:t xml:space="preserve"> konania</w:t>
      </w:r>
      <w:r w:rsidR="005C5CD0">
        <w:rPr>
          <w:rFonts w:ascii="Times New Roman" w:hAnsi="Times New Roman"/>
        </w:rPr>
        <w:t>, v ktorom možno napadnúť rozhodnutia, skutky alebo nečinnosť.</w:t>
      </w:r>
      <w:r>
        <w:rPr>
          <w:rFonts w:ascii="Times New Roman" w:hAnsi="Times New Roman"/>
        </w:rPr>
        <w:t>“.</w:t>
      </w:r>
    </w:p>
    <w:p w:rsidR="00ED7975" w:rsidP="00A82ABE">
      <w:pPr>
        <w:bidi w:val="0"/>
        <w:ind w:left="360"/>
        <w:jc w:val="both"/>
        <w:rPr>
          <w:rFonts w:ascii="Times New Roman" w:hAnsi="Times New Roman"/>
        </w:rPr>
      </w:pPr>
    </w:p>
    <w:p w:rsidR="00A82ABE" w:rsidP="00A82ABE">
      <w:pPr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Doterajšie písmeno h) sa označuje ako písmeno i).</w:t>
      </w:r>
    </w:p>
    <w:p w:rsidR="00B773E6" w:rsidP="00A82ABE">
      <w:pPr>
        <w:bidi w:val="0"/>
        <w:ind w:left="360"/>
        <w:jc w:val="both"/>
        <w:rPr>
          <w:rFonts w:ascii="Times New Roman" w:hAnsi="Times New Roman"/>
        </w:rPr>
      </w:pPr>
    </w:p>
    <w:p w:rsidR="00B773E6" w:rsidP="00C42DE9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24 ods. 4 sa slová „§ 37 ods. 7“ nahrádzajú slovami „§ 37 ods. 6“.</w:t>
      </w:r>
    </w:p>
    <w:p w:rsidR="00A82ABE" w:rsidP="00A82ABE">
      <w:pPr>
        <w:bidi w:val="0"/>
        <w:jc w:val="both"/>
        <w:rPr>
          <w:rFonts w:ascii="Times New Roman" w:hAnsi="Times New Roman"/>
        </w:rPr>
      </w:pPr>
    </w:p>
    <w:p w:rsidR="004D726B" w:rsidP="00A82ABE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 w:rsidR="00E94F48">
        <w:rPr>
          <w:rFonts w:ascii="Times New Roman" w:hAnsi="Times New Roman"/>
        </w:rPr>
        <w:t xml:space="preserve">V </w:t>
      </w:r>
      <w:r w:rsidR="00A82ABE">
        <w:rPr>
          <w:rFonts w:ascii="Times New Roman" w:hAnsi="Times New Roman"/>
        </w:rPr>
        <w:t>§ 36 ods</w:t>
      </w:r>
      <w:r w:rsidR="00E94F48">
        <w:rPr>
          <w:rFonts w:ascii="Times New Roman" w:hAnsi="Times New Roman"/>
        </w:rPr>
        <w:t>ek</w:t>
      </w:r>
      <w:r w:rsidR="00A82ABE">
        <w:rPr>
          <w:rFonts w:ascii="Times New Roman" w:hAnsi="Times New Roman"/>
        </w:rPr>
        <w:t xml:space="preserve"> 7 znie: </w:t>
      </w:r>
    </w:p>
    <w:p w:rsidR="004D726B" w:rsidP="004D726B">
      <w:pPr>
        <w:pStyle w:val="ListParagraph"/>
        <w:bidi w:val="0"/>
        <w:rPr>
          <w:rFonts w:ascii="Times New Roman" w:hAnsi="Times New Roman"/>
        </w:rPr>
      </w:pPr>
    </w:p>
    <w:p w:rsidR="00A82ABE" w:rsidP="004D726B">
      <w:pPr>
        <w:bidi w:val="0"/>
        <w:ind w:firstLine="360"/>
        <w:jc w:val="both"/>
        <w:rPr>
          <w:rFonts w:ascii="Times New Roman" w:hAnsi="Times New Roman"/>
        </w:rPr>
      </w:pPr>
      <w:r w:rsidR="00E94F48">
        <w:rPr>
          <w:rFonts w:ascii="Times New Roman" w:hAnsi="Times New Roman"/>
        </w:rPr>
        <w:t xml:space="preserve">„(7) </w:t>
      </w:r>
      <w:r>
        <w:rPr>
          <w:rFonts w:ascii="Times New Roman" w:hAnsi="Times New Roman"/>
        </w:rPr>
        <w:t>Odborný posudok je podkladom pre vydanie záverečného stanoviska podľa § 37.</w:t>
      </w:r>
      <w:r w:rsidR="00E94F48">
        <w:rPr>
          <w:rFonts w:ascii="Times New Roman" w:hAnsi="Times New Roman"/>
        </w:rPr>
        <w:t>“.</w:t>
      </w:r>
    </w:p>
    <w:p w:rsidR="00A82ABE" w:rsidP="00A82ABE">
      <w:pPr>
        <w:pStyle w:val="ListParagraph"/>
        <w:bidi w:val="0"/>
        <w:jc w:val="both"/>
        <w:rPr>
          <w:rFonts w:ascii="Times New Roman" w:hAnsi="Times New Roman"/>
        </w:rPr>
      </w:pPr>
    </w:p>
    <w:p w:rsidR="00A82ABE" w:rsidP="00A82ABE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 w:rsidR="00E94F48">
        <w:rPr>
          <w:rFonts w:ascii="Times New Roman" w:hAnsi="Times New Roman"/>
        </w:rPr>
        <w:t xml:space="preserve">V </w:t>
      </w:r>
      <w:r>
        <w:rPr>
          <w:rFonts w:ascii="Times New Roman" w:hAnsi="Times New Roman"/>
        </w:rPr>
        <w:t>§ 37  sa vypúšťa</w:t>
      </w:r>
      <w:r w:rsidR="00E94F48">
        <w:rPr>
          <w:rFonts w:ascii="Times New Roman" w:hAnsi="Times New Roman"/>
        </w:rPr>
        <w:t xml:space="preserve"> odsek 2</w:t>
      </w:r>
      <w:r>
        <w:rPr>
          <w:rFonts w:ascii="Times New Roman" w:hAnsi="Times New Roman"/>
        </w:rPr>
        <w:t>.</w:t>
      </w:r>
    </w:p>
    <w:p w:rsidR="004D726B" w:rsidP="004D726B">
      <w:pPr>
        <w:bidi w:val="0"/>
        <w:ind w:left="360"/>
        <w:jc w:val="both"/>
        <w:rPr>
          <w:rFonts w:ascii="Times New Roman" w:hAnsi="Times New Roman"/>
        </w:rPr>
      </w:pPr>
    </w:p>
    <w:p w:rsidR="00A82ABE" w:rsidP="00A82ABE">
      <w:pPr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Doterajšie odseky 3 až </w:t>
      </w:r>
      <w:r w:rsidR="00EE3109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sa označujú ako odseky 2 až </w:t>
      </w:r>
      <w:r w:rsidR="00EE3109">
        <w:rPr>
          <w:rFonts w:ascii="Times New Roman" w:hAnsi="Times New Roman"/>
        </w:rPr>
        <w:t>8</w:t>
      </w:r>
      <w:r>
        <w:rPr>
          <w:rFonts w:ascii="Times New Roman" w:hAnsi="Times New Roman"/>
        </w:rPr>
        <w:t>.</w:t>
      </w:r>
    </w:p>
    <w:p w:rsidR="00A82ABE" w:rsidP="00A82ABE">
      <w:pPr>
        <w:bidi w:val="0"/>
        <w:ind w:left="360"/>
        <w:jc w:val="both"/>
        <w:rPr>
          <w:rFonts w:ascii="Times New Roman" w:hAnsi="Times New Roman"/>
        </w:rPr>
      </w:pPr>
    </w:p>
    <w:p w:rsidR="00A82ABE" w:rsidP="00A82ABE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37 ods. </w:t>
      </w:r>
      <w:r w:rsidR="00B773E6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prv</w:t>
      </w:r>
      <w:r w:rsidR="006B3099">
        <w:rPr>
          <w:rFonts w:ascii="Times New Roman" w:hAnsi="Times New Roman"/>
        </w:rPr>
        <w:t>á a druhá veta</w:t>
      </w:r>
      <w:r>
        <w:rPr>
          <w:rFonts w:ascii="Times New Roman" w:hAnsi="Times New Roman"/>
        </w:rPr>
        <w:t xml:space="preserve">  znejú: </w:t>
      </w:r>
      <w:r w:rsidR="00E94F48">
        <w:rPr>
          <w:rFonts w:ascii="Times New Roman" w:hAnsi="Times New Roman"/>
        </w:rPr>
        <w:t>„</w:t>
      </w:r>
      <w:r w:rsidRPr="00A5260C">
        <w:rPr>
          <w:rFonts w:ascii="Times New Roman" w:hAnsi="Times New Roman"/>
        </w:rPr>
        <w:t xml:space="preserve">Ak ide o navrhovanú činnosť alebo jej zmenu, ktorá má samostatne alebo v kombinácii s inou činnosťou alebo s iným strategickým dokumentom pravdepodobne významný nepriaznivý vplyv na územie sústavy chránených území, príslušný orgán </w:t>
      </w:r>
      <w:r>
        <w:rPr>
          <w:rFonts w:ascii="Times New Roman" w:hAnsi="Times New Roman"/>
        </w:rPr>
        <w:t>vydá</w:t>
      </w:r>
      <w:r w:rsidRPr="00A5260C">
        <w:rPr>
          <w:rFonts w:ascii="Times New Roman" w:hAnsi="Times New Roman"/>
        </w:rPr>
        <w:t xml:space="preserve"> záverečné stanovisk</w:t>
      </w:r>
      <w:r>
        <w:rPr>
          <w:rFonts w:ascii="Times New Roman" w:hAnsi="Times New Roman"/>
        </w:rPr>
        <w:t>o na základe stanoviska</w:t>
      </w:r>
      <w:r w:rsidRPr="00A5260C">
        <w:rPr>
          <w:rFonts w:ascii="Times New Roman" w:hAnsi="Times New Roman"/>
        </w:rPr>
        <w:t xml:space="preserve"> štátne</w:t>
      </w:r>
      <w:r>
        <w:rPr>
          <w:rFonts w:ascii="Times New Roman" w:hAnsi="Times New Roman"/>
        </w:rPr>
        <w:t>ho</w:t>
      </w:r>
      <w:r w:rsidRPr="00A5260C">
        <w:rPr>
          <w:rFonts w:ascii="Times New Roman" w:hAnsi="Times New Roman"/>
        </w:rPr>
        <w:t xml:space="preserve"> orgánu ochrany prírody a krajiny, ktorým sa vyberie variant s najmenším pravdepodobne nepriaznivým vplyvom na životné prostredie. </w:t>
      </w:r>
      <w:r>
        <w:rPr>
          <w:rFonts w:ascii="Times New Roman" w:hAnsi="Times New Roman"/>
        </w:rPr>
        <w:t>P</w:t>
      </w:r>
      <w:r w:rsidRPr="00A5260C">
        <w:rPr>
          <w:rFonts w:ascii="Times New Roman" w:hAnsi="Times New Roman"/>
        </w:rPr>
        <w:t>ríslušný orgán</w:t>
      </w:r>
      <w:r>
        <w:rPr>
          <w:rFonts w:ascii="Times New Roman" w:hAnsi="Times New Roman"/>
        </w:rPr>
        <w:br/>
        <w:t xml:space="preserve">v </w:t>
      </w:r>
      <w:r w:rsidRPr="00A5260C">
        <w:rPr>
          <w:rFonts w:ascii="Times New Roman" w:hAnsi="Times New Roman"/>
        </w:rPr>
        <w:t>záverečn</w:t>
      </w:r>
      <w:r>
        <w:rPr>
          <w:rFonts w:ascii="Times New Roman" w:hAnsi="Times New Roman"/>
        </w:rPr>
        <w:t>om</w:t>
      </w:r>
      <w:r w:rsidRPr="00A5260C">
        <w:rPr>
          <w:rFonts w:ascii="Times New Roman" w:hAnsi="Times New Roman"/>
        </w:rPr>
        <w:t xml:space="preserve"> stanovisk</w:t>
      </w:r>
      <w:r>
        <w:rPr>
          <w:rFonts w:ascii="Times New Roman" w:hAnsi="Times New Roman"/>
        </w:rPr>
        <w:t>u</w:t>
      </w:r>
      <w:r w:rsidRPr="00A5260C">
        <w:rPr>
          <w:rFonts w:ascii="Times New Roman" w:hAnsi="Times New Roman"/>
        </w:rPr>
        <w:t xml:space="preserve"> odsúhlasí variant vybraný v stanovisku štátneho orgánu ochrany prírody a krajiny.</w:t>
      </w:r>
      <w:r w:rsidR="00E94F48">
        <w:rPr>
          <w:rFonts w:ascii="Times New Roman" w:hAnsi="Times New Roman"/>
        </w:rPr>
        <w:t>“.</w:t>
      </w:r>
    </w:p>
    <w:p w:rsidR="00B773E6" w:rsidP="00C42DE9">
      <w:pPr>
        <w:pStyle w:val="ListParagraph"/>
        <w:bidi w:val="0"/>
        <w:jc w:val="both"/>
        <w:rPr>
          <w:rFonts w:ascii="Times New Roman" w:hAnsi="Times New Roman"/>
        </w:rPr>
      </w:pPr>
    </w:p>
    <w:p w:rsidR="00B773E6" w:rsidP="00A82ABE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38 ods. 10 a 11 sa slová „§ 37 ods. 4“ nahrádzajú slovami „§ 37 ods. 3“.</w:t>
      </w:r>
    </w:p>
    <w:p w:rsidR="004C269A" w:rsidP="004C269A">
      <w:pPr>
        <w:pStyle w:val="ListParagraph"/>
        <w:bidi w:val="0"/>
        <w:rPr>
          <w:rFonts w:ascii="Times New Roman" w:hAnsi="Times New Roman"/>
        </w:rPr>
      </w:pPr>
    </w:p>
    <w:p w:rsidR="004C269A" w:rsidP="004C269A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Za § 65d sa vkladá § 65e, ktorý vrátane nadpisu znie:</w:t>
      </w:r>
    </w:p>
    <w:p w:rsidR="004D726B" w:rsidP="004D726B">
      <w:pPr>
        <w:bidi w:val="0"/>
        <w:jc w:val="both"/>
        <w:rPr>
          <w:rFonts w:ascii="Times New Roman" w:hAnsi="Times New Roman"/>
        </w:rPr>
      </w:pPr>
    </w:p>
    <w:p w:rsidR="004C269A" w:rsidP="00BB7BFD">
      <w:pPr>
        <w:bidi w:val="0"/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„§ 65e</w:t>
      </w:r>
    </w:p>
    <w:p w:rsidR="004C269A" w:rsidP="00BB7BFD">
      <w:pPr>
        <w:bidi w:val="0"/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Prechodné ustanovenie </w:t>
      </w:r>
      <w:r w:rsidR="005C5CD0">
        <w:rPr>
          <w:rFonts w:ascii="Times New Roman" w:hAnsi="Times New Roman"/>
        </w:rPr>
        <w:t>k úpravám účinným</w:t>
      </w:r>
      <w:r>
        <w:rPr>
          <w:rFonts w:ascii="Times New Roman" w:hAnsi="Times New Roman"/>
        </w:rPr>
        <w:t xml:space="preserve"> od 1. januára 2017</w:t>
      </w:r>
    </w:p>
    <w:p w:rsidR="004C269A" w:rsidP="004C269A">
      <w:pPr>
        <w:bidi w:val="0"/>
        <w:ind w:left="360"/>
        <w:jc w:val="both"/>
        <w:rPr>
          <w:rFonts w:ascii="Times New Roman" w:hAnsi="Times New Roman"/>
        </w:rPr>
      </w:pPr>
    </w:p>
    <w:p w:rsidR="004C269A" w:rsidP="00BB7BFD">
      <w:pPr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5C5CD0">
        <w:rPr>
          <w:rFonts w:ascii="Times New Roman" w:hAnsi="Times New Roman"/>
        </w:rPr>
        <w:t>Zisťovacie konania a k</w:t>
      </w:r>
      <w:r>
        <w:rPr>
          <w:rFonts w:ascii="Times New Roman" w:hAnsi="Times New Roman"/>
        </w:rPr>
        <w:t>onania o</w:t>
      </w:r>
      <w:r w:rsidR="005C5CD0">
        <w:rPr>
          <w:rFonts w:ascii="Times New Roman" w:hAnsi="Times New Roman"/>
        </w:rPr>
        <w:t> </w:t>
      </w:r>
      <w:r>
        <w:rPr>
          <w:rFonts w:ascii="Times New Roman" w:hAnsi="Times New Roman"/>
        </w:rPr>
        <w:t>po</w:t>
      </w:r>
      <w:r w:rsidR="005C5CD0">
        <w:rPr>
          <w:rFonts w:ascii="Times New Roman" w:hAnsi="Times New Roman"/>
        </w:rPr>
        <w:t>sudzovaní vplyvov</w:t>
      </w:r>
      <w:r>
        <w:rPr>
          <w:rFonts w:ascii="Times New Roman" w:hAnsi="Times New Roman"/>
        </w:rPr>
        <w:t xml:space="preserve"> </w:t>
      </w:r>
      <w:r w:rsidR="005C5CD0">
        <w:rPr>
          <w:rFonts w:ascii="Times New Roman" w:hAnsi="Times New Roman"/>
        </w:rPr>
        <w:t xml:space="preserve"> navrhovanej </w:t>
      </w:r>
      <w:r>
        <w:rPr>
          <w:rFonts w:ascii="Times New Roman" w:hAnsi="Times New Roman"/>
        </w:rPr>
        <w:t xml:space="preserve">činnosti </w:t>
      </w:r>
      <w:r w:rsidR="005C5CD0">
        <w:rPr>
          <w:rFonts w:ascii="Times New Roman" w:hAnsi="Times New Roman"/>
        </w:rPr>
        <w:t xml:space="preserve">alebo jej zmeny začaté a právoplatne neukončené </w:t>
      </w:r>
      <w:r>
        <w:rPr>
          <w:rFonts w:ascii="Times New Roman" w:hAnsi="Times New Roman"/>
        </w:rPr>
        <w:t>pred 1. januárom 2017 sa dokončia podľa predpisov účinných do 31. decembra 2016.“.</w:t>
      </w:r>
    </w:p>
    <w:p w:rsidR="00A82ABE" w:rsidP="00A82ABE">
      <w:pPr>
        <w:bidi w:val="0"/>
        <w:jc w:val="both"/>
        <w:rPr>
          <w:rFonts w:ascii="Times New Roman" w:hAnsi="Times New Roman"/>
        </w:rPr>
      </w:pPr>
    </w:p>
    <w:p w:rsidR="00C42DE9" w:rsidP="00800A22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 w:rsidR="00A82ABE">
        <w:rPr>
          <w:rFonts w:ascii="Times New Roman" w:hAnsi="Times New Roman"/>
        </w:rPr>
        <w:t>V prílohe č. 8 kapitol</w:t>
      </w:r>
      <w:r w:rsidR="0039555D">
        <w:rPr>
          <w:rFonts w:ascii="Times New Roman" w:hAnsi="Times New Roman"/>
        </w:rPr>
        <w:t>e</w:t>
      </w:r>
      <w:r w:rsidR="00A82ABE">
        <w:rPr>
          <w:rFonts w:ascii="Times New Roman" w:hAnsi="Times New Roman"/>
        </w:rPr>
        <w:t xml:space="preserve"> </w:t>
      </w:r>
      <w:r w:rsidR="0039555D">
        <w:rPr>
          <w:rFonts w:ascii="Times New Roman" w:hAnsi="Times New Roman"/>
        </w:rPr>
        <w:t xml:space="preserve">č. </w:t>
      </w:r>
      <w:r w:rsidR="00A82ABE">
        <w:rPr>
          <w:rFonts w:ascii="Times New Roman" w:hAnsi="Times New Roman"/>
        </w:rPr>
        <w:t xml:space="preserve">1 položka </w:t>
      </w:r>
      <w:r w:rsidR="00E94F48">
        <w:rPr>
          <w:rFonts w:ascii="Times New Roman" w:hAnsi="Times New Roman"/>
        </w:rPr>
        <w:t xml:space="preserve">č. </w:t>
      </w:r>
      <w:r w:rsidR="00A82ABE">
        <w:rPr>
          <w:rFonts w:ascii="Times New Roman" w:hAnsi="Times New Roman"/>
        </w:rPr>
        <w:t>16 znie:</w:t>
      </w:r>
    </w:p>
    <w:p w:rsidR="00C42DE9" w:rsidP="00C42DE9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</w:p>
    <w:tbl>
      <w:tblPr>
        <w:tblStyle w:val="TableNormal"/>
        <w:tblW w:w="9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"/>
        <w:gridCol w:w="5488"/>
        <w:gridCol w:w="1429"/>
        <w:gridCol w:w="1577"/>
      </w:tblGrid>
      <w:tr>
        <w:tblPrEx>
          <w:tblW w:w="905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350E3" w:rsidRPr="004B0C2C" w:rsidP="00E350E3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  <w:p w:rsidR="00E350E3" w:rsidRPr="004B0C2C" w:rsidP="00E350E3">
            <w:pPr>
              <w:pStyle w:val="ListParagraph"/>
              <w:bidi w:val="0"/>
              <w:spacing w:after="0" w:line="240" w:lineRule="auto"/>
              <w:ind w:left="426"/>
              <w:rPr>
                <w:rFonts w:ascii="Times New Roman" w:hAnsi="Times New Roman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350E3" w:rsidRPr="004B0C2C" w:rsidP="00E350E3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  <w:r w:rsidRPr="004B0C2C">
              <w:rPr>
                <w:rFonts w:ascii="Times New Roman" w:hAnsi="Times New Roman"/>
              </w:rPr>
              <w:t>rty (</w:t>
            </w:r>
            <w:r>
              <w:rPr>
                <w:rFonts w:ascii="Times New Roman" w:hAnsi="Times New Roman"/>
              </w:rPr>
              <w:t>okrem</w:t>
            </w:r>
            <w:r w:rsidRPr="004B0C2C">
              <w:rPr>
                <w:rFonts w:ascii="Times New Roman" w:hAnsi="Times New Roman"/>
              </w:rPr>
              <w:t xml:space="preserve"> vrtov na skúmanie stability </w:t>
            </w:r>
            <w:r>
              <w:rPr>
                <w:rFonts w:ascii="Times New Roman" w:hAnsi="Times New Roman"/>
              </w:rPr>
              <w:t>pôdy) najmä</w:t>
            </w:r>
            <w:r w:rsidRPr="004B0C2C">
              <w:rPr>
                <w:rFonts w:ascii="Times New Roman" w:hAnsi="Times New Roman"/>
              </w:rPr>
              <w:t>:</w:t>
            </w:r>
          </w:p>
          <w:p w:rsidR="00E350E3" w:rsidP="00E350E3">
            <w:pPr>
              <w:pStyle w:val="ListParagraph"/>
              <w:numPr>
                <w:numId w:val="3"/>
              </w:num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4B0C2C">
              <w:rPr>
                <w:rFonts w:ascii="Times New Roman" w:hAnsi="Times New Roman"/>
              </w:rPr>
              <w:t>vrty</w:t>
            </w:r>
            <w:r>
              <w:rPr>
                <w:rFonts w:ascii="Times New Roman" w:hAnsi="Times New Roman"/>
              </w:rPr>
              <w:t xml:space="preserve"> </w:t>
            </w:r>
            <w:r w:rsidRPr="00883764">
              <w:rPr>
                <w:rFonts w:ascii="Times New Roman" w:hAnsi="Times New Roman"/>
              </w:rPr>
              <w:t>na využívanie geotermálnej energie a geotermálnych vôd</w:t>
            </w:r>
            <w:r w:rsidRPr="004B0C2C">
              <w:rPr>
                <w:rFonts w:ascii="Times New Roman" w:hAnsi="Times New Roman"/>
              </w:rPr>
              <w:t xml:space="preserve"> </w:t>
            </w:r>
          </w:p>
          <w:p w:rsidR="00E350E3" w:rsidP="00E350E3">
            <w:pPr>
              <w:pStyle w:val="ListParagraph"/>
              <w:numPr>
                <w:numId w:val="3"/>
              </w:num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4B0C2C">
              <w:rPr>
                <w:rFonts w:ascii="Times New Roman" w:hAnsi="Times New Roman"/>
              </w:rPr>
              <w:t>vrty na u</w:t>
            </w:r>
            <w:r>
              <w:rPr>
                <w:rFonts w:ascii="Times New Roman" w:hAnsi="Times New Roman"/>
              </w:rPr>
              <w:t>skladnenie</w:t>
            </w:r>
            <w:r w:rsidRPr="004B0C2C">
              <w:rPr>
                <w:rFonts w:ascii="Times New Roman" w:hAnsi="Times New Roman"/>
              </w:rPr>
              <w:t xml:space="preserve"> rádioaktívneho odpadu</w:t>
            </w:r>
          </w:p>
          <w:p w:rsidR="00E350E3" w:rsidRPr="004B0C2C" w:rsidP="00E350E3">
            <w:pPr>
              <w:pStyle w:val="ListParagraph"/>
              <w:numPr>
                <w:numId w:val="3"/>
              </w:num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vrty pre vodné zdroje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350E3" w:rsidRPr="004B0C2C" w:rsidP="00111141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E350E3" w:rsidRPr="004B0C2C" w:rsidP="00111141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E350E3" w:rsidRPr="004B0C2C" w:rsidP="00111141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4B0C2C">
              <w:rPr>
                <w:rFonts w:ascii="Times New Roman" w:hAnsi="Times New Roman"/>
              </w:rPr>
              <w:t>od 500 m</w:t>
            </w:r>
          </w:p>
          <w:p w:rsidR="00E350E3" w:rsidRPr="004B0C2C" w:rsidP="00111141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4B0C2C">
              <w:rPr>
                <w:rFonts w:ascii="Times New Roman" w:hAnsi="Times New Roman"/>
              </w:rPr>
              <w:t>bez limitu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350E3" w:rsidRPr="004B0C2C" w:rsidP="00111141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E350E3" w:rsidRPr="004B0C2C" w:rsidP="00111141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E350E3" w:rsidRPr="004B0C2C" w:rsidP="00111141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4B0C2C">
              <w:rPr>
                <w:rFonts w:ascii="Times New Roman" w:hAnsi="Times New Roman"/>
              </w:rPr>
              <w:t>do 500 m</w:t>
            </w:r>
          </w:p>
          <w:p w:rsidR="00E350E3" w:rsidRPr="004B0C2C" w:rsidP="00111141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E350E3" w:rsidRPr="004B0C2C" w:rsidP="00111141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4B0C2C">
              <w:rPr>
                <w:rFonts w:ascii="Times New Roman" w:hAnsi="Times New Roman"/>
              </w:rPr>
              <w:t>od 300 m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A82ABE" w:rsidP="00C42DE9">
      <w:pPr>
        <w:bidi w:val="0"/>
        <w:jc w:val="right"/>
        <w:rPr>
          <w:rFonts w:ascii="Times New Roman" w:hAnsi="Times New Roman"/>
        </w:rPr>
      </w:pPr>
      <w:r w:rsidR="00C42DE9">
        <w:rPr>
          <w:rFonts w:ascii="Times New Roman" w:hAnsi="Times New Roman"/>
        </w:rPr>
        <w:t>“</w:t>
      </w:r>
      <w:r w:rsidR="004D726B">
        <w:rPr>
          <w:rFonts w:ascii="Times New Roman" w:hAnsi="Times New Roman"/>
        </w:rPr>
        <w:t>.</w:t>
      </w:r>
    </w:p>
    <w:p w:rsidR="00A82ABE" w:rsidP="00A82ABE">
      <w:pPr>
        <w:pStyle w:val="ListParagraph"/>
        <w:numPr>
          <w:numId w:val="1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 prílohe č. 8 kapitol</w:t>
      </w:r>
      <w:r w:rsidR="0039555D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</w:t>
      </w:r>
      <w:r w:rsidR="0039555D">
        <w:rPr>
          <w:rFonts w:ascii="Times New Roman" w:hAnsi="Times New Roman"/>
        </w:rPr>
        <w:t xml:space="preserve">č. </w:t>
      </w:r>
      <w:r>
        <w:rPr>
          <w:rFonts w:ascii="Times New Roman" w:hAnsi="Times New Roman"/>
        </w:rPr>
        <w:t xml:space="preserve">2 položka </w:t>
      </w:r>
      <w:r w:rsidR="00E94F48">
        <w:rPr>
          <w:rFonts w:ascii="Times New Roman" w:hAnsi="Times New Roman"/>
        </w:rPr>
        <w:t xml:space="preserve">č. </w:t>
      </w:r>
      <w:r>
        <w:rPr>
          <w:rFonts w:ascii="Times New Roman" w:hAnsi="Times New Roman"/>
        </w:rPr>
        <w:t>2 znie:</w:t>
      </w:r>
    </w:p>
    <w:p w:rsidR="00C42DE9" w:rsidP="00C42DE9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</w:p>
    <w:tbl>
      <w:tblPr>
        <w:tblStyle w:val="TableNormal"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"/>
        <w:gridCol w:w="5519"/>
        <w:gridCol w:w="1424"/>
        <w:gridCol w:w="1567"/>
      </w:tblGrid>
      <w:tr>
        <w:tblPrEx>
          <w:tblW w:w="907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350E3" w:rsidRPr="004B0C2C" w:rsidP="00E350E3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350E3" w:rsidRPr="004B0C2C" w:rsidP="0066380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4B0C2C">
              <w:rPr>
                <w:rFonts w:ascii="Times New Roman" w:hAnsi="Times New Roman"/>
              </w:rPr>
              <w:t>Priemyselné zariadenia na výrobu elektriny z vodnej energie (hydroelektrárne)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350E3" w:rsidRPr="004B0C2C" w:rsidP="0066380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4B0C2C">
              <w:rPr>
                <w:rFonts w:ascii="Times New Roman" w:hAnsi="Times New Roman"/>
              </w:rPr>
              <w:t>od 0</w:t>
            </w:r>
            <w:r>
              <w:rPr>
                <w:rFonts w:ascii="Times New Roman" w:hAnsi="Times New Roman"/>
              </w:rPr>
              <w:t>,1</w:t>
            </w:r>
            <w:r w:rsidRPr="004B0C2C">
              <w:rPr>
                <w:rFonts w:ascii="Times New Roman" w:hAnsi="Times New Roman"/>
              </w:rPr>
              <w:t xml:space="preserve"> MW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350E3" w:rsidRPr="004B0C2C" w:rsidP="0066380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4B0C2C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o</w:t>
            </w:r>
            <w:r w:rsidRPr="004B0C2C">
              <w:rPr>
                <w:rFonts w:ascii="Times New Roman" w:hAnsi="Times New Roman"/>
              </w:rPr>
              <w:t xml:space="preserve"> 0</w:t>
            </w:r>
            <w:r>
              <w:rPr>
                <w:rFonts w:ascii="Times New Roman" w:hAnsi="Times New Roman"/>
              </w:rPr>
              <w:t>,1</w:t>
            </w:r>
            <w:r w:rsidRPr="004B0C2C">
              <w:rPr>
                <w:rFonts w:ascii="Times New Roman" w:hAnsi="Times New Roman"/>
              </w:rPr>
              <w:t xml:space="preserve"> MW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C42DE9" w:rsidP="00C42DE9">
      <w:pPr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4D726B">
        <w:rPr>
          <w:rFonts w:ascii="Times New Roman" w:hAnsi="Times New Roman"/>
        </w:rPr>
        <w:t>.</w:t>
      </w:r>
    </w:p>
    <w:p w:rsidR="00A82ABE" w:rsidP="002C5C6B">
      <w:pPr>
        <w:pStyle w:val="ListParagraph"/>
        <w:numPr>
          <w:numId w:val="1"/>
        </w:numPr>
        <w:bidi w:val="0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</w:rPr>
        <w:t>V prílohe č. 8 kapitol</w:t>
      </w:r>
      <w:r w:rsidR="0039555D">
        <w:rPr>
          <w:rFonts w:ascii="Times New Roman" w:hAnsi="Times New Roman"/>
        </w:rPr>
        <w:t>e č.</w:t>
      </w:r>
      <w:r>
        <w:rPr>
          <w:rFonts w:ascii="Times New Roman" w:hAnsi="Times New Roman"/>
        </w:rPr>
        <w:t xml:space="preserve"> 4 položka </w:t>
      </w:r>
      <w:r w:rsidR="00E94F48">
        <w:rPr>
          <w:rFonts w:ascii="Times New Roman" w:hAnsi="Times New Roman"/>
        </w:rPr>
        <w:t xml:space="preserve">č. </w:t>
      </w:r>
      <w:r>
        <w:rPr>
          <w:rFonts w:ascii="Times New Roman" w:hAnsi="Times New Roman"/>
        </w:rPr>
        <w:t>2 znie:</w:t>
      </w:r>
    </w:p>
    <w:p w:rsidR="002C5C6B" w:rsidP="002C5C6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</w:p>
    <w:tbl>
      <w:tblPr>
        <w:tblStyle w:val="TableNormal"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"/>
        <w:gridCol w:w="5519"/>
        <w:gridCol w:w="1424"/>
        <w:gridCol w:w="1567"/>
      </w:tblGrid>
      <w:tr>
        <w:tblPrEx>
          <w:tblW w:w="907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350E3" w:rsidRPr="004B0C2C" w:rsidP="00E350E3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350E3" w:rsidRPr="004B0C2C" w:rsidP="002C5C6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4B0C2C">
              <w:rPr>
                <w:rFonts w:ascii="Times New Roman" w:hAnsi="Times New Roman"/>
              </w:rPr>
              <w:t xml:space="preserve">Rafinérie ropy, minerálnych olejov a plynu (okrem zariadení na výrobu mazív z ropy)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350E3" w:rsidRPr="004B0C2C" w:rsidP="0066380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bez limitu.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350E3" w:rsidRPr="004B0C2C" w:rsidP="0066380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C5C6B" w:rsidP="002C5C6B">
      <w:pPr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4D726B">
        <w:rPr>
          <w:rFonts w:ascii="Times New Roman" w:hAnsi="Times New Roman"/>
        </w:rPr>
        <w:t>.</w:t>
      </w:r>
    </w:p>
    <w:p w:rsidR="00A82ABE" w:rsidP="00A82ABE">
      <w:pPr>
        <w:pStyle w:val="ListParagraph"/>
        <w:numPr>
          <w:numId w:val="1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 prílohe č. 8 kapitol</w:t>
      </w:r>
      <w:r w:rsidR="0039555D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</w:t>
      </w:r>
      <w:r w:rsidR="0039555D">
        <w:rPr>
          <w:rFonts w:ascii="Times New Roman" w:hAnsi="Times New Roman"/>
        </w:rPr>
        <w:t xml:space="preserve">č. </w:t>
      </w:r>
      <w:r>
        <w:rPr>
          <w:rFonts w:ascii="Times New Roman" w:hAnsi="Times New Roman"/>
        </w:rPr>
        <w:t xml:space="preserve">4 sa </w:t>
      </w:r>
      <w:r w:rsidR="00FC390F">
        <w:rPr>
          <w:rFonts w:ascii="Times New Roman" w:hAnsi="Times New Roman"/>
        </w:rPr>
        <w:t xml:space="preserve">za položku č. 2  vkladá </w:t>
      </w:r>
      <w:r>
        <w:rPr>
          <w:rFonts w:ascii="Times New Roman" w:hAnsi="Times New Roman"/>
        </w:rPr>
        <w:t>nová položka 2a, ktorá znie:</w:t>
      </w:r>
    </w:p>
    <w:p w:rsidR="002C5C6B" w:rsidP="002C5C6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</w:p>
    <w:tbl>
      <w:tblPr>
        <w:tblStyle w:val="TableNormal"/>
        <w:tblW w:w="9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"/>
        <w:gridCol w:w="5536"/>
        <w:gridCol w:w="1428"/>
        <w:gridCol w:w="1587"/>
      </w:tblGrid>
      <w:tr>
        <w:tblPrEx>
          <w:tblW w:w="91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4A4A" w:rsidRPr="007519A2" w:rsidP="005C4A4A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2a. 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4A4A" w:rsidRPr="007519A2" w:rsidP="0066380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7519A2">
              <w:rPr>
                <w:rFonts w:ascii="Times New Roman" w:hAnsi="Times New Roman"/>
              </w:rPr>
              <w:t xml:space="preserve">Zariadenia na regeneráciu </w:t>
            </w:r>
            <w:r>
              <w:rPr>
                <w:rFonts w:ascii="Times New Roman" w:hAnsi="Times New Roman"/>
              </w:rPr>
              <w:t>odpadových</w:t>
            </w:r>
            <w:r w:rsidRPr="007519A2">
              <w:rPr>
                <w:rFonts w:ascii="Times New Roman" w:hAnsi="Times New Roman"/>
              </w:rPr>
              <w:t xml:space="preserve"> minerálnych olejov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4A4A" w:rsidRPr="007519A2" w:rsidP="0066380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7519A2">
              <w:rPr>
                <w:rFonts w:ascii="Times New Roman" w:hAnsi="Times New Roman"/>
              </w:rPr>
              <w:t>od 500 t/deň a viac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4A4A" w:rsidP="0066380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 50 t/deň</w:t>
            </w:r>
          </w:p>
          <w:p w:rsidR="005C4A4A" w:rsidRPr="007519A2" w:rsidP="0066380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500t/deň.</w:t>
            </w:r>
          </w:p>
        </w:tc>
      </w:tr>
    </w:tbl>
    <w:p w:rsidR="002C5C6B" w:rsidP="002C5C6B">
      <w:pPr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4D726B">
        <w:rPr>
          <w:rFonts w:ascii="Times New Roman" w:hAnsi="Times New Roman"/>
        </w:rPr>
        <w:t>.</w:t>
      </w:r>
    </w:p>
    <w:p w:rsidR="002C5C6B" w:rsidP="002C5C6B">
      <w:pPr>
        <w:pStyle w:val="ListParagraph"/>
        <w:numPr>
          <w:numId w:val="1"/>
        </w:numPr>
        <w:bidi w:val="0"/>
        <w:rPr>
          <w:rFonts w:ascii="Times New Roman" w:hAnsi="Times New Roman"/>
        </w:rPr>
      </w:pPr>
      <w:r w:rsidR="0021543E">
        <w:rPr>
          <w:rFonts w:ascii="Times New Roman" w:hAnsi="Times New Roman"/>
        </w:rPr>
        <w:t>P</w:t>
      </w:r>
      <w:r w:rsidR="00A82ABE">
        <w:rPr>
          <w:rFonts w:ascii="Times New Roman" w:hAnsi="Times New Roman"/>
        </w:rPr>
        <w:t>ríloh</w:t>
      </w:r>
      <w:r w:rsidR="0021543E">
        <w:rPr>
          <w:rFonts w:ascii="Times New Roman" w:hAnsi="Times New Roman"/>
        </w:rPr>
        <w:t>a</w:t>
      </w:r>
      <w:r w:rsidR="00A82ABE">
        <w:rPr>
          <w:rFonts w:ascii="Times New Roman" w:hAnsi="Times New Roman"/>
        </w:rPr>
        <w:t xml:space="preserve"> č. 8 </w:t>
      </w:r>
      <w:r w:rsidR="00EE3109">
        <w:rPr>
          <w:rFonts w:ascii="Times New Roman" w:hAnsi="Times New Roman"/>
        </w:rPr>
        <w:t xml:space="preserve">sa </w:t>
      </w:r>
      <w:r w:rsidR="00A82ABE">
        <w:rPr>
          <w:rFonts w:ascii="Times New Roman" w:hAnsi="Times New Roman"/>
        </w:rPr>
        <w:t>kapitol</w:t>
      </w:r>
      <w:r w:rsidR="0039555D">
        <w:rPr>
          <w:rFonts w:ascii="Times New Roman" w:hAnsi="Times New Roman"/>
        </w:rPr>
        <w:t>e č.</w:t>
      </w:r>
      <w:r w:rsidR="00A82ABE">
        <w:rPr>
          <w:rFonts w:ascii="Times New Roman" w:hAnsi="Times New Roman"/>
        </w:rPr>
        <w:t xml:space="preserve"> 8  </w:t>
      </w:r>
      <w:r w:rsidR="0021543E">
        <w:rPr>
          <w:rFonts w:ascii="Times New Roman" w:hAnsi="Times New Roman"/>
        </w:rPr>
        <w:t>dopĺňa</w:t>
      </w:r>
      <w:r w:rsidR="00A82ABE">
        <w:rPr>
          <w:rFonts w:ascii="Times New Roman" w:hAnsi="Times New Roman"/>
        </w:rPr>
        <w:t xml:space="preserve">  položk</w:t>
      </w:r>
      <w:r w:rsidR="0021543E">
        <w:rPr>
          <w:rFonts w:ascii="Times New Roman" w:hAnsi="Times New Roman"/>
        </w:rPr>
        <w:t>ou</w:t>
      </w:r>
      <w:r w:rsidR="00A82ABE">
        <w:rPr>
          <w:rFonts w:ascii="Times New Roman" w:hAnsi="Times New Roman"/>
        </w:rPr>
        <w:t xml:space="preserve">  </w:t>
      </w:r>
      <w:r w:rsidR="00E94F48">
        <w:rPr>
          <w:rFonts w:ascii="Times New Roman" w:hAnsi="Times New Roman"/>
        </w:rPr>
        <w:t xml:space="preserve">č. </w:t>
      </w:r>
      <w:r w:rsidR="00A82ABE">
        <w:rPr>
          <w:rFonts w:ascii="Times New Roman" w:hAnsi="Times New Roman"/>
        </w:rPr>
        <w:t>12, ktorá znie:</w:t>
      </w:r>
    </w:p>
    <w:p w:rsidR="002C5C6B" w:rsidP="002C5C6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</w:p>
    <w:tbl>
      <w:tblPr>
        <w:tblStyle w:val="TableNormal"/>
        <w:tblW w:w="9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"/>
        <w:gridCol w:w="5547"/>
        <w:gridCol w:w="1431"/>
        <w:gridCol w:w="1592"/>
      </w:tblGrid>
      <w:tr>
        <w:tblPrEx>
          <w:tblW w:w="913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70F92" w:rsidRPr="00A447DE" w:rsidP="00870F92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 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70F92" w:rsidRPr="00A447DE" w:rsidP="0066380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BE07E8">
              <w:rPr>
                <w:rFonts w:ascii="Times New Roman" w:hAnsi="Times New Roman"/>
              </w:rPr>
              <w:t>Výroba a spracovanie výrobkov založených na elastoméroch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70F92" w:rsidRPr="00A447DE" w:rsidP="0066380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70F92" w:rsidRPr="00A447DE" w:rsidP="0066380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A447DE">
              <w:rPr>
                <w:rFonts w:ascii="Times New Roman" w:hAnsi="Times New Roman"/>
              </w:rPr>
              <w:t>bez limitu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2C5C6B" w:rsidP="002C5C6B">
      <w:pPr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4D726B">
        <w:rPr>
          <w:rFonts w:ascii="Times New Roman" w:hAnsi="Times New Roman"/>
        </w:rPr>
        <w:t>.</w:t>
      </w:r>
    </w:p>
    <w:p w:rsidR="00A82ABE" w:rsidP="00A82ABE">
      <w:pPr>
        <w:pStyle w:val="ListParagraph"/>
        <w:numPr>
          <w:numId w:val="1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 prílohe č. 8 kapitol</w:t>
      </w:r>
      <w:r w:rsidR="0039555D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</w:t>
      </w:r>
      <w:r w:rsidR="0039555D">
        <w:rPr>
          <w:rFonts w:ascii="Times New Roman" w:hAnsi="Times New Roman"/>
        </w:rPr>
        <w:t xml:space="preserve">č. </w:t>
      </w:r>
      <w:r>
        <w:rPr>
          <w:rFonts w:ascii="Times New Roman" w:hAnsi="Times New Roman"/>
        </w:rPr>
        <w:t xml:space="preserve">10 položka </w:t>
      </w:r>
      <w:r w:rsidR="00E94F48">
        <w:rPr>
          <w:rFonts w:ascii="Times New Roman" w:hAnsi="Times New Roman"/>
        </w:rPr>
        <w:t xml:space="preserve">č. </w:t>
      </w:r>
      <w:r>
        <w:rPr>
          <w:rFonts w:ascii="Times New Roman" w:hAnsi="Times New Roman"/>
        </w:rPr>
        <w:t>2 znie:</w:t>
      </w:r>
    </w:p>
    <w:p w:rsidR="002C5C6B" w:rsidP="002C5C6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</w:p>
    <w:tbl>
      <w:tblPr>
        <w:tblStyle w:val="TableNormal"/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"/>
        <w:gridCol w:w="5565"/>
        <w:gridCol w:w="1393"/>
        <w:gridCol w:w="1547"/>
      </w:tblGrid>
      <w:tr>
        <w:tblPrEx>
          <w:tblW w:w="906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F05CE" w:rsidRPr="00A447DE" w:rsidP="000F05CE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F05CE" w:rsidRPr="00A447DE" w:rsidP="0066380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A447DE">
              <w:rPr>
                <w:rFonts w:ascii="Times New Roman" w:hAnsi="Times New Roman"/>
              </w:rPr>
              <w:t xml:space="preserve">Zariadenia na prevod </w:t>
            </w:r>
            <w:r>
              <w:rPr>
                <w:rFonts w:ascii="Times New Roman" w:hAnsi="Times New Roman"/>
              </w:rPr>
              <w:t xml:space="preserve">povrchových a </w:t>
            </w:r>
            <w:r w:rsidRPr="00A447DE">
              <w:rPr>
                <w:rFonts w:ascii="Times New Roman" w:hAnsi="Times New Roman"/>
              </w:rPr>
              <w:t>podzemných vôd medzi</w:t>
            </w:r>
            <w:r>
              <w:rPr>
                <w:rFonts w:ascii="Times New Roman" w:hAnsi="Times New Roman"/>
              </w:rPr>
              <w:t xml:space="preserve"> </w:t>
            </w:r>
            <w:r w:rsidRPr="00A447DE">
              <w:rPr>
                <w:rFonts w:ascii="Times New Roman" w:hAnsi="Times New Roman"/>
              </w:rPr>
              <w:t>povodiami, ak takýto prenos je zameraný na prevenciu pred možným nedostatkom vody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F05CE" w:rsidRPr="00A447DE" w:rsidP="0066380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A447DE">
              <w:rPr>
                <w:rFonts w:ascii="Times New Roman" w:hAnsi="Times New Roman"/>
              </w:rPr>
              <w:t>od 10 mil. m</w:t>
            </w:r>
            <w:r w:rsidRPr="00A447DE">
              <w:rPr>
                <w:rFonts w:ascii="Times New Roman" w:hAnsi="Times New Roman"/>
                <w:vertAlign w:val="superscript"/>
              </w:rPr>
              <w:t>3</w:t>
            </w:r>
            <w:r w:rsidRPr="00A447DE">
              <w:rPr>
                <w:rFonts w:ascii="Times New Roman" w:hAnsi="Times New Roman"/>
              </w:rPr>
              <w:t>/rok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F05CE" w:rsidP="0066380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A447DE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F05CE" w:rsidRPr="00A447DE" w:rsidP="0066380C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A447DE">
              <w:rPr>
                <w:rFonts w:ascii="Times New Roman" w:hAnsi="Times New Roman"/>
              </w:rPr>
              <w:t xml:space="preserve">10 mil. </w:t>
            </w:r>
            <w:r>
              <w:rPr>
                <w:rFonts w:ascii="Times New Roman" w:hAnsi="Times New Roman"/>
              </w:rPr>
              <w:t xml:space="preserve"> m</w:t>
            </w:r>
            <w:r w:rsidRPr="00A447DE">
              <w:rPr>
                <w:rFonts w:ascii="Times New Roman" w:hAnsi="Times New Roman"/>
                <w:vertAlign w:val="superscript"/>
              </w:rPr>
              <w:t>3</w:t>
            </w:r>
            <w:r w:rsidRPr="00A447DE">
              <w:rPr>
                <w:rFonts w:ascii="Times New Roman" w:hAnsi="Times New Roman"/>
              </w:rPr>
              <w:t>/rok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2C5C6B" w:rsidP="002C5C6B">
      <w:pPr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4D726B">
        <w:rPr>
          <w:rFonts w:ascii="Times New Roman" w:hAnsi="Times New Roman"/>
        </w:rPr>
        <w:t>.</w:t>
      </w:r>
    </w:p>
    <w:p w:rsidR="00A82ABE" w:rsidP="00A82ABE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prílohe č. 9 kapitole V.  v nadpise </w:t>
      </w:r>
      <w:r w:rsidR="00B773E6">
        <w:rPr>
          <w:rFonts w:ascii="Times New Roman" w:hAnsi="Times New Roman"/>
        </w:rPr>
        <w:t xml:space="preserve">a v prílohe č. 11 v časti C kapitole V. </w:t>
      </w:r>
      <w:r w:rsidR="00EE3109">
        <w:rPr>
          <w:rFonts w:ascii="Times New Roman" w:hAnsi="Times New Roman"/>
        </w:rPr>
        <w:t xml:space="preserve">sa </w:t>
      </w:r>
      <w:r w:rsidR="004D726B">
        <w:rPr>
          <w:rFonts w:ascii="Times New Roman" w:hAnsi="Times New Roman"/>
        </w:rPr>
        <w:t>za slovo</w:t>
      </w:r>
      <w:r w:rsidR="00B773E6">
        <w:rPr>
          <w:rFonts w:ascii="Times New Roman" w:hAnsi="Times New Roman"/>
        </w:rPr>
        <w:t xml:space="preserve"> </w:t>
      </w:r>
      <w:r w:rsidR="004D726B">
        <w:rPr>
          <w:rFonts w:ascii="Times New Roman" w:hAnsi="Times New Roman"/>
        </w:rPr>
        <w:t>„</w:t>
      </w:r>
      <w:r w:rsidR="00B773E6">
        <w:rPr>
          <w:rFonts w:ascii="Times New Roman" w:hAnsi="Times New Roman"/>
        </w:rPr>
        <w:t>variantu</w:t>
      </w:r>
      <w:r w:rsidR="004D726B">
        <w:rPr>
          <w:rFonts w:ascii="Times New Roman" w:hAnsi="Times New Roman"/>
        </w:rPr>
        <w:t>“</w:t>
      </w:r>
      <w:r w:rsidR="00B773E6">
        <w:rPr>
          <w:rFonts w:ascii="Times New Roman" w:hAnsi="Times New Roman"/>
        </w:rPr>
        <w:t xml:space="preserve"> vkladajú</w:t>
      </w:r>
      <w:r w:rsidR="0021543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slová „s prihliadnutím na vplyvy na životné prostredie“.</w:t>
      </w:r>
    </w:p>
    <w:p w:rsidR="00A82ABE" w:rsidP="00A82ABE">
      <w:pPr>
        <w:bidi w:val="0"/>
        <w:rPr>
          <w:rFonts w:ascii="Times New Roman" w:hAnsi="Times New Roman"/>
        </w:rPr>
      </w:pPr>
    </w:p>
    <w:p w:rsidR="00A82ABE" w:rsidP="00A82ABE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II</w:t>
      </w:r>
    </w:p>
    <w:p w:rsidR="00A82ABE" w:rsidP="00A82ABE">
      <w:pPr>
        <w:bidi w:val="0"/>
        <w:jc w:val="center"/>
        <w:rPr>
          <w:rFonts w:ascii="Times New Roman" w:hAnsi="Times New Roman"/>
        </w:rPr>
      </w:pPr>
    </w:p>
    <w:p w:rsidR="00A82ABE" w:rsidP="00A82ABE">
      <w:pPr>
        <w:bidi w:val="0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Tento zákon nadobúda účinnosť 1. januára 2017.</w:t>
      </w:r>
    </w:p>
    <w:p w:rsidR="00A82ABE" w:rsidP="00A82ABE">
      <w:pPr>
        <w:bidi w:val="0"/>
        <w:rPr>
          <w:rFonts w:ascii="Times New Roman" w:hAnsi="Times New Roman"/>
        </w:rPr>
      </w:pPr>
    </w:p>
    <w:p w:rsidR="00A82ABE" w:rsidP="00A82ABE">
      <w:pPr>
        <w:bidi w:val="0"/>
        <w:rPr>
          <w:rFonts w:ascii="Times New Roman" w:hAnsi="Times New Roman"/>
        </w:rPr>
      </w:pPr>
    </w:p>
    <w:p w:rsidR="00A82ABE" w:rsidRPr="009C178D" w:rsidP="00A82ABE">
      <w:pPr>
        <w:bidi w:val="0"/>
        <w:rPr>
          <w:rFonts w:ascii="Times New Roman" w:hAnsi="Times New Roman"/>
        </w:rPr>
      </w:pPr>
    </w:p>
    <w:p w:rsidR="008F0805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angal">
    <w:panose1 w:val="02040503050203030202"/>
    <w:charset w:val="01"/>
    <w:family w:val="roman"/>
    <w:pitch w:val="variable"/>
    <w:sig w:usb0="00000000" w:usb1="00000000" w:usb2="00000000" w:usb3="00000000" w:csb0="0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Microsoft YaHe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Segoe U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@Microsoft YaHei">
    <w:panose1 w:val="00000000000000000000"/>
    <w:charset w:val="86"/>
    <w:family w:val="swiss"/>
    <w:pitch w:val="variable"/>
    <w:sig w:usb0="00000000" w:usb1="00000000" w:usb2="00000000" w:usb3="00000000" w:csb0="0004001F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93F63"/>
    <w:multiLevelType w:val="hybridMultilevel"/>
    <w:tmpl w:val="2516402E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858EC"/>
    <w:multiLevelType w:val="hybridMultilevel"/>
    <w:tmpl w:val="81D65770"/>
    <w:lvl w:ilvl="0">
      <w:start w:val="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874C1F"/>
    <w:multiLevelType w:val="hybridMultilevel"/>
    <w:tmpl w:val="075CAB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doNotTrackMoves/>
  <w:defaultTabStop w:val="708"/>
  <w:hyphenationZone w:val="425"/>
  <w:characterSpacingControl w:val="doNotCompress"/>
  <w:compat/>
  <w:rsids>
    <w:rsidRoot w:val="00A82ABE"/>
    <w:rsid w:val="0003493F"/>
    <w:rsid w:val="000F05CE"/>
    <w:rsid w:val="00111141"/>
    <w:rsid w:val="00174B70"/>
    <w:rsid w:val="0021543E"/>
    <w:rsid w:val="002C5C6B"/>
    <w:rsid w:val="0039555D"/>
    <w:rsid w:val="003C3855"/>
    <w:rsid w:val="003C5902"/>
    <w:rsid w:val="004B0C2C"/>
    <w:rsid w:val="004C269A"/>
    <w:rsid w:val="004D726B"/>
    <w:rsid w:val="00510811"/>
    <w:rsid w:val="00520FB5"/>
    <w:rsid w:val="005A2EE6"/>
    <w:rsid w:val="005C4A4A"/>
    <w:rsid w:val="005C5CD0"/>
    <w:rsid w:val="005D78DB"/>
    <w:rsid w:val="005E3B5F"/>
    <w:rsid w:val="0066380C"/>
    <w:rsid w:val="0068182B"/>
    <w:rsid w:val="006B3099"/>
    <w:rsid w:val="006B39C8"/>
    <w:rsid w:val="007519A2"/>
    <w:rsid w:val="00800A22"/>
    <w:rsid w:val="008241BF"/>
    <w:rsid w:val="00870F92"/>
    <w:rsid w:val="00883764"/>
    <w:rsid w:val="008E649D"/>
    <w:rsid w:val="008F0805"/>
    <w:rsid w:val="009C178D"/>
    <w:rsid w:val="00A447DE"/>
    <w:rsid w:val="00A5260C"/>
    <w:rsid w:val="00A82ABE"/>
    <w:rsid w:val="00AA3D34"/>
    <w:rsid w:val="00B17293"/>
    <w:rsid w:val="00B773E6"/>
    <w:rsid w:val="00B864BE"/>
    <w:rsid w:val="00BB7BFD"/>
    <w:rsid w:val="00BE07E8"/>
    <w:rsid w:val="00C42DE9"/>
    <w:rsid w:val="00C451CE"/>
    <w:rsid w:val="00E07715"/>
    <w:rsid w:val="00E350E3"/>
    <w:rsid w:val="00E94F48"/>
    <w:rsid w:val="00ED7975"/>
    <w:rsid w:val="00EE3109"/>
    <w:rsid w:val="00FC390F"/>
    <w:rsid w:val="00FE56B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AB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E3B5F"/>
    <w:pPr>
      <w:keepNext/>
      <w:suppressAutoHyphens/>
      <w:autoSpaceDN w:val="0"/>
      <w:spacing w:before="240" w:after="120" w:line="276" w:lineRule="auto"/>
      <w:jc w:val="left"/>
      <w:textAlignment w:val="baseline"/>
      <w:outlineLvl w:val="1"/>
    </w:pPr>
    <w:rPr>
      <w:rFonts w:ascii="Arial" w:eastAsia="Microsoft YaHei" w:hAnsi="Arial" w:cs="Mangal"/>
      <w:b/>
      <w:bCs/>
      <w:i/>
      <w:iCs/>
      <w:kern w:val="3"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A82ABE"/>
    <w:pPr>
      <w:jc w:val="both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82ABE"/>
    <w:rPr>
      <w:rFonts w:eastAsia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A82ABE"/>
    <w:pPr>
      <w:ind w:left="720"/>
      <w:contextualSpacing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7BFD"/>
    <w:pPr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7BFD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E3B5F"/>
    <w:rPr>
      <w:rFonts w:ascii="Arial" w:eastAsia="Microsoft YaHei" w:hAnsi="Arial" w:cs="Mangal"/>
      <w:b/>
      <w:bCs/>
      <w:i/>
      <w:iCs/>
      <w:kern w:val="3"/>
      <w:sz w:val="28"/>
      <w:szCs w:val="28"/>
      <w:rtl w:val="0"/>
      <w:cs w:val="0"/>
      <w:lang w:val="x-none" w:eastAsia="zh-CN"/>
    </w:rPr>
  </w:style>
  <w:style w:type="paragraph" w:customStyle="1" w:styleId="Standard">
    <w:name w:val="Standard"/>
    <w:uiPriority w:val="99"/>
    <w:rsid w:val="005E3B5F"/>
    <w:pPr>
      <w:framePr w:wrap="auto"/>
      <w:widowControl/>
      <w:suppressAutoHyphens/>
      <w:autoSpaceDE/>
      <w:autoSpaceDN w:val="0"/>
      <w:adjustRightInd/>
      <w:spacing w:after="200" w:line="276" w:lineRule="auto"/>
      <w:ind w:left="0" w:right="0"/>
      <w:jc w:val="left"/>
      <w:textAlignment w:val="baseline"/>
    </w:pPr>
    <w:rPr>
      <w:rFonts w:ascii="Calibri" w:eastAsia="Calibri" w:hAnsi="Calibri" w:cs="Calibri"/>
      <w:kern w:val="3"/>
      <w:sz w:val="22"/>
      <w:szCs w:val="22"/>
      <w:rtl w:val="0"/>
      <w:cs w:val="0"/>
      <w:lang w:val="sk-SK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1E017-CA0A-42FE-B537-DD811401D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608</Words>
  <Characters>3468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Katrlík Radovan</dc:creator>
  <cp:lastModifiedBy>Gašparíková, Jarmila</cp:lastModifiedBy>
  <cp:revision>2</cp:revision>
  <dcterms:created xsi:type="dcterms:W3CDTF">2016-08-18T12:00:00Z</dcterms:created>
  <dcterms:modified xsi:type="dcterms:W3CDTF">2016-08-18T12:00:00Z</dcterms:modified>
</cp:coreProperties>
</file>