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5808" w:rsidRPr="00B75CF4">
      <w:pPr>
        <w:bidi w:val="0"/>
        <w:jc w:val="center"/>
        <w:rPr>
          <w:rFonts w:ascii="Times New Roman" w:hAnsi="Times New Roman"/>
          <w:b/>
          <w:caps/>
          <w:noProof/>
          <w:color w:val="000000"/>
          <w:spacing w:val="30"/>
          <w:lang w:val="sk-SK"/>
        </w:rPr>
      </w:pPr>
      <w:r w:rsidRPr="00B75CF4">
        <w:rPr>
          <w:rFonts w:ascii="Times New Roman" w:hAnsi="Times New Roman"/>
          <w:b/>
          <w:caps/>
          <w:color w:val="000000"/>
          <w:spacing w:val="30"/>
          <w:lang w:val="sk-SK"/>
        </w:rPr>
        <w:t>Doložka prednosti</w:t>
      </w:r>
    </w:p>
    <w:p w:rsidR="00D35808" w:rsidRPr="00B75CF4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medzinárodnej zmluvy pred zákonmi</w:t>
      </w:r>
    </w:p>
    <w:p w:rsidR="00D35808" w:rsidRPr="00B75CF4">
      <w:pPr>
        <w:bidi w:val="0"/>
        <w:jc w:val="center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(čl. 7 ods. 5 ústavy)</w:t>
      </w:r>
    </w:p>
    <w:p w:rsidR="00D35808" w:rsidRPr="00B75CF4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bidi w:val="0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1.</w:t>
        <w:tab/>
        <w:t xml:space="preserve">Gestor zmluvy: </w:t>
      </w:r>
      <w:r w:rsidRPr="00B75CF4">
        <w:rPr>
          <w:rFonts w:ascii="Times New Roman" w:hAnsi="Times New Roman"/>
          <w:color w:val="000000"/>
          <w:lang w:val="sk-SK"/>
        </w:rPr>
        <w:t>Ministerstvo zahraničných vecí a európskych záležitostí Slovenskej republiky </w:t>
      </w:r>
    </w:p>
    <w:p w:rsidR="00D35808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2.</w:t>
        <w:tab/>
        <w:t>Názov zmluvy:</w:t>
      </w:r>
      <w:r w:rsidRPr="00B75CF4">
        <w:rPr>
          <w:rFonts w:ascii="Times New Roman" w:hAnsi="Times New Roman"/>
          <w:color w:val="000000"/>
          <w:lang w:val="sk-SK"/>
        </w:rPr>
        <w:t xml:space="preserve"> Dohoda o posilnenom partnerstve a spolupráci medzi Európskou úniou a jej členskými štátmi na jednej strane a Kazašskou republikou na strane druhej</w:t>
      </w:r>
    </w:p>
    <w:p w:rsidR="00D35808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3.</w:t>
        <w:tab/>
        <w:t>Účel a predmet zmluvy a jeho úprava v právnom poriadku Slovenskej republiky:</w:t>
      </w:r>
    </w:p>
    <w:p w:rsidR="00494220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B75CF4" w:rsidR="00D35808">
        <w:rPr>
          <w:rFonts w:ascii="Times New Roman" w:hAnsi="Times New Roman"/>
          <w:color w:val="000000"/>
          <w:lang w:val="sk-SK"/>
        </w:rPr>
        <w:t xml:space="preserve">Účelom dohody je </w:t>
      </w:r>
      <w:r w:rsidRPr="00B75CF4" w:rsidR="00B75CF4">
        <w:rPr>
          <w:rFonts w:ascii="Times New Roman" w:hAnsi="Times New Roman"/>
          <w:color w:val="000000"/>
          <w:lang w:val="sk-SK"/>
        </w:rPr>
        <w:t>prehĺbenie</w:t>
      </w:r>
      <w:r w:rsidRPr="00B75CF4" w:rsidR="00D35808">
        <w:rPr>
          <w:rFonts w:ascii="Times New Roman" w:hAnsi="Times New Roman"/>
          <w:color w:val="000000"/>
          <w:lang w:val="sk-SK"/>
        </w:rPr>
        <w:t xml:space="preserve"> a </w:t>
      </w:r>
      <w:r w:rsidR="00B75CF4">
        <w:rPr>
          <w:rFonts w:ascii="Times New Roman" w:hAnsi="Times New Roman"/>
          <w:color w:val="000000"/>
          <w:lang w:val="sk-SK"/>
        </w:rPr>
        <w:t>rozvoj vzájomných vzťahov</w:t>
      </w:r>
      <w:r w:rsidRPr="00B75CF4" w:rsidR="00D35808">
        <w:rPr>
          <w:rFonts w:ascii="Times New Roman" w:hAnsi="Times New Roman"/>
          <w:color w:val="000000"/>
          <w:lang w:val="sk-SK"/>
        </w:rPr>
        <w:t xml:space="preserve"> medzi EÚ, jej členskými štátmi</w:t>
      </w:r>
      <w:r w:rsidR="00B75CF4">
        <w:rPr>
          <w:rFonts w:ascii="Times New Roman" w:hAnsi="Times New Roman"/>
          <w:color w:val="000000"/>
          <w:lang w:val="sk-SK"/>
        </w:rPr>
        <w:t xml:space="preserve">   </w:t>
      </w:r>
      <w:r w:rsidRPr="00B75CF4" w:rsidR="00D35808">
        <w:rPr>
          <w:rFonts w:ascii="Times New Roman" w:hAnsi="Times New Roman"/>
          <w:color w:val="000000"/>
          <w:lang w:val="sk-SK"/>
        </w:rPr>
        <w:t xml:space="preserve"> a</w:t>
      </w:r>
      <w:r w:rsidR="00B75CF4">
        <w:rPr>
          <w:rFonts w:ascii="Times New Roman" w:hAnsi="Times New Roman"/>
          <w:color w:val="000000"/>
          <w:lang w:val="sk-SK"/>
        </w:rPr>
        <w:t> </w:t>
      </w:r>
      <w:r w:rsidRPr="00B75CF4" w:rsidR="00D35808">
        <w:rPr>
          <w:rFonts w:ascii="Times New Roman" w:hAnsi="Times New Roman"/>
          <w:color w:val="000000"/>
          <w:lang w:val="sk-SK"/>
        </w:rPr>
        <w:t>Kazachstanom</w:t>
      </w:r>
      <w:r w:rsidR="00B75CF4">
        <w:rPr>
          <w:rFonts w:ascii="Times New Roman" w:hAnsi="Times New Roman"/>
          <w:color w:val="000000"/>
          <w:lang w:val="sk-SK"/>
        </w:rPr>
        <w:t xml:space="preserve">, predovšetkým </w:t>
      </w:r>
      <w:r w:rsidRPr="00B75CF4" w:rsidR="00B75CF4">
        <w:rPr>
          <w:rFonts w:ascii="Times New Roman" w:hAnsi="Times New Roman"/>
          <w:color w:val="000000"/>
          <w:lang w:val="sk-SK"/>
        </w:rPr>
        <w:t>na základe politického dialógu</w:t>
      </w:r>
      <w:r w:rsidR="00B75CF4">
        <w:rPr>
          <w:rFonts w:ascii="Times New Roman" w:hAnsi="Times New Roman"/>
          <w:color w:val="000000"/>
          <w:lang w:val="sk-SK"/>
        </w:rPr>
        <w:t xml:space="preserve"> a užšej spolupráce v rámci širokého</w:t>
      </w:r>
      <w:r w:rsidR="00283102">
        <w:rPr>
          <w:rFonts w:ascii="Times New Roman" w:hAnsi="Times New Roman"/>
          <w:color w:val="000000"/>
          <w:lang w:val="sk-SK"/>
        </w:rPr>
        <w:t xml:space="preserve"> okruhu spoločenských vzťahov.</w:t>
      </w:r>
    </w:p>
    <w:p w:rsidR="00D35808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 w:rsidR="00494220">
        <w:rPr>
          <w:rFonts w:ascii="Times New Roman" w:hAnsi="Times New Roman"/>
          <w:color w:val="000000"/>
          <w:lang w:val="sk-SK"/>
        </w:rPr>
        <w:t xml:space="preserve"> </w:t>
      </w:r>
      <w:r w:rsidRPr="00B75CF4">
        <w:rPr>
          <w:rFonts w:ascii="Times New Roman" w:hAnsi="Times New Roman"/>
          <w:color w:val="000000"/>
          <w:lang w:val="sk-SK"/>
        </w:rPr>
        <w:br/>
        <w:t xml:space="preserve">V právnom poriadku Slovenskej republiky je predmet zmluvy upravený v množstve právnych predpisov v príslušných oblastiach spoločenských vzťahov, a to napr. v zákone č. 300/2005 Z. z. Trestný zákon v znení neskorších predpisov, v zákone č. 126/2011 Z. z. o vykonávaní medzinárodných sankcií v znení neskorších predpisov, v zákone č. 136/2001 Z. z. o ochrane hospodárskej súťaže a o zmene a doplnení zákona Slovenskej národnej rady č. 347/1990 Zb. o organizácii ministerstiev a ostatných ústredných orgánov štátnej správy Slovenskej republiky v znení neskorších predpisov, v zákone č. 199/2004 Z. z. Colný zákon a o zmene </w:t>
      </w:r>
      <w:r w:rsidR="00C20FFA">
        <w:rPr>
          <w:rFonts w:ascii="Times New Roman" w:hAnsi="Times New Roman"/>
          <w:color w:val="000000"/>
          <w:lang w:val="sk-SK"/>
        </w:rPr>
        <w:t xml:space="preserve">    </w:t>
      </w:r>
      <w:r w:rsidRPr="00B75CF4">
        <w:rPr>
          <w:rFonts w:ascii="Times New Roman" w:hAnsi="Times New Roman"/>
          <w:color w:val="000000"/>
          <w:lang w:val="sk-SK"/>
        </w:rPr>
        <w:t xml:space="preserve">a doplnení niektorých zákonov v znení neskorších predpisov, či v zákone č. 404/2011 Z. z. </w:t>
      </w:r>
      <w:r w:rsidR="00C20FFA">
        <w:rPr>
          <w:rFonts w:ascii="Times New Roman" w:hAnsi="Times New Roman"/>
          <w:color w:val="000000"/>
          <w:lang w:val="sk-SK"/>
        </w:rPr>
        <w:t xml:space="preserve">     </w:t>
      </w:r>
      <w:r w:rsidRPr="00B75CF4">
        <w:rPr>
          <w:rFonts w:ascii="Times New Roman" w:hAnsi="Times New Roman"/>
          <w:color w:val="000000"/>
          <w:lang w:val="sk-SK"/>
        </w:rPr>
        <w:t xml:space="preserve">o pobyte cudzincov a o zmene a doplnení niektorých zákonov v znení neskorších predpisov. </w:t>
        <w:br/>
        <w:t> </w:t>
      </w:r>
    </w:p>
    <w:p w:rsidR="00D35808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4.</w:t>
        <w:tab/>
        <w:t>Priama úprava práv alebo povinností fyzických osôb alebo právnických osôb:</w:t>
      </w:r>
    </w:p>
    <w:p w:rsidR="00D35808" w:rsidRPr="000F02DA" w:rsidP="00003A6B">
      <w:pPr>
        <w:tabs>
          <w:tab w:val="left" w:pos="360"/>
        </w:tabs>
        <w:bidi w:val="0"/>
        <w:jc w:val="both"/>
        <w:rPr>
          <w:rFonts w:ascii="Times New Roman" w:hAnsi="Times New Roman"/>
          <w:noProof/>
          <w:color w:val="000000"/>
          <w:lang w:val="sk-SK"/>
        </w:rPr>
      </w:pPr>
      <w:r w:rsidR="000F02DA">
        <w:rPr>
          <w:rFonts w:ascii="Times New Roman" w:hAnsi="Times New Roman"/>
          <w:b/>
          <w:noProof/>
          <w:color w:val="000000"/>
          <w:lang w:val="sk-SK"/>
        </w:rPr>
        <w:tab/>
      </w:r>
      <w:r w:rsidR="000F02DA">
        <w:rPr>
          <w:rFonts w:ascii="Times New Roman" w:hAnsi="Times New Roman"/>
          <w:noProof/>
          <w:color w:val="000000"/>
          <w:lang w:val="sk-SK"/>
        </w:rPr>
        <w:t>Čl. 54, 86, 95</w:t>
      </w:r>
    </w:p>
    <w:p w:rsidR="00003A6B" w:rsidRPr="00B75CF4" w:rsidP="00003A6B">
      <w:pPr>
        <w:tabs>
          <w:tab w:val="left" w:pos="360"/>
        </w:tabs>
        <w:bidi w:val="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5.</w:t>
        <w:tab/>
        <w:t>Úprava predmetu medzinárodnej zmluvy v práve EÚ:</w:t>
      </w:r>
    </w:p>
    <w:p w:rsidR="00003A6B" w:rsidP="00725A0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color w:val="000000"/>
          <w:lang w:val="sk-SK"/>
        </w:rPr>
      </w:pPr>
      <w:r w:rsidRPr="00B75CF4" w:rsidR="00D35808">
        <w:rPr>
          <w:rFonts w:ascii="Times New Roman" w:hAnsi="Times New Roman"/>
          <w:color w:val="000000"/>
          <w:lang w:val="sk-SK"/>
        </w:rPr>
        <w:t xml:space="preserve">V primárnom práve EÚ je </w:t>
      </w:r>
      <w:r>
        <w:rPr>
          <w:rFonts w:ascii="Times New Roman" w:hAnsi="Times New Roman"/>
          <w:color w:val="000000"/>
          <w:lang w:val="sk-SK"/>
        </w:rPr>
        <w:t xml:space="preserve">predmet medzinárodnej zmluvy </w:t>
      </w:r>
      <w:r w:rsidRPr="00B75CF4" w:rsidR="00D35808">
        <w:rPr>
          <w:rFonts w:ascii="Times New Roman" w:hAnsi="Times New Roman"/>
          <w:color w:val="000000"/>
          <w:lang w:val="sk-SK"/>
        </w:rPr>
        <w:t>upravený najmä v</w:t>
      </w:r>
      <w:r>
        <w:rPr>
          <w:rFonts w:ascii="Times New Roman" w:hAnsi="Times New Roman"/>
          <w:color w:val="000000"/>
          <w:lang w:val="sk-SK"/>
        </w:rPr>
        <w:t xml:space="preserve"> článkoch </w:t>
      </w:r>
      <w:r w:rsidR="00C20FFA">
        <w:rPr>
          <w:rFonts w:ascii="Times New Roman" w:hAnsi="Times New Roman"/>
          <w:color w:val="000000"/>
          <w:lang w:val="sk-SK"/>
        </w:rPr>
        <w:t xml:space="preserve">         </w:t>
      </w:r>
      <w:r w:rsidR="00CF4A0C">
        <w:rPr>
          <w:rFonts w:ascii="Times New Roman" w:hAnsi="Times New Roman"/>
          <w:color w:val="000000"/>
          <w:lang w:val="sk-SK"/>
        </w:rPr>
        <w:t xml:space="preserve">31 ods. 1 a 37 Zmluvy o EÚ a v článkoch </w:t>
      </w:r>
      <w:r w:rsidRPr="00725A03">
        <w:rPr>
          <w:rFonts w:ascii="Times New Roman" w:hAnsi="Times New Roman"/>
          <w:color w:val="000000"/>
          <w:lang w:val="sk-SK"/>
        </w:rPr>
        <w:t>91,</w:t>
      </w:r>
      <w:r>
        <w:rPr>
          <w:rFonts w:ascii="Times New Roman" w:hAnsi="Times New Roman"/>
          <w:color w:val="000000"/>
          <w:lang w:val="sk-SK"/>
        </w:rPr>
        <w:t xml:space="preserve"> </w:t>
      </w:r>
      <w:r w:rsidRPr="00725A03">
        <w:rPr>
          <w:rFonts w:ascii="Times New Roman" w:hAnsi="Times New Roman"/>
          <w:color w:val="000000"/>
          <w:lang w:val="sk-SK"/>
        </w:rPr>
        <w:t>100 ods. 2</w:t>
      </w:r>
      <w:r>
        <w:rPr>
          <w:rFonts w:ascii="Times New Roman" w:hAnsi="Times New Roman"/>
          <w:color w:val="000000"/>
          <w:lang w:val="sk-SK"/>
        </w:rPr>
        <w:t xml:space="preserve">, </w:t>
      </w:r>
      <w:r w:rsidRPr="00725A03">
        <w:rPr>
          <w:rFonts w:ascii="Times New Roman" w:hAnsi="Times New Roman"/>
          <w:color w:val="000000"/>
          <w:lang w:val="sk-SK"/>
        </w:rPr>
        <w:t>207</w:t>
      </w:r>
      <w:r>
        <w:rPr>
          <w:rFonts w:ascii="Times New Roman" w:hAnsi="Times New Roman"/>
          <w:color w:val="000000"/>
          <w:lang w:val="sk-SK"/>
        </w:rPr>
        <w:t xml:space="preserve">, </w:t>
      </w:r>
      <w:r w:rsidRPr="00725A03">
        <w:rPr>
          <w:rFonts w:ascii="Times New Roman" w:hAnsi="Times New Roman"/>
          <w:color w:val="000000"/>
          <w:lang w:val="sk-SK"/>
        </w:rPr>
        <w:t xml:space="preserve">209 </w:t>
      </w:r>
      <w:r w:rsidRPr="00B75CF4" w:rsidR="00D35808">
        <w:rPr>
          <w:rFonts w:ascii="Times New Roman" w:hAnsi="Times New Roman"/>
          <w:color w:val="000000"/>
          <w:lang w:val="sk-SK"/>
        </w:rPr>
        <w:t xml:space="preserve"> </w:t>
      </w:r>
      <w:r>
        <w:rPr>
          <w:rFonts w:ascii="Times New Roman" w:hAnsi="Times New Roman"/>
          <w:color w:val="000000"/>
          <w:lang w:val="sk-SK"/>
        </w:rPr>
        <w:t>a</w:t>
      </w:r>
      <w:r w:rsidR="00725A03">
        <w:rPr>
          <w:rFonts w:ascii="Times New Roman" w:hAnsi="Times New Roman"/>
          <w:color w:val="000000"/>
          <w:lang w:val="sk-SK"/>
        </w:rPr>
        <w:t xml:space="preserve"> 217 Zmluvy o fungovaní EÚ. </w:t>
      </w:r>
      <w:r w:rsidRPr="00B75CF4">
        <w:rPr>
          <w:rFonts w:ascii="Times New Roman" w:hAnsi="Times New Roman"/>
          <w:color w:val="000000"/>
          <w:lang w:val="sk-SK"/>
        </w:rPr>
        <w:t xml:space="preserve">Predmet medzinárodnej zmluvy je </w:t>
      </w:r>
      <w:r>
        <w:rPr>
          <w:rFonts w:ascii="Times New Roman" w:hAnsi="Times New Roman"/>
          <w:color w:val="000000"/>
          <w:lang w:val="sk-SK"/>
        </w:rPr>
        <w:t xml:space="preserve">zároveň </w:t>
      </w:r>
      <w:r w:rsidRPr="00B75CF4">
        <w:rPr>
          <w:rFonts w:ascii="Times New Roman" w:hAnsi="Times New Roman"/>
          <w:color w:val="000000"/>
          <w:lang w:val="sk-SK"/>
        </w:rPr>
        <w:t>upravený celým radom právne záväzných aktov EÚ.</w:t>
      </w:r>
      <w:r w:rsidRPr="00B75CF4" w:rsidR="00D35808">
        <w:rPr>
          <w:rFonts w:ascii="Times New Roman" w:hAnsi="Times New Roman"/>
          <w:color w:val="000000"/>
          <w:lang w:val="sk-SK"/>
        </w:rPr>
        <w:br/>
      </w:r>
    </w:p>
    <w:p w:rsidR="00D35808" w:rsidRPr="00B75CF4" w:rsidP="00003A6B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color w:val="000000"/>
          <w:lang w:val="sk-SK"/>
        </w:rPr>
        <w:t xml:space="preserve">Súlad medzinárodnej zmluvy s právom EÚ: úplná zhoda. </w:t>
        <w:br/>
        <w:t> </w:t>
      </w: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6.</w:t>
        <w:tab/>
        <w:t>Kategória zmluvy podľa čl. 7 ods. 4 Ústavy Slovenskej republiky (vyžaduje pred ratifikáciou súhlas Národnej rady Slovenskej republiky):</w:t>
      </w:r>
    </w:p>
    <w:p w:rsidR="00CF4A0C" w:rsidRPr="00087834" w:rsidP="00725A0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 w:rsidR="00D35808">
        <w:rPr>
          <w:rFonts w:ascii="Times New Roman" w:hAnsi="Times New Roman"/>
          <w:color w:val="000000"/>
          <w:lang w:val="sk-SK"/>
        </w:rPr>
        <w:t>Z kategórií vymedzených čl. 7 ods. 4 Ústavy Slovenskej republiky ide o medzinárodnú politickú zmluvu</w:t>
      </w:r>
      <w:r w:rsidR="00087834">
        <w:rPr>
          <w:rFonts w:ascii="Times New Roman" w:hAnsi="Times New Roman"/>
          <w:color w:val="000000"/>
          <w:lang w:val="sk-SK"/>
        </w:rPr>
        <w:t xml:space="preserve"> </w:t>
      </w:r>
      <w:r w:rsidR="00087834">
        <w:rPr>
          <w:rFonts w:ascii="Times New Roman" w:hAnsi="Times New Roman"/>
        </w:rPr>
        <w:t xml:space="preserve">a o </w:t>
      </w:r>
      <w:r w:rsidRPr="00087834" w:rsidR="00087834">
        <w:rPr>
          <w:rFonts w:ascii="Times New Roman" w:hAnsi="Times New Roman"/>
        </w:rPr>
        <w:t>medzinárodnú zmluvu, ktorá priamo zakladá práva alebo povinnosti fyzických osôb alebo právnických osôb</w:t>
      </w:r>
      <w:r w:rsidR="00087834">
        <w:rPr>
          <w:rFonts w:ascii="Times New Roman" w:hAnsi="Times New Roman"/>
          <w:lang w:val="sk-SK"/>
        </w:rPr>
        <w:t>.</w:t>
      </w:r>
    </w:p>
    <w:p w:rsidR="00CF4A0C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7.</w:t>
        <w:tab/>
        <w:t>Kategória zmluvy podľa čl. 7 ods. 5 Ústavy Slovenskej republiky (má prednosť pred zákonmi):</w:t>
      </w:r>
    </w:p>
    <w:p w:rsidR="00D35808" w:rsidRPr="0008783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color w:val="000000"/>
          <w:lang w:val="sk-SK"/>
        </w:rPr>
        <w:t>Z kategórií vymedzených v čl. 7 ods. 5 Ústavy Slovenskej republiky ide o medzinárodnú zmluvu, na ktorej vykonanie nie je potrebný zákon</w:t>
      </w:r>
      <w:r w:rsidR="00087834">
        <w:rPr>
          <w:rFonts w:ascii="Times New Roman" w:hAnsi="Times New Roman"/>
          <w:color w:val="000000"/>
          <w:lang w:val="sk-SK"/>
        </w:rPr>
        <w:t xml:space="preserve"> </w:t>
      </w:r>
      <w:r w:rsidR="00087834">
        <w:rPr>
          <w:rFonts w:ascii="Times New Roman" w:hAnsi="Times New Roman"/>
        </w:rPr>
        <w:t xml:space="preserve">a o </w:t>
      </w:r>
      <w:r w:rsidRPr="00087834" w:rsidR="00087834">
        <w:rPr>
          <w:rFonts w:ascii="Times New Roman" w:hAnsi="Times New Roman"/>
        </w:rPr>
        <w:t>medzinárodnú zmluvu, ktorá priamo zakladá práva alebo povinnosti fyzických osôb alebo právnických osôb</w:t>
      </w:r>
      <w:r w:rsidR="00087834">
        <w:rPr>
          <w:rFonts w:ascii="Times New Roman" w:hAnsi="Times New Roman"/>
          <w:lang w:val="sk-SK"/>
        </w:rPr>
        <w:t>.</w:t>
      </w:r>
    </w:p>
    <w:p w:rsidR="00D35808" w:rsidRPr="0008783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</w:p>
    <w:p w:rsidR="00D35808" w:rsidRPr="00B75CF4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b/>
          <w:color w:val="000000"/>
          <w:lang w:val="sk-SK"/>
        </w:rPr>
        <w:t>8.</w:t>
        <w:tab/>
        <w:t xml:space="preserve">Dopady prijatia medzinárodnej zmluvy, ktorá má prednosť pred zákonmi, na slovenský právny poriadok: </w:t>
      </w:r>
    </w:p>
    <w:p w:rsidR="00D35808" w:rsidRPr="00B75CF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b/>
          <w:noProof/>
          <w:color w:val="000000"/>
          <w:lang w:val="sk-SK"/>
        </w:rPr>
      </w:pPr>
      <w:r w:rsidRPr="00B75CF4">
        <w:rPr>
          <w:rFonts w:ascii="Times New Roman" w:hAnsi="Times New Roman"/>
          <w:color w:val="000000"/>
          <w:lang w:val="sk-SK"/>
        </w:rPr>
        <w:t>Vzhľadom na priamu použiteľnosť niektorých ustanovení medzinárodnej zmluvy a jej prednosť pred zákonmi nie je potrebné zrušiť alebo zmeniť z dôvodu duplicity žiadny právny predpis. </w:t>
      </w:r>
    </w:p>
    <w:sectPr w:rsidSect="00DA5843"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1250AC"/>
    <w:rsid w:val="00003A6B"/>
    <w:rsid w:val="00087834"/>
    <w:rsid w:val="000F02DA"/>
    <w:rsid w:val="001250AC"/>
    <w:rsid w:val="00283102"/>
    <w:rsid w:val="00494220"/>
    <w:rsid w:val="00725A03"/>
    <w:rsid w:val="009873A2"/>
    <w:rsid w:val="00B75CF4"/>
    <w:rsid w:val="00C20FFA"/>
    <w:rsid w:val="00CF4A0C"/>
    <w:rsid w:val="00D35808"/>
    <w:rsid w:val="00DA5843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Revision" w:semiHidden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432</Words>
  <Characters>2466</Characters>
  <Application>Microsoft Office Word</Application>
  <DocSecurity>0</DocSecurity>
  <Lines>0</Lines>
  <Paragraphs>0</Paragraphs>
  <ScaleCrop>false</ScaleCrop>
  <Company>MZV SR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Svatuskova Zuzana/OPEU/MZV</cp:lastModifiedBy>
  <cp:revision>2</cp:revision>
  <dcterms:created xsi:type="dcterms:W3CDTF">2016-07-06T11:33:00Z</dcterms:created>
  <dcterms:modified xsi:type="dcterms:W3CDTF">2016-07-06T11:33:00Z</dcterms:modified>
</cp:coreProperties>
</file>