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78EA" w:rsidP="003478EA">
      <w:pPr>
        <w:pStyle w:val="Heading3"/>
        <w:tabs>
          <w:tab w:val="left" w:pos="708"/>
        </w:tabs>
        <w:bidi w:val="0"/>
        <w:spacing w:before="0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3478EA" w:rsidP="003478EA">
      <w:pPr>
        <w:bidi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478EA" w:rsidP="003478EA">
      <w:pPr>
        <w:bidi w:val="0"/>
        <w:rPr>
          <w:rFonts w:ascii="Arial" w:hAnsi="Arial" w:cs="Arial"/>
          <w:i/>
          <w:iCs/>
        </w:rPr>
      </w:pPr>
    </w:p>
    <w:p w:rsidR="003478EA" w:rsidP="003478EA">
      <w:pPr>
        <w:bidi w:val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6.  schôdza výboru                                                                                                           </w:t>
      </w:r>
    </w:p>
    <w:p w:rsidR="003478EA" w:rsidP="003478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- 1</w:t>
      </w:r>
      <w:r w:rsidR="00141CCD">
        <w:rPr>
          <w:rFonts w:ascii="Arial" w:hAnsi="Arial" w:cs="Arial"/>
        </w:rPr>
        <w:t>015</w:t>
      </w:r>
      <w:r>
        <w:rPr>
          <w:rFonts w:ascii="Arial" w:hAnsi="Arial" w:cs="Arial"/>
        </w:rPr>
        <w:t>/2016</w:t>
      </w:r>
    </w:p>
    <w:p w:rsidR="003478EA" w:rsidP="003478EA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C60C6F" w:rsidP="003478EA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3478EA" w:rsidRPr="003478EA" w:rsidP="003478EA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</w:p>
    <w:p w:rsidR="003478EA" w:rsidP="003478EA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3478EA" w:rsidP="003478EA">
      <w:pPr>
        <w:bidi w:val="0"/>
        <w:jc w:val="center"/>
        <w:rPr>
          <w:rFonts w:ascii="Arial" w:hAnsi="Arial" w:cs="Arial"/>
          <w:b/>
        </w:rPr>
      </w:pPr>
    </w:p>
    <w:p w:rsidR="003478EA" w:rsidP="003478E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478EA" w:rsidP="003478E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3478EA" w:rsidP="003478EA">
      <w:pPr>
        <w:bidi w:val="0"/>
        <w:jc w:val="center"/>
        <w:rPr>
          <w:rFonts w:ascii="Arial" w:hAnsi="Arial" w:cs="Arial"/>
          <w:b/>
        </w:rPr>
      </w:pPr>
    </w:p>
    <w:p w:rsidR="003478EA" w:rsidP="003478E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15. júna 2016</w:t>
      </w:r>
    </w:p>
    <w:p w:rsidR="003478EA" w:rsidP="003478EA">
      <w:pPr>
        <w:bidi w:val="0"/>
        <w:jc w:val="center"/>
        <w:rPr>
          <w:rFonts w:ascii="Arial" w:hAnsi="Arial" w:cs="Arial"/>
          <w:b/>
        </w:rPr>
      </w:pPr>
    </w:p>
    <w:p w:rsidR="003478EA" w:rsidP="003478EA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 w:rsidRPr="00F64A56">
        <w:rPr>
          <w:rFonts w:ascii="Arial" w:hAnsi="Arial" w:cs="Arial"/>
        </w:rPr>
        <w:t>vládn</w:t>
      </w:r>
      <w:r>
        <w:rPr>
          <w:rFonts w:ascii="Arial" w:hAnsi="Arial" w:cs="Arial"/>
        </w:rPr>
        <w:t xml:space="preserve">y návrh </w:t>
      </w:r>
      <w:r w:rsidRPr="00F64A56">
        <w:rPr>
          <w:rFonts w:ascii="Arial" w:hAnsi="Arial" w:cs="Arial"/>
        </w:rPr>
        <w:t>zákona, ktorým sa mení a dopĺňa zákon č. 553/2003 Z. z. o odmeňovaní niektorých zamestnancov pri výkone práce vo verejnom záujme a o zmene a doplnení niektorých zákonov v znení neskorších predpisov</w:t>
      </w:r>
      <w:r w:rsidRPr="00F64A56">
        <w:rPr>
          <w:rFonts w:ascii="Arial" w:hAnsi="Arial" w:cs="Arial"/>
          <w:b/>
        </w:rPr>
        <w:t xml:space="preserve"> (tlač 131) - </w:t>
      </w:r>
      <w:r>
        <w:rPr>
          <w:rFonts w:ascii="Arial" w:hAnsi="Arial" w:cs="Arial"/>
          <w:b/>
        </w:rPr>
        <w:t>druhé</w:t>
      </w:r>
      <w:r w:rsidRPr="00F64A56">
        <w:rPr>
          <w:rFonts w:ascii="Arial" w:hAnsi="Arial" w:cs="Arial"/>
          <w:b/>
        </w:rPr>
        <w:t xml:space="preserve"> čítanie</w:t>
      </w:r>
      <w:r w:rsidRPr="008A5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3478EA" w:rsidP="003478EA">
      <w:pPr>
        <w:bidi w:val="0"/>
        <w:ind w:firstLine="708"/>
        <w:rPr>
          <w:rFonts w:ascii="Arial" w:hAnsi="Arial" w:cs="Arial"/>
          <w:bCs/>
        </w:rPr>
      </w:pPr>
    </w:p>
    <w:p w:rsidR="003478EA" w:rsidP="003478EA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3478EA" w:rsidP="003478EA">
      <w:pPr>
        <w:tabs>
          <w:tab w:val="left" w:pos="720"/>
          <w:tab w:val="left" w:pos="1080"/>
        </w:tabs>
        <w:bidi w:val="0"/>
        <w:rPr>
          <w:rFonts w:ascii="Arial" w:hAnsi="Arial" w:cs="Arial"/>
          <w:b/>
          <w:spacing w:val="40"/>
        </w:rPr>
      </w:pPr>
    </w:p>
    <w:p w:rsidR="003478EA" w:rsidP="003478EA">
      <w:pPr>
        <w:pStyle w:val="ListParagraph"/>
        <w:bidi w:val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 </w:t>
      </w:r>
      <w:r w:rsidRPr="00D23A8F">
        <w:rPr>
          <w:rFonts w:ascii="Arial" w:hAnsi="Arial" w:cs="Arial"/>
        </w:rPr>
        <w:t>vládny</w:t>
      </w:r>
      <w:r>
        <w:rPr>
          <w:rFonts w:ascii="Arial" w:hAnsi="Arial" w:cs="Arial"/>
        </w:rPr>
        <w:t>m</w:t>
      </w:r>
      <w:r w:rsidRPr="00D23A8F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D23A8F">
        <w:rPr>
          <w:rFonts w:ascii="Arial" w:hAnsi="Arial" w:cs="Arial"/>
        </w:rPr>
        <w:t xml:space="preserve"> zákona, </w:t>
      </w:r>
      <w:r w:rsidRPr="00F64A56">
        <w:rPr>
          <w:rFonts w:ascii="Arial" w:hAnsi="Arial" w:cs="Arial"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F64A56">
        <w:rPr>
          <w:rFonts w:ascii="Arial" w:hAnsi="Arial" w:cs="Arial"/>
          <w:b/>
        </w:rPr>
        <w:t xml:space="preserve"> (tlač 131)</w:t>
      </w:r>
    </w:p>
    <w:p w:rsidR="003478EA" w:rsidP="003478EA">
      <w:pPr>
        <w:pStyle w:val="ListParagraph"/>
        <w:bidi w:val="0"/>
        <w:ind w:left="1080"/>
        <w:rPr>
          <w:rFonts w:ascii="Arial" w:hAnsi="Arial" w:cs="Arial"/>
        </w:rPr>
      </w:pPr>
    </w:p>
    <w:p w:rsidR="003478EA" w:rsidP="003478EA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3478EA" w:rsidP="003478EA">
      <w:pPr>
        <w:bidi w:val="0"/>
        <w:rPr>
          <w:rFonts w:ascii="Arial" w:hAnsi="Arial" w:cs="Arial"/>
          <w:b/>
          <w:bCs/>
        </w:rPr>
      </w:pPr>
    </w:p>
    <w:p w:rsidR="003478EA" w:rsidP="003478EA">
      <w:pPr>
        <w:pStyle w:val="ListParagraph"/>
        <w:bidi w:val="0"/>
        <w:ind w:left="1080"/>
        <w:rPr>
          <w:rFonts w:ascii="Arial" w:hAnsi="Arial" w:cs="Arial"/>
          <w:bCs/>
        </w:rPr>
      </w:pPr>
      <w:r w:rsidRPr="00D23A8F">
        <w:rPr>
          <w:rFonts w:ascii="Arial" w:hAnsi="Arial" w:cs="Arial"/>
        </w:rPr>
        <w:t xml:space="preserve">vládny návrh zákona, </w:t>
      </w:r>
      <w:r w:rsidRPr="00F64A56">
        <w:rPr>
          <w:rFonts w:ascii="Arial" w:hAnsi="Arial" w:cs="Arial"/>
        </w:rPr>
        <w:t>ktorým sa mení a dopĺňa zákon č. 553/2003 Z. z. o odmeňovaní niektorých zamestnancov pri výkone práce vo verejnom záujme a o zmene a doplnení niektorých zákonov v znení neskorších predpisov</w:t>
      </w:r>
      <w:r w:rsidRPr="00F64A56">
        <w:rPr>
          <w:rFonts w:ascii="Arial" w:hAnsi="Arial" w:cs="Arial"/>
          <w:b/>
        </w:rPr>
        <w:t xml:space="preserve"> (tlač 131)</w:t>
      </w:r>
      <w:r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Arial" w:hAnsi="Arial" w:cs="Arial"/>
          <w:b/>
          <w:bCs/>
          <w:spacing w:val="40"/>
        </w:rPr>
        <w:t>schváliť so zmen</w:t>
      </w:r>
      <w:r w:rsidR="007870AA">
        <w:rPr>
          <w:rFonts w:ascii="Arial" w:hAnsi="Arial" w:cs="Arial"/>
          <w:b/>
          <w:bCs/>
          <w:spacing w:val="40"/>
        </w:rPr>
        <w:t>ou</w:t>
      </w:r>
      <w:r>
        <w:rPr>
          <w:rFonts w:ascii="Arial" w:hAnsi="Arial" w:cs="Arial"/>
          <w:b/>
          <w:bCs/>
          <w:spacing w:val="40"/>
        </w:rPr>
        <w:t xml:space="preserve">, </w:t>
      </w:r>
      <w:r w:rsidR="007870AA">
        <w:rPr>
          <w:rFonts w:ascii="Arial" w:hAnsi="Arial" w:cs="Arial"/>
          <w:bCs/>
        </w:rPr>
        <w:t>ktorá</w:t>
      </w:r>
      <w:r>
        <w:rPr>
          <w:rFonts w:ascii="Arial" w:hAnsi="Arial" w:cs="Arial"/>
          <w:bCs/>
        </w:rPr>
        <w:t xml:space="preserve"> </w:t>
      </w:r>
      <w:r w:rsidR="007870AA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uveden</w:t>
      </w:r>
      <w:r w:rsidR="007870AA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 xml:space="preserve"> v prílohe tohto uznesenia;</w:t>
      </w:r>
    </w:p>
    <w:p w:rsidR="003478EA" w:rsidP="003478EA">
      <w:pPr>
        <w:bidi w:val="0"/>
        <w:rPr>
          <w:rFonts w:ascii="Arial" w:hAnsi="Arial" w:cs="Arial"/>
        </w:rPr>
      </w:pPr>
    </w:p>
    <w:p w:rsidR="003478EA" w:rsidP="003478EA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3478EA" w:rsidP="003478EA">
      <w:pPr>
        <w:tabs>
          <w:tab w:val="left" w:pos="1440"/>
        </w:tabs>
        <w:bidi w:val="0"/>
        <w:rPr>
          <w:rFonts w:ascii="Arial" w:hAnsi="Arial" w:cs="Arial"/>
          <w:lang w:eastAsia="cs-CZ"/>
        </w:rPr>
      </w:pPr>
    </w:p>
    <w:p w:rsidR="003478EA" w:rsidP="003478EA">
      <w:pPr>
        <w:pStyle w:val="BodyText"/>
        <w:bidi w:val="0"/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3478EA" w:rsidP="003478EA">
      <w:pPr>
        <w:bidi w:val="0"/>
        <w:rPr>
          <w:rFonts w:ascii="Arial" w:hAnsi="Arial" w:cs="Arial"/>
        </w:rPr>
      </w:pPr>
    </w:p>
    <w:p w:rsidR="003478EA" w:rsidP="003478EA">
      <w:pPr>
        <w:bidi w:val="0"/>
        <w:jc w:val="both"/>
        <w:rPr>
          <w:rFonts w:ascii="Arial" w:hAnsi="Arial" w:cs="Arial"/>
        </w:rPr>
      </w:pPr>
    </w:p>
    <w:p w:rsidR="003478EA" w:rsidP="003478EA">
      <w:pPr>
        <w:bidi w:val="0"/>
        <w:jc w:val="both"/>
        <w:rPr>
          <w:rFonts w:ascii="Arial" w:hAnsi="Arial" w:cs="Arial"/>
        </w:rPr>
      </w:pPr>
    </w:p>
    <w:p w:rsidR="003478EA" w:rsidP="003478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3478EA" w:rsidP="003478E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overovateľ výboru</w:t>
        <w:tab/>
        <w:tab/>
        <w:tab/>
        <w:tab/>
        <w:tab/>
        <w:tab/>
        <w:t xml:space="preserve">    predseda výboru</w:t>
      </w:r>
    </w:p>
    <w:p w:rsidR="003478EA" w:rsidP="003478EA">
      <w:pPr>
        <w:bidi w:val="0"/>
        <w:rPr>
          <w:rFonts w:ascii="Arial" w:hAnsi="Arial" w:cs="Arial"/>
        </w:rPr>
      </w:pPr>
    </w:p>
    <w:p w:rsidR="003478EA" w:rsidP="003478EA">
      <w:pPr>
        <w:bidi w:val="0"/>
        <w:rPr>
          <w:rFonts w:ascii="Times New Roman" w:hAnsi="Times New Roman"/>
        </w:rPr>
      </w:pPr>
    </w:p>
    <w:p w:rsidR="003478EA" w:rsidP="003478EA">
      <w:pPr>
        <w:bidi w:val="0"/>
        <w:rPr>
          <w:rFonts w:ascii="Times New Roman" w:hAnsi="Times New Roman"/>
        </w:rPr>
      </w:pPr>
    </w:p>
    <w:p w:rsidR="003478EA" w:rsidP="003478EA">
      <w:pPr>
        <w:bidi w:val="0"/>
        <w:rPr>
          <w:rFonts w:ascii="Times New Roman" w:hAnsi="Times New Roman"/>
        </w:rPr>
      </w:pPr>
    </w:p>
    <w:p w:rsidR="003478EA" w:rsidP="003478EA">
      <w:pPr>
        <w:bidi w:val="0"/>
        <w:rPr>
          <w:rFonts w:ascii="Times New Roman" w:hAnsi="Times New Roman"/>
        </w:rPr>
      </w:pPr>
    </w:p>
    <w:p w:rsidR="003478EA" w:rsidRPr="007645C9" w:rsidP="003478EA">
      <w:pPr>
        <w:bidi w:val="0"/>
        <w:jc w:val="right"/>
        <w:rPr>
          <w:rFonts w:ascii="Arial" w:hAnsi="Arial" w:cs="Arial"/>
          <w:b/>
        </w:rPr>
      </w:pPr>
      <w:r w:rsidRPr="007645C9">
        <w:rPr>
          <w:rFonts w:ascii="Arial" w:hAnsi="Arial" w:cs="Arial"/>
          <w:b/>
        </w:rPr>
        <w:t xml:space="preserve">Príloha k uzneseniu č. </w:t>
      </w:r>
      <w:r w:rsidR="00FE04AE">
        <w:rPr>
          <w:rFonts w:ascii="Arial" w:hAnsi="Arial" w:cs="Arial"/>
          <w:b/>
        </w:rPr>
        <w:t>24</w:t>
      </w:r>
    </w:p>
    <w:p w:rsidR="003478EA" w:rsidP="003478EA">
      <w:pPr>
        <w:bidi w:val="0"/>
        <w:rPr>
          <w:rFonts w:ascii="Times New Roman" w:hAnsi="Times New Roman"/>
        </w:rPr>
      </w:pPr>
    </w:p>
    <w:p w:rsidR="003478EA" w:rsidP="003478EA">
      <w:pPr>
        <w:bidi w:val="0"/>
        <w:jc w:val="center"/>
        <w:rPr>
          <w:rFonts w:ascii="Arial" w:hAnsi="Arial" w:cs="Arial"/>
          <w:b/>
        </w:rPr>
      </w:pPr>
    </w:p>
    <w:p w:rsidR="003478EA" w:rsidRPr="007645C9" w:rsidP="003478EA">
      <w:pPr>
        <w:bidi w:val="0"/>
        <w:jc w:val="center"/>
        <w:rPr>
          <w:rFonts w:ascii="Arial" w:hAnsi="Arial" w:cs="Arial"/>
          <w:b/>
        </w:rPr>
      </w:pPr>
      <w:r w:rsidRPr="007645C9">
        <w:rPr>
          <w:rFonts w:ascii="Arial" w:hAnsi="Arial" w:cs="Arial"/>
          <w:b/>
        </w:rPr>
        <w:t>Zmen</w:t>
      </w:r>
      <w:r w:rsidR="00C60C6F">
        <w:rPr>
          <w:rFonts w:ascii="Arial" w:hAnsi="Arial" w:cs="Arial"/>
          <w:b/>
        </w:rPr>
        <w:t>a</w:t>
      </w:r>
    </w:p>
    <w:p w:rsidR="003478EA" w:rsidRPr="007645C9" w:rsidP="003478EA">
      <w:pPr>
        <w:bidi w:val="0"/>
        <w:rPr>
          <w:rFonts w:ascii="Arial" w:hAnsi="Arial" w:cs="Arial"/>
          <w:b/>
        </w:rPr>
      </w:pPr>
    </w:p>
    <w:p w:rsidR="003478EA" w:rsidRPr="003478EA" w:rsidP="003478EA">
      <w:pPr>
        <w:pStyle w:val="ListParagraph"/>
        <w:bidi w:val="0"/>
        <w:spacing w:line="240" w:lineRule="atLeast"/>
        <w:ind w:left="0"/>
        <w:rPr>
          <w:rFonts w:ascii="Arial" w:hAnsi="Arial" w:cs="Arial"/>
          <w:b/>
        </w:rPr>
      </w:pPr>
      <w:r w:rsidRPr="003478EA">
        <w:rPr>
          <w:rFonts w:ascii="Arial" w:hAnsi="Arial" w:cs="Arial"/>
          <w:b/>
          <w:bCs/>
        </w:rPr>
        <w:t>k vládnemu návrhu zákona</w:t>
      </w:r>
      <w:r>
        <w:rPr>
          <w:rFonts w:ascii="Arial" w:hAnsi="Arial" w:cs="Arial"/>
          <w:b/>
          <w:bCs/>
        </w:rPr>
        <w:t>,</w:t>
      </w:r>
      <w:r w:rsidRPr="003478EA">
        <w:rPr>
          <w:rFonts w:ascii="Arial" w:hAnsi="Arial" w:cs="Arial"/>
          <w:b/>
          <w:bCs/>
        </w:rPr>
        <w:t xml:space="preserve"> </w:t>
      </w:r>
      <w:r w:rsidRPr="003478EA">
        <w:rPr>
          <w:rFonts w:ascii="Arial" w:hAnsi="Arial" w:cs="Arial"/>
          <w:b/>
        </w:rPr>
        <w:t>ktorým sa mení a dopĺňa zákon č. 553/2003 Z. z. o odmeňovaní niektorých zamestnancov pri výkone práce vo verejnom záujme a o zmene a doplnení niektorých zákonov v znení neskorších predpisov (tlač 131) – druhé čítanie</w:t>
      </w:r>
    </w:p>
    <w:p w:rsidR="00FE04AE" w:rsidP="003478EA">
      <w:pPr>
        <w:bidi w:val="0"/>
        <w:rPr>
          <w:rFonts w:ascii="Times New Roman" w:hAnsi="Times New Roman"/>
        </w:rPr>
      </w:pPr>
      <w:r w:rsidRPr="007645C9" w:rsidR="003478EA">
        <w:rPr>
          <w:rFonts w:ascii="Arial" w:hAnsi="Arial" w:cs="Arial"/>
        </w:rPr>
        <w:t>___________________________________________</w:t>
      </w:r>
      <w:r w:rsidR="003478EA">
        <w:rPr>
          <w:rFonts w:ascii="Arial" w:hAnsi="Arial" w:cs="Arial"/>
        </w:rPr>
        <w:t>________________________</w:t>
      </w:r>
    </w:p>
    <w:p w:rsidR="00FE04AE" w:rsidRPr="00FE04AE" w:rsidP="00FE04AE">
      <w:pPr>
        <w:bidi w:val="0"/>
        <w:rPr>
          <w:rFonts w:ascii="Times New Roman" w:hAnsi="Times New Roman"/>
        </w:rPr>
      </w:pPr>
    </w:p>
    <w:p w:rsidR="00FE04AE" w:rsidP="00FE04AE">
      <w:pPr>
        <w:bidi w:val="0"/>
        <w:rPr>
          <w:rFonts w:ascii="Times New Roman" w:hAnsi="Times New Roman"/>
        </w:rPr>
      </w:pPr>
    </w:p>
    <w:p w:rsidR="00FE04AE" w:rsidRPr="00FE04AE" w:rsidP="00FE04AE">
      <w:pPr>
        <w:bidi w:val="0"/>
        <w:jc w:val="both"/>
        <w:rPr>
          <w:rFonts w:ascii="Arial" w:hAnsi="Arial" w:cs="Arial"/>
          <w:sz w:val="22"/>
          <w:szCs w:val="22"/>
        </w:rPr>
      </w:pPr>
      <w:r w:rsidRPr="00FE04AE">
        <w:rPr>
          <w:rFonts w:ascii="Arial" w:hAnsi="Arial" w:cs="Arial"/>
        </w:rPr>
        <w:t>V čl. I sa piaty bod rozdelí  do bodov 5 a 6 tak, že prílohy č. 3, 4 a 5 budú zahrnuté v piatom bode, ktorého úvodná  veta   znie:</w:t>
      </w:r>
    </w:p>
    <w:p w:rsidR="00FE04AE" w:rsidRPr="00FE04AE" w:rsidP="00FE04AE">
      <w:pPr>
        <w:bidi w:val="0"/>
        <w:jc w:val="both"/>
        <w:rPr>
          <w:rFonts w:ascii="Arial" w:hAnsi="Arial" w:cs="Arial"/>
        </w:rPr>
      </w:pPr>
      <w:r w:rsidRPr="00FE04AE">
        <w:rPr>
          <w:rFonts w:ascii="Arial" w:hAnsi="Arial" w:cs="Arial"/>
        </w:rPr>
        <w:t xml:space="preserve">„5. Prílohy č. 3, 4 a 5 vrátane nadpisov  znejú:“ </w:t>
      </w:r>
    </w:p>
    <w:p w:rsidR="00FE04AE" w:rsidRPr="00FE04AE" w:rsidP="00FE04AE">
      <w:pPr>
        <w:bidi w:val="0"/>
        <w:jc w:val="both"/>
        <w:rPr>
          <w:rFonts w:ascii="Arial" w:hAnsi="Arial" w:cs="Arial"/>
        </w:rPr>
      </w:pPr>
      <w:r w:rsidRPr="00FE04AE">
        <w:rPr>
          <w:rFonts w:ascii="Arial" w:hAnsi="Arial" w:cs="Arial"/>
        </w:rPr>
        <w:t xml:space="preserve"> a príloha č. 5a  sa uvedie  ako nový  bod 6,  ktorého úvodná veta znie:</w:t>
      </w:r>
    </w:p>
    <w:p w:rsidR="00FE04AE" w:rsidRPr="00FE04AE" w:rsidP="00FE04AE">
      <w:pPr>
        <w:bidi w:val="0"/>
        <w:jc w:val="both"/>
        <w:rPr>
          <w:rFonts w:ascii="Arial" w:hAnsi="Arial" w:cs="Arial"/>
        </w:rPr>
      </w:pPr>
      <w:r w:rsidRPr="00FE04AE">
        <w:rPr>
          <w:rFonts w:ascii="Arial" w:hAnsi="Arial" w:cs="Arial"/>
        </w:rPr>
        <w:t>„6. Za prílohu č. 5 sa vkladá  príloha  č. 5a, ktorá  vrátane nadpisu znie:“.</w:t>
      </w:r>
    </w:p>
    <w:p w:rsidR="00FE04AE" w:rsidRPr="00FE04AE" w:rsidP="00FE04AE">
      <w:pPr>
        <w:bidi w:val="0"/>
        <w:jc w:val="both"/>
        <w:rPr>
          <w:rFonts w:ascii="Arial" w:hAnsi="Arial" w:cs="Arial"/>
        </w:rPr>
      </w:pPr>
      <w:r w:rsidRPr="00FE04AE">
        <w:rPr>
          <w:rFonts w:ascii="Arial" w:hAnsi="Arial" w:cs="Arial"/>
        </w:rPr>
        <w:t>Doterajší bod 6 sa označuje ako bod 7.</w:t>
      </w:r>
    </w:p>
    <w:p w:rsidR="00FE04AE" w:rsidRPr="00FE04AE" w:rsidP="00FE04AE">
      <w:pPr>
        <w:bidi w:val="0"/>
        <w:jc w:val="both"/>
        <w:rPr>
          <w:rFonts w:ascii="Arial" w:hAnsi="Arial" w:cs="Arial"/>
          <w:b/>
        </w:rPr>
      </w:pPr>
    </w:p>
    <w:p w:rsidR="00FE04AE" w:rsidRPr="00FE04AE" w:rsidP="00FE04AE">
      <w:pPr>
        <w:bidi w:val="0"/>
        <w:ind w:left="3540"/>
        <w:jc w:val="both"/>
        <w:rPr>
          <w:rFonts w:ascii="Arial" w:hAnsi="Arial" w:cs="Arial"/>
        </w:rPr>
      </w:pPr>
      <w:r w:rsidRPr="00FE04AE">
        <w:rPr>
          <w:rFonts w:ascii="Arial" w:hAnsi="Arial" w:cs="Arial"/>
        </w:rPr>
        <w:t xml:space="preserve">Navrhovaná  legislatívno-technická úprava v 5. bode je obdobná ako  postup obsiahnutý  v úvodnej vete  6. bodu tohto návrhu zákona. Podľa § 28 ods. 3 platného zákona č. 553/2003 Z. z. základná stupnica platových taríf uvedená v prílohe  č. 3 a osobitné stupnice platových taríf uvedené v prílohách č. 4, 5 a 7 </w:t>
      </w:r>
      <w:r>
        <w:rPr>
          <w:rFonts w:ascii="Arial" w:hAnsi="Arial" w:cs="Arial"/>
        </w:rPr>
        <w:t>s</w:t>
      </w:r>
      <w:r w:rsidRPr="00FE04AE">
        <w:rPr>
          <w:rFonts w:ascii="Arial" w:hAnsi="Arial" w:cs="Arial"/>
        </w:rPr>
        <w:t>trácajú platnosť ustanovením zvýšených stupníc platových taríf podľa ods. 1 cit. zákona. Ako sa uvádza v dôvodovej správe k bodom 4 a 5 tohto návrhu zákona, vydaním nariadenia vlády Slovenskej republiky  na príslušný rok   strácajú stupnice platových taríf platnosť nie však samotné prílohy zákona č. 553/2003 Z. z.  Citované prílohy č. 3, 4, 5 a 7 zákona č. 553/2003 Z. z. síce  formálne existujú, no sú  v súčasnosti obsolétne a  v danom kalendárnom roku sa postupuje podľa súm obsiahnutých v nariadení vlády na príslušný rok (na rok 2015 ide o nariadenie vlády SR č. 432/2015 Z. z.).</w:t>
      </w:r>
      <w:r>
        <w:rPr>
          <w:rFonts w:ascii="Arial" w:hAnsi="Arial" w:cs="Arial"/>
        </w:rPr>
        <w:t xml:space="preserve"> </w:t>
      </w:r>
      <w:r w:rsidRPr="00FE04AE">
        <w:rPr>
          <w:rFonts w:ascii="Arial" w:hAnsi="Arial" w:cs="Arial"/>
        </w:rPr>
        <w:t xml:space="preserve">S ohľadom na uvedené odporúčame legislatívnu úpravu tak, aby sa rozdelil 5. bod na dva body (5 a 6)  s tým, že v piatom bode budú obsiahnuté prílohy č. 3, 4 a 5 a v novom   6. bode  sa uvedie vloženie novej  prílohy č. 5a. </w:t>
      </w:r>
    </w:p>
    <w:p w:rsidR="00FE04AE" w:rsidRPr="00FE04AE" w:rsidP="00FE04AE">
      <w:pPr>
        <w:bidi w:val="0"/>
        <w:rPr>
          <w:rFonts w:ascii="Arial" w:hAnsi="Arial" w:cs="Arial"/>
        </w:rPr>
      </w:pPr>
    </w:p>
    <w:p w:rsidR="006311D3" w:rsidRPr="00FE04AE" w:rsidP="00FE04AE">
      <w:pPr>
        <w:bidi w:val="0"/>
        <w:ind w:firstLine="708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478EA"/>
    <w:rsid w:val="00141CCD"/>
    <w:rsid w:val="003478EA"/>
    <w:rsid w:val="006311D3"/>
    <w:rsid w:val="00676B30"/>
    <w:rsid w:val="007645C9"/>
    <w:rsid w:val="007870AA"/>
    <w:rsid w:val="008A5758"/>
    <w:rsid w:val="00C60C6F"/>
    <w:rsid w:val="00D23A8F"/>
    <w:rsid w:val="00F64A56"/>
    <w:rsid w:val="00FE04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478EA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478EA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3478E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478E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RAZKY PRVA UROVEN,Odsek zoznamu1"/>
    <w:basedOn w:val="Normal"/>
    <w:link w:val="OdsekzoznamuChar"/>
    <w:uiPriority w:val="34"/>
    <w:qFormat/>
    <w:rsid w:val="003478EA"/>
    <w:pPr>
      <w:ind w:left="720"/>
      <w:contextualSpacing/>
      <w:jc w:val="both"/>
    </w:pPr>
  </w:style>
  <w:style w:type="character" w:customStyle="1" w:styleId="OdsekzoznamuChar">
    <w:name w:val="Odsek zoznamu Char"/>
    <w:aliases w:val="ODRAZKY PRVA UROVEN Char,Odsek zoznamu1 Char"/>
    <w:link w:val="ListParagraph"/>
    <w:uiPriority w:val="34"/>
    <w:locked/>
    <w:rsid w:val="003478EA"/>
    <w:rPr>
      <w:rFonts w:ascii="Times New Roman" w:hAnsi="Times New Roman" w:cs="Times New Roman"/>
      <w:sz w:val="24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E04A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E04A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513</Words>
  <Characters>2927</Characters>
  <Application>Microsoft Office Word</Application>
  <DocSecurity>0</DocSecurity>
  <Lines>0</Lines>
  <Paragraphs>0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2016-06-15T13:57:00Z</cp:lastPrinted>
  <dcterms:created xsi:type="dcterms:W3CDTF">2016-06-14T10:05:00Z</dcterms:created>
  <dcterms:modified xsi:type="dcterms:W3CDTF">2016-06-15T14:12:00Z</dcterms:modified>
</cp:coreProperties>
</file>