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5D7D7D">
        <w:rPr>
          <w:rFonts w:ascii="Times New Roman" w:hAnsi="Times New Roman"/>
          <w:b/>
          <w:bCs/>
        </w:rPr>
        <w:t>NÁRODNÁ RADA SLOVENSKEJ REPUBLIKY</w:t>
      </w: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5D7D7D">
        <w:rPr>
          <w:rFonts w:ascii="Times New Roman" w:hAnsi="Times New Roman"/>
          <w:b/>
          <w:bCs/>
        </w:rPr>
        <w:t>VI</w:t>
      </w:r>
      <w:r w:rsidR="006C22A1">
        <w:rPr>
          <w:rFonts w:ascii="Times New Roman" w:hAnsi="Times New Roman"/>
          <w:b/>
          <w:bCs/>
        </w:rPr>
        <w:t>I</w:t>
      </w:r>
      <w:r w:rsidRPr="005D7D7D">
        <w:rPr>
          <w:rFonts w:ascii="Times New Roman" w:hAnsi="Times New Roman"/>
          <w:b/>
          <w:bCs/>
        </w:rPr>
        <w:t>. volebné obdobie</w:t>
        <w:br/>
        <w:br/>
        <w:t> </w:t>
      </w: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5D7D7D">
        <w:rPr>
          <w:rFonts w:ascii="Times New Roman" w:hAnsi="Times New Roman"/>
          <w:b/>
          <w:bCs/>
        </w:rPr>
        <w:t> </w:t>
      </w: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6C22A1">
        <w:rPr>
          <w:rFonts w:ascii="Times New Roman" w:hAnsi="Times New Roman"/>
          <w:bCs/>
          <w:sz w:val="22"/>
          <w:szCs w:val="22"/>
        </w:rPr>
        <w:t>Číslo: CRD-</w:t>
      </w:r>
      <w:r w:rsidR="0017740E">
        <w:rPr>
          <w:rFonts w:ascii="Times New Roman" w:hAnsi="Times New Roman"/>
          <w:bCs/>
          <w:sz w:val="22"/>
          <w:szCs w:val="22"/>
        </w:rPr>
        <w:t>1023</w:t>
      </w:r>
      <w:r w:rsidR="006C22A1">
        <w:rPr>
          <w:rFonts w:ascii="Times New Roman" w:hAnsi="Times New Roman"/>
          <w:bCs/>
          <w:sz w:val="22"/>
          <w:szCs w:val="22"/>
        </w:rPr>
        <w:t>/2016</w:t>
      </w: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861803" w:rsidRPr="005D7D7D" w:rsidP="00861803">
      <w:pPr>
        <w:pStyle w:val="Heading3"/>
        <w:bidi w:val="0"/>
        <w:rPr>
          <w:rFonts w:ascii="Times New Roman" w:hAnsi="Times New Roman" w:cs="Times New Roman"/>
          <w:szCs w:val="28"/>
          <w:lang w:val="sk-SK"/>
        </w:rPr>
      </w:pPr>
      <w:r w:rsidR="006921D4">
        <w:rPr>
          <w:rFonts w:ascii="Times New Roman" w:hAnsi="Times New Roman" w:cs="Times New Roman"/>
          <w:szCs w:val="28"/>
          <w:lang w:val="sk-SK"/>
        </w:rPr>
        <w:t>113</w:t>
      </w:r>
      <w:r w:rsidRPr="005D7D7D">
        <w:rPr>
          <w:rFonts w:ascii="Times New Roman" w:hAnsi="Times New Roman" w:cs="Times New Roman"/>
          <w:szCs w:val="28"/>
          <w:lang w:val="sk-SK"/>
        </w:rPr>
        <w:t>a</w:t>
      </w:r>
    </w:p>
    <w:p w:rsidR="00861803" w:rsidRPr="005D7D7D" w:rsidP="00861803">
      <w:pPr>
        <w:bidi w:val="0"/>
        <w:rPr>
          <w:rFonts w:ascii="Times New Roman" w:hAnsi="Times New Roman"/>
          <w:b/>
          <w:sz w:val="28"/>
          <w:szCs w:val="28"/>
        </w:rPr>
      </w:pPr>
    </w:p>
    <w:p w:rsidR="00861803" w:rsidRPr="005D7D7D" w:rsidP="00861803">
      <w:pPr>
        <w:pStyle w:val="Heading3"/>
        <w:bidi w:val="0"/>
        <w:rPr>
          <w:rFonts w:ascii="Times New Roman" w:hAnsi="Times New Roman" w:cs="Times New Roman"/>
          <w:spacing w:val="50"/>
          <w:szCs w:val="28"/>
          <w:lang w:val="sk-SK"/>
        </w:rPr>
      </w:pPr>
      <w:r w:rsidR="009C18E0">
        <w:rPr>
          <w:rFonts w:ascii="Times New Roman" w:hAnsi="Times New Roman" w:cs="Times New Roman" w:hint="default"/>
          <w:spacing w:val="50"/>
          <w:szCs w:val="28"/>
          <w:lang w:val="sk-SK"/>
        </w:rPr>
        <w:t>Informá</w:t>
      </w:r>
      <w:r w:rsidR="009C18E0">
        <w:rPr>
          <w:rFonts w:ascii="Times New Roman" w:hAnsi="Times New Roman" w:cs="Times New Roman" w:hint="default"/>
          <w:spacing w:val="50"/>
          <w:szCs w:val="28"/>
          <w:lang w:val="sk-SK"/>
        </w:rPr>
        <w:t>cia</w:t>
      </w: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861803" w:rsidRPr="005D7D7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861803" w:rsidRPr="006E64AD" w:rsidP="00861803">
      <w:pPr>
        <w:bidi w:val="0"/>
        <w:jc w:val="both"/>
        <w:rPr>
          <w:rFonts w:ascii="Times New Roman" w:hAnsi="Times New Roman"/>
          <w:b/>
        </w:rPr>
      </w:pPr>
      <w:r w:rsidRPr="006E64AD">
        <w:rPr>
          <w:rFonts w:ascii="Times New Roman" w:hAnsi="Times New Roman"/>
          <w:b/>
        </w:rPr>
        <w:t>o </w:t>
      </w:r>
      <w:r w:rsidRPr="006921D4" w:rsidR="006921D4">
        <w:rPr>
          <w:rFonts w:ascii="Times New Roman" w:hAnsi="Times New Roman"/>
          <w:b/>
        </w:rPr>
        <w:t xml:space="preserve">prerokovaní návrhu na vyslovenie súhlasu s Protokolom k Severoatlantickej zmluve o pristúpení Čiernej Hory (tlač 113) </w:t>
      </w:r>
      <w:r w:rsidRPr="006E64AD">
        <w:rPr>
          <w:rFonts w:ascii="Times New Roman" w:hAnsi="Times New Roman"/>
          <w:b/>
        </w:rPr>
        <w:t>vo výboroch Národnej rady Slovenskej republiky v druhom čítaní</w:t>
      </w:r>
    </w:p>
    <w:p w:rsidR="00861803" w:rsidRPr="006E64A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E64AD">
        <w:rPr>
          <w:rFonts w:ascii="Times New Roman" w:hAnsi="Times New Roman"/>
        </w:rPr>
        <w:t>___________________________________________________________________</w:t>
      </w:r>
      <w:r w:rsidRPr="006E64AD" w:rsidR="001102AB">
        <w:rPr>
          <w:rFonts w:ascii="Times New Roman" w:hAnsi="Times New Roman"/>
        </w:rPr>
        <w:t>________</w:t>
      </w:r>
    </w:p>
    <w:p w:rsidR="00861803" w:rsidRPr="006E64AD" w:rsidP="0086180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12AB4" w:rsidP="00A7489F">
      <w:pPr>
        <w:bidi w:val="0"/>
        <w:jc w:val="both"/>
        <w:rPr>
          <w:rFonts w:ascii="Times New Roman" w:hAnsi="Times New Roman"/>
        </w:rPr>
      </w:pPr>
      <w:r w:rsidRPr="006E64AD" w:rsidR="00861803">
        <w:rPr>
          <w:rFonts w:ascii="Times New Roman" w:hAnsi="Times New Roman"/>
        </w:rPr>
        <w:tab/>
      </w:r>
      <w:r w:rsidR="006C22A1">
        <w:rPr>
          <w:rFonts w:ascii="Times New Roman" w:hAnsi="Times New Roman"/>
        </w:rPr>
        <w:t>Zahraničný v</w:t>
      </w:r>
      <w:r w:rsidRPr="006E64AD" w:rsidR="00861803">
        <w:rPr>
          <w:rFonts w:ascii="Times New Roman" w:hAnsi="Times New Roman"/>
        </w:rPr>
        <w:t xml:space="preserve">ýbor Národnej rady Slovenskej republiky </w:t>
      </w:r>
      <w:r w:rsidR="00A7489F">
        <w:rPr>
          <w:rFonts w:ascii="Times New Roman" w:hAnsi="Times New Roman"/>
        </w:rPr>
        <w:t xml:space="preserve">bol určený ako </w:t>
      </w:r>
      <w:r w:rsidRPr="006E64AD" w:rsidR="00861803">
        <w:rPr>
          <w:rFonts w:ascii="Times New Roman" w:hAnsi="Times New Roman"/>
        </w:rPr>
        <w:t xml:space="preserve">gestorský výbor k </w:t>
      </w:r>
      <w:r w:rsidRPr="006C22A1" w:rsidR="006C22A1">
        <w:rPr>
          <w:rFonts w:ascii="Times New Roman" w:hAnsi="Times New Roman"/>
        </w:rPr>
        <w:t>návrhu na vyslovenie súhlasu Národn</w:t>
      </w:r>
      <w:r w:rsidR="006921D4">
        <w:rPr>
          <w:rFonts w:ascii="Times New Roman" w:hAnsi="Times New Roman"/>
        </w:rPr>
        <w:t xml:space="preserve">ej rady Slovenskej republiky s </w:t>
      </w:r>
      <w:r w:rsidRPr="006921D4" w:rsidR="006921D4">
        <w:rPr>
          <w:rFonts w:ascii="Times New Roman" w:hAnsi="Times New Roman"/>
        </w:rPr>
        <w:t xml:space="preserve">Protokolom k Severoatlantickej zmluve o pristúpení Čiernej Hory </w:t>
      </w:r>
      <w:r w:rsidR="006921D4">
        <w:rPr>
          <w:rFonts w:ascii="Times New Roman" w:hAnsi="Times New Roman"/>
        </w:rPr>
        <w:t>(tlač 113</w:t>
      </w:r>
      <w:r w:rsidR="0085601F">
        <w:rPr>
          <w:rFonts w:ascii="Times New Roman" w:hAnsi="Times New Roman"/>
        </w:rPr>
        <w:t>)</w:t>
      </w:r>
      <w:r w:rsidR="00A7489F">
        <w:rPr>
          <w:rFonts w:ascii="Times New Roman" w:hAnsi="Times New Roman"/>
        </w:rPr>
        <w:t xml:space="preserve">. </w:t>
      </w:r>
    </w:p>
    <w:p w:rsidR="00861803" w:rsidRPr="006E64AD" w:rsidP="0017740E">
      <w:pPr>
        <w:bidi w:val="0"/>
        <w:jc w:val="both"/>
        <w:rPr>
          <w:rFonts w:ascii="Times New Roman" w:hAnsi="Times New Roman"/>
        </w:rPr>
      </w:pPr>
      <w:r w:rsidR="00712AB4">
        <w:rPr>
          <w:rFonts w:ascii="Times New Roman" w:hAnsi="Times New Roman"/>
        </w:rPr>
        <w:tab/>
      </w:r>
    </w:p>
    <w:p w:rsidR="00861803" w:rsidRPr="006E64AD" w:rsidP="00861803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  <w:r w:rsidRPr="006E64AD">
        <w:rPr>
          <w:rFonts w:ascii="Times New Roman" w:hAnsi="Times New Roman" w:cs="Times New Roman"/>
        </w:rPr>
        <w:tab/>
      </w:r>
      <w:r w:rsidR="0017740E">
        <w:rPr>
          <w:rFonts w:ascii="Times New Roman" w:hAnsi="Times New Roman" w:cs="Times New Roman"/>
        </w:rPr>
        <w:t>Predseda Národnej</w:t>
      </w:r>
      <w:r w:rsidRPr="006E64AD">
        <w:rPr>
          <w:rFonts w:ascii="Times New Roman" w:hAnsi="Times New Roman" w:cs="Times New Roman"/>
        </w:rPr>
        <w:t xml:space="preserve"> rad</w:t>
      </w:r>
      <w:r w:rsidR="0017740E">
        <w:rPr>
          <w:rFonts w:ascii="Times New Roman" w:hAnsi="Times New Roman" w:cs="Times New Roman"/>
        </w:rPr>
        <w:t>y</w:t>
      </w:r>
      <w:r w:rsidR="006C22A1">
        <w:rPr>
          <w:rFonts w:ascii="Times New Roman" w:hAnsi="Times New Roman" w:cs="Times New Roman"/>
        </w:rPr>
        <w:t xml:space="preserve"> Slovenskej republiky rozhodnutím</w:t>
      </w:r>
      <w:r w:rsidRPr="006E64AD">
        <w:rPr>
          <w:rFonts w:ascii="Times New Roman" w:hAnsi="Times New Roman" w:cs="Times New Roman"/>
        </w:rPr>
        <w:t xml:space="preserve"> č. </w:t>
      </w:r>
      <w:r w:rsidR="006921D4">
        <w:rPr>
          <w:rFonts w:ascii="Times New Roman" w:hAnsi="Times New Roman" w:cs="Times New Roman"/>
        </w:rPr>
        <w:t>128</w:t>
      </w:r>
      <w:r w:rsidRPr="006E64AD" w:rsidR="00DB5A17">
        <w:rPr>
          <w:rFonts w:ascii="Times New Roman" w:hAnsi="Times New Roman" w:cs="Times New Roman"/>
        </w:rPr>
        <w:t xml:space="preserve"> </w:t>
      </w:r>
      <w:r w:rsidRPr="006E64AD">
        <w:rPr>
          <w:rFonts w:ascii="Times New Roman" w:hAnsi="Times New Roman" w:cs="Times New Roman"/>
        </w:rPr>
        <w:t xml:space="preserve">z </w:t>
      </w:r>
      <w:r w:rsidR="006921D4">
        <w:rPr>
          <w:rFonts w:ascii="Times New Roman" w:hAnsi="Times New Roman" w:cs="Times New Roman"/>
        </w:rPr>
        <w:t>27. mája</w:t>
      </w:r>
      <w:r w:rsidR="006C22A1">
        <w:rPr>
          <w:rFonts w:ascii="Times New Roman" w:hAnsi="Times New Roman" w:cs="Times New Roman"/>
        </w:rPr>
        <w:t xml:space="preserve"> 2016</w:t>
      </w:r>
      <w:r w:rsidRPr="006E64AD">
        <w:rPr>
          <w:rFonts w:ascii="Times New Roman" w:hAnsi="Times New Roman" w:cs="Times New Roman"/>
        </w:rPr>
        <w:t xml:space="preserve"> p</w:t>
      </w:r>
      <w:r w:rsidR="0017740E">
        <w:rPr>
          <w:rFonts w:ascii="Times New Roman" w:hAnsi="Times New Roman" w:cs="Times New Roman"/>
        </w:rPr>
        <w:t>ridelil</w:t>
      </w:r>
      <w:r w:rsidR="006C22A1">
        <w:rPr>
          <w:rFonts w:ascii="Times New Roman" w:hAnsi="Times New Roman" w:cs="Times New Roman"/>
        </w:rPr>
        <w:t xml:space="preserve"> predmetný návrh </w:t>
      </w:r>
      <w:r w:rsidRPr="006E64AD">
        <w:rPr>
          <w:rFonts w:ascii="Times New Roman" w:hAnsi="Times New Roman" w:cs="Times New Roman"/>
        </w:rPr>
        <w:t>na prerokovanie týmto výborom Národnej rady Slovenskej republiky:</w:t>
      </w:r>
    </w:p>
    <w:p w:rsidR="00861803" w:rsidRPr="006E64AD" w:rsidP="00861803">
      <w:pPr>
        <w:pStyle w:val="BodyText"/>
        <w:bidi w:val="0"/>
        <w:ind w:left="360"/>
        <w:rPr>
          <w:rFonts w:ascii="Times New Roman" w:hAnsi="Times New Roman" w:cs="Times New Roman"/>
        </w:rPr>
      </w:pPr>
    </w:p>
    <w:p w:rsidR="006C22A1" w:rsidP="006921D4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Výboru Národnej rady Slovenskej republiky pre obranu a bezpečnosť a</w:t>
      </w:r>
    </w:p>
    <w:p w:rsidR="006C22A1" w:rsidP="006C22A1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Zahraničnému výboru Národnej rady Slovenskej republiky.</w:t>
      </w:r>
    </w:p>
    <w:p w:rsidR="006C22A1" w:rsidP="006C22A1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861803" w:rsidRPr="006E64AD" w:rsidP="00861803">
      <w:pPr>
        <w:bidi w:val="0"/>
        <w:ind w:left="1080"/>
        <w:rPr>
          <w:rFonts w:ascii="Times New Roman" w:hAnsi="Times New Roman"/>
        </w:rPr>
      </w:pPr>
      <w:r w:rsidRPr="006C22A1" w:rsidR="006C22A1">
        <w:rPr>
          <w:rFonts w:ascii="Times New Roman" w:hAnsi="Times New Roman"/>
        </w:rPr>
        <w:t>Za gestorský výbor určil Zahraničný výbor Národnej rady Slovenskej republiky.</w:t>
      </w:r>
    </w:p>
    <w:p w:rsidR="00861803" w:rsidRPr="006E64AD" w:rsidP="00861803">
      <w:pPr>
        <w:pStyle w:val="BodyText"/>
        <w:bidi w:val="0"/>
        <w:rPr>
          <w:rFonts w:ascii="Times New Roman" w:hAnsi="Times New Roman" w:cs="Times New Roman"/>
        </w:rPr>
      </w:pPr>
    </w:p>
    <w:p w:rsidR="00861803" w:rsidRPr="006E64AD" w:rsidP="0086180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861803" w:rsidRPr="006E64AD" w:rsidP="0086180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 w:rsidRPr="006E64AD">
        <w:rPr>
          <w:rFonts w:ascii="Times New Roman" w:hAnsi="Times New Roman"/>
        </w:rPr>
        <w:t> 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E64AD" w:rsidR="008618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Výbor Národnej rady Slovenskej republiky pre obranu a bezpečnosť </w:t>
      </w:r>
      <w:r w:rsidR="006921D4">
        <w:rPr>
          <w:rFonts w:ascii="Times New Roman" w:hAnsi="Times New Roman"/>
        </w:rPr>
        <w:t xml:space="preserve">uznesením </w:t>
      </w:r>
      <w:r>
        <w:rPr>
          <w:rFonts w:ascii="Times New Roman" w:hAnsi="Times New Roman"/>
        </w:rPr>
        <w:t>z</w:t>
      </w:r>
      <w:r w:rsidR="006921D4">
        <w:rPr>
          <w:rFonts w:ascii="Times New Roman" w:hAnsi="Times New Roman"/>
        </w:rPr>
        <w:t>o 7. júna 2016 č. 12</w:t>
      </w:r>
      <w:r>
        <w:rPr>
          <w:rFonts w:ascii="Times New Roman" w:hAnsi="Times New Roman"/>
        </w:rPr>
        <w:t xml:space="preserve"> </w:t>
      </w:r>
    </w:p>
    <w:p w:rsidR="006921D4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6921D4">
        <w:rPr>
          <w:rFonts w:ascii="Times New Roman" w:hAnsi="Times New Roman"/>
        </w:rPr>
        <w:t>odporúča</w:t>
      </w:r>
      <w:r>
        <w:rPr>
          <w:rFonts w:ascii="Times New Roman" w:hAnsi="Times New Roman"/>
        </w:rPr>
        <w:t xml:space="preserve"> Národnej rade Slovenskej republiky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čl. 86 písmeno d) Ústavy Slovenskej republiky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RPr="008812C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8812C1">
        <w:rPr>
          <w:rFonts w:ascii="Times New Roman" w:hAnsi="Times New Roman"/>
          <w:b/>
        </w:rPr>
        <w:t xml:space="preserve">v y s l o v i ť  s ú h l a s 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</w:t>
      </w:r>
      <w:r w:rsidRPr="006921D4" w:rsidR="006921D4">
        <w:rPr>
          <w:rFonts w:ascii="Times New Roman" w:hAnsi="Times New Roman"/>
        </w:rPr>
        <w:t>Protokolom k Severoatlantickej zmluve o pristúpení Čiernej Hory</w:t>
      </w:r>
      <w:r w:rsidR="006921D4">
        <w:rPr>
          <w:rFonts w:ascii="Times New Roman" w:hAnsi="Times New Roman"/>
        </w:rPr>
        <w:t>.</w:t>
      </w:r>
      <w:r w:rsidRPr="006921D4" w:rsidR="00692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56D09" w:rsidP="00407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6C22A1">
        <w:rPr>
          <w:rFonts w:ascii="Times New Roman" w:hAnsi="Times New Roman"/>
        </w:rPr>
        <w:t xml:space="preserve">            </w:t>
      </w:r>
      <w:r w:rsidRPr="00856D09">
        <w:rPr>
          <w:rFonts w:ascii="Times New Roman" w:hAnsi="Times New Roman"/>
        </w:rPr>
        <w:t xml:space="preserve">Zahraničný výbor Národnej rady Slovenskej republiky </w:t>
      </w:r>
      <w:r>
        <w:rPr>
          <w:rFonts w:ascii="Times New Roman" w:hAnsi="Times New Roman"/>
        </w:rPr>
        <w:t>rokoval o predmet</w:t>
      </w:r>
      <w:r w:rsidR="0017740E">
        <w:rPr>
          <w:rFonts w:ascii="Times New Roman" w:hAnsi="Times New Roman"/>
        </w:rPr>
        <w:t>nom Protokole dňa 14. júna 2016 a</w:t>
      </w:r>
      <w:r>
        <w:rPr>
          <w:rFonts w:ascii="Times New Roman" w:hAnsi="Times New Roman"/>
        </w:rPr>
        <w:t xml:space="preserve"> </w:t>
      </w:r>
      <w:r w:rsidRPr="00856D09">
        <w:rPr>
          <w:rFonts w:ascii="Times New Roman" w:hAnsi="Times New Roman"/>
        </w:rPr>
        <w:t xml:space="preserve">neprijal uznesenie, nakoľko návrh uznesenia nezískal podporu potrebnej nadpolovičnej väčšiny všetkých členov výboru v súlade s § 52 ods. 4 zákona Národnej rady Slovenskej republiky č.  350/1996 Z. z. o rokovacom poriadku Národnej rady Slovenskej republiky v znení neskorších predpisov. </w:t>
      </w:r>
    </w:p>
    <w:p w:rsidR="00856D09" w:rsidP="00407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07398" w:rsidP="00407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856D09">
        <w:rPr>
          <w:rFonts w:ascii="Times New Roman" w:hAnsi="Times New Roman"/>
        </w:rPr>
        <w:tab/>
        <w:t xml:space="preserve">Gestorský výbor </w:t>
      </w:r>
      <w:r>
        <w:rPr>
          <w:rFonts w:ascii="Times New Roman" w:hAnsi="Times New Roman"/>
        </w:rPr>
        <w:t xml:space="preserve">rokoval </w:t>
      </w:r>
      <w:r w:rsidR="00856D09">
        <w:rPr>
          <w:rFonts w:ascii="Times New Roman" w:hAnsi="Times New Roman"/>
        </w:rPr>
        <w:t xml:space="preserve">14. júna 2016 o </w:t>
      </w:r>
      <w:r>
        <w:rPr>
          <w:rFonts w:ascii="Times New Roman" w:hAnsi="Times New Roman"/>
        </w:rPr>
        <w:t xml:space="preserve">spoločnej správy k návrhu </w:t>
      </w:r>
      <w:r w:rsidRPr="00407398">
        <w:rPr>
          <w:rFonts w:ascii="Times New Roman" w:hAnsi="Times New Roman"/>
        </w:rPr>
        <w:t xml:space="preserve"> na vyslovenie súhlasu Národnej rady S</w:t>
      </w:r>
      <w:r w:rsidR="006921D4">
        <w:rPr>
          <w:rFonts w:ascii="Times New Roman" w:hAnsi="Times New Roman"/>
        </w:rPr>
        <w:t>lovenskej republiky s</w:t>
      </w:r>
      <w:r w:rsidRPr="006921D4" w:rsidR="006921D4">
        <w:rPr>
          <w:rFonts w:ascii="Times New Roman" w:hAnsi="Times New Roman"/>
        </w:rPr>
        <w:t xml:space="preserve"> Protokolom k Severoatlantickej zmluve o pristúpení Čiernej Hory </w:t>
      </w:r>
      <w:r w:rsidR="006921D4">
        <w:rPr>
          <w:rFonts w:ascii="Times New Roman" w:hAnsi="Times New Roman"/>
        </w:rPr>
        <w:t>(tlač 113</w:t>
      </w:r>
      <w:r>
        <w:rPr>
          <w:rFonts w:ascii="Times New Roman" w:hAnsi="Times New Roman"/>
        </w:rPr>
        <w:t>a).</w:t>
      </w:r>
      <w:r w:rsidR="0017740E">
        <w:rPr>
          <w:rFonts w:ascii="Times New Roman" w:hAnsi="Times New Roman"/>
        </w:rPr>
        <w:t xml:space="preserve"> </w:t>
      </w:r>
      <w:r w:rsidR="00856D09">
        <w:rPr>
          <w:rFonts w:ascii="Times New Roman" w:hAnsi="Times New Roman"/>
        </w:rPr>
        <w:t xml:space="preserve">Spoločnú správu neschválil, nakoľko výbor </w:t>
      </w:r>
      <w:r>
        <w:rPr>
          <w:rFonts w:ascii="Times New Roman" w:hAnsi="Times New Roman"/>
        </w:rPr>
        <w:t xml:space="preserve">neprijal platné uznesenie v zmysle § 52 ods. 4  zákona č. 350/1996 Z. z. o rokovacom poriadku Národnej rady Slovenskej republiky v znení neskorších predpisov. </w:t>
      </w:r>
    </w:p>
    <w:p w:rsidR="006921D4" w:rsidP="00407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07398" w:rsidP="00407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856D09">
        <w:rPr>
          <w:rFonts w:ascii="Times New Roman" w:hAnsi="Times New Roman"/>
        </w:rPr>
        <w:tab/>
        <w:t xml:space="preserve">Uznesením výboru </w:t>
      </w:r>
      <w:r w:rsidR="004D5639">
        <w:rPr>
          <w:rFonts w:ascii="Times New Roman" w:hAnsi="Times New Roman"/>
        </w:rPr>
        <w:t>z</w:t>
      </w:r>
      <w:r w:rsidR="00856D09">
        <w:rPr>
          <w:rFonts w:ascii="Times New Roman" w:hAnsi="Times New Roman"/>
        </w:rPr>
        <w:t>o 14. júna</w:t>
      </w:r>
      <w:r w:rsidR="004D5639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 </w:t>
      </w:r>
      <w:r w:rsidR="0017740E">
        <w:rPr>
          <w:rFonts w:ascii="Times New Roman" w:hAnsi="Times New Roman"/>
        </w:rPr>
        <w:t>č. 16</w:t>
      </w:r>
      <w:r w:rsidR="0085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poveril </w:t>
      </w:r>
      <w:r w:rsidR="00856D09">
        <w:rPr>
          <w:rFonts w:ascii="Times New Roman" w:hAnsi="Times New Roman"/>
        </w:rPr>
        <w:t xml:space="preserve">poslanca NR SR </w:t>
      </w:r>
      <w:r w:rsidR="004D5639">
        <w:rPr>
          <w:rFonts w:ascii="Times New Roman" w:hAnsi="Times New Roman"/>
        </w:rPr>
        <w:t>Mariána Kéryho</w:t>
      </w:r>
      <w:r w:rsidR="00856D09">
        <w:rPr>
          <w:rFonts w:ascii="Times New Roman" w:hAnsi="Times New Roman"/>
        </w:rPr>
        <w:t>, aby podľa</w:t>
      </w:r>
      <w:r w:rsidR="004D5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80 </w:t>
      </w:r>
      <w:r w:rsidR="00856D09">
        <w:rPr>
          <w:rFonts w:ascii="Times New Roman" w:hAnsi="Times New Roman"/>
        </w:rPr>
        <w:t xml:space="preserve">ods. 2 </w:t>
      </w:r>
      <w:r>
        <w:rPr>
          <w:rFonts w:ascii="Times New Roman" w:hAnsi="Times New Roman"/>
        </w:rPr>
        <w:t>zákona č. 350/1996 Z. z. o rokovacom poriadku v znení neskorších predpisov</w:t>
      </w:r>
      <w:r w:rsidR="00856D09">
        <w:rPr>
          <w:rFonts w:ascii="Times New Roman" w:hAnsi="Times New Roman"/>
        </w:rPr>
        <w:t xml:space="preserve"> informoval Národnú radu Slovenskej republiky o výsledkoch rokovania a predložil návrh na ďalší postup.</w:t>
      </w:r>
      <w:r>
        <w:rPr>
          <w:rFonts w:ascii="Times New Roman" w:hAnsi="Times New Roman"/>
        </w:rPr>
        <w:t xml:space="preserve"> </w:t>
      </w:r>
    </w:p>
    <w:p w:rsidR="00407398" w:rsidP="00407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4D5639">
        <w:rPr>
          <w:rFonts w:ascii="Times New Roman" w:hAnsi="Times New Roman"/>
        </w:rPr>
        <w:tab/>
        <w:tab/>
        <w:tab/>
        <w:tab/>
        <w:tab/>
      </w:r>
      <w:r w:rsidR="006921D4">
        <w:rPr>
          <w:rFonts w:ascii="Times New Roman" w:hAnsi="Times New Roman"/>
        </w:rPr>
        <w:t>Bratislava  14. jún</w:t>
      </w:r>
      <w:r>
        <w:rPr>
          <w:rFonts w:ascii="Times New Roman" w:hAnsi="Times New Roman"/>
        </w:rPr>
        <w:t xml:space="preserve"> 2016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D5639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856D09">
        <w:rPr>
          <w:rFonts w:ascii="Times New Roman" w:hAnsi="Times New Roman"/>
        </w:rPr>
        <w:t>František Šebej</w:t>
      </w:r>
      <w:r>
        <w:rPr>
          <w:rFonts w:ascii="Times New Roman" w:hAnsi="Times New Roman"/>
        </w:rPr>
        <w:t xml:space="preserve">  v. r. </w:t>
      </w:r>
    </w:p>
    <w:p w:rsidR="006C22A1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Zahraničného výboru </w:t>
      </w:r>
    </w:p>
    <w:p w:rsidR="00861803" w:rsidRPr="006E64AD" w:rsidP="006C22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6C22A1">
        <w:rPr>
          <w:rFonts w:ascii="Times New Roman" w:hAnsi="Times New Roman"/>
        </w:rPr>
        <w:t>Národnej rady Slovenskej republiky</w:t>
      </w:r>
    </w:p>
    <w:sectPr w:rsidSect="00633A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A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C22A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A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7740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C22A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9CC"/>
    <w:multiLevelType w:val="hybridMultilevel"/>
    <w:tmpl w:val="18749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016867"/>
    <w:multiLevelType w:val="hybridMultilevel"/>
    <w:tmpl w:val="1F0673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11731E"/>
    <w:multiLevelType w:val="hybridMultilevel"/>
    <w:tmpl w:val="76C6E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B5F220D"/>
    <w:multiLevelType w:val="hybridMultilevel"/>
    <w:tmpl w:val="F150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20253C"/>
    <w:multiLevelType w:val="hybridMultilevel"/>
    <w:tmpl w:val="62909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43177B6"/>
    <w:multiLevelType w:val="hybridMultilevel"/>
    <w:tmpl w:val="A438A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4514539"/>
    <w:multiLevelType w:val="hybridMultilevel"/>
    <w:tmpl w:val="07522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E7A0828"/>
    <w:multiLevelType w:val="hybridMultilevel"/>
    <w:tmpl w:val="50B0D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9410950"/>
    <w:multiLevelType w:val="hybridMultilevel"/>
    <w:tmpl w:val="0018F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61803"/>
    <w:rsid w:val="00016EC0"/>
    <w:rsid w:val="00090751"/>
    <w:rsid w:val="000A0DA2"/>
    <w:rsid w:val="000A7A66"/>
    <w:rsid w:val="000B4333"/>
    <w:rsid w:val="000B45B4"/>
    <w:rsid w:val="000C5F42"/>
    <w:rsid w:val="001102AB"/>
    <w:rsid w:val="00131C8A"/>
    <w:rsid w:val="0017740E"/>
    <w:rsid w:val="00194F65"/>
    <w:rsid w:val="001A11E3"/>
    <w:rsid w:val="001E0D0C"/>
    <w:rsid w:val="001E1F2B"/>
    <w:rsid w:val="001F25CB"/>
    <w:rsid w:val="0024335A"/>
    <w:rsid w:val="002E72B9"/>
    <w:rsid w:val="00306A00"/>
    <w:rsid w:val="0034494B"/>
    <w:rsid w:val="00347DAA"/>
    <w:rsid w:val="00376A71"/>
    <w:rsid w:val="003B3D35"/>
    <w:rsid w:val="003D14A0"/>
    <w:rsid w:val="00407398"/>
    <w:rsid w:val="00435B33"/>
    <w:rsid w:val="004505DF"/>
    <w:rsid w:val="0047325E"/>
    <w:rsid w:val="00496C93"/>
    <w:rsid w:val="00497A10"/>
    <w:rsid w:val="004B4092"/>
    <w:rsid w:val="004B510A"/>
    <w:rsid w:val="004D5639"/>
    <w:rsid w:val="00522963"/>
    <w:rsid w:val="005478C0"/>
    <w:rsid w:val="0058476A"/>
    <w:rsid w:val="005D20DE"/>
    <w:rsid w:val="005D7D7D"/>
    <w:rsid w:val="00626C5D"/>
    <w:rsid w:val="00633A70"/>
    <w:rsid w:val="0065008D"/>
    <w:rsid w:val="006617D3"/>
    <w:rsid w:val="00664D0E"/>
    <w:rsid w:val="00675490"/>
    <w:rsid w:val="006921D4"/>
    <w:rsid w:val="006B0C9B"/>
    <w:rsid w:val="006C22A1"/>
    <w:rsid w:val="006E64AD"/>
    <w:rsid w:val="00712AB4"/>
    <w:rsid w:val="00745663"/>
    <w:rsid w:val="00760893"/>
    <w:rsid w:val="007A44C9"/>
    <w:rsid w:val="007D4E30"/>
    <w:rsid w:val="007D5F5F"/>
    <w:rsid w:val="007E6825"/>
    <w:rsid w:val="00831144"/>
    <w:rsid w:val="0085601F"/>
    <w:rsid w:val="00856D09"/>
    <w:rsid w:val="00861803"/>
    <w:rsid w:val="008812C1"/>
    <w:rsid w:val="008C5F29"/>
    <w:rsid w:val="008E4B2A"/>
    <w:rsid w:val="00942125"/>
    <w:rsid w:val="0098522A"/>
    <w:rsid w:val="009C18E0"/>
    <w:rsid w:val="00A054BF"/>
    <w:rsid w:val="00A159F5"/>
    <w:rsid w:val="00A3034D"/>
    <w:rsid w:val="00A54FAF"/>
    <w:rsid w:val="00A7421F"/>
    <w:rsid w:val="00A7489F"/>
    <w:rsid w:val="00A95691"/>
    <w:rsid w:val="00B0037F"/>
    <w:rsid w:val="00B24BE1"/>
    <w:rsid w:val="00B3269F"/>
    <w:rsid w:val="00B96287"/>
    <w:rsid w:val="00BB3933"/>
    <w:rsid w:val="00BD0352"/>
    <w:rsid w:val="00BD1A35"/>
    <w:rsid w:val="00C10B40"/>
    <w:rsid w:val="00C20126"/>
    <w:rsid w:val="00C45B3C"/>
    <w:rsid w:val="00C66773"/>
    <w:rsid w:val="00C84CF0"/>
    <w:rsid w:val="00CC653E"/>
    <w:rsid w:val="00CF5ED1"/>
    <w:rsid w:val="00D21DEF"/>
    <w:rsid w:val="00D40B05"/>
    <w:rsid w:val="00D850E2"/>
    <w:rsid w:val="00D862F2"/>
    <w:rsid w:val="00DB5A17"/>
    <w:rsid w:val="00DB6BF0"/>
    <w:rsid w:val="00E02BD5"/>
    <w:rsid w:val="00E24009"/>
    <w:rsid w:val="00E2798F"/>
    <w:rsid w:val="00E3434B"/>
    <w:rsid w:val="00E67BB9"/>
    <w:rsid w:val="00E95755"/>
    <w:rsid w:val="00F22FA4"/>
    <w:rsid w:val="00F26EAB"/>
    <w:rsid w:val="00F86EF6"/>
    <w:rsid w:val="00FA6B0E"/>
    <w:rsid w:val="00FC4A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61803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861803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86180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61803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61803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61803"/>
    <w:rPr>
      <w:rFonts w:ascii="AT*Toronto" w:eastAsia="Arial Unicode MS" w:hAnsi="AT*Toronto" w:cs="Arial Unicode MS"/>
      <w:b/>
      <w:sz w:val="28"/>
      <w:rtl w:val="0"/>
      <w:cs w:val="0"/>
      <w:lang w:val="cs-CZ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61803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61803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86180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61803"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86180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86180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F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F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2</Pages>
  <Words>376</Words>
  <Characters>2144</Characters>
  <Application>Microsoft Office Word</Application>
  <DocSecurity>0</DocSecurity>
  <Lines>0</Lines>
  <Paragraphs>0</Paragraphs>
  <ScaleCrop>false</ScaleCrop>
  <Company>Kancelaria NR SR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Kukayová, Silvia</cp:lastModifiedBy>
  <cp:revision>24</cp:revision>
  <cp:lastPrinted>2014-10-14T13:26:00Z</cp:lastPrinted>
  <dcterms:created xsi:type="dcterms:W3CDTF">2014-10-13T08:52:00Z</dcterms:created>
  <dcterms:modified xsi:type="dcterms:W3CDTF">2016-06-14T10:51:00Z</dcterms:modified>
</cp:coreProperties>
</file>