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7555D">
        <w:rPr>
          <w:sz w:val="22"/>
          <w:szCs w:val="22"/>
        </w:rPr>
        <w:t>1022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07555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7555D">
        <w:t>136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7555D">
        <w:rPr>
          <w:rFonts w:ascii="Arial" w:hAnsi="Arial" w:cs="Arial"/>
          <w:sz w:val="22"/>
          <w:szCs w:val="22"/>
        </w:rPr>
        <w:t> 30.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7555D">
        <w:rPr>
          <w:rFonts w:cs="Arial"/>
          <w:szCs w:val="22"/>
        </w:rPr>
        <w:t>Miroslava IVANA, Jany KIŠŠOVEJ, Alojza BARÁNIKA a Jozefa RAJTÁRA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07555D">
        <w:rPr>
          <w:rFonts w:cs="Arial"/>
          <w:szCs w:val="22"/>
        </w:rPr>
        <w:t>zákon Národnej rady Slovenskej republiky č. 145/1995 Z. z. o správnych poplatkoch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7555D">
        <w:rPr>
          <w:rFonts w:cs="Arial"/>
          <w:szCs w:val="22"/>
        </w:rPr>
        <w:t>142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7555D"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3601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3601B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3601B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07555D" w:rsidP="0007555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31. augusta 2016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2016</w:t>
      </w:r>
      <w:r>
        <w:rPr>
          <w:rFonts w:ascii="Arial" w:hAnsi="Arial" w:cs="Arial"/>
          <w:sz w:val="22"/>
        </w:rPr>
        <w:t>.</w:t>
      </w:r>
    </w:p>
    <w:p w:rsidR="00EF4E86" w:rsidP="0007555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07555D" w:rsidP="0007555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7555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820E8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3601B"/>
    <w:rsid w:val="00F46EEF"/>
    <w:rsid w:val="00F91B80"/>
    <w:rsid w:val="00F970D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175</Words>
  <Characters>1003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2016-05-30T12:21:00Z</cp:lastPrinted>
  <dcterms:created xsi:type="dcterms:W3CDTF">2016-06-01T07:11:00Z</dcterms:created>
  <dcterms:modified xsi:type="dcterms:W3CDTF">2016-06-01T07:11:00Z</dcterms:modified>
</cp:coreProperties>
</file>