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383C95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 w:rsidP="00425C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425C29">
              <w:rPr>
                <w:rFonts w:ascii="Times" w:hAnsi="Times" w:cs="Times"/>
                <w:sz w:val="20"/>
                <w:szCs w:val="20"/>
              </w:rPr>
              <w:t>Návrh z</w:t>
            </w:r>
            <w:r>
              <w:rPr>
                <w:rFonts w:ascii="Times" w:hAnsi="Times" w:cs="Times"/>
                <w:sz w:val="20"/>
                <w:szCs w:val="20"/>
              </w:rPr>
              <w:t>ákon</w:t>
            </w:r>
            <w:r w:rsidR="00425C29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>, ktorým sa dopĺňa zákon č. 245/2008 Z. z. o výchove a vzdelávaní (školský zákon) a o zmene a doplnení niektorých 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10. 5. 2016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25. 5. 2016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383C95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Zachovať základné školy zriadené len s ročníkmi prvého stupňa v obciach s malým počtom obyvateľov.</w:t>
              <w:br/>
              <w:t>Podporiť vzdelávanie žiakov v ich materinskom jazyku.</w:t>
              <w:br/>
              <w:t>Podporiť efektívnosť vynakladania finančných prostriedkov v regionálnom školstve so zohľadnením potrieb jednotlivých regiónov.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Zamedziť vyradeniu základných škôl zriadených len s ročníkmi prvého stupňa zo siete škôl a školských zariadení SR z dôvodu nedodržania limitu minimálneho počtu žiakov v triede.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sa dotkne žiakov, ich zákonných zástupcov, pretože zachováva prístup k formálnemu vzdelaniu, základných škôl zriadených len s ročníkmi prvého stupňa a ich zriaďovateľov, pretože za predpokladu dostatočných finančných zdrojov garantuje existenciu základných škôl zriadených len s ročníkmi prvého stupňa, čo však neznamená, že sa na ne nevzťahuje možnosť uplatnenia racionalizačných opatrení podľa zákona č. 597/2003 Z. z. </w:t>
            </w:r>
            <w:r w:rsidRPr="003364C0" w:rsidR="003364C0">
              <w:rPr>
                <w:rFonts w:ascii="Times" w:hAnsi="Times" w:cs="Times"/>
                <w:sz w:val="20"/>
                <w:szCs w:val="20"/>
              </w:rPr>
              <w:t>o financovaní základných škôl, stredných škôl a školských zariadení</w:t>
            </w:r>
            <w:r w:rsidR="003364C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v 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I. Nadobudnutie účinnosti úpravy, ktorá mala nastať 1. septembra 2016, spočívajúcej v ustanoveniach o najnižších počtoch žiakov v triedach na prvom stupni základných škôl, ktoré by sa aplikovali od školského roka 2016/2017 by do budúcnosti spôsobilo riziko likvidácie škôl, ktoré majú len prvý stupeň základnej školy s malým počtom žiakov v triedach, napríklad na národnostne zmiešanom území.</w:t>
            </w:r>
            <w:r w:rsidR="00184E26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II. Úplné zrušenie ustanovení o minimálnych počtoch žiakov v triedach na prvom stupni všetkých základných škôl by bolo v rozpore s deklarovaným prístupom vlády zvýšiť efektivitu financovania škôl zohľadnením kritéria naplnenosti tried.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184E26">
      <w:pPr>
        <w:divId w:val="6"/>
        <w:bidi w:val="0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383C95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383C95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 w:rsidP="00184E2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Mgr. Viliam Bokol, odbor legislatívy a aproximácie Ministerstva školstva, vedy, výskumu a športu Slovenskej republiky, tel. č.+421 2 59374412, viliam.bokol@</w:t>
            </w:r>
            <w:r w:rsidR="00184E26">
              <w:rPr>
                <w:rFonts w:ascii="Times" w:hAnsi="Times" w:cs="Times"/>
                <w:sz w:val="20"/>
                <w:szCs w:val="20"/>
              </w:rPr>
              <w:t>minedu.sk</w:t>
            </w:r>
            <w:r>
              <w:rPr>
                <w:rFonts w:ascii="Times" w:hAnsi="Times" w:cs="Times"/>
                <w:sz w:val="20"/>
                <w:szCs w:val="20"/>
              </w:rPr>
              <w:br/>
              <w:t>RNDr. Ľuboš Černý, sekcia regionálneho školstva Ministerstva školstva, vedy, výskumu a športu Slovenskej republiky, tel. č. +421 2 59374388, lubos.cerny@minedu.sk</w:t>
              <w:br/>
              <w:t>PaedDr. Zuzana Kadlečíková, PhD., sekcia regionálneho školstva Ministerstva školstva, vedy, výskumu a športu Slovenskej republiky, tel. č. +421 2 59374310, zuzana.kadlecikova@minedu.sk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Údaje Centra vedecko-technických informácií zo štatistických výkazov, Programové vyhlásenie vlády SR, časť Školská politika.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83C9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4E26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31F8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19B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4C0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3C95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25C29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4694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37B1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2190"/>
    <w:rsid w:val="006330CB"/>
    <w:rsid w:val="006346F5"/>
    <w:rsid w:val="0064090F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4D21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0170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28BA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EA28BA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ead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0.5.2016 16:31:41"/>
    <f:field ref="objchangedby" par="" text="Administrator, System"/>
    <f:field ref="objmodifiedat" par="" text="10.5.2016 16:31:4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655</Words>
  <Characters>3737</Characters>
  <Application>Microsoft Office Word</Application>
  <DocSecurity>0</DocSecurity>
  <Lines>0</Lines>
  <Paragraphs>0</Paragraphs>
  <ScaleCrop>false</ScaleCrop>
  <Company>UVSR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Gašparíková, Jarmila</cp:lastModifiedBy>
  <cp:revision>2</cp:revision>
  <dcterms:created xsi:type="dcterms:W3CDTF">2016-05-27T11:37:00Z</dcterms:created>
  <dcterms:modified xsi:type="dcterms:W3CDTF">2016-05-27T11:37:00Z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COO.2145.1000.3.1397680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I. Nadobudnutie účinnosti úpravy, ktorá mala nastať 1. septembra 2016, spočívajúcej v ustanoveniach o najnižších počtoch žiakov v triedach na prvom stupni základných škôl, ktoré by sa aplikovali od školského roka 2016/2017 by do budúcnosti spôsobilo rizik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Európskych spoločenstiev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245/2008 Z. z. o výchove a vzdelávaní (školský zákon) a o zmene a doplnení niektorých zákonov v znení neskorších pred</vt:lpwstr>
  </property>
  <property fmtid="{D5CDD505-2E9C-101B-9397-08002B2CF9AE}" pid="32" name="FSC#SKEDITIONSLOVLEX@103.510:AttrStrListDocPropTextPredklSpravy">
    <vt:lpwstr>&lt;p style="margin: 0cm 0cm 10pt; text-align: justify;"&gt;&lt;span style="line-height: 115%; font-family: &amp;quot;Times New Roman&amp;quot;,&amp;quot;serif&amp;quot;; font-size: 12pt; mso-bidi-font-size: 11.0pt;"&gt;Ministerstvo školstva, vedy, výskum a&amp;nbsp;športu Slovenskej re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LP/2016/408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ministera školstva, vedy, výskumu a športu Slovenskej republiky</vt:lpwstr>
  </property>
  <property fmtid="{D5CDD505-2E9C-101B-9397-08002B2CF9AE}" pid="123" name="FSC#SKEDITIONSLOVLEX@103.510:funkciaZodpPredDativ">
    <vt:lpwstr>ministerovi školstva, vedy, výskumu a športu Slovenskej republiky</vt:lpwstr>
  </property>
  <property fmtid="{D5CDD505-2E9C-101B-9397-08002B2CF9AE}" pid="124" name="FSC#SKEDITIONSLOVLEX@103.510:legoblast">
    <vt:lpwstr>Základné školstvo</vt:lpwstr>
  </property>
  <property fmtid="{D5CDD505-2E9C-101B-9397-08002B2CF9AE}" pid="125" name="FSC#SKEDITIONSLOVLEX@103.510:nazovpredpis">
    <vt:lpwstr>, ktorým sa dopĺňa zákon č. 245/2008 Z. z. o výchove a vzdelávaní (školský zákon)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245/2008 Z. z. o výchove a vzdelávaní (školský zákon)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 na roky 2016 až 2020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2016-15577-56AA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Bezpredmetné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