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753C" w:rsidRPr="009D2778" w:rsidP="0014753C">
      <w:pPr>
        <w:pStyle w:val="Heading1"/>
        <w:bidi w:val="0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 w:rsidR="00D97525">
        <w:rPr>
          <w:rFonts w:ascii="Monotype Corsiva" w:hAnsi="Monotype Corsiva"/>
          <w:b w:val="0"/>
          <w:sz w:val="36"/>
          <w:szCs w:val="36"/>
        </w:rPr>
        <w:t xml:space="preserve"> </w:t>
      </w:r>
      <w:r>
        <w:rPr>
          <w:rFonts w:ascii="Monotype Corsiva" w:hAnsi="Monotype Corsiva"/>
          <w:b w:val="0"/>
          <w:sz w:val="36"/>
          <w:szCs w:val="36"/>
        </w:rPr>
        <w:t xml:space="preserve">  </w:t>
        <w:tab/>
        <w:t xml:space="preserve">    </w:t>
      </w:r>
      <w:r w:rsidRPr="009D2778">
        <w:rPr>
          <w:rFonts w:ascii="Monotype Corsiva" w:hAnsi="Monotype Corsiva"/>
          <w:b w:val="0"/>
          <w:sz w:val="36"/>
          <w:szCs w:val="36"/>
        </w:rPr>
        <w:t xml:space="preserve"> Predseda</w:t>
      </w:r>
    </w:p>
    <w:p w:rsidR="0014753C" w:rsidRPr="009D2778" w:rsidP="0014753C">
      <w:pPr>
        <w:pStyle w:val="Heading1"/>
        <w:bidi w:val="0"/>
        <w:spacing w:before="0" w:after="0"/>
        <w:rPr>
          <w:rFonts w:ascii="Monotype Corsiva" w:hAnsi="Monotype Corsiva"/>
          <w:b w:val="0"/>
          <w:sz w:val="44"/>
        </w:rPr>
      </w:pPr>
      <w:r w:rsidRPr="009D2778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F159B2">
        <w:rPr>
          <w:rFonts w:ascii="Monotype Corsiva" w:hAnsi="Monotype Corsiva"/>
          <w:b w:val="0"/>
          <w:sz w:val="36"/>
          <w:szCs w:val="36"/>
        </w:rPr>
        <w:t>i</w:t>
      </w:r>
      <w:r w:rsidRPr="00AB5268">
        <w:rPr>
          <w:rFonts w:ascii="Monotype Corsiva" w:hAnsi="Monotype Corsiva"/>
          <w:b w:val="0"/>
          <w:sz w:val="36"/>
        </w:rPr>
        <w:t>ky</w:t>
      </w:r>
    </w:p>
    <w:p w:rsidR="0014753C" w:rsidP="0014753C">
      <w:pPr>
        <w:bidi w:val="0"/>
        <w:rPr>
          <w:b/>
        </w:rPr>
      </w:pPr>
    </w:p>
    <w:p w:rsidR="0014753C" w:rsidP="0014753C">
      <w:pPr>
        <w:bidi w:val="0"/>
        <w:rPr>
          <w:b/>
        </w:rPr>
      </w:pPr>
    </w:p>
    <w:p w:rsidR="0014753C" w:rsidP="0014753C">
      <w:pPr>
        <w:bidi w:val="0"/>
        <w:rPr>
          <w:b/>
        </w:rPr>
      </w:pPr>
    </w:p>
    <w:p w:rsidR="0014753C" w:rsidRPr="00BE4E63" w:rsidP="0014753C">
      <w:pPr>
        <w:bidi w:val="0"/>
        <w:rPr>
          <w:sz w:val="22"/>
          <w:szCs w:val="22"/>
        </w:rPr>
      </w:pPr>
      <w:r w:rsidRPr="00BE4E63"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2"/>
          <w:szCs w:val="22"/>
        </w:rPr>
        <w:tab/>
      </w:r>
      <w:r w:rsidRPr="00BE4E63">
        <w:rPr>
          <w:sz w:val="22"/>
          <w:szCs w:val="22"/>
        </w:rPr>
        <w:t>Bratislava</w:t>
      </w:r>
      <w:r>
        <w:rPr>
          <w:sz w:val="22"/>
          <w:szCs w:val="22"/>
        </w:rPr>
        <w:t xml:space="preserve"> 10. mája</w:t>
      </w:r>
      <w:r w:rsidRPr="00BE4E63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</w:p>
    <w:p w:rsidR="0014753C" w:rsidRPr="00BE4E63" w:rsidP="0014753C">
      <w:pPr>
        <w:bidi w:val="0"/>
        <w:rPr>
          <w:b/>
          <w:sz w:val="22"/>
          <w:szCs w:val="22"/>
        </w:rPr>
      </w:pPr>
      <w:r w:rsidRPr="00BE4E63">
        <w:rPr>
          <w:sz w:val="22"/>
          <w:szCs w:val="22"/>
        </w:rPr>
        <w:tab/>
        <w:tab/>
        <w:tab/>
        <w:tab/>
        <w:tab/>
        <w:tab/>
        <w:tab/>
      </w:r>
      <w:r>
        <w:rPr>
          <w:sz w:val="22"/>
          <w:szCs w:val="22"/>
        </w:rPr>
        <w:tab/>
      </w:r>
      <w:r w:rsidRPr="00BE4E63">
        <w:rPr>
          <w:sz w:val="22"/>
          <w:szCs w:val="22"/>
        </w:rPr>
        <w:tab/>
        <w:t>Číslo: CRD-</w:t>
      </w:r>
      <w:r>
        <w:rPr>
          <w:sz w:val="22"/>
          <w:szCs w:val="22"/>
        </w:rPr>
        <w:t>890</w:t>
      </w:r>
      <w:r w:rsidRPr="00BE4E63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p w:rsidR="0014753C" w:rsidP="0014753C">
      <w:pPr>
        <w:bidi w:val="0"/>
        <w:rPr>
          <w:b/>
        </w:rPr>
      </w:pPr>
    </w:p>
    <w:p w:rsidR="0014753C" w:rsidRPr="000B7F4D" w:rsidP="0014753C">
      <w:pPr>
        <w:bidi w:val="0"/>
        <w:jc w:val="center"/>
        <w:rPr>
          <w:b/>
          <w:sz w:val="28"/>
          <w:szCs w:val="28"/>
        </w:rPr>
      </w:pPr>
    </w:p>
    <w:p w:rsidR="0014753C" w:rsidP="0014753C">
      <w:pPr>
        <w:pStyle w:val="Heading2"/>
        <w:bidi w:val="0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 A</w:t>
      </w:r>
    </w:p>
    <w:p w:rsidR="0014753C" w:rsidRPr="000F3373" w:rsidP="0014753C">
      <w:pPr>
        <w:bidi w:val="0"/>
      </w:pPr>
    </w:p>
    <w:p w:rsidR="0014753C" w:rsidP="0014753C">
      <w:pPr>
        <w:bidi w:val="0"/>
        <w:rPr>
          <w:b/>
        </w:rPr>
      </w:pPr>
    </w:p>
    <w:p w:rsidR="0014753C" w:rsidP="0014753C">
      <w:pPr>
        <w:bidi w:val="0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14753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schôdzu Národnej rady Slovenskej republiky so začiatkom </w:t>
      </w:r>
    </w:p>
    <w:p w:rsidR="0014753C" w:rsidP="0014753C">
      <w:pPr>
        <w:bidi w:val="0"/>
        <w:jc w:val="both"/>
        <w:rPr>
          <w:b/>
        </w:rPr>
      </w:pPr>
    </w:p>
    <w:p w:rsidR="0014753C" w:rsidP="0014753C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 utorok 17. mája 2016 o 13.00 hod.</w:t>
      </w:r>
    </w:p>
    <w:p w:rsidR="0014753C" w:rsidP="0014753C">
      <w:pPr>
        <w:bidi w:val="0"/>
        <w:jc w:val="both"/>
      </w:pPr>
    </w:p>
    <w:p w:rsidR="0014753C" w:rsidP="0014753C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14753C" w:rsidP="0014753C">
      <w:pPr>
        <w:bidi w:val="0"/>
        <w:jc w:val="both"/>
        <w:rPr>
          <w:sz w:val="22"/>
          <w:szCs w:val="22"/>
        </w:rPr>
      </w:pPr>
    </w:p>
    <w:p w:rsidR="0014753C" w:rsidP="0014753C">
      <w:pPr>
        <w:pStyle w:val="Heading5"/>
        <w:bidi w:val="0"/>
        <w:jc w:val="center"/>
        <w:rPr>
          <w:bCs/>
          <w:i w:val="0"/>
        </w:rPr>
      </w:pPr>
      <w:r>
        <w:rPr>
          <w:bCs/>
          <w:i w:val="0"/>
        </w:rPr>
        <w:t>N á v r h  p r o g r a m u</w:t>
      </w:r>
    </w:p>
    <w:p w:rsidR="0014753C" w:rsidRPr="007C4B68" w:rsidP="0014753C">
      <w:pPr>
        <w:bidi w:val="0"/>
      </w:pPr>
    </w:p>
    <w:p w:rsidR="0014753C" w:rsidP="0014753C">
      <w:pPr>
        <w:tabs>
          <w:tab w:val="left" w:pos="2520"/>
        </w:tabs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</w:t>
      </w:r>
      <w:r w:rsidRPr="00A9727A">
        <w:rPr>
          <w:sz w:val="22"/>
          <w:szCs w:val="22"/>
        </w:rPr>
        <w:tab/>
      </w:r>
      <w:r>
        <w:rPr>
          <w:b/>
          <w:sz w:val="22"/>
          <w:szCs w:val="22"/>
        </w:rPr>
        <w:t>Správa o výsledku hospodárenia Národnej banky Slovenska za rok 2015 (tlač 23)</w:t>
      </w:r>
    </w:p>
    <w:p w:rsidR="0014753C" w:rsidP="0014753C">
      <w:pPr>
        <w:bidi w:val="0"/>
        <w:ind w:left="340"/>
        <w:rPr>
          <w:i/>
          <w:iCs/>
          <w:sz w:val="20"/>
        </w:rPr>
      </w:pPr>
    </w:p>
    <w:p w:rsidR="0014753C" w:rsidP="0014753C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guvernér Národnej banky Slovenska.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správy vo Výbore Národnej rady Slovenskej republiky pre financie a rozpočet podá poverený člen výboru.</w:t>
      </w:r>
    </w:p>
    <w:p w:rsidR="0014753C" w:rsidP="0014753C">
      <w:pPr>
        <w:bidi w:val="0"/>
        <w:ind w:left="454" w:hanging="454"/>
        <w:jc w:val="both"/>
        <w:rPr>
          <w:b/>
          <w:sz w:val="22"/>
          <w:szCs w:val="22"/>
        </w:rPr>
      </w:pPr>
    </w:p>
    <w:p w:rsidR="0014753C" w:rsidRPr="00876704" w:rsidP="0014753C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</w:t>
      </w:r>
      <w:r w:rsidRPr="00D7558A">
        <w:rPr>
          <w:sz w:val="22"/>
          <w:szCs w:val="22"/>
        </w:rPr>
        <w:tab/>
      </w:r>
      <w:r w:rsidRPr="00BD6B8E">
        <w:rPr>
          <w:b/>
          <w:sz w:val="22"/>
          <w:szCs w:val="22"/>
        </w:rPr>
        <w:t>Správa</w:t>
      </w:r>
      <w:r>
        <w:rPr>
          <w:b/>
          <w:sz w:val="22"/>
          <w:szCs w:val="22"/>
        </w:rPr>
        <w:t xml:space="preserve"> o stave a vývoji finančného trhu za rok 2015 (tlač 41)</w:t>
      </w:r>
    </w:p>
    <w:p w:rsidR="0014753C" w:rsidP="0014753C">
      <w:pPr>
        <w:bidi w:val="0"/>
        <w:ind w:left="340" w:hanging="340"/>
        <w:jc w:val="both"/>
        <w:rPr>
          <w:b/>
          <w:sz w:val="22"/>
          <w:szCs w:val="22"/>
        </w:rPr>
      </w:pPr>
    </w:p>
    <w:p w:rsidR="0014753C" w:rsidP="0014753C">
      <w:pPr>
        <w:bidi w:val="0"/>
        <w:ind w:firstLine="340"/>
        <w:rPr>
          <w:i/>
          <w:iCs/>
          <w:sz w:val="20"/>
        </w:rPr>
      </w:pPr>
      <w:r>
        <w:rPr>
          <w:i/>
          <w:iCs/>
          <w:sz w:val="20"/>
        </w:rPr>
        <w:t>Správu uvedie guvernér Národnej banky Slovenska.</w:t>
      </w:r>
    </w:p>
    <w:p w:rsidR="0014753C" w:rsidP="0014753C">
      <w:pPr>
        <w:bidi w:val="0"/>
        <w:ind w:firstLine="3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Informáciu o výsledku prerokovania správy vo Výbore Národnej rady Slovenskej republiky pre financie a rozpočet podá poverený člen výboru.</w:t>
      </w:r>
    </w:p>
    <w:p w:rsidR="0014753C" w:rsidP="0014753C">
      <w:pPr>
        <w:bidi w:val="0"/>
        <w:ind w:left="340" w:hanging="340"/>
        <w:jc w:val="both"/>
        <w:rPr>
          <w:b/>
          <w:sz w:val="22"/>
          <w:szCs w:val="22"/>
        </w:rPr>
      </w:pPr>
    </w:p>
    <w:p w:rsidR="0014753C" w:rsidRPr="00890CD1" w:rsidP="0014753C">
      <w:pPr>
        <w:shd w:val="clear" w:color="auto" w:fill="FFFFFF"/>
        <w:bidi w:val="0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 xml:space="preserve"> 3.</w:t>
      </w:r>
      <w:r w:rsidRPr="007821FF">
        <w:rPr>
          <w:sz w:val="22"/>
          <w:szCs w:val="22"/>
        </w:rPr>
        <w:tab/>
      </w:r>
      <w:r w:rsidRPr="00890CD1">
        <w:rPr>
          <w:b/>
          <w:sz w:val="22"/>
          <w:szCs w:val="22"/>
        </w:rPr>
        <w:t>Správa verejného ochran</w:t>
      </w:r>
      <w:r>
        <w:rPr>
          <w:b/>
          <w:sz w:val="22"/>
          <w:szCs w:val="22"/>
        </w:rPr>
        <w:t>c</w:t>
      </w:r>
      <w:r w:rsidRPr="00890CD1">
        <w:rPr>
          <w:b/>
          <w:sz w:val="22"/>
          <w:szCs w:val="22"/>
        </w:rPr>
        <w:t>u práv podľa § 23 ods. 1 zákona č. 564/2001 Z. z. o verejnom ochrancovi práv v znení neskoršíc</w:t>
      </w:r>
      <w:r>
        <w:rPr>
          <w:b/>
          <w:sz w:val="22"/>
          <w:szCs w:val="22"/>
        </w:rPr>
        <w:t>h predpisov za obdobie roka 2015</w:t>
      </w:r>
      <w:r w:rsidR="00284FC5">
        <w:rPr>
          <w:b/>
          <w:sz w:val="22"/>
          <w:szCs w:val="22"/>
        </w:rPr>
        <w:br/>
      </w:r>
      <w:r w:rsidRPr="00890CD1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22</w:t>
      </w:r>
      <w:r w:rsidRPr="00890CD1">
        <w:rPr>
          <w:b/>
          <w:sz w:val="22"/>
          <w:szCs w:val="22"/>
        </w:rPr>
        <w:t>)</w:t>
      </w:r>
      <w:r w:rsidRPr="00890CD1">
        <w:rPr>
          <w:b/>
          <w:sz w:val="22"/>
        </w:rPr>
        <w:t xml:space="preserve"> </w:t>
      </w:r>
    </w:p>
    <w:p w:rsidR="0014753C" w:rsidRPr="004243F6" w:rsidP="0014753C">
      <w:pPr>
        <w:bidi w:val="0"/>
        <w:ind w:firstLine="340"/>
        <w:jc w:val="both"/>
        <w:rPr>
          <w:i/>
          <w:iCs/>
          <w:sz w:val="20"/>
        </w:rPr>
      </w:pPr>
    </w:p>
    <w:p w:rsidR="0014753C" w:rsidP="0014753C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verejná ochrankyňa práv.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14753C" w:rsidP="0014753C">
      <w:pPr>
        <w:bidi w:val="0"/>
        <w:ind w:left="340" w:hanging="340"/>
        <w:jc w:val="both"/>
        <w:rPr>
          <w:b/>
          <w:sz w:val="22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531A46">
        <w:rPr>
          <w:sz w:val="22"/>
          <w:szCs w:val="22"/>
        </w:rPr>
        <w:t>4.</w:t>
      </w:r>
      <w:r>
        <w:rPr>
          <w:b/>
          <w:sz w:val="22"/>
          <w:szCs w:val="22"/>
        </w:rPr>
        <w:tab/>
        <w:t>Správa o výsledkoch kontrolnej činnosti Najvyššieho kontrolného úradu Slovenskej republiky za rok 2015 (tlač 21)</w:t>
      </w:r>
    </w:p>
    <w:p w:rsidR="0014753C" w:rsidP="0014753C">
      <w:pPr>
        <w:bidi w:val="0"/>
        <w:ind w:left="340"/>
        <w:rPr>
          <w:sz w:val="20"/>
          <w:szCs w:val="20"/>
        </w:rPr>
      </w:pP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predseda Najvyššieho kontrolného úradu Slovenskej republiky.</w:t>
      </w:r>
    </w:p>
    <w:p w:rsidR="0014753C" w:rsidP="0014753C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 w:rsidRPr="008E436D">
        <w:rPr>
          <w:i/>
          <w:iCs/>
          <w:sz w:val="20"/>
        </w:rPr>
        <w:t>Informáciu o výsledku prerokovania správy vo Výbore Národnej rady Slovenskej republiky pre financie a rozpočet podá poverený člen výboru</w:t>
      </w:r>
      <w:r>
        <w:rPr>
          <w:i/>
          <w:iCs/>
          <w:sz w:val="20"/>
        </w:rPr>
        <w:t>.</w:t>
      </w:r>
    </w:p>
    <w:p w:rsidR="0014753C" w:rsidP="0014753C">
      <w:pPr>
        <w:bidi w:val="0"/>
        <w:ind w:left="454" w:hanging="454"/>
        <w:jc w:val="both"/>
        <w:rPr>
          <w:b/>
          <w:sz w:val="22"/>
          <w:szCs w:val="22"/>
        </w:rPr>
      </w:pPr>
    </w:p>
    <w:p w:rsidR="0014753C" w:rsidRPr="008E436D" w:rsidP="0014753C">
      <w:pPr>
        <w:tabs>
          <w:tab w:val="left" w:pos="2520"/>
        </w:tabs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</w:t>
      </w:r>
      <w:r w:rsidRPr="00D7558A">
        <w:rPr>
          <w:sz w:val="22"/>
          <w:szCs w:val="22"/>
        </w:rPr>
        <w:tab/>
      </w:r>
      <w:r w:rsidRPr="008E436D">
        <w:rPr>
          <w:b/>
          <w:sz w:val="22"/>
          <w:szCs w:val="22"/>
        </w:rPr>
        <w:t>Správa o stave vysielania v Slovenskej republike a o činnosti Rady pre vysielanie a retransmisiu za rok 201</w:t>
      </w:r>
      <w:r>
        <w:rPr>
          <w:b/>
          <w:sz w:val="22"/>
          <w:szCs w:val="22"/>
        </w:rPr>
        <w:t>5</w:t>
      </w:r>
      <w:r w:rsidRPr="008E436D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25)</w:t>
      </w:r>
    </w:p>
    <w:p w:rsidR="0014753C" w:rsidRPr="008E436D" w:rsidP="0014753C">
      <w:pPr>
        <w:bidi w:val="0"/>
        <w:ind w:left="340"/>
        <w:rPr>
          <w:i/>
          <w:iCs/>
          <w:sz w:val="20"/>
        </w:rPr>
      </w:pPr>
    </w:p>
    <w:p w:rsidR="0014753C" w:rsidRPr="008E436D" w:rsidP="0014753C">
      <w:pPr>
        <w:bidi w:val="0"/>
        <w:ind w:firstLine="340"/>
        <w:jc w:val="both"/>
        <w:rPr>
          <w:i/>
          <w:iCs/>
          <w:sz w:val="20"/>
        </w:rPr>
      </w:pPr>
      <w:r w:rsidRPr="008E436D">
        <w:rPr>
          <w:i/>
          <w:iCs/>
          <w:sz w:val="20"/>
        </w:rPr>
        <w:t>Správu uvedie predseda Rady pre vysielanie a retransmisiu.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 w:rsidRPr="008E436D">
        <w:rPr>
          <w:i/>
          <w:iCs/>
          <w:sz w:val="20"/>
        </w:rPr>
        <w:t>Informáciu o výsledku prerokovania správy vo Výbore Národnej rady Slovenskej republiky pre kultúru a médiá podá poverený člen výboru.</w:t>
      </w:r>
    </w:p>
    <w:p w:rsidR="0014753C" w:rsidP="0014753C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tabs>
          <w:tab w:val="left" w:pos="2520"/>
        </w:tabs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</w:t>
        <w:tab/>
      </w:r>
      <w:r>
        <w:rPr>
          <w:b/>
          <w:sz w:val="22"/>
          <w:szCs w:val="22"/>
        </w:rPr>
        <w:t>Výročná správa o činnosti Ústavu pamäti národa za rok 2015 (tlač 39)</w:t>
      </w:r>
    </w:p>
    <w:p w:rsidR="0014753C" w:rsidP="0014753C">
      <w:pPr>
        <w:bidi w:val="0"/>
        <w:ind w:left="360" w:hanging="360"/>
        <w:jc w:val="both"/>
        <w:rPr>
          <w:szCs w:val="22"/>
        </w:rPr>
      </w:pPr>
    </w:p>
    <w:p w:rsidR="0014753C" w:rsidP="0014753C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sz w:val="20"/>
        </w:rPr>
        <w:t>Správu uvedie predseda Správnej rady Ústavu pamäti národa</w:t>
      </w:r>
      <w:r>
        <w:rPr>
          <w:i/>
          <w:iCs/>
          <w:color w:val="000000"/>
          <w:sz w:val="20"/>
        </w:rPr>
        <w:t>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Informáciu o výsledku prerokovania správy vo Výbore </w:t>
      </w:r>
      <w:r w:rsidRPr="008476A2">
        <w:rPr>
          <w:i/>
          <w:iCs/>
          <w:sz w:val="20"/>
        </w:rPr>
        <w:t>Národnej rady Sloven</w:t>
      </w:r>
      <w:r>
        <w:rPr>
          <w:i/>
          <w:iCs/>
          <w:sz w:val="20"/>
        </w:rPr>
        <w:t>skej republiky pre ľudské práva a národnostné menšiny podá poverený člen výboru.</w:t>
      </w:r>
    </w:p>
    <w:p w:rsidR="0014753C" w:rsidP="0014753C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shd w:val="clear" w:color="auto" w:fill="FFFFFF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Body 7 až 9</w:t>
      </w:r>
      <w:r w:rsidR="005A38B6">
        <w:rPr>
          <w:sz w:val="22"/>
          <w:szCs w:val="22"/>
        </w:rPr>
        <w:t xml:space="preserve"> sa</w:t>
      </w:r>
      <w:r>
        <w:rPr>
          <w:sz w:val="22"/>
          <w:szCs w:val="22"/>
        </w:rPr>
        <w:t xml:space="preserve"> prerokujú </w:t>
      </w:r>
      <w:r w:rsidRPr="00401389">
        <w:rPr>
          <w:b/>
          <w:sz w:val="22"/>
          <w:szCs w:val="22"/>
        </w:rPr>
        <w:t>v</w:t>
      </w:r>
      <w:r w:rsidR="004860DB">
        <w:rPr>
          <w:b/>
          <w:sz w:val="22"/>
          <w:szCs w:val="22"/>
        </w:rPr>
        <w:t> stredu 18</w:t>
      </w:r>
      <w:r w:rsidRPr="00401389">
        <w:rPr>
          <w:b/>
          <w:sz w:val="22"/>
          <w:szCs w:val="22"/>
        </w:rPr>
        <w:t>. mája 2016 od 9.00 hod</w:t>
      </w:r>
      <w:r>
        <w:rPr>
          <w:sz w:val="22"/>
          <w:szCs w:val="22"/>
        </w:rPr>
        <w:t>.</w:t>
      </w:r>
    </w:p>
    <w:p w:rsidR="0014753C" w:rsidP="0014753C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 xml:space="preserve"> 7.</w:t>
      </w:r>
      <w:r w:rsidRPr="00903A8D">
        <w:rPr>
          <w:sz w:val="22"/>
        </w:rPr>
        <w:tab/>
      </w:r>
      <w:r w:rsidRPr="00443FC6">
        <w:rPr>
          <w:b/>
          <w:sz w:val="22"/>
        </w:rPr>
        <w:t>N</w:t>
      </w:r>
      <w:r>
        <w:rPr>
          <w:b/>
          <w:sz w:val="22"/>
          <w:szCs w:val="22"/>
        </w:rPr>
        <w:t>ávrh na vyslovenie súhlasu Národnej rady Slovenskej republiky s Dohodou medzi vládou Slovenskej republiky a Prípravnou komisiou pre Organizáciu Zmluvy o všeobecnom zákaze jadrových skúšok o vzájomnej spolupráci pri výcviku a realizácii činností komisie týkajúcich sa inšpekcií na mieste (tlač 24)</w:t>
      </w:r>
      <w:r>
        <w:rPr>
          <w:sz w:val="22"/>
          <w:szCs w:val="22"/>
        </w:rPr>
        <w:t xml:space="preserve"> – druhé </w:t>
        <w:br/>
        <w:t xml:space="preserve">a tretie čítanie 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zahraničných vecí a európskych záležitostí Slovenskej republiky.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Zahraničného výboru Národnej rady Slovenskej republiky.</w:t>
      </w:r>
    </w:p>
    <w:p w:rsidR="0014753C" w:rsidP="0014753C">
      <w:pPr>
        <w:bidi w:val="0"/>
        <w:ind w:left="360" w:hanging="360"/>
        <w:jc w:val="both"/>
        <w:rPr>
          <w:u w:val="single"/>
        </w:rPr>
      </w:pPr>
    </w:p>
    <w:p w:rsidR="0014753C" w:rsidRPr="002C6CED" w:rsidP="0014753C">
      <w:pPr>
        <w:shd w:val="clear" w:color="auto" w:fill="FFFFFF"/>
        <w:bidi w:val="0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 xml:space="preserve"> 8.</w:t>
      </w:r>
      <w:r w:rsidRPr="007821FF">
        <w:rPr>
          <w:sz w:val="22"/>
          <w:szCs w:val="22"/>
        </w:rPr>
        <w:tab/>
      </w:r>
      <w:r w:rsidRPr="002C6CED">
        <w:rPr>
          <w:b/>
          <w:sz w:val="22"/>
          <w:szCs w:val="22"/>
        </w:rPr>
        <w:t xml:space="preserve">Výročná správa o členstve Slovenskej republiky v Európskej únii – hodnotenie a aktuálne priority vyplývajúce z Pracovného programu Európskej komisie (tlač </w:t>
      </w:r>
      <w:r>
        <w:rPr>
          <w:b/>
          <w:sz w:val="22"/>
          <w:szCs w:val="22"/>
        </w:rPr>
        <w:t>44</w:t>
      </w:r>
      <w:r w:rsidRPr="002C6CED">
        <w:rPr>
          <w:b/>
          <w:sz w:val="22"/>
          <w:szCs w:val="22"/>
        </w:rPr>
        <w:t>)</w:t>
      </w:r>
      <w:r w:rsidRPr="002C6CED">
        <w:rPr>
          <w:b/>
          <w:sz w:val="22"/>
        </w:rPr>
        <w:t xml:space="preserve"> </w:t>
      </w:r>
    </w:p>
    <w:p w:rsidR="0014753C" w:rsidRPr="004243F6" w:rsidP="0014753C">
      <w:pPr>
        <w:bidi w:val="0"/>
        <w:ind w:firstLine="340"/>
        <w:jc w:val="both"/>
        <w:rPr>
          <w:i/>
          <w:iCs/>
          <w:sz w:val="20"/>
        </w:rPr>
      </w:pPr>
    </w:p>
    <w:p w:rsidR="0014753C" w:rsidP="0014753C">
      <w:pPr>
        <w:bidi w:val="0"/>
        <w:ind w:firstLine="340"/>
        <w:jc w:val="both"/>
        <w:rPr>
          <w:bCs/>
          <w:i/>
          <w:sz w:val="20"/>
        </w:rPr>
      </w:pPr>
      <w:r>
        <w:rPr>
          <w:i/>
          <w:sz w:val="20"/>
        </w:rPr>
        <w:t xml:space="preserve">Správu uvedie minister zahraničných vecí a európskych záležitostí </w:t>
      </w:r>
      <w:r>
        <w:rPr>
          <w:i/>
          <w:iCs/>
          <w:sz w:val="20"/>
        </w:rPr>
        <w:t>Slovenskej republiky.</w:t>
      </w:r>
    </w:p>
    <w:p w:rsidR="0014753C" w:rsidP="0014753C">
      <w:pPr>
        <w:bidi w:val="0"/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európske záležitosti.</w:t>
      </w:r>
    </w:p>
    <w:p w:rsidR="0014753C" w:rsidP="0014753C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14753C" w:rsidRPr="002C6CED" w:rsidP="0014753C">
      <w:pPr>
        <w:shd w:val="clear" w:color="auto" w:fill="FFFFFF"/>
        <w:bidi w:val="0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 xml:space="preserve"> 9.</w:t>
      </w:r>
      <w:r w:rsidRPr="007821FF">
        <w:rPr>
          <w:sz w:val="22"/>
          <w:szCs w:val="22"/>
        </w:rPr>
        <w:tab/>
      </w:r>
      <w:r>
        <w:rPr>
          <w:b/>
          <w:sz w:val="22"/>
          <w:szCs w:val="22"/>
        </w:rPr>
        <w:t>Informácia ministra zahraničných vecí a európskych záležitostí Slovenskej republiky o prioritách predsedníctva Slovenskej republiky v Rade Európskej únie</w:t>
      </w:r>
      <w:r w:rsidRPr="002C6CED">
        <w:rPr>
          <w:b/>
          <w:sz w:val="22"/>
        </w:rPr>
        <w:t xml:space="preserve"> </w:t>
      </w:r>
    </w:p>
    <w:p w:rsidR="0014753C" w:rsidP="0014753C">
      <w:pPr>
        <w:bidi w:val="0"/>
        <w:ind w:left="360" w:hanging="360"/>
        <w:jc w:val="both"/>
        <w:rPr>
          <w:b/>
          <w:sz w:val="22"/>
          <w:szCs w:val="22"/>
        </w:rPr>
      </w:pPr>
    </w:p>
    <w:p w:rsidR="0014753C" w:rsidP="0014753C">
      <w:pPr>
        <w:bidi w:val="0"/>
        <w:ind w:firstLine="340"/>
        <w:rPr>
          <w:i/>
          <w:sz w:val="20"/>
          <w:szCs w:val="22"/>
        </w:rPr>
      </w:pPr>
      <w:r>
        <w:rPr>
          <w:i/>
          <w:sz w:val="20"/>
        </w:rPr>
        <w:t>Informáciu podá minister zahraničných vecí a európskych záležitostí Slovenskej republiky.</w:t>
      </w:r>
    </w:p>
    <w:p w:rsidR="0014753C" w:rsidP="0014753C">
      <w:pPr>
        <w:widowControl w:val="0"/>
        <w:autoSpaceDE w:val="0"/>
        <w:autoSpaceDN w:val="0"/>
        <w:bidi w:val="0"/>
        <w:adjustRightInd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10.</w:t>
        <w:tab/>
      </w:r>
      <w:r>
        <w:rPr>
          <w:b/>
          <w:sz w:val="22"/>
        </w:rPr>
        <w:t>Návrh poslancov Národnej rady Slovenskej republiky Martina Klusa a Milana Laurenčíka na vydanie ústavného zákona, ktorým sa mení a dopĺňa Ústava Slovenskej republiky č. 460/1992 Zb. v znení neskorších predpisov (tlač 51)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11.</w:t>
        <w:tab/>
      </w:r>
      <w:r>
        <w:rPr>
          <w:b/>
          <w:sz w:val="22"/>
        </w:rPr>
        <w:t>Návrh skupiny poslancov Národnej rady Slovenskej republiky na vydanie zákona, ktorým sa dopĺňa zákon č. 8/2005 Z. z. o správcoch a o zmene a doplnení niektorých zákonov v znení neskorších predpisov (tlač 52)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D97525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12.</w:t>
        <w:tab/>
      </w:r>
      <w:r>
        <w:rPr>
          <w:b/>
          <w:sz w:val="22"/>
        </w:rPr>
        <w:t>Návrh skupiny poslancov Národnej rady Slovenskej republiky na vydanie zákona, ktorým sa mení zákon Národnej rady Slovenskej republiky č. 152/1994 Z. z. o sociálnom fonde a o zmene a doplnení zákona č. 286/1992 Zb. o daniach z príjmov v znení neskorších predpisov (tlač 53)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13.</w:t>
        <w:tab/>
      </w:r>
      <w:r>
        <w:rPr>
          <w:b/>
          <w:sz w:val="22"/>
        </w:rPr>
        <w:t>Návrh skupiny poslancov Národnej rady Slovenskej republiky na vydanie zákona, ktorým sa mení a dopĺňa zákon č. 124/2006 Z. z. o bezpečnosti a ochrane zdravia pri práci a o zmene a doplnení niektorých zákonov v znení neskorších predpisov  a o zmene a doplnení zákona č. 355/2007 Z. z. o ochrane, podpore a rozvoji verejného zdravia a o zmene a doplnení niektorých zákonov v znení neskorších predpisov (tlač 54)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14.</w:t>
        <w:tab/>
      </w:r>
      <w:r>
        <w:rPr>
          <w:b/>
          <w:sz w:val="22"/>
        </w:rPr>
        <w:t>Návrh skupiny poslancov Národnej rady Slovenskej republiky na vydanie zákona o odmenách a náhradách súdnych exekútorov a o zmene a doplnení zákona Národnej rady Slovenskej republiky č. 233/1995 Z. z. o súdnych exekútoroch a exekučnej činnosti (Exekučný poriadok) a o zmene a doplnení ďalších zákonov v znení neskorších predpisov (tlač 55)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15.</w:t>
        <w:tab/>
      </w:r>
      <w:r>
        <w:rPr>
          <w:b/>
          <w:sz w:val="22"/>
        </w:rPr>
        <w:t>Návrh skupiny poslancov Národnej rady Slovenskej republiky na vydanie zákona o minimálnom povinnom rozsahu stránkových hodín (tlač 56)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4753C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16.</w:t>
        <w:tab/>
      </w:r>
      <w:r>
        <w:rPr>
          <w:b/>
          <w:sz w:val="22"/>
        </w:rPr>
        <w:t>Návrh skupiny poslancov Národnej rady Slovenskej republiky na vydanie zákona, ktorým sa mení a dopĺňa zákon Slovenskej národnej rady č. 369/1990 Zb. o obecnom zriadení v znení neskorších predpisov (tlač 64)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4753C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17.</w:t>
        <w:tab/>
      </w:r>
      <w:r>
        <w:rPr>
          <w:b/>
          <w:sz w:val="22"/>
        </w:rPr>
        <w:t>Návrh skupiny poslancov Národnej rady Slovenskej republiky na vydanie zákona, ktorým sa mení zákon Národnej rady Slovenskej republiky č. 18/1996 Z. z. o cenách v znení neskorších predpisov (tlač 57)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D97525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18</w:t>
      </w:r>
      <w:r w:rsidR="0010607A">
        <w:rPr>
          <w:sz w:val="22"/>
        </w:rPr>
        <w:t>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zákon č. 56/2012 Z. z. o cestnej doprave v znení neskorších predpisov (tlač 58)</w:t>
      </w:r>
      <w:r>
        <w:rPr>
          <w:sz w:val="22"/>
        </w:rPr>
        <w:t xml:space="preserve"> – prvé čítanie</w:t>
      </w:r>
    </w:p>
    <w:p w:rsidR="0014753C" w:rsidRPr="00AE769C" w:rsidP="0014753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284FC5" w:rsidP="00AE769C">
      <w:pPr>
        <w:bidi w:val="0"/>
        <w:jc w:val="both"/>
        <w:rPr>
          <w:sz w:val="22"/>
        </w:rPr>
      </w:pPr>
      <w:r w:rsidRPr="00284FC5">
        <w:rPr>
          <w:sz w:val="22"/>
        </w:rPr>
        <w:t>Zlúčená rozprava o bodoch 19 až 25</w:t>
      </w:r>
      <w:r>
        <w:rPr>
          <w:sz w:val="22"/>
        </w:rPr>
        <w:t>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19.</w:t>
        <w:tab/>
      </w:r>
      <w:r>
        <w:rPr>
          <w:b/>
          <w:sz w:val="22"/>
        </w:rPr>
        <w:t>Návrh skupiny poslancov Národnej rady Slovenskej republiky na vydanie zákona, ktorým sa mení zákon č. 311/2001 Z. z. Zákonník práce v znení neskorších predpisov (tlač 59)</w:t>
      </w:r>
      <w:r>
        <w:rPr>
          <w:sz w:val="22"/>
        </w:rPr>
        <w:t xml:space="preserve"> – prvé čítanie</w:t>
      </w:r>
    </w:p>
    <w:p w:rsidR="0014753C" w:rsidRPr="00AE769C" w:rsidP="0014753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20.</w:t>
        <w:tab/>
      </w:r>
      <w:r>
        <w:rPr>
          <w:b/>
          <w:sz w:val="22"/>
        </w:rPr>
        <w:t>Návrh skupiny poslancov Národnej rady Slovenskej republiky na vydanie zákona, ktorým sa mení zákon č. 311/2001 Z. z. Zákonník práce v znení neskorších predpisov (tlač 65)</w:t>
      </w:r>
      <w:r>
        <w:rPr>
          <w:sz w:val="22"/>
        </w:rPr>
        <w:t xml:space="preserve"> – prvé čítanie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21.</w:t>
        <w:tab/>
      </w:r>
      <w:r>
        <w:rPr>
          <w:b/>
          <w:sz w:val="22"/>
        </w:rPr>
        <w:t>Návrh skupiny poslancov Národnej rady Slovenskej republiky na vydanie zákona, ktorým sa mení zákon č. 311/2001 Z. z. Zákonník práce v znení neskorších predpisov (tlač 87)</w:t>
      </w:r>
      <w:r>
        <w:rPr>
          <w:sz w:val="22"/>
        </w:rPr>
        <w:t xml:space="preserve"> – prvé čítanie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22.</w:t>
        <w:tab/>
      </w:r>
      <w:r>
        <w:rPr>
          <w:b/>
          <w:sz w:val="22"/>
        </w:rPr>
        <w:t>Návrh skupiny poslancov Národnej rady Slovenskej republiky  na vydanie zákona, ktorým sa mení a dopĺňa zákon č. 311/2001 Z. z. Zákonník práce v znení neskorších predpisov (tlač 97)</w:t>
      </w:r>
      <w:r>
        <w:rPr>
          <w:sz w:val="22"/>
        </w:rPr>
        <w:t xml:space="preserve"> – prvé čítanie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23.</w:t>
        <w:tab/>
      </w:r>
      <w:r>
        <w:rPr>
          <w:b/>
          <w:sz w:val="22"/>
        </w:rPr>
        <w:t>Návrh skupiny poslancov Národnej rady Slovenskej republiky na vydanie zákona, ktorým sa mení zákon č. 311/2001 Z. z. Zákonník práce v znení neskorších predpisov (tlač 98)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24.</w:t>
        <w:tab/>
      </w:r>
      <w:r>
        <w:rPr>
          <w:b/>
          <w:sz w:val="22"/>
        </w:rPr>
        <w:t>Návrh skupiny poslancov Národnej rady Slovenskej republiky na vydanie zákona, ktorým sa mení zákon č. 311/2001 Z. z. Zákonník práce v znení neskorších predpisov a ktorým sa mení zákon č. 595/2003 Z. z. o dani z príjmov v znení neskorších predpisov (tlač 102)</w:t>
      </w:r>
      <w:r>
        <w:rPr>
          <w:sz w:val="22"/>
        </w:rPr>
        <w:t xml:space="preserve"> – prvé čítanie</w:t>
      </w:r>
    </w:p>
    <w:p w:rsidR="00AE769C" w:rsidRPr="00AE769C" w:rsidP="00AE769C">
      <w:pPr>
        <w:bidi w:val="0"/>
        <w:ind w:left="340" w:hanging="340"/>
        <w:jc w:val="both"/>
        <w:rPr>
          <w:sz w:val="20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25.</w:t>
        <w:tab/>
      </w:r>
      <w:r>
        <w:rPr>
          <w:b/>
          <w:sz w:val="22"/>
        </w:rPr>
        <w:t>Návrh skupiny poslancov Národnej rady Slovenskej republiky na vydanie zákona, ktorým sa mení zákon č. 311/2001 Z. z. Zákonník práce v znení neskorších predpisov (tlač 105)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26.</w:t>
        <w:tab/>
      </w:r>
      <w:r>
        <w:rPr>
          <w:b/>
          <w:sz w:val="22"/>
        </w:rPr>
        <w:t>Návrh skupiny poslancov Národnej rady Slovenskej republiky na vydanie zákona, ktorým sa mení a dopĺňa zákon č. 7/2005 Z. z. o konkurze a reštrukturalizácii a o zmene a doplnení niektorých zákonov v znení neskorších predpisov (tlač 60)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27.</w:t>
        <w:tab/>
      </w:r>
      <w:r>
        <w:rPr>
          <w:b/>
          <w:sz w:val="22"/>
        </w:rPr>
        <w:t>Návrh skupiny poslancov Národnej rady Slovenskej republiky na vydanie zákona, ktorým sa mení a dopĺňa zákon Slovenskej národnej rady č. 71/1992 Zb. o súdnych poplatkoch a poplatku za výpis z registra trestov v znení neskorších predpisov a o zmene a doplnení niektorých zákonov (tlač 61)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28.</w:t>
        <w:tab/>
      </w:r>
      <w:r>
        <w:rPr>
          <w:b/>
          <w:sz w:val="22"/>
        </w:rPr>
        <w:t>Návrh skupiny poslancov Národnej rady Slovenskej republiky na vydanie zákona, ktorým sa dopĺňa zákon Slovenskej národnej rady č. 369/1990 Zb. o obecnom zriadení v znení neskorších predpisov (tlač 62)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29.</w:t>
        <w:tab/>
      </w:r>
      <w:r>
        <w:rPr>
          <w:b/>
          <w:sz w:val="22"/>
        </w:rPr>
        <w:t>Návrh skupiny poslancov Národnej rady Slovenskej republiky na vydanie zákona, ktorým sa mení a dopĺňa zákon č. 513/1991 Zb. Obchodný zákonník v znení neskorších predpisov a ktorým sa menia a dopĺňajú niektoré zákony (tlač 63)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30.</w:t>
        <w:tab/>
      </w:r>
      <w:r>
        <w:rPr>
          <w:b/>
          <w:sz w:val="22"/>
        </w:rPr>
        <w:t>Návrh skupiny poslancov Národnej rady Slovenskej republiky na vydanie zákona, ktorým sa mení zákon č. 297/2008 Z. z. o ochrane pred legalizáciou príjmov z trestnej činnosti a o ochrane pred financovaním terorizmu a o zmene a doplnení niektorých zákonov (tlač 66)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D97525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D97525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31.</w:t>
        <w:tab/>
      </w:r>
      <w:r>
        <w:rPr>
          <w:b/>
          <w:sz w:val="22"/>
        </w:rPr>
        <w:t xml:space="preserve">Návrh skupiny poslancov Národnej rady Slovenskej republiky na vydanie zákona, ktorým sa mení a dopĺňa zákon Národnej rady Slovenskej republiky č. 13/1993 </w:t>
        <w:br/>
        <w:t>Z. z. o umeleckých fondoch v znení neskorších predpisov (tlač 67)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32.</w:t>
        <w:tab/>
      </w:r>
      <w:r>
        <w:rPr>
          <w:b/>
          <w:sz w:val="22"/>
        </w:rPr>
        <w:t>Návrh skupiny poslancov Národnej rady Slovenskej republiky na vydanie zákona, ktorým sa mení a dopĺňa zákon č. 343/2015 Z. z. o verejnom obstarávaní a o zmene a doplnení niektorých zákonov v znení zákona č. 438/2015 Z. z. (tlač 68)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33.</w:t>
        <w:tab/>
      </w:r>
      <w:r>
        <w:rPr>
          <w:b/>
          <w:sz w:val="22"/>
        </w:rPr>
        <w:t>Návrh skupiny poslancov Národnej rady Slovenskej republiky na vydanie zákona, ktorým sa dopĺňa zákon č. 300/2005 Z. z. Trestný zákon v znení neskorších predpisov (tlač 69)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34.</w:t>
        <w:tab/>
      </w:r>
      <w:r>
        <w:rPr>
          <w:b/>
          <w:sz w:val="22"/>
        </w:rPr>
        <w:t>Návrh skupiny poslancov Národnej rady Slovenskej republiky na vydanie zákona, ktorým sa dopĺňa zákon č. 757/2004 Z. z. o súdoch a o zmene a doplnení niektorých zákonov v znení neskorších predpisov (tlač 70)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35.</w:t>
        <w:tab/>
      </w:r>
      <w:r>
        <w:rPr>
          <w:b/>
          <w:sz w:val="22"/>
        </w:rPr>
        <w:t>Návrh skupiny poslancov Národnej rady Slovenskej republiky na vydanie zákona, ktorým sa mení a dopĺňa zákon č. 377/2004 Z. z. o ochrane nefajčiarov a o zmene a doplnení niektorých zákonov  v znení neskorších predpisov (tlač 71)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36.</w:t>
        <w:tab/>
      </w:r>
      <w:r>
        <w:rPr>
          <w:b/>
          <w:sz w:val="22"/>
        </w:rPr>
        <w:t>Návrh skupiny poslancov Národnej rady Slovenskej republiky na vydanie zákona, ktorým sa mení zákon č. 563/2009 Z. z. o správe daní (daňový poriadok) a o zmene a doplnení niektorých zákonov (tlač 72)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37.</w:t>
        <w:tab/>
      </w:r>
      <w:r>
        <w:rPr>
          <w:b/>
          <w:sz w:val="22"/>
        </w:rPr>
        <w:t xml:space="preserve">Návrh skupiny poslancov Národnej rady Slovenskej republiky na vydanie zákona, ktorým sa mení a dopĺňa zákon Národnej rady Slovenskej republiky č. 152/1995 </w:t>
        <w:br/>
        <w:t>Z. z. o potravinách v znení neskorších predpisov (tlač 73)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38.</w:t>
        <w:tab/>
      </w:r>
      <w:r>
        <w:rPr>
          <w:b/>
          <w:sz w:val="22"/>
        </w:rPr>
        <w:t>Návrh skupiny poslancov Národnej rady Slovenskej republiky na vydanie zákona, ktorým sa mení a dopĺňa zákon č. 40/1964 Zb. Občiansky zákonník v znení neskorších predpisov (tlač 74)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39.</w:t>
        <w:tab/>
      </w:r>
      <w:r>
        <w:rPr>
          <w:b/>
          <w:sz w:val="22"/>
        </w:rPr>
        <w:t xml:space="preserve">Návrh skupiny poslancov Národnej rady Slovenskej republiky na vydanie zákona, ktorým sa mení a dopĺňa zákon Národnej rady Slovenskej republiky č. 145/1995 </w:t>
        <w:br/>
        <w:t>Z. z. o správnych poplatkoch v znení neskorších predpisov (tlač 75)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40.</w:t>
        <w:tab/>
      </w:r>
      <w:r>
        <w:rPr>
          <w:b/>
          <w:sz w:val="22"/>
        </w:rPr>
        <w:t>Návrh skupiny poslancov Národnej rady Slovenskej republiky na vydanie zákona, ktorým sa mení zákon č. 431/2002 Z. z. o účtovníctve v znení neskorších predpisov (tlač 76)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41.</w:t>
        <w:tab/>
      </w:r>
      <w:r>
        <w:rPr>
          <w:b/>
          <w:sz w:val="22"/>
        </w:rPr>
        <w:t>Návrh skupiny poslancov Národnej rady Slovenskej republiky na vydanie zákona, ktorým sa  dopĺňa zákon č. 461/2003 Z. z. o sociálnom poistení v znení neskorších predpisov (tlač 77)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42.</w:t>
        <w:tab/>
      </w:r>
      <w:r>
        <w:rPr>
          <w:b/>
          <w:sz w:val="22"/>
        </w:rPr>
        <w:t>Návrh skupiny poslancov Národnej rady Slovenskej republiky na vydanie zákona, ktorým sa mení a dopĺňa zákon č. 586/2003 Z. z. o advokácii a o zmene a doplnení zákona č. 455/1991 Zb. o živnostenskom podnikaní  (živnostenský zákon) v znení neskorších predpisov v znení neskorších predpisov (tlač 78)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43.</w:t>
        <w:tab/>
      </w:r>
      <w:r>
        <w:rPr>
          <w:b/>
          <w:sz w:val="22"/>
        </w:rPr>
        <w:t xml:space="preserve">Návrh skupiny poslancov Národnej rady Slovenskej republiky na vydanie zákona, ktorým sa  mení a dopĺňa zákon č. 101/2010 Z. z. o preukazovaní pôvodu majetku a o zmene zákona č. 300/2005 Z. z. Trestný zákon v znení neskorších predpisov </w:t>
      </w:r>
      <w:r w:rsidR="00284FC5">
        <w:rPr>
          <w:b/>
          <w:sz w:val="22"/>
        </w:rPr>
        <w:br/>
      </w:r>
      <w:r>
        <w:rPr>
          <w:b/>
          <w:sz w:val="22"/>
        </w:rPr>
        <w:t>(tlač 79)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44.</w:t>
        <w:tab/>
      </w:r>
      <w:r>
        <w:rPr>
          <w:b/>
          <w:sz w:val="22"/>
        </w:rPr>
        <w:t>Návrh skupiny poslancov Národnej rady Slovenskej republiky na vydanie ústavného zákona, ktorým sa  mení a dopĺňa Ústava Slovenskej republiky č. 460/1992 Zb. v znení neskorších predpisov (tlač 81)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45.</w:t>
        <w:tab/>
      </w:r>
      <w:r>
        <w:rPr>
          <w:b/>
          <w:sz w:val="22"/>
        </w:rPr>
        <w:t xml:space="preserve">Návrh skupiny poslancov Národnej rady Slovenskej republiky na vydanie zákona, ktorým sa  mení a dopĺňa zákon Národnej rady Slovenskej republiky č. 350/1996 </w:t>
        <w:br/>
        <w:t>Z. z. o rokovacom poriadku Národnej rady Slovenskej republiky v znení neskorších predpisov a ktorým sa dopĺňa zákon č. 300/2005 Z. z. Trestný zákon v znení neskorších predpisov (tlač 80)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46.</w:t>
        <w:tab/>
      </w:r>
      <w:r>
        <w:rPr>
          <w:b/>
          <w:sz w:val="22"/>
        </w:rPr>
        <w:t>Návrh skupiny poslancov Národnej rady Slovenskej republiky  na vydanie zákona, ktorým sa mení a dopĺňa zákon č. 171/2005 Z. z. o hazardných hrách a o zmene a doplnení niektorých zákonov v znení neskorších predpisov a ktorým sa menia a dopĺňajú niektoré zákony (tlač 95)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47.</w:t>
        <w:tab/>
      </w:r>
      <w:r>
        <w:rPr>
          <w:b/>
          <w:sz w:val="22"/>
        </w:rPr>
        <w:t>Návrh skupiny poslancov Národnej rady Slovenskej republiky na vydanie zákona, ktorým sa mení a  dopĺňa zákon č. 343/2015 Z. z. o verejnom obstarávaní a o zmene a doplnení niektorých zákonov v znení zákona č. 438/2015 Z. z. (tlač 82)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48.</w:t>
        <w:tab/>
      </w:r>
      <w:r>
        <w:rPr>
          <w:b/>
          <w:sz w:val="22"/>
        </w:rPr>
        <w:t>Návrh skupiny poslancov Národnej rady Slovenskej republiky na vydanie zákona, ktorým sa mení a dopĺňa zákon č. 725/2004 Z. z. o podmienkach prevádzky vozidiel v premávke na pozemných komunikáciách a o zmene a doplnení niektorých zákonov v znení neskorších predpisov (tlač 83)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D97525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49.</w:t>
        <w:tab/>
      </w:r>
      <w:r>
        <w:rPr>
          <w:b/>
          <w:sz w:val="22"/>
        </w:rPr>
        <w:t>Návrh skupiny poslancov Národnej rady Slovenskej republiky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 (tlač 84)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4753C" w:rsidP="0014753C">
      <w:pPr>
        <w:bidi w:val="0"/>
      </w:pPr>
    </w:p>
    <w:p w:rsidR="00D97525" w:rsidP="0014753C">
      <w:pPr>
        <w:bidi w:val="0"/>
      </w:pPr>
    </w:p>
    <w:p w:rsidR="00D97525" w:rsidP="0014753C">
      <w:pPr>
        <w:bidi w:val="0"/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50.</w:t>
        <w:tab/>
      </w:r>
      <w:r>
        <w:rPr>
          <w:b/>
          <w:sz w:val="22"/>
        </w:rPr>
        <w:t>Návrh poslancov Národnej rady Slovenskej republiky Jany Kiššovej, Eugena Jurzycu, Jozefa Rajtára a Igora Matoviča na vydanie zákona, ktorým sa mení a dopĺňa zákon č. 561/2007 Z. z. o investičnej pomoci a o zmene a doplnení niektorých zákonov v znení neskorších predpisov (tlač 85)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51.</w:t>
        <w:tab/>
      </w:r>
      <w:r>
        <w:rPr>
          <w:b/>
          <w:sz w:val="22"/>
        </w:rPr>
        <w:t>Návrh poslancov Národnej rady Slovenskej republiky Karola Galeka, Jany Kiššovej a Miroslava Ivana na vydanie zákona, ktorým sa mení a dopĺňa zákon č. 250/2012</w:t>
        <w:br/>
        <w:t>Z. z. o regulácii v sieťových odvetviach v znení neskorších predpisov a ktorým sa mení a dopĺňa zákon č. 309/2009 Z. z. o podpore obnoviteľných zdrojov energie a vysoko účinnej kombinovanej výroby a o zmene a doplnení niektorých zákonov v znení neskorších predpisov (tlač 86)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52.</w:t>
        <w:tab/>
      </w:r>
      <w:r>
        <w:rPr>
          <w:b/>
          <w:sz w:val="22"/>
        </w:rPr>
        <w:t>Návrh skupiny poslancov Národnej rady Slovenskej republiky na vydanie zákona, ktorým sa mení a dopĺňa zákon č. 461/2003 Z. z. o sociálnom poistení v znení neskorších predpisov (tlač 88)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53.</w:t>
        <w:tab/>
      </w:r>
      <w:r>
        <w:rPr>
          <w:b/>
          <w:sz w:val="22"/>
        </w:rPr>
        <w:t>Návrh poslancov Národnej rady Slovenskej republiky Miroslava Ivana a Jany Kiššovej na vydanie zákona, ktorým sa mení a  dopĺňa zákon č. 488/2013 Z. z. o diaľničnej známke a o zmene niektorých zákonov v znení zákona č. 387/2015 Z. z. (tlač 89)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54.</w:t>
        <w:tab/>
      </w:r>
      <w:r>
        <w:rPr>
          <w:b/>
          <w:sz w:val="22"/>
        </w:rPr>
        <w:t xml:space="preserve">Návrh skupiny poslancov Národnej rady Slovenskej republiky  na vydanie zákona, ktorým sa mení a dopĺňa zákon č. 222/2004 Z. z. o dani z pridanej hodnoty v znení neskorších predpisov a o zmene a doplnení zákona Národnej rady Slovenskej republiky č. 233/1995 Z. z. o súdnych exekútoroch a exekučnej činnosti (Exekučný poriadok) a o zmene a doplnení ďalších zákonov v znení neskorších predpisov </w:t>
      </w:r>
      <w:r w:rsidR="00284FC5">
        <w:rPr>
          <w:b/>
          <w:sz w:val="22"/>
        </w:rPr>
        <w:br/>
      </w:r>
      <w:r>
        <w:rPr>
          <w:b/>
          <w:sz w:val="22"/>
        </w:rPr>
        <w:t>(tlač 90)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D97525" w:rsidP="0014753C">
      <w:pPr>
        <w:bidi w:val="0"/>
        <w:ind w:left="340" w:hanging="340"/>
        <w:jc w:val="both"/>
        <w:rPr>
          <w:sz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55.</w:t>
        <w:tab/>
      </w:r>
      <w:r>
        <w:rPr>
          <w:b/>
          <w:sz w:val="22"/>
        </w:rPr>
        <w:t>Návrh poslankýň Národnej rady Slovenskej republiky Lucie Nicholsonovej a Natálie Blahovej na vydanie zákona, ktorým sa dopĺňa zákon č. 576/2004 Z. z. o zdravotnej starostlivosti, službách súvisiacich s poskytovaním zdravotnej starostlivosti a o zmene a doplnení niektorých zákonov v znení neskorších predpisov a ktorým sa dopĺňa zákon č. 577/2004 Z. z. o rozsahu zdravotnej starostlivosti uhrádzanej na základe verejného zdravotného poistenia a o úhradách za služby súvisiace s poskytovaním zdravotnej starostlivosti v znení neskorších predpisov (tlač 91)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poverená poslankyňa.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56.</w:t>
        <w:tab/>
      </w:r>
      <w:r>
        <w:rPr>
          <w:b/>
          <w:sz w:val="22"/>
        </w:rPr>
        <w:t>Návrh poslankyne Národnej rady Slovenskej republiky Lucie Nicholsonovej na vydanie zákona, ktorým sa mení a dopĺňa zákon č. 600/2003 Z. z. o prídavku na dieťa a o zmene a doplnení zákona č. 461/2003 Z. z. o sociálnom poistení v znení neskorších predpisov (tlač 92)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pStyle w:val="kurz"/>
        <w:widowControl w:val="0"/>
        <w:tabs>
          <w:tab w:val="left" w:pos="1860"/>
        </w:tabs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57.</w:t>
        <w:tab/>
      </w:r>
      <w:r>
        <w:rPr>
          <w:b/>
          <w:sz w:val="22"/>
        </w:rPr>
        <w:t>Návrh poslankyne Národnej rady Slovenskej republiky Lucie Nicholsonovej na vydanie zákona, ktorým sa dopĺňa zákon č. 627/2005 Z. z. o príspevkoch na podporu náhradnej starostlivosti o dieťa v znení neskorších predpisov (tlač 93)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pStyle w:val="kurz"/>
        <w:widowControl w:val="0"/>
        <w:tabs>
          <w:tab w:val="left" w:pos="1860"/>
        </w:tabs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58.</w:t>
        <w:tab/>
      </w:r>
      <w:r>
        <w:rPr>
          <w:b/>
          <w:sz w:val="22"/>
        </w:rPr>
        <w:t xml:space="preserve">Návrh poslancov Národnej rady Slovenskej republiky Lucie Nicholsonovej, Jozefa Mihála a Martina Poliačika na vydanie zákona, ktorým sa mení zákon č. 561/2008 </w:t>
        <w:br/>
        <w:t>Z. z. o príspevku na starostlivosť o dieťa a o zmene a doplnení niektorých zákonov (tlač 94)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59.</w:t>
        <w:tab/>
      </w:r>
      <w:r>
        <w:rPr>
          <w:b/>
          <w:sz w:val="22"/>
        </w:rPr>
        <w:t>Návrh skupiny poslancov Národnej rady Slovenskej republiky na vydanie zákona, ktorým sa mení a dopĺňa zákon č. 595/2003 Z. z. o dani z príjmov v znení neskorších predpisov (tlač 96)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60.</w:t>
        <w:tab/>
      </w:r>
      <w:r>
        <w:rPr>
          <w:b/>
          <w:sz w:val="22"/>
        </w:rPr>
        <w:t xml:space="preserve">Návrh poslancov Národnej rady Slovenskej republiky Jozefa Mihála, Jany Kiššovej, Igora Matoviča a Jozefa Rajtára na vydanie zákona, ktorým sa mení zákon </w:t>
        <w:br/>
        <w:t>č. 351/2015 Z. z. o cezhraničnej spolupráci pri vysielaní zamestnancov na výkon prác pri poskytovaní služieb a o zmene a doplnení niektorých zákonov a ktorým sa menia a dopĺňajú niektoré zákony (tlač 99)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61.</w:t>
        <w:tab/>
      </w:r>
      <w:r>
        <w:rPr>
          <w:b/>
          <w:sz w:val="22"/>
        </w:rPr>
        <w:t>Návrh poslancov Národnej rady Slovenskej republiky Miroslava Beblavého, Kataríny Macháčkovej a Simony Petrík na vydanie zákona o zabezpečení predškolskej starostlivosti a o zmene a doplnení niektorých zákonov (tlač 100)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62.</w:t>
        <w:tab/>
      </w:r>
      <w:r>
        <w:rPr>
          <w:b/>
          <w:sz w:val="22"/>
        </w:rPr>
        <w:t>Návrh skupiny poslancov Národnej rady Slovenskej republiky na vydanie zákona, ktorým sa dopĺňa zákon č. 582/2004 Z. z. o miestnych daniach a miestnom poplatku za komunálne odpady a drobné stavebné odpady v znení neskorších predpisov (tlač 101)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63.</w:t>
        <w:tab/>
      </w:r>
      <w:r>
        <w:rPr>
          <w:b/>
          <w:sz w:val="22"/>
        </w:rPr>
        <w:t>Návrh skupiny poslancov Národnej rady Slovenskej republiky na vydanie zákona, ktorým sa dopĺňa zákon č. 222/2004 Z. z. o dani z pridanej hodnoty v znení neskorších predpisov (tlač 103)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4753C" w:rsidP="0014753C">
      <w:pPr>
        <w:bidi w:val="0"/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64.</w:t>
        <w:tab/>
      </w:r>
      <w:r>
        <w:rPr>
          <w:b/>
          <w:sz w:val="22"/>
        </w:rPr>
        <w:t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(tlač 104)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navrhnutého gestorského Ústavnoprávneho výboru Národnej rady Slovenskej republiky. 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65.</w:t>
        <w:tab/>
      </w:r>
      <w:r>
        <w:rPr>
          <w:b/>
          <w:sz w:val="22"/>
        </w:rPr>
        <w:t>Návrh skupiny poslancov Národnej rady Slovenskej republiky  na vydanie zákona, ktorým sa dopĺňa zákon č. 85/2005 Z. z. o politických stranách a politických hnutiach v znení neskorších predpisov  (tlač 106)</w:t>
      </w:r>
      <w:r>
        <w:rPr>
          <w:sz w:val="22"/>
        </w:rPr>
        <w:t xml:space="preserve"> – prvé čítanie</w:t>
      </w:r>
    </w:p>
    <w:p w:rsidR="0014753C" w:rsidP="0014753C">
      <w:pPr>
        <w:bidi w:val="0"/>
        <w:ind w:left="340" w:hanging="340"/>
        <w:jc w:val="both"/>
        <w:rPr>
          <w:sz w:val="22"/>
          <w:szCs w:val="22"/>
        </w:rPr>
      </w:pPr>
    </w:p>
    <w:p w:rsidR="0014753C" w:rsidP="0014753C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14753C" w:rsidP="0014753C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14753C" w:rsidRPr="00856E89" w:rsidP="0014753C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14753C" w:rsidRPr="00D06AF7" w:rsidP="0014753C">
      <w:pPr>
        <w:bidi w:val="0"/>
        <w:ind w:left="360" w:hanging="360"/>
        <w:jc w:val="both"/>
        <w:rPr>
          <w:u w:val="single"/>
        </w:rPr>
      </w:pPr>
      <w:r w:rsidRPr="00D06AF7">
        <w:rPr>
          <w:u w:val="single"/>
        </w:rPr>
        <w:t>Voľby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66.</w:t>
        <w:tab/>
      </w:r>
      <w:r>
        <w:rPr>
          <w:b/>
          <w:sz w:val="22"/>
          <w:szCs w:val="22"/>
        </w:rPr>
        <w:t>Návrh na voľbu predsedu Štátnej komisie pre voľby a kontrolu financovania politických strán</w:t>
      </w:r>
      <w:r>
        <w:rPr>
          <w:sz w:val="22"/>
          <w:szCs w:val="22"/>
        </w:rPr>
        <w:t xml:space="preserve"> </w:t>
      </w:r>
      <w:r w:rsidRPr="00AA3C4C" w:rsidR="00AA3C4C">
        <w:rPr>
          <w:b/>
          <w:sz w:val="22"/>
          <w:szCs w:val="22"/>
        </w:rPr>
        <w:t>(tlač 110)</w:t>
      </w:r>
    </w:p>
    <w:p w:rsidR="0014753C" w:rsidP="0014753C">
      <w:pPr>
        <w:bidi w:val="0"/>
        <w:ind w:left="340"/>
        <w:jc w:val="both"/>
        <w:rPr>
          <w:i/>
          <w:iCs/>
          <w:color w:val="000000"/>
          <w:sz w:val="20"/>
        </w:rPr>
      </w:pPr>
    </w:p>
    <w:p w:rsidR="0014753C" w:rsidRPr="001E1754" w:rsidP="0014753C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67.</w:t>
      </w:r>
      <w:r w:rsidRPr="001E1754">
        <w:rPr>
          <w:sz w:val="22"/>
        </w:rPr>
        <w:tab/>
      </w:r>
      <w:r w:rsidRPr="001E1754">
        <w:rPr>
          <w:b/>
          <w:sz w:val="22"/>
        </w:rPr>
        <w:t>Návrh na voľbu kandidátov na člen</w:t>
      </w:r>
      <w:r>
        <w:rPr>
          <w:b/>
          <w:sz w:val="22"/>
        </w:rPr>
        <w:t>ov</w:t>
      </w:r>
      <w:r w:rsidRPr="001E1754">
        <w:rPr>
          <w:b/>
          <w:sz w:val="22"/>
        </w:rPr>
        <w:t xml:space="preserve"> disciplinárn</w:t>
      </w:r>
      <w:r>
        <w:rPr>
          <w:b/>
          <w:sz w:val="22"/>
        </w:rPr>
        <w:t>ych senátov</w:t>
      </w:r>
      <w:r w:rsidRPr="001E1754">
        <w:rPr>
          <w:b/>
          <w:sz w:val="22"/>
        </w:rPr>
        <w:t xml:space="preserve"> </w:t>
      </w:r>
    </w:p>
    <w:p w:rsidR="0014753C" w:rsidRPr="001E1754" w:rsidP="0014753C">
      <w:pPr>
        <w:bidi w:val="0"/>
        <w:ind w:left="454" w:hanging="454"/>
        <w:jc w:val="both"/>
        <w:rPr>
          <w:sz w:val="22"/>
        </w:rPr>
      </w:pPr>
    </w:p>
    <w:p w:rsidR="0014753C" w:rsidP="0014753C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Návrh uvedie poverený člen Ústavnoprávneho výboru </w:t>
      </w:r>
      <w:r w:rsidRPr="007135A4">
        <w:rPr>
          <w:i/>
          <w:iCs/>
          <w:color w:val="000000"/>
          <w:sz w:val="20"/>
        </w:rPr>
        <w:t>Národnej rady Slovenskej republiky</w:t>
      </w:r>
      <w:r>
        <w:rPr>
          <w:i/>
          <w:iCs/>
          <w:color w:val="000000"/>
          <w:sz w:val="20"/>
        </w:rPr>
        <w:t>.</w:t>
      </w: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pStyle w:val="kurz"/>
        <w:widowControl w:val="0"/>
        <w:bidi w:val="0"/>
        <w:rPr>
          <w:rFonts w:ascii="Arial" w:hAnsi="Arial"/>
          <w:b/>
          <w:i w:val="0"/>
          <w:szCs w:val="22"/>
        </w:rPr>
      </w:pPr>
    </w:p>
    <w:p w:rsidR="0014753C" w:rsidP="0014753C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14753C" w:rsidP="0014753C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14753C" w:rsidP="0014753C">
      <w:pPr>
        <w:bidi w:val="0"/>
        <w:ind w:left="357"/>
        <w:jc w:val="both"/>
        <w:rPr>
          <w:sz w:val="20"/>
        </w:rPr>
      </w:pPr>
    </w:p>
    <w:p w:rsidR="0014753C" w:rsidP="0014753C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42)</w:t>
      </w:r>
    </w:p>
    <w:p w:rsidR="0014753C" w:rsidP="0014753C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</w:p>
    <w:p w:rsidR="0014753C" w:rsidP="0014753C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14753C" w:rsidP="0014753C">
      <w:pPr>
        <w:bidi w:val="0"/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26. mája 2016 </w:t>
      </w:r>
      <w:r>
        <w:rPr>
          <w:sz w:val="20"/>
        </w:rPr>
        <w:t>po Hodine otázok.)</w:t>
      </w: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  <w:r>
        <w:t xml:space="preserve"> </w:t>
      </w: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14753C" w:rsidP="0014753C">
      <w:pPr>
        <w:bidi w:val="0"/>
        <w:ind w:left="340" w:hanging="340"/>
      </w:pPr>
    </w:p>
    <w:p w:rsidR="003A6756">
      <w:pPr>
        <w:bidi w:val="0"/>
      </w:pPr>
    </w:p>
    <w:p w:rsidR="00A26263">
      <w:pPr>
        <w:bidi w:val="0"/>
      </w:pPr>
    </w:p>
    <w:p w:rsidR="00A26263">
      <w:pPr>
        <w:bidi w:val="0"/>
      </w:pPr>
    </w:p>
    <w:p w:rsidR="00A26263" w:rsidRPr="00486176" w:rsidP="00A26263">
      <w:pPr>
        <w:bidi w:val="0"/>
        <w:ind w:left="3540" w:firstLine="708"/>
        <w:jc w:val="center"/>
        <w:rPr>
          <w:b/>
          <w:sz w:val="22"/>
        </w:rPr>
      </w:pPr>
      <w:r w:rsidRPr="00486176">
        <w:rPr>
          <w:b/>
          <w:sz w:val="22"/>
        </w:rPr>
        <w:t xml:space="preserve">v z. </w:t>
      </w:r>
      <w:r w:rsidR="003A23B9">
        <w:rPr>
          <w:b/>
          <w:sz w:val="22"/>
        </w:rPr>
        <w:t xml:space="preserve"> </w:t>
      </w:r>
      <w:r w:rsidRPr="00486176">
        <w:rPr>
          <w:b/>
          <w:sz w:val="22"/>
        </w:rPr>
        <w:t xml:space="preserve">Béla </w:t>
      </w:r>
      <w:r>
        <w:rPr>
          <w:b/>
          <w:sz w:val="22"/>
        </w:rPr>
        <w:t xml:space="preserve">  </w:t>
      </w:r>
      <w:r w:rsidRPr="00486176">
        <w:rPr>
          <w:b/>
          <w:sz w:val="22"/>
        </w:rPr>
        <w:t>B</w:t>
      </w:r>
      <w:r>
        <w:rPr>
          <w:b/>
          <w:sz w:val="22"/>
        </w:rPr>
        <w:t xml:space="preserve"> </w:t>
      </w:r>
      <w:r w:rsidRPr="00486176">
        <w:rPr>
          <w:b/>
          <w:sz w:val="22"/>
        </w:rPr>
        <w:t>u</w:t>
      </w:r>
      <w:r>
        <w:rPr>
          <w:b/>
          <w:sz w:val="22"/>
        </w:rPr>
        <w:t> </w:t>
      </w:r>
      <w:r w:rsidRPr="00486176">
        <w:rPr>
          <w:b/>
          <w:sz w:val="22"/>
        </w:rPr>
        <w:t>g</w:t>
      </w:r>
      <w:r>
        <w:rPr>
          <w:b/>
          <w:sz w:val="22"/>
        </w:rPr>
        <w:t xml:space="preserve"> </w:t>
      </w:r>
      <w:r w:rsidRPr="00486176">
        <w:rPr>
          <w:b/>
          <w:sz w:val="22"/>
        </w:rPr>
        <w:t>á</w:t>
      </w:r>
      <w:r>
        <w:rPr>
          <w:b/>
          <w:sz w:val="22"/>
        </w:rPr>
        <w:t xml:space="preserve"> </w:t>
      </w:r>
      <w:r w:rsidRPr="00486176">
        <w:rPr>
          <w:b/>
          <w:sz w:val="22"/>
        </w:rPr>
        <w:t xml:space="preserve">r  </w:t>
      </w:r>
      <w:r>
        <w:rPr>
          <w:b/>
          <w:sz w:val="22"/>
        </w:rPr>
        <w:t xml:space="preserve"> </w:t>
      </w:r>
      <w:r w:rsidRPr="00486176">
        <w:rPr>
          <w:b/>
          <w:sz w:val="22"/>
        </w:rPr>
        <w:t>v. r.</w:t>
      </w:r>
    </w:p>
    <w:p w:rsidR="00A26263">
      <w:pPr>
        <w:bidi w:val="0"/>
      </w:pPr>
    </w:p>
    <w:sectPr w:rsidSect="001475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3C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3C" w:rsidRPr="0014753C">
    <w:pPr>
      <w:pStyle w:val="Footer"/>
      <w:bidi w:val="0"/>
      <w:jc w:val="center"/>
      <w:rPr>
        <w:sz w:val="22"/>
      </w:rPr>
    </w:pPr>
    <w:r w:rsidRPr="0014753C">
      <w:rPr>
        <w:sz w:val="22"/>
      </w:rPr>
      <w:fldChar w:fldCharType="begin"/>
    </w:r>
    <w:r w:rsidRPr="0014753C">
      <w:rPr>
        <w:sz w:val="22"/>
      </w:rPr>
      <w:instrText>PAGE   \* MERGEFORMAT</w:instrText>
    </w:r>
    <w:r w:rsidRPr="0014753C">
      <w:rPr>
        <w:sz w:val="22"/>
      </w:rPr>
      <w:fldChar w:fldCharType="separate"/>
    </w:r>
    <w:r w:rsidR="00A864DA">
      <w:rPr>
        <w:noProof/>
        <w:sz w:val="22"/>
      </w:rPr>
      <w:t>12</w:t>
    </w:r>
    <w:r w:rsidRPr="0014753C">
      <w:rPr>
        <w:sz w:val="22"/>
      </w:rPr>
      <w:fldChar w:fldCharType="end"/>
    </w:r>
  </w:p>
  <w:p w:rsidR="0014753C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3C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3C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3C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3C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4753C"/>
    <w:rsid w:val="000B7F4D"/>
    <w:rsid w:val="000F3373"/>
    <w:rsid w:val="0010607A"/>
    <w:rsid w:val="0014753C"/>
    <w:rsid w:val="001E1754"/>
    <w:rsid w:val="00284FC5"/>
    <w:rsid w:val="002C6CED"/>
    <w:rsid w:val="003A23B9"/>
    <w:rsid w:val="003A6756"/>
    <w:rsid w:val="00401389"/>
    <w:rsid w:val="004243F6"/>
    <w:rsid w:val="00443FC6"/>
    <w:rsid w:val="004860DB"/>
    <w:rsid w:val="00486176"/>
    <w:rsid w:val="00505CE6"/>
    <w:rsid w:val="00531A46"/>
    <w:rsid w:val="005A38B6"/>
    <w:rsid w:val="007135A4"/>
    <w:rsid w:val="007821FF"/>
    <w:rsid w:val="007C2052"/>
    <w:rsid w:val="007C4B68"/>
    <w:rsid w:val="008476A2"/>
    <w:rsid w:val="00856E89"/>
    <w:rsid w:val="00876704"/>
    <w:rsid w:val="00890CD1"/>
    <w:rsid w:val="008E311A"/>
    <w:rsid w:val="008E436D"/>
    <w:rsid w:val="00903A8D"/>
    <w:rsid w:val="009D2778"/>
    <w:rsid w:val="00A26263"/>
    <w:rsid w:val="00A864DA"/>
    <w:rsid w:val="00A9727A"/>
    <w:rsid w:val="00AA3C4C"/>
    <w:rsid w:val="00AB5268"/>
    <w:rsid w:val="00AE769C"/>
    <w:rsid w:val="00BD6B8E"/>
    <w:rsid w:val="00BE4E63"/>
    <w:rsid w:val="00C6668F"/>
    <w:rsid w:val="00D06AF7"/>
    <w:rsid w:val="00D7558A"/>
    <w:rsid w:val="00D97525"/>
    <w:rsid w:val="00DC477B"/>
    <w:rsid w:val="00F159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3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14753C"/>
    <w:pPr>
      <w:keepNext/>
      <w:spacing w:before="240" w:after="60"/>
      <w:jc w:val="left"/>
      <w:outlineLvl w:val="0"/>
    </w:pPr>
    <w:rPr>
      <w:rFonts w:ascii="Helvetica" w:hAnsi="Helvetica" w:cs="Helvetica"/>
      <w:b/>
      <w:bC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4753C"/>
    <w:pPr>
      <w:keepNext/>
      <w:spacing w:before="240" w:after="60"/>
      <w:jc w:val="left"/>
      <w:outlineLvl w:val="1"/>
    </w:pPr>
    <w:rPr>
      <w:rFonts w:cs="Times New Roman"/>
      <w:b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753C"/>
    <w:pPr>
      <w:spacing w:before="240" w:after="60"/>
      <w:jc w:val="left"/>
      <w:outlineLvl w:val="4"/>
    </w:pPr>
    <w:rPr>
      <w:rFonts w:cs="Times New Roman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14753C"/>
    <w:rPr>
      <w:rFonts w:ascii="Helvetica" w:hAnsi="Helvetica" w:cs="Helvetica"/>
      <w:b/>
      <w:bCs/>
      <w:kern w:val="28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14753C"/>
    <w:rPr>
      <w:rFonts w:eastAsia="Times New Roman" w:cs="Times New Roman"/>
      <w:b/>
      <w:i/>
      <w:iCs/>
      <w:sz w:val="28"/>
      <w:szCs w:val="2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locked/>
    <w:rsid w:val="0014753C"/>
    <w:rPr>
      <w:rFonts w:eastAsia="Times New Roman" w:cs="Times New Roman"/>
      <w:b/>
      <w:i/>
      <w:iCs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14753C"/>
    <w:pPr>
      <w:ind w:left="340" w:hanging="340"/>
      <w:jc w:val="center"/>
    </w:pPr>
    <w:rPr>
      <w:rFonts w:ascii="AT*Toronto" w:hAnsi="AT*Toronto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14753C"/>
    <w:rPr>
      <w:rFonts w:ascii="AT*Toronto" w:hAnsi="AT*Toronto" w:cs="Times New Roman"/>
      <w:b/>
      <w:sz w:val="20"/>
      <w:szCs w:val="20"/>
      <w:rtl w:val="0"/>
      <w:cs w:val="0"/>
    </w:rPr>
  </w:style>
  <w:style w:type="paragraph" w:customStyle="1" w:styleId="kurz">
    <w:name w:val="kurz"/>
    <w:basedOn w:val="Normal"/>
    <w:rsid w:val="0014753C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753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53C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14753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53C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7A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07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12</Pages>
  <Words>4237</Words>
  <Characters>24152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2016-05-10T09:35:00Z</cp:lastPrinted>
  <dcterms:created xsi:type="dcterms:W3CDTF">2016-05-10T11:36:00Z</dcterms:created>
  <dcterms:modified xsi:type="dcterms:W3CDTF">2016-05-10T11:36:00Z</dcterms:modified>
</cp:coreProperties>
</file>