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 w:rsidR="004005E3">
        <w:rPr>
          <w:rFonts w:ascii="Times New Roman" w:hAnsi="Times New Roman" w:hint="default"/>
          <w:b/>
          <w:sz w:val="24"/>
        </w:rPr>
        <w:t>č</w:t>
      </w:r>
      <w:r w:rsidR="004005E3">
        <w:rPr>
          <w:rFonts w:ascii="Times New Roman" w:hAnsi="Times New Roman" w:hint="default"/>
          <w:b/>
          <w:sz w:val="24"/>
        </w:rPr>
        <w:t>. 311/2001 Z. z.</w:t>
      </w:r>
      <w:r w:rsidRPr="005469AB">
        <w:rPr>
          <w:rFonts w:ascii="Times New Roman" w:hAnsi="Times New Roman"/>
          <w:b/>
          <w:sz w:val="24"/>
        </w:rPr>
        <w:t xml:space="preserve"> Z</w:t>
      </w:r>
      <w:r w:rsidR="004005E3">
        <w:rPr>
          <w:rFonts w:ascii="Times New Roman" w:hAnsi="Times New Roman" w:hint="default"/>
          <w:b/>
          <w:sz w:val="24"/>
        </w:rPr>
        <w:t>á</w:t>
      </w:r>
      <w:r w:rsidR="004005E3">
        <w:rPr>
          <w:rFonts w:ascii="Times New Roman" w:hAnsi="Times New Roman" w:hint="default"/>
          <w:b/>
          <w:sz w:val="24"/>
        </w:rPr>
        <w:t>konní</w:t>
      </w:r>
      <w:r w:rsidR="004005E3">
        <w:rPr>
          <w:rFonts w:ascii="Times New Roman" w:hAnsi="Times New Roman" w:hint="default"/>
          <w:b/>
          <w:sz w:val="24"/>
        </w:rPr>
        <w:t>k prá</w:t>
      </w:r>
      <w:r w:rsidR="004005E3">
        <w:rPr>
          <w:rFonts w:ascii="Times New Roman" w:hAnsi="Times New Roman" w:hint="default"/>
          <w:b/>
          <w:sz w:val="24"/>
        </w:rPr>
        <w:t>ce</w:t>
      </w:r>
      <w:r w:rsidRPr="005469AB">
        <w:rPr>
          <w:rFonts w:ascii="Times New Roman" w:hAnsi="Times New Roman" w:hint="default"/>
          <w:b/>
          <w:sz w:val="24"/>
        </w:rPr>
        <w:t xml:space="preserve"> v znení</w:t>
      </w:r>
      <w:r w:rsidRPr="005469AB">
        <w:rPr>
          <w:rFonts w:ascii="Times New Roman" w:hAnsi="Times New Roman" w:hint="default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neskorších predpisov</w:t>
      </w:r>
      <w:r w:rsidR="003D67B8"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5469AB">
        <w:rPr>
          <w:rFonts w:ascii="Times New Roman" w:hAnsi="Times New Roman"/>
          <w:sz w:val="24"/>
          <w:lang w:val="sk-SK"/>
        </w:rPr>
        <w:t>č. </w:t>
      </w:r>
      <w:r w:rsidR="004005E3">
        <w:rPr>
          <w:rFonts w:ascii="Times New Roman" w:hAnsi="Times New Roman"/>
          <w:iCs/>
          <w:sz w:val="24"/>
          <w:lang w:val="sk-SK"/>
        </w:rPr>
        <w:t>311/2001 Z</w:t>
      </w:r>
      <w:r w:rsidRPr="005469AB">
        <w:rPr>
          <w:rFonts w:ascii="Times New Roman" w:hAnsi="Times New Roman"/>
          <w:iCs/>
          <w:sz w:val="24"/>
          <w:lang w:val="sk-SK"/>
        </w:rPr>
        <w:t>.</w:t>
      </w:r>
      <w:r w:rsidR="004005E3">
        <w:rPr>
          <w:rFonts w:ascii="Times New Roman" w:hAnsi="Times New Roman"/>
          <w:iCs/>
          <w:sz w:val="24"/>
          <w:lang w:val="sk-SK"/>
        </w:rPr>
        <w:t xml:space="preserve"> z. Zákonník práce</w:t>
      </w:r>
      <w:r w:rsidRPr="005469AB">
        <w:rPr>
          <w:rFonts w:ascii="Times New Roman" w:hAnsi="Times New Roman"/>
          <w:sz w:val="24"/>
          <w:lang w:val="sk-SK"/>
        </w:rPr>
        <w:t xml:space="preserve"> v znení zákona </w:t>
      </w:r>
      <w:r w:rsidRPr="004005E3" w:rsidR="004005E3">
        <w:rPr>
          <w:rFonts w:ascii="Times New Roman" w:hAnsi="Times New Roman"/>
          <w:sz w:val="24"/>
          <w:lang w:val="sk-SK"/>
        </w:rPr>
        <w:t>č. 165/2002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408/2002 Z. z., zákona č. 210/2003 Z. z., zákona č. 461/2003 Z. z., zákona č. 5/2004 Z. z., zákona č. 365/2004 Z. z., zákona č. 82/2005 Z. z., zákona č. 131/2005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244/2005 Z. z., zákona č. 570/2005 Z. z., zákona č. 124/2006 Z. z., zákona č. 231/2006 Z. z., zákona č. 348/2007 Z. z., zákona č. 200/2008 Z. z., zákona č. 460/2008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49/2009 Z. z., zákona č. 184/2009 Z. z., zákona č. 574/2009 Z. z., zákona č. 543/2010 Z. z., zákona č. 48/2011 Z. z., zákona č. 257/2011 Z. z., zákona č. 406/2011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 xml:space="preserve">307/2014 </w:t>
      </w:r>
      <w:r w:rsidR="004005E3">
        <w:rPr>
          <w:rFonts w:ascii="Times New Roman" w:hAnsi="Times New Roman"/>
          <w:sz w:val="24"/>
          <w:lang w:val="sk-SK"/>
        </w:rPr>
        <w:t>Z. z., zákona č. 14/2015 Z. z.,</w:t>
      </w:r>
      <w:r w:rsidRPr="004005E3" w:rsidR="004005E3">
        <w:rPr>
          <w:rFonts w:ascii="Times New Roman" w:hAnsi="Times New Roman"/>
          <w:sz w:val="24"/>
          <w:lang w:val="sk-SK"/>
        </w:rPr>
        <w:t xml:space="preserve"> zákona č. 61/2015 Z. z.</w:t>
      </w:r>
      <w:r w:rsidRPr="005469AB">
        <w:rPr>
          <w:rFonts w:ascii="Times New Roman" w:hAnsi="Times New Roman"/>
          <w:sz w:val="24"/>
          <w:lang w:val="sk-SK"/>
        </w:rPr>
        <w:t xml:space="preserve"> </w:t>
      </w:r>
      <w:r w:rsidR="004005E3">
        <w:rPr>
          <w:rFonts w:ascii="Times New Roman" w:hAnsi="Times New Roman"/>
          <w:sz w:val="24"/>
          <w:lang w:val="sk-SK"/>
        </w:rPr>
        <w:t xml:space="preserve">a zákona č. 351/2015 Z. z. </w:t>
      </w:r>
      <w:r w:rsidRPr="005469AB">
        <w:rPr>
          <w:rFonts w:ascii="Times New Roman" w:hAnsi="Times New Roman"/>
          <w:sz w:val="24"/>
          <w:lang w:val="sk-SK"/>
        </w:rPr>
        <w:t>sa</w:t>
      </w:r>
      <w:r w:rsidR="004005E3">
        <w:rPr>
          <w:rFonts w:ascii="Times New Roman" w:hAnsi="Times New Roman"/>
          <w:sz w:val="24"/>
          <w:lang w:val="sk-SK"/>
        </w:rPr>
        <w:t xml:space="preserve"> mení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E645DE" w:rsidRPr="00964D6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875308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V </w:t>
      </w:r>
      <w:r w:rsidR="00675F67">
        <w:rPr>
          <w:rFonts w:ascii="Times New Roman" w:hAnsi="Times New Roman"/>
          <w:color w:val="000000"/>
          <w:szCs w:val="20"/>
          <w:lang w:eastAsia="de-DE"/>
        </w:rPr>
        <w:t>§ 79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>
        <w:rPr>
          <w:rFonts w:ascii="Times New Roman" w:hAnsi="Times New Roman"/>
          <w:color w:val="000000"/>
          <w:szCs w:val="20"/>
          <w:lang w:eastAsia="de-DE"/>
        </w:rPr>
        <w:t>znie:</w:t>
      </w:r>
    </w:p>
    <w:p w:rsidR="00875308" w:rsidRPr="002809E2" w:rsidP="00875308">
      <w:pPr>
        <w:bidi w:val="0"/>
        <w:spacing w:after="100" w:afterAutospacing="1"/>
        <w:jc w:val="center"/>
        <w:outlineLvl w:val="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„</w:t>
      </w:r>
      <w:r w:rsidRPr="002809E2">
        <w:rPr>
          <w:rFonts w:ascii="Times New Roman" w:hAnsi="Times New Roman"/>
          <w:b/>
          <w:bCs/>
          <w:color w:val="000000"/>
        </w:rPr>
        <w:t xml:space="preserve">§ </w:t>
      </w:r>
      <w:r>
        <w:rPr>
          <w:rFonts w:ascii="Times New Roman" w:hAnsi="Times New Roman"/>
          <w:b/>
          <w:bCs/>
          <w:color w:val="000000"/>
        </w:rPr>
        <w:t>7</w:t>
      </w:r>
      <w:r w:rsidRPr="002809E2">
        <w:rPr>
          <w:rFonts w:ascii="Times New Roman" w:hAnsi="Times New Roman"/>
          <w:b/>
          <w:bCs/>
          <w:color w:val="000000"/>
        </w:rPr>
        <w:t>9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>(1) Ak zamestnávateľ dal zamestnancovi neplatnú výpoveď alebo ak s ním neplatne skončil pracovný pomer okamžite alebo v skúšobnej dobe a ak zamestnanec oznámil zamestnávateľovi, že trvá na tom, aby ho naďalej zamestnával, jeho pracovný pomer sa nekončí, s výnimkou, ak súd rozhodne, že nemožno od zamestnávateľa spravodlivo požadovať, aby zamestnanca naďalej zamestnával. Zamestnávateľ je povinný zamestnancovi poskytnúť náhradu mzdy. Táto náhrada patrí zamestnancovi v sume jeho priemerného zárobku odo dňa, keď oznámil zamestnávateľovi, že trvá na ďalšom zamestnávaní, až do času, keď mu zamestnávateľ umožní pokračovať v práci alebo ak súd rozhodne o skončení pracovného pomeru.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 xml:space="preserve">(2) Ak celkový čas, za ktorý by sa mala zamestnancovi poskytnúť náhrada mzdy, presahuje </w:t>
      </w:r>
      <w:r w:rsidR="00BF3614">
        <w:rPr>
          <w:rFonts w:ascii="Times New Roman" w:hAnsi="Times New Roman"/>
          <w:color w:val="000000"/>
        </w:rPr>
        <w:t>6</w:t>
      </w:r>
      <w:r w:rsidRPr="002809E2">
        <w:rPr>
          <w:rFonts w:ascii="Times New Roman" w:hAnsi="Times New Roman"/>
          <w:color w:val="000000"/>
        </w:rPr>
        <w:t xml:space="preserve"> mesiacov, patrí</w:t>
      </w:r>
      <w:r w:rsidR="00BF3614">
        <w:rPr>
          <w:rFonts w:ascii="Times New Roman" w:hAnsi="Times New Roman"/>
          <w:color w:val="000000"/>
        </w:rPr>
        <w:t xml:space="preserve"> zamestnancovi náhrada mzdy za 6</w:t>
      </w:r>
      <w:r w:rsidRPr="002809E2">
        <w:rPr>
          <w:rFonts w:ascii="Times New Roman" w:hAnsi="Times New Roman"/>
          <w:color w:val="000000"/>
        </w:rPr>
        <w:t xml:space="preserve"> mesiacov. 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>(3) Ak zamestnávateľ skončil pracovný pomer neplatne a zamestnanec netrvá na tom, aby ho zamestnávateľ ďalej zamestnával, platí, ak sa so zamestnávateľom nedohodne písomne inak, že sa jeho pracovný pomer skončil dohodou, ak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 xml:space="preserve">a) bola daná neplatná výpoveď, uplynutím výpovednej doby, 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>b) bol pracovný pomer neplatne skončený okamžite alebo v skúšobnej dobe, dňom, keď sa mal pracovný pomer skončiť.</w:t>
      </w:r>
    </w:p>
    <w:p w:rsidR="00875308" w:rsidRPr="002809E2" w:rsidP="00875308">
      <w:pPr>
        <w:bidi w:val="0"/>
        <w:spacing w:after="240"/>
        <w:jc w:val="both"/>
        <w:rPr>
          <w:rFonts w:ascii="Times New Roman" w:hAnsi="Times New Roman"/>
          <w:color w:val="000000"/>
        </w:rPr>
      </w:pPr>
      <w:r w:rsidRPr="002809E2">
        <w:rPr>
          <w:rFonts w:ascii="Times New Roman" w:hAnsi="Times New Roman"/>
          <w:color w:val="000000"/>
        </w:rPr>
        <w:t xml:space="preserve">(4) V prípadoch ustanovených </w:t>
      </w:r>
      <w:r w:rsidRPr="00534A2C">
        <w:rPr>
          <w:rFonts w:ascii="Times New Roman" w:hAnsi="Times New Roman"/>
          <w:color w:val="000000"/>
        </w:rPr>
        <w:t>v odseku 3 písm. a) zamestnanec</w:t>
      </w:r>
      <w:r w:rsidRPr="002809E2">
        <w:rPr>
          <w:rFonts w:ascii="Times New Roman" w:hAnsi="Times New Roman"/>
          <w:color w:val="000000"/>
        </w:rPr>
        <w:t xml:space="preserve"> má nárok na náhradu mzdy v sume svojho priemerného zárobku podľa § 1</w:t>
      </w:r>
      <w:r>
        <w:rPr>
          <w:rFonts w:ascii="Times New Roman" w:hAnsi="Times New Roman"/>
          <w:color w:val="000000"/>
        </w:rPr>
        <w:t>3</w:t>
      </w:r>
      <w:r w:rsidRPr="002809E2">
        <w:rPr>
          <w:rFonts w:ascii="Times New Roman" w:hAnsi="Times New Roman"/>
          <w:color w:val="000000"/>
        </w:rPr>
        <w:t xml:space="preserve">4 za výpovednú dobu </w:t>
      </w:r>
      <w:r>
        <w:rPr>
          <w:rFonts w:ascii="Times New Roman" w:hAnsi="Times New Roman"/>
          <w:color w:val="000000"/>
        </w:rPr>
        <w:t>dvoch mesiacov</w:t>
      </w:r>
      <w:r w:rsidRPr="002809E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“.</w:t>
      </w:r>
    </w:p>
    <w:p w:rsidR="00875308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P="004005E3">
      <w:pPr>
        <w:pStyle w:val="ListParagraph1"/>
        <w:bidi w:val="0"/>
        <w:ind w:left="0"/>
        <w:jc w:val="both"/>
      </w:pPr>
    </w:p>
    <w:p w:rsidR="004005E3" w:rsidP="004005E3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 w:rsidR="00F0687D">
        <w:rPr>
          <w:rFonts w:ascii="Times New Roman" w:hAnsi="Times New Roman"/>
          <w:b/>
        </w:rPr>
        <w:t>I</w:t>
      </w:r>
    </w:p>
    <w:p w:rsidR="004005E3" w:rsidRPr="00964D6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4005E3" w:rsidRPr="004F5B69" w:rsidP="004005E3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</w:t>
      </w:r>
      <w:r w:rsidRPr="00FC4EF7">
        <w:t>.</w:t>
      </w:r>
    </w:p>
    <w:p w:rsidR="004005E3" w:rsidRPr="004F5B69" w:rsidP="004005E3">
      <w:pPr>
        <w:pStyle w:val="ListParagraph1"/>
        <w:bidi w:val="0"/>
        <w:ind w:left="0"/>
        <w:jc w:val="both"/>
        <w:rPr>
          <w:b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131715"/>
    <w:rsid w:val="00166800"/>
    <w:rsid w:val="00192584"/>
    <w:rsid w:val="00207304"/>
    <w:rsid w:val="00243354"/>
    <w:rsid w:val="00271F84"/>
    <w:rsid w:val="002809E2"/>
    <w:rsid w:val="00287A3C"/>
    <w:rsid w:val="002A1510"/>
    <w:rsid w:val="00331B92"/>
    <w:rsid w:val="00342BC1"/>
    <w:rsid w:val="003D67B8"/>
    <w:rsid w:val="004005E3"/>
    <w:rsid w:val="004677C3"/>
    <w:rsid w:val="004D2DB4"/>
    <w:rsid w:val="004F5B69"/>
    <w:rsid w:val="00510D8A"/>
    <w:rsid w:val="00534A2C"/>
    <w:rsid w:val="005469AB"/>
    <w:rsid w:val="005527B4"/>
    <w:rsid w:val="005E2159"/>
    <w:rsid w:val="005F6072"/>
    <w:rsid w:val="00675F67"/>
    <w:rsid w:val="006F6C1E"/>
    <w:rsid w:val="00755072"/>
    <w:rsid w:val="00875308"/>
    <w:rsid w:val="00892C85"/>
    <w:rsid w:val="008A563E"/>
    <w:rsid w:val="00945540"/>
    <w:rsid w:val="00964D6E"/>
    <w:rsid w:val="00A43788"/>
    <w:rsid w:val="00A86972"/>
    <w:rsid w:val="00AC69E4"/>
    <w:rsid w:val="00AE6863"/>
    <w:rsid w:val="00B4710B"/>
    <w:rsid w:val="00B91004"/>
    <w:rsid w:val="00BA6435"/>
    <w:rsid w:val="00BF3614"/>
    <w:rsid w:val="00C2040C"/>
    <w:rsid w:val="00E37F45"/>
    <w:rsid w:val="00E61D3D"/>
    <w:rsid w:val="00E645DE"/>
    <w:rsid w:val="00EC3BB1"/>
    <w:rsid w:val="00EE2F76"/>
    <w:rsid w:val="00F0687D"/>
    <w:rsid w:val="00F14430"/>
    <w:rsid w:val="00F77767"/>
    <w:rsid w:val="00FC4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645DE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E645DE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420</Words>
  <Characters>2400</Characters>
  <Application>Microsoft Office Word</Application>
  <DocSecurity>0</DocSecurity>
  <Lines>0</Lines>
  <Paragraphs>0</Paragraphs>
  <ScaleCrop>false</ScaleCrop>
  <Company>Kancelaria NR SR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2016-04-25T16:50:00Z</cp:lastPrinted>
  <dcterms:created xsi:type="dcterms:W3CDTF">2016-04-29T15:47:00Z</dcterms:created>
  <dcterms:modified xsi:type="dcterms:W3CDTF">2016-04-29T15:47:00Z</dcterms:modified>
</cp:coreProperties>
</file>