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4524" w:rsidRPr="004A24A8" w:rsidP="005B452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A24A8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5B4524" w:rsidRPr="004A24A8" w:rsidP="005B452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A24A8">
        <w:rPr>
          <w:rFonts w:ascii="Times New Roman" w:hAnsi="Times New Roman"/>
          <w:b/>
          <w:bCs/>
          <w:sz w:val="24"/>
          <w:szCs w:val="24"/>
          <w:lang w:eastAsia="sk-SK"/>
        </w:rPr>
        <w:t>VII. volebné obdobie</w:t>
      </w:r>
    </w:p>
    <w:p w:rsidR="005B4524" w:rsidRPr="004A24A8" w:rsidP="005B452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A24A8">
        <w:rPr>
          <w:rFonts w:ascii="Times New Roman" w:hAnsi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5B4524" w:rsidRPr="004A24A8" w:rsidP="005B452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5B4524" w:rsidRPr="004A24A8" w:rsidP="005B452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5B4524" w:rsidRPr="004A24A8" w:rsidP="005B452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5B4524" w:rsidRPr="004A24A8" w:rsidP="005B4524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  <w:r w:rsidRPr="004A24A8">
        <w:rPr>
          <w:rFonts w:ascii="Times New Roman" w:hAnsi="Times New Roman"/>
          <w:bCs/>
          <w:sz w:val="24"/>
          <w:szCs w:val="24"/>
          <w:lang w:eastAsia="cs-CZ"/>
        </w:rPr>
        <w:t xml:space="preserve">Návrh </w:t>
      </w:r>
    </w:p>
    <w:p w:rsidR="005B4524" w:rsidRPr="004A24A8" w:rsidP="005B452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5B4524" w:rsidRPr="004A24A8" w:rsidP="005B452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5B4524" w:rsidRPr="004A24A8" w:rsidP="005B452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5B4524" w:rsidRPr="004A24A8" w:rsidP="005B452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A24A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ZÁKON </w:t>
      </w:r>
    </w:p>
    <w:p w:rsidR="005B4524" w:rsidRPr="004A24A8" w:rsidP="005B452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B4524" w:rsidRPr="004A24A8" w:rsidP="005B452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B4524" w:rsidRPr="004A24A8" w:rsidP="005B452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A24A8">
        <w:rPr>
          <w:rFonts w:ascii="Times New Roman" w:hAnsi="Times New Roman"/>
          <w:b/>
          <w:bCs/>
          <w:sz w:val="24"/>
          <w:szCs w:val="24"/>
          <w:lang w:eastAsia="sk-SK"/>
        </w:rPr>
        <w:t>z ............ 2016,</w:t>
      </w:r>
    </w:p>
    <w:p w:rsidR="005B4524" w:rsidRPr="004A24A8" w:rsidP="005B452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B4524" w:rsidRPr="003842F7" w:rsidP="005B452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842F7">
        <w:rPr>
          <w:rFonts w:ascii="Times New Roman" w:hAnsi="Times New Roman"/>
          <w:b/>
          <w:sz w:val="24"/>
          <w:szCs w:val="24"/>
          <w:lang w:eastAsia="sk-SK"/>
        </w:rPr>
        <w:t xml:space="preserve">ktorým sa dopĺňa zákon </w:t>
      </w:r>
      <w:r w:rsidRPr="003842F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č. 222/2004 Z. z. o dani z pridanej hodnoty v znení neskorších predpisov </w:t>
      </w:r>
    </w:p>
    <w:p w:rsidR="005B4524" w:rsidRPr="004A24A8" w:rsidP="005B452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B4524" w:rsidRPr="004A24A8" w:rsidP="005B452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24A8">
        <w:rPr>
          <w:rFonts w:ascii="Times New Roman" w:hAnsi="Times New Roman"/>
          <w:sz w:val="24"/>
          <w:szCs w:val="24"/>
          <w:lang w:eastAsia="sk-SK"/>
        </w:rPr>
        <w:tab/>
        <w:t>Národná rada Slovenskej republiky sa uzniesla na tomto zákone:</w:t>
      </w:r>
    </w:p>
    <w:p w:rsidR="005B4524" w:rsidRPr="004A24A8" w:rsidP="005B452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B4524" w:rsidP="005B452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5B4524" w:rsidRPr="004A24A8" w:rsidP="005B452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4A24A8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5B4524" w:rsidRPr="004A24A8" w:rsidP="005B452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B4524" w:rsidRPr="004A24A8" w:rsidP="005B452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24A8">
        <w:rPr>
          <w:rFonts w:ascii="Times New Roman" w:hAnsi="Times New Roman"/>
          <w:sz w:val="24"/>
          <w:szCs w:val="24"/>
          <w:lang w:eastAsia="sk-SK"/>
        </w:rPr>
        <w:t xml:space="preserve">            Zákon č. 222/2004 Z. z. o dani z pridanej hodnoty </w:t>
      </w:r>
      <w:r w:rsidRPr="0077740F">
        <w:rPr>
          <w:rFonts w:ascii="Times New Roman" w:hAnsi="Times New Roman"/>
          <w:sz w:val="24"/>
          <w:szCs w:val="24"/>
          <w:lang w:eastAsia="sk-SK"/>
        </w:rPr>
        <w:t>v znení zákona č. 350/2004 Z. z., zákona č. 651/2004 Z. z., zákona č. 340/2005 Z. z., zákona č. 523/2005 Z. z., zákona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Z. z., zákona č. 331/2011 Z. z., zákona č. 406/2011 Z. z., zákona č. 246/2012 Z. z., zákona č. 440/2012 Z. z., zákona č. 360/2013 Z. z., zákona č. 218/2014 Z. z.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77740F">
        <w:rPr>
          <w:rFonts w:ascii="Times New Roman" w:hAnsi="Times New Roman"/>
          <w:sz w:val="24"/>
          <w:szCs w:val="24"/>
          <w:lang w:eastAsia="sk-SK"/>
        </w:rPr>
        <w:t xml:space="preserve"> zákona č. 268/2015 Z. z.</w:t>
      </w:r>
      <w:r>
        <w:rPr>
          <w:rFonts w:ascii="Helvetica" w:hAnsi="Helvetica" w:cs="Helvetica"/>
          <w:color w:val="494949"/>
          <w:sz w:val="21"/>
          <w:szCs w:val="21"/>
        </w:rPr>
        <w:t xml:space="preserve"> </w:t>
      </w:r>
      <w:r w:rsidRPr="0077740F">
        <w:rPr>
          <w:rFonts w:ascii="Times New Roman" w:hAnsi="Times New Roman"/>
          <w:sz w:val="24"/>
          <w:szCs w:val="24"/>
          <w:lang w:eastAsia="sk-SK"/>
        </w:rPr>
        <w:t>a</w:t>
      </w:r>
      <w:r>
        <w:rPr>
          <w:rFonts w:ascii="Helvetica" w:hAnsi="Helvetica" w:cs="Helvetica"/>
          <w:color w:val="494949"/>
          <w:sz w:val="21"/>
          <w:szCs w:val="21"/>
        </w:rPr>
        <w:t> </w:t>
      </w:r>
      <w:r w:rsidRPr="0077740F">
        <w:rPr>
          <w:rFonts w:ascii="Times New Roman" w:hAnsi="Times New Roman"/>
          <w:sz w:val="24"/>
          <w:szCs w:val="24"/>
          <w:lang w:eastAsia="sk-SK"/>
        </w:rPr>
        <w:t>zákona č. 360/2015 Z. z.</w:t>
      </w:r>
      <w:r>
        <w:rPr>
          <w:rFonts w:ascii="Helvetica" w:hAnsi="Helvetica" w:cs="Helvetica"/>
          <w:color w:val="494949"/>
          <w:sz w:val="21"/>
          <w:szCs w:val="21"/>
        </w:rPr>
        <w:t xml:space="preserve"> </w:t>
      </w:r>
      <w:r w:rsidRPr="004A24A8">
        <w:rPr>
          <w:rFonts w:ascii="Times New Roman" w:hAnsi="Times New Roman"/>
          <w:sz w:val="24"/>
          <w:szCs w:val="24"/>
          <w:lang w:eastAsia="sk-SK"/>
        </w:rPr>
        <w:t>sa dopĺňa takto:</w:t>
      </w:r>
    </w:p>
    <w:p w:rsidR="005B4524" w:rsidRPr="004A24A8" w:rsidP="005B452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B4524" w:rsidRPr="004A24A8" w:rsidP="005B452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B4524" w:rsidRPr="004A24A8" w:rsidP="005B452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846D6">
        <w:rPr>
          <w:rFonts w:ascii="Times New Roman" w:hAnsi="Times New Roman"/>
          <w:sz w:val="24"/>
          <w:szCs w:val="24"/>
          <w:lang w:eastAsia="sk-SK"/>
        </w:rPr>
        <w:t>V § 79 ods. 6 sa za prvú vetu vkladá nová druhá a tretia veta, ktoré znejú: „Ak daňová kontrola trvá viac ako štyri mesiace a po uplynutí prvých štyroch mesiacov od jej začatia sa nepreukáže neoprávnenosť nároku na nadmerný odpočet, je daňový úrad povinný platiteľovi bezodkladne vrátiť nadmerný odpočet spolu s úrokom vypočítaným percentuálne zo sumy nevráteného nadmerného odpočtu vo výške trojnásobku základnej úrokovej sadzby Európskej centrálnej banky; úrok sa vypočítava osobitne za každý deň od začiatku daňovej kontroly až do vrátenia nadmerného odpočtu vždy z aktuálnej základnej úrokovej sadzby Európskej centrálnej banky platnou pre daný deň. Daňový úrad je oprávnený zadržiavať nadmerný odpočet najviac do výšky sumy, ktorej spornosť je predmetom daňovej kontroly.“.</w:t>
      </w:r>
      <w:r w:rsidRPr="004A24A8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5B4524" w:rsidRPr="004A24A8" w:rsidP="005B4524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5B4524" w:rsidRPr="004A24A8" w:rsidP="005B4524">
      <w:pPr>
        <w:bidi w:val="0"/>
        <w:spacing w:after="0" w:line="240" w:lineRule="auto"/>
        <w:ind w:left="3552" w:firstLine="696"/>
        <w:contextualSpacing/>
        <w:rPr>
          <w:rFonts w:ascii="Times New Roman" w:hAnsi="Times New Roman"/>
          <w:b/>
          <w:sz w:val="24"/>
          <w:szCs w:val="24"/>
          <w:lang w:eastAsia="sk-SK"/>
        </w:rPr>
      </w:pPr>
    </w:p>
    <w:p w:rsidR="005B4524" w:rsidRPr="004A24A8" w:rsidP="005B4524">
      <w:pPr>
        <w:bidi w:val="0"/>
        <w:spacing w:after="0" w:line="240" w:lineRule="auto"/>
        <w:ind w:left="3552" w:firstLine="696"/>
        <w:contextualSpacing/>
        <w:rPr>
          <w:rFonts w:ascii="Times New Roman" w:hAnsi="Times New Roman"/>
          <w:b/>
          <w:sz w:val="24"/>
          <w:szCs w:val="24"/>
          <w:lang w:eastAsia="sk-SK"/>
        </w:rPr>
      </w:pPr>
    </w:p>
    <w:p w:rsidR="005B4524" w:rsidRPr="004A24A8" w:rsidP="005B4524">
      <w:pPr>
        <w:bidi w:val="0"/>
        <w:spacing w:after="0" w:line="240" w:lineRule="auto"/>
        <w:ind w:left="3552" w:firstLine="696"/>
        <w:contextualSpacing/>
        <w:rPr>
          <w:rFonts w:ascii="Times New Roman" w:hAnsi="Times New Roman"/>
          <w:b/>
          <w:sz w:val="24"/>
          <w:szCs w:val="24"/>
          <w:lang w:eastAsia="sk-SK"/>
        </w:rPr>
      </w:pPr>
      <w:r w:rsidRPr="004A24A8">
        <w:rPr>
          <w:rFonts w:ascii="Times New Roman" w:hAnsi="Times New Roman"/>
          <w:b/>
          <w:sz w:val="24"/>
          <w:szCs w:val="24"/>
          <w:lang w:eastAsia="sk-SK"/>
        </w:rPr>
        <w:t>Čl. II</w:t>
      </w:r>
    </w:p>
    <w:p w:rsidR="005B4524" w:rsidRPr="004A24A8" w:rsidP="005B4524">
      <w:pPr>
        <w:bidi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5B4524" w:rsidP="005B4524">
      <w:pPr>
        <w:bidi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4A24A8">
        <w:rPr>
          <w:rFonts w:ascii="Times New Roman" w:hAnsi="Times New Roman"/>
          <w:sz w:val="24"/>
          <w:szCs w:val="24"/>
          <w:lang w:eastAsia="sk-SK"/>
        </w:rPr>
        <w:t>Tento zákon nadobúda účinnosť 1. septembra 2016.</w:t>
      </w:r>
    </w:p>
    <w:p w:rsidR="005B4524" w:rsidP="005B4524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B4524"/>
    <w:rsid w:val="00207304"/>
    <w:rsid w:val="00342BC1"/>
    <w:rsid w:val="0038127B"/>
    <w:rsid w:val="003842F7"/>
    <w:rsid w:val="004A24A8"/>
    <w:rsid w:val="00510D8A"/>
    <w:rsid w:val="005527B4"/>
    <w:rsid w:val="005B4524"/>
    <w:rsid w:val="005E2159"/>
    <w:rsid w:val="0077740F"/>
    <w:rsid w:val="007D4002"/>
    <w:rsid w:val="00A43788"/>
    <w:rsid w:val="00D3744A"/>
    <w:rsid w:val="00D846D6"/>
    <w:rsid w:val="00EB1AFF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52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279</Words>
  <Characters>1594</Characters>
  <Application>Microsoft Office Word</Application>
  <DocSecurity>0</DocSecurity>
  <Lines>0</Lines>
  <Paragraphs>0</Paragraphs>
  <ScaleCrop>false</ScaleCrop>
  <Company>Kancelaria NR SR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2016-04-29T18:19:00Z</dcterms:created>
  <dcterms:modified xsi:type="dcterms:W3CDTF">2016-04-29T18:19:00Z</dcterms:modified>
</cp:coreProperties>
</file>