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2B7C" w:rsidRPr="00131100" w:rsidP="00452B7C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1100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 xml:space="preserve"> sprá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452B7C" w:rsidP="00452B7C">
      <w:pPr>
        <w:pStyle w:val="ListParagraph"/>
        <w:numPr>
          <w:numId w:val="1"/>
        </w:num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Vš</w:t>
      </w:r>
      <w:r w:rsidRPr="00131100">
        <w:rPr>
          <w:rFonts w:ascii="Times New Roman" w:hAnsi="Times New Roman" w:hint="default"/>
          <w:b/>
          <w:sz w:val="24"/>
          <w:szCs w:val="24"/>
        </w:rPr>
        <w:t>eobecná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452B7C" w:rsidRPr="00131100" w:rsidP="00452B7C">
      <w:pPr>
        <w:pStyle w:val="ListParagraph"/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452B7C" w:rsidRPr="00882EB7" w:rsidP="00882EB7">
      <w:pPr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82EB7">
        <w:rPr>
          <w:rFonts w:ascii="Times New Roman" w:hAnsi="Times New Roman" w:hint="default"/>
          <w:sz w:val="24"/>
          <w:szCs w:val="24"/>
        </w:rPr>
        <w:t>Ná</w:t>
      </w:r>
      <w:r w:rsidRPr="00882EB7">
        <w:rPr>
          <w:rFonts w:ascii="Times New Roman" w:hAnsi="Times New Roman" w:hint="default"/>
          <w:sz w:val="24"/>
          <w:szCs w:val="24"/>
        </w:rPr>
        <w:t>vrh zá</w:t>
      </w:r>
      <w:r w:rsidRPr="00882EB7">
        <w:rPr>
          <w:rFonts w:ascii="Times New Roman" w:hAnsi="Times New Roman" w:hint="default"/>
          <w:sz w:val="24"/>
          <w:szCs w:val="24"/>
        </w:rPr>
        <w:t xml:space="preserve">kona, </w:t>
      </w:r>
      <w:r w:rsidRPr="00882EB7" w:rsidR="00882EB7">
        <w:rPr>
          <w:rFonts w:ascii="Times New Roman" w:hAnsi="Times New Roman" w:hint="default"/>
          <w:sz w:val="24"/>
          <w:szCs w:val="24"/>
        </w:rPr>
        <w:t>ktorý</w:t>
      </w:r>
      <w:r w:rsidRPr="00882EB7" w:rsidR="00882EB7">
        <w:rPr>
          <w:rFonts w:ascii="Times New Roman" w:hAnsi="Times New Roman" w:hint="default"/>
          <w:sz w:val="24"/>
          <w:szCs w:val="24"/>
        </w:rPr>
        <w:t>m sa mení</w:t>
      </w:r>
      <w:r w:rsidRPr="00882EB7" w:rsidR="00882EB7">
        <w:rPr>
          <w:rFonts w:ascii="Times New Roman" w:hAnsi="Times New Roman" w:hint="default"/>
          <w:sz w:val="24"/>
          <w:szCs w:val="24"/>
        </w:rPr>
        <w:t xml:space="preserve"> a </w:t>
      </w:r>
      <w:r w:rsidRPr="00882EB7" w:rsidR="00882EB7">
        <w:rPr>
          <w:rFonts w:ascii="Times New Roman" w:hAnsi="Times New Roman" w:hint="default"/>
          <w:sz w:val="24"/>
          <w:szCs w:val="24"/>
        </w:rPr>
        <w:t>dopĺň</w:t>
      </w:r>
      <w:r w:rsidRPr="00882EB7" w:rsidR="00882EB7">
        <w:rPr>
          <w:rFonts w:ascii="Times New Roman" w:hAnsi="Times New Roman" w:hint="default"/>
          <w:sz w:val="24"/>
          <w:szCs w:val="24"/>
        </w:rPr>
        <w:t>a zá</w:t>
      </w:r>
      <w:r w:rsidRPr="00882EB7" w:rsidR="00882EB7">
        <w:rPr>
          <w:rFonts w:ascii="Times New Roman" w:hAnsi="Times New Roman" w:hint="default"/>
          <w:sz w:val="24"/>
          <w:szCs w:val="24"/>
        </w:rPr>
        <w:t>kon č</w:t>
      </w:r>
      <w:r w:rsidRPr="00882EB7" w:rsidR="00882EB7">
        <w:rPr>
          <w:rFonts w:ascii="Times New Roman" w:hAnsi="Times New Roman" w:hint="default"/>
          <w:sz w:val="24"/>
          <w:szCs w:val="24"/>
        </w:rPr>
        <w:t>. 577/2004 Z. z. o </w:t>
      </w:r>
      <w:r w:rsidRPr="00882EB7" w:rsidR="00882EB7">
        <w:rPr>
          <w:rFonts w:ascii="Times New Roman" w:hAnsi="Times New Roman" w:hint="default"/>
          <w:sz w:val="24"/>
          <w:szCs w:val="24"/>
        </w:rPr>
        <w:t>rozsahu zdravotnej starostlivosti uhrá</w:t>
      </w:r>
      <w:r w:rsidRPr="00882EB7" w:rsidR="00882EB7">
        <w:rPr>
          <w:rFonts w:ascii="Times New Roman" w:hAnsi="Times New Roman" w:hint="default"/>
          <w:sz w:val="24"/>
          <w:szCs w:val="24"/>
        </w:rPr>
        <w:t>dzanej na zá</w:t>
      </w:r>
      <w:r w:rsidRPr="00882EB7" w:rsidR="00882EB7">
        <w:rPr>
          <w:rFonts w:ascii="Times New Roman" w:hAnsi="Times New Roman" w:hint="default"/>
          <w:sz w:val="24"/>
          <w:szCs w:val="24"/>
        </w:rPr>
        <w:t>klade verejné</w:t>
      </w:r>
      <w:r w:rsidRPr="00882EB7" w:rsidR="00882EB7">
        <w:rPr>
          <w:rFonts w:ascii="Times New Roman" w:hAnsi="Times New Roman" w:hint="default"/>
          <w:sz w:val="24"/>
          <w:szCs w:val="24"/>
        </w:rPr>
        <w:t>ho zdravotné</w:t>
      </w:r>
      <w:r w:rsidRPr="00882EB7" w:rsidR="00882EB7">
        <w:rPr>
          <w:rFonts w:ascii="Times New Roman" w:hAnsi="Times New Roman" w:hint="default"/>
          <w:sz w:val="24"/>
          <w:szCs w:val="24"/>
        </w:rPr>
        <w:t>ho poistenia a o ú</w:t>
      </w:r>
      <w:r w:rsidRPr="00882EB7" w:rsidR="00882EB7">
        <w:rPr>
          <w:rFonts w:ascii="Times New Roman" w:hAnsi="Times New Roman" w:hint="default"/>
          <w:sz w:val="24"/>
          <w:szCs w:val="24"/>
        </w:rPr>
        <w:t>hradá</w:t>
      </w:r>
      <w:r w:rsidRPr="00882EB7" w:rsidR="00882EB7">
        <w:rPr>
          <w:rFonts w:ascii="Times New Roman" w:hAnsi="Times New Roman" w:hint="default"/>
          <w:sz w:val="24"/>
          <w:szCs w:val="24"/>
        </w:rPr>
        <w:t>ch za služ</w:t>
      </w:r>
      <w:r w:rsidRPr="00882EB7" w:rsidR="00882EB7">
        <w:rPr>
          <w:rFonts w:ascii="Times New Roman" w:hAnsi="Times New Roman" w:hint="default"/>
          <w:sz w:val="24"/>
          <w:szCs w:val="24"/>
        </w:rPr>
        <w:t>by sú</w:t>
      </w:r>
      <w:r w:rsidRPr="00882EB7" w:rsidR="00882EB7">
        <w:rPr>
          <w:rFonts w:ascii="Times New Roman" w:hAnsi="Times New Roman" w:hint="default"/>
          <w:sz w:val="24"/>
          <w:szCs w:val="24"/>
        </w:rPr>
        <w:t>visiace s poskytovaní</w:t>
      </w:r>
      <w:r w:rsidRPr="00882EB7" w:rsidR="00882EB7">
        <w:rPr>
          <w:rFonts w:ascii="Times New Roman" w:hAnsi="Times New Roman" w:hint="default"/>
          <w:sz w:val="24"/>
          <w:szCs w:val="24"/>
        </w:rPr>
        <w:t>m zdravotnej starostlivo</w:t>
      </w:r>
      <w:r w:rsidRPr="00882EB7" w:rsidR="00882EB7">
        <w:rPr>
          <w:rFonts w:ascii="Times New Roman" w:hAnsi="Times New Roman" w:hint="default"/>
          <w:sz w:val="24"/>
          <w:szCs w:val="24"/>
        </w:rPr>
        <w:t>sti</w:t>
      </w:r>
      <w:r w:rsidRPr="00882EB7" w:rsidR="00882EB7">
        <w:rPr>
          <w:rFonts w:ascii="Book Antiqua" w:hAnsi="Book Antiqua"/>
        </w:rPr>
        <w:t xml:space="preserve"> </w:t>
      </w:r>
      <w:r w:rsidRPr="00882EB7" w:rsidR="00882EB7">
        <w:rPr>
          <w:rFonts w:ascii="Times New Roman" w:hAnsi="Times New Roman"/>
          <w:sz w:val="24"/>
          <w:szCs w:val="24"/>
        </w:rPr>
        <w:t>v </w:t>
      </w:r>
      <w:r w:rsidRPr="00882EB7" w:rsidR="00882EB7">
        <w:rPr>
          <w:rFonts w:ascii="Times New Roman" w:hAnsi="Times New Roman" w:hint="default"/>
          <w:sz w:val="24"/>
          <w:szCs w:val="24"/>
        </w:rPr>
        <w:t>znení</w:t>
      </w:r>
      <w:r w:rsidRPr="00882EB7" w:rsidR="00882EB7">
        <w:rPr>
          <w:rFonts w:ascii="Times New Roman" w:hAnsi="Times New Roman" w:hint="default"/>
          <w:sz w:val="24"/>
          <w:szCs w:val="24"/>
        </w:rPr>
        <w:t xml:space="preserve"> nesko</w:t>
      </w:r>
      <w:r w:rsidR="0098755B">
        <w:rPr>
          <w:rFonts w:ascii="Times New Roman" w:hAnsi="Times New Roman" w:hint="default"/>
          <w:sz w:val="24"/>
          <w:szCs w:val="24"/>
        </w:rPr>
        <w:t>rší</w:t>
      </w:r>
      <w:r w:rsidR="0098755B">
        <w:rPr>
          <w:rFonts w:ascii="Times New Roman" w:hAnsi="Times New Roman" w:hint="default"/>
          <w:sz w:val="24"/>
          <w:szCs w:val="24"/>
        </w:rPr>
        <w:t>ch predpisov a </w:t>
      </w:r>
      <w:r w:rsidR="0098755B">
        <w:rPr>
          <w:rFonts w:ascii="Times New Roman" w:hAnsi="Times New Roman" w:hint="default"/>
          <w:sz w:val="24"/>
          <w:szCs w:val="24"/>
        </w:rPr>
        <w:t>ktorý</w:t>
      </w:r>
      <w:r w:rsidR="0098755B">
        <w:rPr>
          <w:rFonts w:ascii="Times New Roman" w:hAnsi="Times New Roman" w:hint="default"/>
          <w:sz w:val="24"/>
          <w:szCs w:val="24"/>
        </w:rPr>
        <w:t>m sa menia</w:t>
      </w:r>
      <w:r w:rsidRPr="00882EB7" w:rsidR="00882EB7">
        <w:rPr>
          <w:rFonts w:ascii="Times New Roman" w:hAnsi="Times New Roman"/>
          <w:sz w:val="24"/>
          <w:szCs w:val="24"/>
        </w:rPr>
        <w:t xml:space="preserve"> a </w:t>
      </w:r>
      <w:r w:rsidRPr="00882EB7" w:rsidR="00882EB7">
        <w:rPr>
          <w:rFonts w:ascii="Times New Roman" w:hAnsi="Times New Roman" w:hint="default"/>
          <w:sz w:val="24"/>
          <w:szCs w:val="24"/>
        </w:rPr>
        <w:t>dopĺň</w:t>
      </w:r>
      <w:r w:rsidRPr="00882EB7" w:rsidR="00882EB7">
        <w:rPr>
          <w:rFonts w:ascii="Times New Roman" w:hAnsi="Times New Roman" w:hint="default"/>
          <w:sz w:val="24"/>
          <w:szCs w:val="24"/>
        </w:rPr>
        <w:t>ajú</w:t>
      </w:r>
      <w:r w:rsidRPr="00882EB7" w:rsidR="00882EB7">
        <w:rPr>
          <w:rFonts w:ascii="Times New Roman" w:hAnsi="Times New Roman" w:hint="default"/>
          <w:sz w:val="24"/>
          <w:szCs w:val="24"/>
        </w:rPr>
        <w:t xml:space="preserve"> niektoré</w:t>
      </w:r>
      <w:r w:rsidRPr="00882EB7" w:rsidR="00882EB7">
        <w:rPr>
          <w:rFonts w:ascii="Times New Roman" w:hAnsi="Times New Roman" w:hint="default"/>
          <w:sz w:val="24"/>
          <w:szCs w:val="24"/>
        </w:rPr>
        <w:t xml:space="preserve"> zá</w:t>
      </w:r>
      <w:r w:rsidRPr="00882EB7" w:rsidR="00882EB7">
        <w:rPr>
          <w:rFonts w:ascii="Times New Roman" w:hAnsi="Times New Roman" w:hint="default"/>
          <w:sz w:val="24"/>
          <w:szCs w:val="24"/>
        </w:rPr>
        <w:t xml:space="preserve">kony </w:t>
      </w:r>
      <w:r w:rsidRPr="00882EB7">
        <w:rPr>
          <w:rFonts w:ascii="Times New Roman" w:hAnsi="Times New Roman"/>
          <w:sz w:val="24"/>
          <w:szCs w:val="24"/>
        </w:rPr>
        <w:t>predklad</w:t>
      </w:r>
      <w:r w:rsidRPr="00882EB7" w:rsidR="00882EB7">
        <w:rPr>
          <w:rFonts w:ascii="Times New Roman" w:hAnsi="Times New Roman" w:hint="default"/>
          <w:sz w:val="24"/>
          <w:szCs w:val="24"/>
        </w:rPr>
        <w:t>á</w:t>
      </w:r>
      <w:r w:rsidRPr="00882EB7" w:rsidR="00882EB7">
        <w:rPr>
          <w:rFonts w:ascii="Times New Roman" w:hAnsi="Times New Roman" w:hint="default"/>
          <w:sz w:val="24"/>
          <w:szCs w:val="24"/>
        </w:rPr>
        <w:t xml:space="preserve"> </w:t>
      </w:r>
      <w:r w:rsidRPr="00882EB7">
        <w:rPr>
          <w:rFonts w:ascii="Times New Roman" w:hAnsi="Times New Roman" w:hint="default"/>
          <w:sz w:val="24"/>
          <w:szCs w:val="24"/>
        </w:rPr>
        <w:t>na rokovanie Ná</w:t>
      </w:r>
      <w:r w:rsidRPr="00882EB7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Pr="00882EB7" w:rsidR="00882EB7">
        <w:rPr>
          <w:rFonts w:ascii="Times New Roman" w:hAnsi="Times New Roman"/>
          <w:sz w:val="24"/>
          <w:szCs w:val="24"/>
        </w:rPr>
        <w:t xml:space="preserve">skupina </w:t>
      </w:r>
      <w:r w:rsidRPr="00882EB7">
        <w:rPr>
          <w:rFonts w:ascii="Times New Roman" w:hAnsi="Times New Roman"/>
          <w:sz w:val="24"/>
          <w:szCs w:val="24"/>
        </w:rPr>
        <w:t>poslanc</w:t>
      </w:r>
      <w:r w:rsidRPr="00882EB7" w:rsidR="00882EB7">
        <w:rPr>
          <w:rFonts w:ascii="Times New Roman" w:hAnsi="Times New Roman"/>
          <w:sz w:val="24"/>
          <w:szCs w:val="24"/>
        </w:rPr>
        <w:t xml:space="preserve">ov </w:t>
      </w:r>
      <w:r w:rsidRPr="00882EB7">
        <w:rPr>
          <w:rFonts w:ascii="Times New Roman" w:hAnsi="Times New Roman" w:hint="default"/>
          <w:sz w:val="24"/>
          <w:szCs w:val="24"/>
        </w:rPr>
        <w:t>Ná</w:t>
      </w:r>
      <w:r w:rsidRPr="00882EB7">
        <w:rPr>
          <w:rFonts w:ascii="Times New Roman" w:hAnsi="Times New Roman" w:hint="default"/>
          <w:sz w:val="24"/>
          <w:szCs w:val="24"/>
        </w:rPr>
        <w:t>r</w:t>
      </w:r>
      <w:r w:rsidRPr="00882EB7" w:rsidR="00882EB7">
        <w:rPr>
          <w:rFonts w:ascii="Times New Roman" w:hAnsi="Times New Roman"/>
          <w:sz w:val="24"/>
          <w:szCs w:val="24"/>
        </w:rPr>
        <w:t>odnej rady Slovenskej republiky</w:t>
      </w:r>
      <w:r w:rsidRPr="00882EB7">
        <w:rPr>
          <w:rFonts w:ascii="Times New Roman" w:hAnsi="Times New Roman"/>
          <w:sz w:val="24"/>
          <w:szCs w:val="24"/>
        </w:rPr>
        <w:t>.</w:t>
      </w:r>
    </w:p>
    <w:p w:rsidR="00882EB7" w:rsidRPr="00882EB7" w:rsidP="00882EB7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52B7C" w:rsidRPr="00882EB7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882EB7">
        <w:rPr>
          <w:rFonts w:ascii="Times New Roman" w:hAnsi="Times New Roman"/>
          <w:sz w:val="24"/>
          <w:szCs w:val="24"/>
        </w:rPr>
        <w:tab/>
      </w:r>
      <w:r w:rsidRPr="00882EB7">
        <w:rPr>
          <w:rFonts w:ascii="Times New Roman" w:hAnsi="Times New Roman" w:hint="default"/>
          <w:sz w:val="24"/>
          <w:szCs w:val="24"/>
        </w:rPr>
        <w:t>Predlož</w:t>
      </w:r>
      <w:r w:rsidRPr="00882EB7">
        <w:rPr>
          <w:rFonts w:ascii="Times New Roman" w:hAnsi="Times New Roman" w:hint="default"/>
          <w:sz w:val="24"/>
          <w:szCs w:val="24"/>
        </w:rPr>
        <w:t>ený</w:t>
      </w:r>
      <w:r w:rsidRPr="00882EB7">
        <w:rPr>
          <w:rFonts w:ascii="Times New Roman" w:hAnsi="Times New Roman" w:hint="default"/>
          <w:sz w:val="24"/>
          <w:szCs w:val="24"/>
        </w:rPr>
        <w:t xml:space="preserve"> ná</w:t>
      </w:r>
      <w:r w:rsidRPr="00882EB7">
        <w:rPr>
          <w:rFonts w:ascii="Times New Roman" w:hAnsi="Times New Roman" w:hint="default"/>
          <w:sz w:val="24"/>
          <w:szCs w:val="24"/>
        </w:rPr>
        <w:t>vrh zá</w:t>
      </w:r>
      <w:r w:rsidRPr="00882EB7">
        <w:rPr>
          <w:rFonts w:ascii="Times New Roman" w:hAnsi="Times New Roman" w:hint="default"/>
          <w:sz w:val="24"/>
          <w:szCs w:val="24"/>
        </w:rPr>
        <w:t>kona precizuje ustanovenia v </w:t>
      </w:r>
      <w:r w:rsidRPr="00882EB7">
        <w:rPr>
          <w:rFonts w:ascii="Times New Roman" w:hAnsi="Times New Roman" w:hint="default"/>
          <w:sz w:val="24"/>
          <w:szCs w:val="24"/>
        </w:rPr>
        <w:t>sú</w:t>
      </w:r>
      <w:r w:rsidRPr="00882EB7">
        <w:rPr>
          <w:rFonts w:ascii="Times New Roman" w:hAnsi="Times New Roman" w:hint="default"/>
          <w:sz w:val="24"/>
          <w:szCs w:val="24"/>
        </w:rPr>
        <w:t>vislosti s vyb</w:t>
      </w:r>
      <w:r w:rsidRPr="00882EB7">
        <w:rPr>
          <w:rFonts w:ascii="Times New Roman" w:hAnsi="Times New Roman" w:hint="default"/>
          <w:sz w:val="24"/>
          <w:szCs w:val="24"/>
        </w:rPr>
        <w:t>eraní</w:t>
      </w:r>
      <w:r w:rsidRPr="00882EB7">
        <w:rPr>
          <w:rFonts w:ascii="Times New Roman" w:hAnsi="Times New Roman" w:hint="default"/>
          <w:sz w:val="24"/>
          <w:szCs w:val="24"/>
        </w:rPr>
        <w:t>m ú</w:t>
      </w:r>
      <w:r w:rsidRPr="00882EB7">
        <w:rPr>
          <w:rFonts w:ascii="Times New Roman" w:hAnsi="Times New Roman" w:hint="default"/>
          <w:sz w:val="24"/>
          <w:szCs w:val="24"/>
        </w:rPr>
        <w:t>hrad zo strany poskytovateľ</w:t>
      </w:r>
      <w:r w:rsidRPr="00882EB7">
        <w:rPr>
          <w:rFonts w:ascii="Times New Roman" w:hAnsi="Times New Roman" w:hint="default"/>
          <w:sz w:val="24"/>
          <w:szCs w:val="24"/>
        </w:rPr>
        <w:t>ov zdravotnej starostlivosti od poistencov, opä</w:t>
      </w:r>
      <w:r w:rsidRPr="00882EB7">
        <w:rPr>
          <w:rFonts w:ascii="Times New Roman" w:hAnsi="Times New Roman" w:hint="default"/>
          <w:sz w:val="24"/>
          <w:szCs w:val="24"/>
        </w:rPr>
        <w:t>tovne zavá</w:t>
      </w:r>
      <w:r w:rsidRPr="00882EB7">
        <w:rPr>
          <w:rFonts w:ascii="Times New Roman" w:hAnsi="Times New Roman" w:hint="default"/>
          <w:sz w:val="24"/>
          <w:szCs w:val="24"/>
        </w:rPr>
        <w:t>dza inš</w:t>
      </w:r>
      <w:r w:rsidRPr="00882EB7">
        <w:rPr>
          <w:rFonts w:ascii="Times New Roman" w:hAnsi="Times New Roman" w:hint="default"/>
          <w:sz w:val="24"/>
          <w:szCs w:val="24"/>
        </w:rPr>
        <w:t>titú</w:t>
      </w:r>
      <w:r w:rsidRPr="00882EB7">
        <w:rPr>
          <w:rFonts w:ascii="Times New Roman" w:hAnsi="Times New Roman" w:hint="default"/>
          <w:sz w:val="24"/>
          <w:szCs w:val="24"/>
        </w:rPr>
        <w:t>t prednostné</w:t>
      </w:r>
      <w:r w:rsidRPr="00882EB7">
        <w:rPr>
          <w:rFonts w:ascii="Times New Roman" w:hAnsi="Times New Roman" w:hint="default"/>
          <w:sz w:val="24"/>
          <w:szCs w:val="24"/>
        </w:rPr>
        <w:t>ho poskytovania zdravotnej starostlivosti na zá</w:t>
      </w:r>
      <w:r w:rsidRPr="00882EB7">
        <w:rPr>
          <w:rFonts w:ascii="Times New Roman" w:hAnsi="Times New Roman" w:hint="default"/>
          <w:sz w:val="24"/>
          <w:szCs w:val="24"/>
        </w:rPr>
        <w:t>klade objednania, upravuje kompetencie samosprá</w:t>
      </w:r>
      <w:r w:rsidRPr="00882EB7">
        <w:rPr>
          <w:rFonts w:ascii="Times New Roman" w:hAnsi="Times New Roman" w:hint="default"/>
          <w:sz w:val="24"/>
          <w:szCs w:val="24"/>
        </w:rPr>
        <w:t>vneho kraja a </w:t>
      </w:r>
      <w:r w:rsidRPr="00882EB7">
        <w:rPr>
          <w:rFonts w:ascii="Times New Roman" w:hAnsi="Times New Roman" w:hint="default"/>
          <w:sz w:val="24"/>
          <w:szCs w:val="24"/>
        </w:rPr>
        <w:t>tiež</w:t>
      </w:r>
      <w:r w:rsidRPr="00882EB7">
        <w:rPr>
          <w:rFonts w:ascii="Times New Roman" w:hAnsi="Times New Roman" w:hint="default"/>
          <w:sz w:val="24"/>
          <w:szCs w:val="24"/>
        </w:rPr>
        <w:t xml:space="preserve"> mož</w:t>
      </w:r>
      <w:r w:rsidRPr="00882EB7">
        <w:rPr>
          <w:rFonts w:ascii="Times New Roman" w:hAnsi="Times New Roman" w:hint="default"/>
          <w:sz w:val="24"/>
          <w:szCs w:val="24"/>
        </w:rPr>
        <w:t>nosti ukladania sankcií</w:t>
      </w:r>
      <w:r w:rsidRPr="00882EB7">
        <w:rPr>
          <w:rFonts w:ascii="Times New Roman" w:hAnsi="Times New Roman" w:hint="default"/>
          <w:sz w:val="24"/>
          <w:szCs w:val="24"/>
        </w:rPr>
        <w:t xml:space="preserve"> </w:t>
      </w:r>
      <w:r w:rsidRPr="00882EB7">
        <w:rPr>
          <w:rFonts w:ascii="Times New Roman" w:hAnsi="Times New Roman" w:hint="default"/>
          <w:sz w:val="24"/>
          <w:szCs w:val="24"/>
        </w:rPr>
        <w:t>v </w:t>
      </w:r>
      <w:r w:rsidRPr="00882EB7">
        <w:rPr>
          <w:rFonts w:ascii="Times New Roman" w:hAnsi="Times New Roman" w:hint="default"/>
          <w:sz w:val="24"/>
          <w:szCs w:val="24"/>
        </w:rPr>
        <w:t>tejto oblasti.</w:t>
      </w:r>
    </w:p>
    <w:p w:rsidR="00882EB7" w:rsidRPr="00882EB7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B7C" w:rsidRPr="00882EB7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882EB7">
        <w:rPr>
          <w:rFonts w:ascii="Times New Roman" w:hAnsi="Times New Roman"/>
          <w:sz w:val="24"/>
          <w:szCs w:val="24"/>
        </w:rPr>
        <w:tab/>
      </w:r>
      <w:r w:rsidRPr="00882EB7">
        <w:rPr>
          <w:rFonts w:ascii="Times New Roman" w:hAnsi="Times New Roman" w:hint="default"/>
          <w:sz w:val="24"/>
          <w:szCs w:val="24"/>
        </w:rPr>
        <w:t>Cieľ</w:t>
      </w:r>
      <w:r w:rsidRPr="00882EB7">
        <w:rPr>
          <w:rFonts w:ascii="Times New Roman" w:hAnsi="Times New Roman" w:hint="default"/>
          <w:sz w:val="24"/>
          <w:szCs w:val="24"/>
        </w:rPr>
        <w:t>om predlož</w:t>
      </w:r>
      <w:r w:rsidRPr="00882EB7">
        <w:rPr>
          <w:rFonts w:ascii="Times New Roman" w:hAnsi="Times New Roman" w:hint="default"/>
          <w:sz w:val="24"/>
          <w:szCs w:val="24"/>
        </w:rPr>
        <w:t>enej novely zá</w:t>
      </w:r>
      <w:r w:rsidRPr="00882EB7">
        <w:rPr>
          <w:rFonts w:ascii="Times New Roman" w:hAnsi="Times New Roman" w:hint="default"/>
          <w:sz w:val="24"/>
          <w:szCs w:val="24"/>
        </w:rPr>
        <w:t>kona je uviesť</w:t>
      </w:r>
      <w:r w:rsidRPr="00882EB7">
        <w:rPr>
          <w:rFonts w:ascii="Times New Roman" w:hAnsi="Times New Roman" w:hint="default"/>
          <w:sz w:val="24"/>
          <w:szCs w:val="24"/>
        </w:rPr>
        <w:t xml:space="preserve"> dotknuté</w:t>
      </w:r>
      <w:r w:rsidRPr="00882EB7">
        <w:rPr>
          <w:rFonts w:ascii="Times New Roman" w:hAnsi="Times New Roman" w:hint="default"/>
          <w:sz w:val="24"/>
          <w:szCs w:val="24"/>
        </w:rPr>
        <w:t xml:space="preserve"> zá</w:t>
      </w:r>
      <w:r w:rsidRPr="00882EB7">
        <w:rPr>
          <w:rFonts w:ascii="Times New Roman" w:hAnsi="Times New Roman" w:hint="default"/>
          <w:sz w:val="24"/>
          <w:szCs w:val="24"/>
        </w:rPr>
        <w:t>kony do stavu, kedy sa legislatí</w:t>
      </w:r>
      <w:r w:rsidRPr="00882EB7">
        <w:rPr>
          <w:rFonts w:ascii="Times New Roman" w:hAnsi="Times New Roman" w:hint="default"/>
          <w:sz w:val="24"/>
          <w:szCs w:val="24"/>
        </w:rPr>
        <w:t>vnymi zmenami upravili pravidlá</w:t>
      </w:r>
      <w:r w:rsidRPr="00882EB7">
        <w:rPr>
          <w:rFonts w:ascii="Times New Roman" w:hAnsi="Times New Roman" w:hint="default"/>
          <w:sz w:val="24"/>
          <w:szCs w:val="24"/>
        </w:rPr>
        <w:t xml:space="preserve"> v </w:t>
      </w:r>
      <w:r w:rsidRPr="00882EB7">
        <w:rPr>
          <w:rFonts w:ascii="Times New Roman" w:hAnsi="Times New Roman" w:hint="default"/>
          <w:sz w:val="24"/>
          <w:szCs w:val="24"/>
        </w:rPr>
        <w:t>sú</w:t>
      </w:r>
      <w:r w:rsidRPr="00882EB7">
        <w:rPr>
          <w:rFonts w:ascii="Times New Roman" w:hAnsi="Times New Roman" w:hint="default"/>
          <w:sz w:val="24"/>
          <w:szCs w:val="24"/>
        </w:rPr>
        <w:t>vislosti  s </w:t>
      </w:r>
      <w:r w:rsidRPr="00882EB7">
        <w:rPr>
          <w:rFonts w:ascii="Times New Roman" w:hAnsi="Times New Roman" w:hint="default"/>
          <w:sz w:val="24"/>
          <w:szCs w:val="24"/>
        </w:rPr>
        <w:t>vyberaní</w:t>
      </w:r>
      <w:r w:rsidRPr="00882EB7">
        <w:rPr>
          <w:rFonts w:ascii="Times New Roman" w:hAnsi="Times New Roman" w:hint="default"/>
          <w:sz w:val="24"/>
          <w:szCs w:val="24"/>
        </w:rPr>
        <w:t>m ú</w:t>
      </w:r>
      <w:r w:rsidRPr="00882EB7">
        <w:rPr>
          <w:rFonts w:ascii="Times New Roman" w:hAnsi="Times New Roman" w:hint="default"/>
          <w:sz w:val="24"/>
          <w:szCs w:val="24"/>
        </w:rPr>
        <w:t>hrad zo strany poskytovateľ</w:t>
      </w:r>
      <w:r w:rsidRPr="00882EB7">
        <w:rPr>
          <w:rFonts w:ascii="Times New Roman" w:hAnsi="Times New Roman" w:hint="default"/>
          <w:sz w:val="24"/>
          <w:szCs w:val="24"/>
        </w:rPr>
        <w:t>ov zdravotnej starostlivosti od pacientov.</w:t>
      </w:r>
    </w:p>
    <w:p w:rsidR="00882EB7" w:rsidRPr="00882EB7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B7C" w:rsidRPr="00882EB7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882EB7">
        <w:rPr>
          <w:rFonts w:ascii="Times New Roman" w:hAnsi="Times New Roman"/>
          <w:sz w:val="24"/>
          <w:szCs w:val="24"/>
        </w:rPr>
        <w:tab/>
      </w:r>
      <w:r w:rsidRPr="00882EB7">
        <w:rPr>
          <w:rFonts w:ascii="Times New Roman" w:hAnsi="Times New Roman" w:hint="default"/>
          <w:sz w:val="24"/>
          <w:szCs w:val="24"/>
        </w:rPr>
        <w:t>Ná</w:t>
      </w:r>
      <w:r w:rsidRPr="00882EB7">
        <w:rPr>
          <w:rFonts w:ascii="Times New Roman" w:hAnsi="Times New Roman" w:hint="default"/>
          <w:sz w:val="24"/>
          <w:szCs w:val="24"/>
        </w:rPr>
        <w:t>vrh zá</w:t>
      </w:r>
      <w:r w:rsidRPr="00882EB7">
        <w:rPr>
          <w:rFonts w:ascii="Times New Roman" w:hAnsi="Times New Roman" w:hint="default"/>
          <w:sz w:val="24"/>
          <w:szCs w:val="24"/>
        </w:rPr>
        <w:t>kona je v sú</w:t>
      </w:r>
      <w:r w:rsidRPr="00882EB7">
        <w:rPr>
          <w:rFonts w:ascii="Times New Roman" w:hAnsi="Times New Roman" w:hint="default"/>
          <w:sz w:val="24"/>
          <w:szCs w:val="24"/>
        </w:rPr>
        <w:t>l</w:t>
      </w:r>
      <w:r w:rsidRPr="00882EB7">
        <w:rPr>
          <w:rFonts w:ascii="Times New Roman" w:hAnsi="Times New Roman" w:hint="default"/>
          <w:sz w:val="24"/>
          <w:szCs w:val="24"/>
        </w:rPr>
        <w:t>ade s Ú</w:t>
      </w:r>
      <w:r w:rsidRPr="00882EB7">
        <w:rPr>
          <w:rFonts w:ascii="Times New Roman" w:hAnsi="Times New Roman" w:hint="default"/>
          <w:sz w:val="24"/>
          <w:szCs w:val="24"/>
        </w:rPr>
        <w:t>stavou Slovenskej republiky, ú</w:t>
      </w:r>
      <w:r w:rsidRPr="00882EB7">
        <w:rPr>
          <w:rFonts w:ascii="Times New Roman" w:hAnsi="Times New Roman" w:hint="default"/>
          <w:sz w:val="24"/>
          <w:szCs w:val="24"/>
        </w:rPr>
        <w:t>stavný</w:t>
      </w:r>
      <w:r w:rsidRPr="00882EB7">
        <w:rPr>
          <w:rFonts w:ascii="Times New Roman" w:hAnsi="Times New Roman" w:hint="default"/>
          <w:sz w:val="24"/>
          <w:szCs w:val="24"/>
        </w:rPr>
        <w:t>mi zá</w:t>
      </w:r>
      <w:r w:rsidRPr="00882EB7">
        <w:rPr>
          <w:rFonts w:ascii="Times New Roman" w:hAnsi="Times New Roman" w:hint="default"/>
          <w:sz w:val="24"/>
          <w:szCs w:val="24"/>
        </w:rPr>
        <w:t>konmi a ostatný</w:t>
      </w:r>
      <w:r w:rsidRPr="00882EB7">
        <w:rPr>
          <w:rFonts w:ascii="Times New Roman" w:hAnsi="Times New Roman" w:hint="default"/>
          <w:sz w:val="24"/>
          <w:szCs w:val="24"/>
        </w:rPr>
        <w:t>mi vš</w:t>
      </w:r>
      <w:r w:rsidRPr="00882EB7">
        <w:rPr>
          <w:rFonts w:ascii="Times New Roman" w:hAnsi="Times New Roman" w:hint="default"/>
          <w:sz w:val="24"/>
          <w:szCs w:val="24"/>
        </w:rPr>
        <w:t>eobecne zá</w:t>
      </w:r>
      <w:r w:rsidRPr="00882EB7">
        <w:rPr>
          <w:rFonts w:ascii="Times New Roman" w:hAnsi="Times New Roman" w:hint="default"/>
          <w:sz w:val="24"/>
          <w:szCs w:val="24"/>
        </w:rPr>
        <w:t>vä</w:t>
      </w:r>
      <w:r w:rsidRPr="00882EB7">
        <w:rPr>
          <w:rFonts w:ascii="Times New Roman" w:hAnsi="Times New Roman" w:hint="default"/>
          <w:sz w:val="24"/>
          <w:szCs w:val="24"/>
        </w:rPr>
        <w:t>zný</w:t>
      </w:r>
      <w:r w:rsidRPr="00882EB7">
        <w:rPr>
          <w:rFonts w:ascii="Times New Roman" w:hAnsi="Times New Roman" w:hint="default"/>
          <w:sz w:val="24"/>
          <w:szCs w:val="24"/>
        </w:rPr>
        <w:t>mi prá</w:t>
      </w:r>
      <w:r w:rsidRPr="00882EB7">
        <w:rPr>
          <w:rFonts w:ascii="Times New Roman" w:hAnsi="Times New Roman" w:hint="default"/>
          <w:sz w:val="24"/>
          <w:szCs w:val="24"/>
        </w:rPr>
        <w:t>vnymi predpismi Slovenskej republiky, medziná</w:t>
      </w:r>
      <w:r w:rsidRPr="00882EB7">
        <w:rPr>
          <w:rFonts w:ascii="Times New Roman" w:hAnsi="Times New Roman" w:hint="default"/>
          <w:sz w:val="24"/>
          <w:szCs w:val="24"/>
        </w:rPr>
        <w:t>rodný</w:t>
      </w:r>
      <w:r w:rsidRPr="00882EB7">
        <w:rPr>
          <w:rFonts w:ascii="Times New Roman" w:hAnsi="Times New Roman" w:hint="default"/>
          <w:sz w:val="24"/>
          <w:szCs w:val="24"/>
        </w:rPr>
        <w:t>mi zmluvami a iný</w:t>
      </w:r>
      <w:r w:rsidRPr="00882EB7">
        <w:rPr>
          <w:rFonts w:ascii="Times New Roman" w:hAnsi="Times New Roman" w:hint="default"/>
          <w:sz w:val="24"/>
          <w:szCs w:val="24"/>
        </w:rPr>
        <w:t>mi medziná</w:t>
      </w:r>
      <w:r w:rsidRPr="00882EB7">
        <w:rPr>
          <w:rFonts w:ascii="Times New Roman" w:hAnsi="Times New Roman" w:hint="default"/>
          <w:sz w:val="24"/>
          <w:szCs w:val="24"/>
        </w:rPr>
        <w:t>rodný</w:t>
      </w:r>
      <w:r w:rsidRPr="00882EB7">
        <w:rPr>
          <w:rFonts w:ascii="Times New Roman" w:hAnsi="Times New Roman" w:hint="default"/>
          <w:sz w:val="24"/>
          <w:szCs w:val="24"/>
        </w:rPr>
        <w:t>mi dokumentmi</w:t>
      </w:r>
      <w:r w:rsidRPr="00882EB7">
        <w:rPr>
          <w:rFonts w:ascii="Book Antiqua" w:hAnsi="Book Antiqua"/>
        </w:rPr>
        <w:t xml:space="preserve">, </w:t>
      </w:r>
      <w:r w:rsidRPr="00882EB7">
        <w:rPr>
          <w:rFonts w:ascii="Times New Roman" w:hAnsi="Times New Roman" w:hint="default"/>
          <w:sz w:val="24"/>
          <w:szCs w:val="24"/>
        </w:rPr>
        <w:t>ktorý</w:t>
      </w:r>
      <w:r w:rsidRPr="00882EB7">
        <w:rPr>
          <w:rFonts w:ascii="Times New Roman" w:hAnsi="Times New Roman" w:hint="default"/>
          <w:sz w:val="24"/>
          <w:szCs w:val="24"/>
        </w:rPr>
        <w:t>mi je Slovenská</w:t>
      </w:r>
      <w:r w:rsidRPr="00882EB7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882EB7">
        <w:rPr>
          <w:rFonts w:ascii="Times New Roman" w:hAnsi="Times New Roman" w:hint="default"/>
          <w:sz w:val="24"/>
          <w:szCs w:val="24"/>
        </w:rPr>
        <w:t xml:space="preserve"> a s prá</w:t>
      </w:r>
      <w:r w:rsidRPr="00882EB7">
        <w:rPr>
          <w:rFonts w:ascii="Times New Roman" w:hAnsi="Times New Roman" w:hint="default"/>
          <w:sz w:val="24"/>
          <w:szCs w:val="24"/>
        </w:rPr>
        <w:t>vom Euró</w:t>
      </w:r>
      <w:r w:rsidRPr="00882EB7">
        <w:rPr>
          <w:rFonts w:ascii="Times New Roman" w:hAnsi="Times New Roman" w:hint="default"/>
          <w:sz w:val="24"/>
          <w:szCs w:val="24"/>
        </w:rPr>
        <w:t>pskej ú</w:t>
      </w:r>
      <w:r w:rsidRPr="00882EB7">
        <w:rPr>
          <w:rFonts w:ascii="Times New Roman" w:hAnsi="Times New Roman" w:hint="default"/>
          <w:sz w:val="24"/>
          <w:szCs w:val="24"/>
        </w:rPr>
        <w:t>nie.</w:t>
      </w:r>
    </w:p>
    <w:p w:rsidR="00882EB7" w:rsidRPr="00882EB7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B7C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2EB7">
        <w:rPr>
          <w:rFonts w:ascii="Times New Roman" w:hAnsi="Times New Roman"/>
          <w:sz w:val="24"/>
          <w:szCs w:val="24"/>
        </w:rPr>
        <w:tab/>
      </w:r>
      <w:r w:rsidRPr="00882EB7">
        <w:rPr>
          <w:rFonts w:ascii="Times New Roman" w:hAnsi="Times New Roman"/>
          <w:sz w:val="24"/>
          <w:szCs w:val="24"/>
        </w:rPr>
        <w:t>Pr</w:t>
      </w:r>
      <w:r w:rsidRPr="00882EB7">
        <w:rPr>
          <w:rFonts w:ascii="Times New Roman" w:hAnsi="Times New Roman"/>
          <w:sz w:val="24"/>
          <w:szCs w:val="24"/>
        </w:rPr>
        <w:t>e</w:t>
      </w:r>
      <w:r w:rsidRPr="00882EB7">
        <w:rPr>
          <w:rFonts w:ascii="Times New Roman" w:hAnsi="Times New Roman" w:hint="default"/>
          <w:sz w:val="24"/>
          <w:szCs w:val="24"/>
        </w:rPr>
        <w:t>dkladaný</w:t>
      </w:r>
      <w:r w:rsidRPr="00882EB7">
        <w:rPr>
          <w:rFonts w:ascii="Times New Roman" w:hAnsi="Times New Roman" w:hint="default"/>
          <w:sz w:val="24"/>
          <w:szCs w:val="24"/>
        </w:rPr>
        <w:t xml:space="preserve"> ná</w:t>
      </w:r>
      <w:r w:rsidRPr="00882EB7">
        <w:rPr>
          <w:rFonts w:ascii="Times New Roman" w:hAnsi="Times New Roman" w:hint="default"/>
          <w:sz w:val="24"/>
          <w:szCs w:val="24"/>
        </w:rPr>
        <w:t>vrh zá</w:t>
      </w:r>
      <w:r w:rsidRPr="00882EB7">
        <w:rPr>
          <w:rFonts w:ascii="Times New Roman" w:hAnsi="Times New Roman" w:hint="default"/>
          <w:sz w:val="24"/>
          <w:szCs w:val="24"/>
        </w:rPr>
        <w:t>kona má</w:t>
      </w:r>
      <w:r w:rsidRPr="00882EB7">
        <w:rPr>
          <w:rFonts w:ascii="Times New Roman" w:hAnsi="Times New Roman" w:hint="default"/>
          <w:sz w:val="24"/>
          <w:szCs w:val="24"/>
        </w:rPr>
        <w:t xml:space="preserve"> pozití</w:t>
      </w:r>
      <w:r w:rsidRPr="00882EB7">
        <w:rPr>
          <w:rFonts w:ascii="Times New Roman" w:hAnsi="Times New Roman" w:hint="default"/>
          <w:sz w:val="24"/>
          <w:szCs w:val="24"/>
        </w:rPr>
        <w:t>vne sociá</w:t>
      </w:r>
      <w:r w:rsidRPr="00882EB7">
        <w:rPr>
          <w:rFonts w:ascii="Times New Roman" w:hAnsi="Times New Roman" w:hint="default"/>
          <w:sz w:val="24"/>
          <w:szCs w:val="24"/>
        </w:rPr>
        <w:t>lne vplyvy, nemá</w:t>
      </w:r>
      <w:r w:rsidRPr="00882EB7">
        <w:rPr>
          <w:rFonts w:ascii="Times New Roman" w:hAnsi="Times New Roman" w:hint="default"/>
          <w:sz w:val="24"/>
          <w:szCs w:val="24"/>
        </w:rPr>
        <w:t xml:space="preserve"> vplyv na rozpoč</w:t>
      </w:r>
      <w:r w:rsidRPr="00882EB7">
        <w:rPr>
          <w:rFonts w:ascii="Times New Roman" w:hAnsi="Times New Roman" w:hint="default"/>
          <w:sz w:val="24"/>
          <w:szCs w:val="24"/>
        </w:rPr>
        <w:t>et verejnej sprá</w:t>
      </w:r>
      <w:r w:rsidRPr="00882EB7">
        <w:rPr>
          <w:rFonts w:ascii="Times New Roman" w:hAnsi="Times New Roman" w:hint="default"/>
          <w:sz w:val="24"/>
          <w:szCs w:val="24"/>
        </w:rPr>
        <w:t>vy, má</w:t>
      </w:r>
      <w:r w:rsidRPr="00882EB7">
        <w:rPr>
          <w:rFonts w:ascii="Times New Roman" w:hAnsi="Times New Roman" w:hint="default"/>
          <w:sz w:val="24"/>
          <w:szCs w:val="24"/>
        </w:rPr>
        <w:t xml:space="preserve"> pozití</w:t>
      </w:r>
      <w:r w:rsidRPr="00882EB7">
        <w:rPr>
          <w:rFonts w:ascii="Times New Roman" w:hAnsi="Times New Roman" w:hint="default"/>
          <w:sz w:val="24"/>
          <w:szCs w:val="24"/>
        </w:rPr>
        <w:t>vny vplyv na podnikateľ</w:t>
      </w:r>
      <w:r w:rsidRPr="00882EB7">
        <w:rPr>
          <w:rFonts w:ascii="Times New Roman" w:hAnsi="Times New Roman" w:hint="default"/>
          <w:sz w:val="24"/>
          <w:szCs w:val="24"/>
        </w:rPr>
        <w:t>ské</w:t>
      </w:r>
      <w:r w:rsidRPr="00882EB7">
        <w:rPr>
          <w:rFonts w:ascii="Times New Roman" w:hAnsi="Times New Roman" w:hint="default"/>
          <w:sz w:val="24"/>
          <w:szCs w:val="24"/>
        </w:rPr>
        <w:t xml:space="preserve"> prostredie, nemá</w:t>
      </w:r>
      <w:r w:rsidRPr="00882EB7">
        <w:rPr>
          <w:rFonts w:ascii="Times New Roman" w:hAnsi="Times New Roman" w:hint="default"/>
          <w:sz w:val="24"/>
          <w:szCs w:val="24"/>
        </w:rPr>
        <w:t xml:space="preserve"> vplyv na ž</w:t>
      </w:r>
      <w:r w:rsidRPr="00882EB7">
        <w:rPr>
          <w:rFonts w:ascii="Times New Roman" w:hAnsi="Times New Roman" w:hint="default"/>
          <w:sz w:val="24"/>
          <w:szCs w:val="24"/>
        </w:rPr>
        <w:t>ivotné</w:t>
      </w:r>
      <w:r w:rsidRPr="00882EB7">
        <w:rPr>
          <w:rFonts w:ascii="Times New Roman" w:hAnsi="Times New Roman" w:hint="default"/>
          <w:sz w:val="24"/>
          <w:szCs w:val="24"/>
        </w:rPr>
        <w:t xml:space="preserve"> prostredie a ani na informatizá</w:t>
      </w:r>
      <w:r w:rsidRPr="00882EB7">
        <w:rPr>
          <w:rFonts w:ascii="Times New Roman" w:hAnsi="Times New Roman" w:hint="default"/>
          <w:sz w:val="24"/>
          <w:szCs w:val="24"/>
        </w:rPr>
        <w:t>ciu spoloč</w:t>
      </w:r>
      <w:r w:rsidRPr="00882EB7">
        <w:rPr>
          <w:rFonts w:ascii="Times New Roman" w:hAnsi="Times New Roman" w:hint="default"/>
          <w:sz w:val="24"/>
          <w:szCs w:val="24"/>
        </w:rPr>
        <w:t>nosti.</w:t>
      </w: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55B" w:rsidRPr="00882EB7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B7C" w:rsidRPr="00882EB7" w:rsidP="00452B7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2B7C" w:rsidRPr="00882EB7" w:rsidP="00452B7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2B7C" w:rsidRPr="00882EB7" w:rsidP="00452B7C">
      <w:pPr>
        <w:pStyle w:val="ListParagraph"/>
        <w:numPr>
          <w:numId w:val="1"/>
        </w:num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  <w:r w:rsidRPr="00882EB7">
        <w:rPr>
          <w:rFonts w:ascii="Times New Roman" w:hAnsi="Times New Roman" w:hint="default"/>
          <w:b/>
          <w:sz w:val="24"/>
          <w:szCs w:val="24"/>
        </w:rPr>
        <w:t>Osobitná</w:t>
      </w:r>
      <w:r w:rsidRPr="00882EB7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882EB7">
        <w:rPr>
          <w:rFonts w:ascii="Times New Roman" w:hAnsi="Times New Roman" w:hint="default"/>
          <w:b/>
          <w:sz w:val="24"/>
          <w:szCs w:val="24"/>
        </w:rPr>
        <w:t>asť</w:t>
      </w:r>
      <w:r w:rsidRPr="00882EB7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452B7C" w:rsidRPr="00882EB7" w:rsidP="00452B7C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452B7C" w:rsidRPr="00882EB7" w:rsidP="00452B7C">
      <w:pPr>
        <w:bidi w:val="0"/>
        <w:rPr>
          <w:rStyle w:val="PlaceholderText"/>
          <w:sz w:val="24"/>
          <w:szCs w:val="24"/>
        </w:rPr>
      </w:pPr>
      <w:r w:rsidRPr="00882EB7">
        <w:rPr>
          <w:rStyle w:val="PlaceholderText"/>
          <w:rFonts w:hint="default"/>
          <w:b/>
          <w:sz w:val="24"/>
          <w:szCs w:val="24"/>
        </w:rPr>
        <w:t>K Č</w:t>
      </w:r>
      <w:r w:rsidRPr="00882EB7">
        <w:rPr>
          <w:rStyle w:val="PlaceholderText"/>
          <w:rFonts w:hint="default"/>
          <w:b/>
          <w:sz w:val="24"/>
          <w:szCs w:val="24"/>
        </w:rPr>
        <w:t>l. I</w:t>
      </w:r>
    </w:p>
    <w:p w:rsidR="00452B7C" w:rsidRPr="00882EB7" w:rsidP="00452B7C">
      <w:pPr>
        <w:bidi w:val="0"/>
        <w:rPr>
          <w:rStyle w:val="PlaceholderText"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</w:t>
      </w:r>
      <w:r w:rsidRPr="00882EB7">
        <w:rPr>
          <w:rStyle w:val="PlaceholderText"/>
          <w:b/>
          <w:sz w:val="24"/>
          <w:szCs w:val="24"/>
        </w:rPr>
        <w:t xml:space="preserve">du 1 </w:t>
      </w:r>
    </w:p>
    <w:p w:rsidR="00452B7C" w:rsidRPr="00882EB7" w:rsidP="00452B7C">
      <w:pPr>
        <w:bidi w:val="0"/>
        <w:rPr>
          <w:rStyle w:val="PlaceholderText"/>
          <w:sz w:val="24"/>
          <w:szCs w:val="24"/>
        </w:rPr>
      </w:pPr>
      <w:r w:rsidRPr="00882EB7">
        <w:rPr>
          <w:rStyle w:val="PlaceholderText"/>
          <w:rFonts w:hint="default"/>
          <w:sz w:val="24"/>
          <w:szCs w:val="24"/>
        </w:rPr>
        <w:t>Zo zá</w:t>
      </w:r>
      <w:r w:rsidRPr="00882EB7">
        <w:rPr>
          <w:rStyle w:val="PlaceholderText"/>
          <w:rFonts w:hint="default"/>
          <w:sz w:val="24"/>
          <w:szCs w:val="24"/>
        </w:rPr>
        <w:t>kona sa navrhuje vypustiť</w:t>
      </w:r>
      <w:r w:rsidRPr="00882EB7">
        <w:rPr>
          <w:rStyle w:val="PlaceholderText"/>
          <w:rFonts w:hint="default"/>
          <w:sz w:val="24"/>
          <w:szCs w:val="24"/>
        </w:rPr>
        <w:t xml:space="preserve"> ustanovenie, ktoré</w:t>
      </w:r>
      <w:r w:rsidRPr="00882EB7">
        <w:rPr>
          <w:rStyle w:val="PlaceholderText"/>
          <w:rFonts w:hint="default"/>
          <w:sz w:val="24"/>
          <w:szCs w:val="24"/>
        </w:rPr>
        <w:t xml:space="preserve"> upravuje súč</w:t>
      </w:r>
      <w:r w:rsidRPr="00882EB7">
        <w:rPr>
          <w:rStyle w:val="PlaceholderText"/>
          <w:rFonts w:hint="default"/>
          <w:sz w:val="24"/>
          <w:szCs w:val="24"/>
        </w:rPr>
        <w:t>asti zdravotné</w:t>
      </w:r>
      <w:r w:rsidRPr="00882EB7">
        <w:rPr>
          <w:rStyle w:val="PlaceholderText"/>
          <w:rFonts w:hint="default"/>
          <w:sz w:val="24"/>
          <w:szCs w:val="24"/>
        </w:rPr>
        <w:t>ho vý</w:t>
      </w:r>
      <w:r w:rsidRPr="00882EB7">
        <w:rPr>
          <w:rStyle w:val="PlaceholderText"/>
          <w:rFonts w:hint="default"/>
          <w:sz w:val="24"/>
          <w:szCs w:val="24"/>
        </w:rPr>
        <w:t>konu.</w:t>
      </w:r>
      <w:r w:rsidRPr="00882EB7">
        <w:rPr>
          <w:sz w:val="24"/>
          <w:szCs w:val="24"/>
        </w:rPr>
        <w:t xml:space="preserve"> </w:t>
      </w:r>
    </w:p>
    <w:p w:rsidR="00452B7C" w:rsidRPr="00882EB7" w:rsidP="00452B7C">
      <w:pPr>
        <w:bidi w:val="0"/>
        <w:rPr>
          <w:rStyle w:val="PlaceholderText"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 xml:space="preserve">K bodu 2 </w:t>
      </w:r>
    </w:p>
    <w:p w:rsidR="00452B7C" w:rsidRPr="00882EB7" w:rsidP="00452B7C">
      <w:pPr>
        <w:bidi w:val="0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rFonts w:hint="default"/>
          <w:sz w:val="24"/>
          <w:szCs w:val="24"/>
        </w:rPr>
        <w:t>Legislatí</w:t>
      </w:r>
      <w:r w:rsidRPr="00882EB7">
        <w:rPr>
          <w:rStyle w:val="PlaceholderText"/>
          <w:rFonts w:hint="default"/>
          <w:sz w:val="24"/>
          <w:szCs w:val="24"/>
        </w:rPr>
        <w:t>vno-technická</w:t>
      </w:r>
      <w:r w:rsidRPr="00882EB7">
        <w:rPr>
          <w:rStyle w:val="PlaceholderText"/>
          <w:rFonts w:hint="default"/>
          <w:sz w:val="24"/>
          <w:szCs w:val="24"/>
        </w:rPr>
        <w:t xml:space="preserve"> ú</w:t>
      </w:r>
      <w:r w:rsidRPr="00882EB7">
        <w:rPr>
          <w:rStyle w:val="PlaceholderText"/>
          <w:rFonts w:hint="default"/>
          <w:sz w:val="24"/>
          <w:szCs w:val="24"/>
        </w:rPr>
        <w:t>prava sú</w:t>
      </w:r>
      <w:r w:rsidRPr="00882EB7">
        <w:rPr>
          <w:rStyle w:val="PlaceholderText"/>
          <w:rFonts w:hint="default"/>
          <w:sz w:val="24"/>
          <w:szCs w:val="24"/>
        </w:rPr>
        <w:t>visiaca s </w:t>
      </w:r>
      <w:r w:rsidRPr="00882EB7">
        <w:rPr>
          <w:rStyle w:val="PlaceholderText"/>
          <w:rFonts w:hint="default"/>
          <w:sz w:val="24"/>
          <w:szCs w:val="24"/>
        </w:rPr>
        <w:t>novelizač</w:t>
      </w:r>
      <w:r w:rsidRPr="00882EB7">
        <w:rPr>
          <w:rStyle w:val="PlaceholderText"/>
          <w:rFonts w:hint="default"/>
          <w:sz w:val="24"/>
          <w:szCs w:val="24"/>
        </w:rPr>
        <w:t>ný</w:t>
      </w:r>
      <w:r w:rsidRPr="00882EB7">
        <w:rPr>
          <w:rStyle w:val="PlaceholderText"/>
          <w:rFonts w:hint="default"/>
          <w:sz w:val="24"/>
          <w:szCs w:val="24"/>
        </w:rPr>
        <w:t>m bodom 1.</w:t>
      </w:r>
    </w:p>
    <w:p w:rsidR="00452B7C" w:rsidRPr="00882EB7" w:rsidP="00452B7C">
      <w:pPr>
        <w:bidi w:val="0"/>
        <w:rPr>
          <w:rStyle w:val="PlaceholderText"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 xml:space="preserve">K bodu 3 </w:t>
      </w:r>
    </w:p>
    <w:p w:rsidR="00452B7C" w:rsidRPr="00882EB7" w:rsidP="00452B7C">
      <w:pPr>
        <w:bidi w:val="0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rFonts w:hint="default"/>
          <w:sz w:val="24"/>
          <w:szCs w:val="24"/>
        </w:rPr>
        <w:t>Legislatí</w:t>
      </w:r>
      <w:r w:rsidRPr="00882EB7">
        <w:rPr>
          <w:rStyle w:val="PlaceholderText"/>
          <w:rFonts w:hint="default"/>
          <w:sz w:val="24"/>
          <w:szCs w:val="24"/>
        </w:rPr>
        <w:t>vno-technická</w:t>
      </w:r>
      <w:r w:rsidRPr="00882EB7">
        <w:rPr>
          <w:rStyle w:val="PlaceholderText"/>
          <w:rFonts w:hint="default"/>
          <w:sz w:val="24"/>
          <w:szCs w:val="24"/>
        </w:rPr>
        <w:t xml:space="preserve"> ú</w:t>
      </w:r>
      <w:r w:rsidRPr="00882EB7">
        <w:rPr>
          <w:rStyle w:val="PlaceholderText"/>
          <w:rFonts w:hint="default"/>
          <w:sz w:val="24"/>
          <w:szCs w:val="24"/>
        </w:rPr>
        <w:t>prava sú</w:t>
      </w:r>
      <w:r w:rsidRPr="00882EB7">
        <w:rPr>
          <w:rStyle w:val="PlaceholderText"/>
          <w:rFonts w:hint="default"/>
          <w:sz w:val="24"/>
          <w:szCs w:val="24"/>
        </w:rPr>
        <w:t>visiaca s </w:t>
      </w:r>
      <w:r w:rsidRPr="00882EB7">
        <w:rPr>
          <w:rStyle w:val="PlaceholderText"/>
          <w:rFonts w:hint="default"/>
          <w:sz w:val="24"/>
          <w:szCs w:val="24"/>
        </w:rPr>
        <w:t>novelizač</w:t>
      </w:r>
      <w:r w:rsidRPr="00882EB7">
        <w:rPr>
          <w:rStyle w:val="PlaceholderText"/>
          <w:rFonts w:hint="default"/>
          <w:sz w:val="24"/>
          <w:szCs w:val="24"/>
        </w:rPr>
        <w:t>ný</w:t>
      </w:r>
      <w:r w:rsidRPr="00882EB7">
        <w:rPr>
          <w:rStyle w:val="PlaceholderText"/>
          <w:rFonts w:hint="default"/>
          <w:sz w:val="24"/>
          <w:szCs w:val="24"/>
        </w:rPr>
        <w:t>m bodom 1.</w:t>
      </w:r>
    </w:p>
    <w:p w:rsidR="00452B7C" w:rsidRPr="00882EB7" w:rsidP="00452B7C">
      <w:pPr>
        <w:bidi w:val="0"/>
        <w:rPr>
          <w:rStyle w:val="PlaceholderText"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 xml:space="preserve">K bodu 4 </w:t>
      </w:r>
    </w:p>
    <w:p w:rsidR="00452B7C" w:rsidRPr="00882EB7" w:rsidP="00452B7C">
      <w:pPr>
        <w:bidi w:val="0"/>
        <w:jc w:val="both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sz w:val="24"/>
          <w:szCs w:val="24"/>
        </w:rPr>
        <w:t>Na z</w:t>
      </w:r>
      <w:r w:rsidRPr="00882EB7">
        <w:rPr>
          <w:rStyle w:val="PlaceholderText"/>
          <w:rFonts w:hint="default"/>
          <w:sz w:val="24"/>
          <w:szCs w:val="24"/>
        </w:rPr>
        <w:t>á</w:t>
      </w:r>
      <w:r w:rsidRPr="00882EB7">
        <w:rPr>
          <w:rStyle w:val="PlaceholderText"/>
          <w:rFonts w:hint="default"/>
          <w:sz w:val="24"/>
          <w:szCs w:val="24"/>
        </w:rPr>
        <w:t>klade aplikač</w:t>
      </w:r>
      <w:r w:rsidRPr="00882EB7">
        <w:rPr>
          <w:rStyle w:val="PlaceholderText"/>
          <w:rFonts w:hint="default"/>
          <w:sz w:val="24"/>
          <w:szCs w:val="24"/>
        </w:rPr>
        <w:t>nej praxe sa precizujú</w:t>
      </w:r>
      <w:r w:rsidRPr="00882EB7">
        <w:rPr>
          <w:rStyle w:val="PlaceholderText"/>
          <w:rFonts w:hint="default"/>
          <w:sz w:val="24"/>
          <w:szCs w:val="24"/>
        </w:rPr>
        <w:t xml:space="preserve"> ustanovenia sú</w:t>
      </w:r>
      <w:r w:rsidRPr="00882EB7">
        <w:rPr>
          <w:rStyle w:val="PlaceholderText"/>
          <w:rFonts w:hint="default"/>
          <w:sz w:val="24"/>
          <w:szCs w:val="24"/>
        </w:rPr>
        <w:t>visiace s rozsahom zdravotnej starostlivosti a </w:t>
      </w:r>
      <w:r w:rsidRPr="00882EB7">
        <w:rPr>
          <w:rStyle w:val="PlaceholderText"/>
          <w:rFonts w:hint="default"/>
          <w:sz w:val="24"/>
          <w:szCs w:val="24"/>
        </w:rPr>
        <w:t>služ</w:t>
      </w:r>
      <w:r w:rsidRPr="00882EB7">
        <w:rPr>
          <w:rStyle w:val="PlaceholderText"/>
          <w:rFonts w:hint="default"/>
          <w:sz w:val="24"/>
          <w:szCs w:val="24"/>
        </w:rPr>
        <w:t>ieb sú</w:t>
      </w:r>
      <w:r w:rsidRPr="00882EB7">
        <w:rPr>
          <w:rStyle w:val="PlaceholderText"/>
          <w:rFonts w:hint="default"/>
          <w:sz w:val="24"/>
          <w:szCs w:val="24"/>
        </w:rPr>
        <w:t>visiacich s </w:t>
      </w:r>
      <w:r w:rsidRPr="00882EB7">
        <w:rPr>
          <w:rStyle w:val="PlaceholderText"/>
          <w:rFonts w:hint="default"/>
          <w:sz w:val="24"/>
          <w:szCs w:val="24"/>
        </w:rPr>
        <w:t>poskytovaní</w:t>
      </w:r>
      <w:r w:rsidRPr="00882EB7">
        <w:rPr>
          <w:rStyle w:val="PlaceholderText"/>
          <w:rFonts w:hint="default"/>
          <w:sz w:val="24"/>
          <w:szCs w:val="24"/>
        </w:rPr>
        <w:t>m zdravotnej starostlivosti uhrá</w:t>
      </w:r>
      <w:r w:rsidRPr="00882EB7">
        <w:rPr>
          <w:rStyle w:val="PlaceholderText"/>
          <w:rFonts w:hint="default"/>
          <w:sz w:val="24"/>
          <w:szCs w:val="24"/>
        </w:rPr>
        <w:t>dzaný</w:t>
      </w:r>
      <w:r w:rsidRPr="00882EB7">
        <w:rPr>
          <w:rStyle w:val="PlaceholderText"/>
          <w:rFonts w:hint="default"/>
          <w:sz w:val="24"/>
          <w:szCs w:val="24"/>
        </w:rPr>
        <w:t>ch zo zdrojov verejné</w:t>
      </w:r>
      <w:r w:rsidRPr="00882EB7">
        <w:rPr>
          <w:rStyle w:val="PlaceholderText"/>
          <w:rFonts w:hint="default"/>
          <w:sz w:val="24"/>
          <w:szCs w:val="24"/>
        </w:rPr>
        <w:t>ho zdravotné</w:t>
      </w:r>
      <w:r w:rsidRPr="00882EB7">
        <w:rPr>
          <w:rStyle w:val="PlaceholderText"/>
          <w:rFonts w:hint="default"/>
          <w:sz w:val="24"/>
          <w:szCs w:val="24"/>
        </w:rPr>
        <w:t xml:space="preserve">ho poistenia. </w:t>
      </w:r>
    </w:p>
    <w:p w:rsidR="00452B7C" w:rsidRPr="00882EB7" w:rsidP="00452B7C">
      <w:pPr>
        <w:bidi w:val="0"/>
        <w:jc w:val="both"/>
        <w:rPr>
          <w:rStyle w:val="PlaceholderText"/>
          <w:b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bodu 5</w:t>
      </w:r>
    </w:p>
    <w:p w:rsidR="00452B7C" w:rsidRPr="00882EB7" w:rsidP="00452B7C">
      <w:pPr>
        <w:bidi w:val="0"/>
        <w:jc w:val="both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sz w:val="24"/>
          <w:szCs w:val="24"/>
        </w:rPr>
        <w:t>Ide o </w:t>
      </w:r>
      <w:r w:rsidRPr="00882EB7">
        <w:rPr>
          <w:rStyle w:val="PlaceholderText"/>
          <w:rFonts w:hint="default"/>
          <w:sz w:val="24"/>
          <w:szCs w:val="24"/>
        </w:rPr>
        <w:t>legislatí</w:t>
      </w:r>
      <w:r w:rsidRPr="00882EB7">
        <w:rPr>
          <w:rStyle w:val="PlaceholderText"/>
          <w:rFonts w:hint="default"/>
          <w:sz w:val="24"/>
          <w:szCs w:val="24"/>
        </w:rPr>
        <w:t>vno-technickú</w:t>
      </w:r>
      <w:r w:rsidRPr="00882EB7">
        <w:rPr>
          <w:rStyle w:val="PlaceholderText"/>
          <w:rFonts w:hint="default"/>
          <w:sz w:val="24"/>
          <w:szCs w:val="24"/>
        </w:rPr>
        <w:t xml:space="preserve"> ú</w:t>
      </w:r>
      <w:r w:rsidRPr="00882EB7">
        <w:rPr>
          <w:rStyle w:val="PlaceholderText"/>
          <w:rFonts w:hint="default"/>
          <w:sz w:val="24"/>
          <w:szCs w:val="24"/>
        </w:rPr>
        <w:t>pravu úč</w:t>
      </w:r>
      <w:r w:rsidRPr="00882EB7">
        <w:rPr>
          <w:rStyle w:val="PlaceholderText"/>
          <w:rFonts w:hint="default"/>
          <w:sz w:val="24"/>
          <w:szCs w:val="24"/>
        </w:rPr>
        <w:t>elom ktorej je vypustenie bezpredmetnej pozná</w:t>
      </w:r>
      <w:r w:rsidRPr="00882EB7">
        <w:rPr>
          <w:rStyle w:val="PlaceholderText"/>
          <w:rFonts w:hint="default"/>
          <w:sz w:val="24"/>
          <w:szCs w:val="24"/>
        </w:rPr>
        <w:t>mky pod č</w:t>
      </w:r>
      <w:r w:rsidRPr="00882EB7">
        <w:rPr>
          <w:rStyle w:val="PlaceholderText"/>
          <w:rFonts w:hint="default"/>
          <w:sz w:val="24"/>
          <w:szCs w:val="24"/>
        </w:rPr>
        <w:t>iarou.</w:t>
      </w:r>
    </w:p>
    <w:p w:rsidR="00452B7C" w:rsidRPr="00882EB7" w:rsidP="00452B7C">
      <w:pPr>
        <w:bidi w:val="0"/>
        <w:rPr>
          <w:rStyle w:val="PlaceholderText"/>
          <w:rFonts w:hint="default"/>
          <w:b/>
          <w:sz w:val="24"/>
          <w:szCs w:val="24"/>
        </w:rPr>
      </w:pPr>
      <w:r w:rsidRPr="00882EB7">
        <w:rPr>
          <w:rStyle w:val="PlaceholderText"/>
          <w:rFonts w:hint="default"/>
          <w:b/>
          <w:sz w:val="24"/>
          <w:szCs w:val="24"/>
        </w:rPr>
        <w:t>K č</w:t>
      </w:r>
      <w:r w:rsidRPr="00882EB7">
        <w:rPr>
          <w:rStyle w:val="PlaceholderText"/>
          <w:rFonts w:hint="default"/>
          <w:b/>
          <w:sz w:val="24"/>
          <w:szCs w:val="24"/>
        </w:rPr>
        <w:t>l. II</w:t>
      </w:r>
    </w:p>
    <w:p w:rsidR="00452B7C" w:rsidRPr="00882EB7" w:rsidP="00452B7C">
      <w:pPr>
        <w:bidi w:val="0"/>
        <w:rPr>
          <w:rStyle w:val="PlaceholderText"/>
          <w:rFonts w:hint="default"/>
          <w:b/>
          <w:sz w:val="24"/>
          <w:szCs w:val="24"/>
        </w:rPr>
      </w:pPr>
      <w:r w:rsidRPr="00882EB7">
        <w:rPr>
          <w:rStyle w:val="PlaceholderText"/>
          <w:rFonts w:hint="default"/>
          <w:b/>
          <w:sz w:val="24"/>
          <w:szCs w:val="24"/>
        </w:rPr>
        <w:t xml:space="preserve">K bodu 1  </w:t>
      </w:r>
    </w:p>
    <w:p w:rsidR="00452B7C" w:rsidRPr="00882EB7" w:rsidP="00452B7C">
      <w:pPr>
        <w:bidi w:val="0"/>
        <w:jc w:val="both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rFonts w:hint="default"/>
          <w:sz w:val="24"/>
          <w:szCs w:val="24"/>
        </w:rPr>
        <w:t>Legislatí</w:t>
      </w:r>
      <w:r w:rsidRPr="00882EB7">
        <w:rPr>
          <w:rStyle w:val="PlaceholderText"/>
          <w:rFonts w:hint="default"/>
          <w:sz w:val="24"/>
          <w:szCs w:val="24"/>
        </w:rPr>
        <w:t>vno-technická</w:t>
      </w:r>
      <w:r w:rsidRPr="00882EB7">
        <w:rPr>
          <w:rStyle w:val="PlaceholderText"/>
          <w:rFonts w:hint="default"/>
          <w:sz w:val="24"/>
          <w:szCs w:val="24"/>
        </w:rPr>
        <w:t xml:space="preserve"> ú</w:t>
      </w:r>
      <w:r w:rsidRPr="00882EB7">
        <w:rPr>
          <w:rStyle w:val="PlaceholderText"/>
          <w:rFonts w:hint="default"/>
          <w:sz w:val="24"/>
          <w:szCs w:val="24"/>
        </w:rPr>
        <w:t>prava odkazu 53b sú</w:t>
      </w:r>
      <w:r w:rsidRPr="00882EB7">
        <w:rPr>
          <w:rStyle w:val="PlaceholderText"/>
          <w:rFonts w:hint="default"/>
          <w:sz w:val="24"/>
          <w:szCs w:val="24"/>
        </w:rPr>
        <w:t>visiaca s </w:t>
      </w:r>
      <w:r w:rsidRPr="00882EB7">
        <w:rPr>
          <w:rStyle w:val="PlaceholderText"/>
          <w:rFonts w:hint="default"/>
          <w:sz w:val="24"/>
          <w:szCs w:val="24"/>
        </w:rPr>
        <w:t>ú</w:t>
      </w:r>
      <w:r w:rsidRPr="00882EB7">
        <w:rPr>
          <w:rStyle w:val="PlaceholderText"/>
          <w:rFonts w:hint="default"/>
          <w:sz w:val="24"/>
          <w:szCs w:val="24"/>
        </w:rPr>
        <w:t>pravou vykonanou v </w:t>
      </w:r>
      <w:r w:rsidRPr="00882EB7">
        <w:rPr>
          <w:rStyle w:val="PlaceholderText"/>
          <w:rFonts w:hint="default"/>
          <w:sz w:val="24"/>
          <w:szCs w:val="24"/>
        </w:rPr>
        <w:t>bode 4 novelizač</w:t>
      </w:r>
      <w:r w:rsidRPr="00882EB7">
        <w:rPr>
          <w:rStyle w:val="PlaceholderText"/>
          <w:rFonts w:hint="default"/>
          <w:sz w:val="24"/>
          <w:szCs w:val="24"/>
        </w:rPr>
        <w:t>né</w:t>
      </w:r>
      <w:r w:rsidRPr="00882EB7">
        <w:rPr>
          <w:rStyle w:val="PlaceholderText"/>
          <w:rFonts w:hint="default"/>
          <w:sz w:val="24"/>
          <w:szCs w:val="24"/>
        </w:rPr>
        <w:t>ho č</w:t>
      </w:r>
      <w:r w:rsidRPr="00882EB7">
        <w:rPr>
          <w:rStyle w:val="PlaceholderText"/>
          <w:rFonts w:hint="default"/>
          <w:sz w:val="24"/>
          <w:szCs w:val="24"/>
        </w:rPr>
        <w:t>lá</w:t>
      </w:r>
      <w:r w:rsidRPr="00882EB7">
        <w:rPr>
          <w:rStyle w:val="PlaceholderText"/>
          <w:rFonts w:hint="default"/>
          <w:sz w:val="24"/>
          <w:szCs w:val="24"/>
        </w:rPr>
        <w:t>nku I.</w:t>
      </w:r>
    </w:p>
    <w:p w:rsidR="00452B7C" w:rsidRPr="00882EB7" w:rsidP="00452B7C">
      <w:pPr>
        <w:bidi w:val="0"/>
        <w:rPr>
          <w:rStyle w:val="PlaceholderText"/>
          <w:b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 xml:space="preserve">K bodu 2 </w:t>
      </w:r>
    </w:p>
    <w:p w:rsidR="00452B7C" w:rsidRPr="00882EB7" w:rsidP="00452B7C">
      <w:pPr>
        <w:bidi w:val="0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sz w:val="24"/>
          <w:szCs w:val="24"/>
        </w:rPr>
        <w:t>Ide o </w:t>
      </w:r>
      <w:r w:rsidRPr="00882EB7">
        <w:rPr>
          <w:rStyle w:val="PlaceholderText"/>
          <w:rFonts w:hint="default"/>
          <w:sz w:val="24"/>
          <w:szCs w:val="24"/>
        </w:rPr>
        <w:t>ú</w:t>
      </w:r>
      <w:r w:rsidRPr="00882EB7">
        <w:rPr>
          <w:rStyle w:val="PlaceholderText"/>
          <w:rFonts w:hint="default"/>
          <w:sz w:val="24"/>
          <w:szCs w:val="24"/>
        </w:rPr>
        <w:t>pravu prechodný</w:t>
      </w:r>
      <w:r w:rsidRPr="00882EB7">
        <w:rPr>
          <w:rStyle w:val="PlaceholderText"/>
          <w:rFonts w:hint="default"/>
          <w:sz w:val="24"/>
          <w:szCs w:val="24"/>
        </w:rPr>
        <w:t>c</w:t>
      </w:r>
      <w:r w:rsidRPr="00882EB7">
        <w:rPr>
          <w:rStyle w:val="PlaceholderText"/>
          <w:rFonts w:hint="default"/>
          <w:sz w:val="24"/>
          <w:szCs w:val="24"/>
        </w:rPr>
        <w:t>h ustanovení</w:t>
      </w:r>
      <w:r w:rsidRPr="00882EB7">
        <w:rPr>
          <w:rStyle w:val="PlaceholderText"/>
          <w:rFonts w:hint="default"/>
          <w:sz w:val="24"/>
          <w:szCs w:val="24"/>
        </w:rPr>
        <w:t xml:space="preserve"> k </w:t>
      </w:r>
      <w:r w:rsidRPr="00882EB7">
        <w:rPr>
          <w:rStyle w:val="PlaceholderText"/>
          <w:rFonts w:hint="default"/>
          <w:sz w:val="24"/>
          <w:szCs w:val="24"/>
        </w:rPr>
        <w:t>navrhovaný</w:t>
      </w:r>
      <w:r w:rsidRPr="00882EB7">
        <w:rPr>
          <w:rStyle w:val="PlaceholderText"/>
          <w:rFonts w:hint="default"/>
          <w:sz w:val="24"/>
          <w:szCs w:val="24"/>
        </w:rPr>
        <w:t>m legislatí</w:t>
      </w:r>
      <w:r w:rsidRPr="00882EB7">
        <w:rPr>
          <w:rStyle w:val="PlaceholderText"/>
          <w:rFonts w:hint="default"/>
          <w:sz w:val="24"/>
          <w:szCs w:val="24"/>
        </w:rPr>
        <w:t>vnym zmená</w:t>
      </w:r>
      <w:r w:rsidRPr="00882EB7">
        <w:rPr>
          <w:rStyle w:val="PlaceholderText"/>
          <w:rFonts w:hint="default"/>
          <w:sz w:val="24"/>
          <w:szCs w:val="24"/>
        </w:rPr>
        <w:t>m.</w:t>
      </w:r>
    </w:p>
    <w:p w:rsidR="00452B7C" w:rsidRPr="00882EB7" w:rsidP="00452B7C">
      <w:pPr>
        <w:bidi w:val="0"/>
        <w:rPr>
          <w:rStyle w:val="PlaceholderText"/>
          <w:rFonts w:hint="default"/>
          <w:b/>
          <w:sz w:val="24"/>
          <w:szCs w:val="24"/>
        </w:rPr>
      </w:pPr>
      <w:r w:rsidRPr="00882EB7">
        <w:rPr>
          <w:rStyle w:val="PlaceholderText"/>
          <w:rFonts w:hint="default"/>
          <w:b/>
          <w:sz w:val="24"/>
          <w:szCs w:val="24"/>
        </w:rPr>
        <w:t>K č</w:t>
      </w:r>
      <w:r w:rsidRPr="00882EB7">
        <w:rPr>
          <w:rStyle w:val="PlaceholderText"/>
          <w:rFonts w:hint="default"/>
          <w:b/>
          <w:sz w:val="24"/>
          <w:szCs w:val="24"/>
        </w:rPr>
        <w:t>l. III</w:t>
      </w:r>
    </w:p>
    <w:p w:rsidR="00452B7C" w:rsidRPr="00882EB7" w:rsidP="00452B7C">
      <w:pPr>
        <w:bidi w:val="0"/>
        <w:rPr>
          <w:rStyle w:val="PlaceholderText"/>
          <w:rFonts w:hint="default"/>
          <w:b/>
          <w:sz w:val="24"/>
          <w:szCs w:val="24"/>
        </w:rPr>
      </w:pPr>
      <w:r w:rsidRPr="00882EB7">
        <w:rPr>
          <w:rStyle w:val="PlaceholderText"/>
          <w:rFonts w:hint="default"/>
          <w:b/>
          <w:sz w:val="24"/>
          <w:szCs w:val="24"/>
        </w:rPr>
        <w:t>K bodu 1</w:t>
      </w:r>
    </w:p>
    <w:p w:rsidR="00452B7C" w:rsidRPr="00882EB7" w:rsidP="00452B7C">
      <w:pPr>
        <w:bidi w:val="0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sz w:val="24"/>
          <w:szCs w:val="24"/>
        </w:rPr>
        <w:t>Ide o </w:t>
      </w:r>
      <w:r w:rsidRPr="00882EB7">
        <w:rPr>
          <w:rStyle w:val="PlaceholderText"/>
          <w:rFonts w:hint="default"/>
          <w:sz w:val="24"/>
          <w:szCs w:val="24"/>
        </w:rPr>
        <w:t>legislatí</w:t>
      </w:r>
      <w:r w:rsidRPr="00882EB7">
        <w:rPr>
          <w:rStyle w:val="PlaceholderText"/>
          <w:rFonts w:hint="default"/>
          <w:sz w:val="24"/>
          <w:szCs w:val="24"/>
        </w:rPr>
        <w:t>vno-technickú</w:t>
      </w:r>
      <w:r w:rsidRPr="00882EB7">
        <w:rPr>
          <w:rStyle w:val="PlaceholderText"/>
          <w:rFonts w:hint="default"/>
          <w:sz w:val="24"/>
          <w:szCs w:val="24"/>
        </w:rPr>
        <w:t xml:space="preserve"> ú</w:t>
      </w:r>
      <w:r w:rsidRPr="00882EB7">
        <w:rPr>
          <w:rStyle w:val="PlaceholderText"/>
          <w:rFonts w:hint="default"/>
          <w:sz w:val="24"/>
          <w:szCs w:val="24"/>
        </w:rPr>
        <w:t>pravu vnú</w:t>
      </w:r>
      <w:r w:rsidRPr="00882EB7">
        <w:rPr>
          <w:rStyle w:val="PlaceholderText"/>
          <w:rFonts w:hint="default"/>
          <w:sz w:val="24"/>
          <w:szCs w:val="24"/>
        </w:rPr>
        <w:t>torné</w:t>
      </w:r>
      <w:r w:rsidRPr="00882EB7">
        <w:rPr>
          <w:rStyle w:val="PlaceholderText"/>
          <w:rFonts w:hint="default"/>
          <w:sz w:val="24"/>
          <w:szCs w:val="24"/>
        </w:rPr>
        <w:t>ho odkazu vzhľ</w:t>
      </w:r>
      <w:r w:rsidRPr="00882EB7">
        <w:rPr>
          <w:rStyle w:val="PlaceholderText"/>
          <w:rFonts w:hint="default"/>
          <w:sz w:val="24"/>
          <w:szCs w:val="24"/>
        </w:rPr>
        <w:t>adom na ú</w:t>
      </w:r>
      <w:r w:rsidRPr="00882EB7">
        <w:rPr>
          <w:rStyle w:val="PlaceholderText"/>
          <w:rFonts w:hint="default"/>
          <w:sz w:val="24"/>
          <w:szCs w:val="24"/>
        </w:rPr>
        <w:t>pravu §</w:t>
      </w:r>
      <w:r w:rsidRPr="00882EB7">
        <w:rPr>
          <w:rStyle w:val="PlaceholderText"/>
          <w:rFonts w:hint="default"/>
          <w:sz w:val="24"/>
          <w:szCs w:val="24"/>
        </w:rPr>
        <w:t xml:space="preserve"> 79.</w:t>
      </w:r>
    </w:p>
    <w:p w:rsidR="00452B7C" w:rsidRPr="00882EB7" w:rsidP="00452B7C">
      <w:pPr>
        <w:bidi w:val="0"/>
        <w:rPr>
          <w:rStyle w:val="PlaceholderText"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bodu 2</w:t>
      </w:r>
    </w:p>
    <w:p w:rsidR="00452B7C" w:rsidRPr="00882EB7" w:rsidP="00452B7C">
      <w:pPr>
        <w:bidi w:val="0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rFonts w:hint="default"/>
          <w:sz w:val="24"/>
          <w:szCs w:val="24"/>
        </w:rPr>
        <w:t>Legislatí</w:t>
      </w:r>
      <w:r w:rsidRPr="00882EB7">
        <w:rPr>
          <w:rStyle w:val="PlaceholderText"/>
          <w:rFonts w:hint="default"/>
          <w:sz w:val="24"/>
          <w:szCs w:val="24"/>
        </w:rPr>
        <w:t>vno-technická</w:t>
      </w:r>
      <w:r w:rsidRPr="00882EB7">
        <w:rPr>
          <w:rStyle w:val="PlaceholderText"/>
          <w:rFonts w:hint="default"/>
          <w:sz w:val="24"/>
          <w:szCs w:val="24"/>
        </w:rPr>
        <w:t xml:space="preserve"> ú</w:t>
      </w:r>
      <w:r w:rsidRPr="00882EB7">
        <w:rPr>
          <w:rStyle w:val="PlaceholderText"/>
          <w:rFonts w:hint="default"/>
          <w:sz w:val="24"/>
          <w:szCs w:val="24"/>
        </w:rPr>
        <w:t>prava sú</w:t>
      </w:r>
      <w:r w:rsidRPr="00882EB7">
        <w:rPr>
          <w:rStyle w:val="PlaceholderText"/>
          <w:rFonts w:hint="default"/>
          <w:sz w:val="24"/>
          <w:szCs w:val="24"/>
        </w:rPr>
        <w:t>visiaca s </w:t>
      </w:r>
      <w:r w:rsidRPr="00882EB7">
        <w:rPr>
          <w:rStyle w:val="PlaceholderText"/>
          <w:rFonts w:hint="default"/>
          <w:sz w:val="24"/>
          <w:szCs w:val="24"/>
        </w:rPr>
        <w:t>precizovaní</w:t>
      </w:r>
      <w:r w:rsidRPr="00882EB7">
        <w:rPr>
          <w:rStyle w:val="PlaceholderText"/>
          <w:rFonts w:hint="default"/>
          <w:sz w:val="24"/>
          <w:szCs w:val="24"/>
        </w:rPr>
        <w:t>m pozná</w:t>
      </w:r>
      <w:r w:rsidRPr="00882EB7">
        <w:rPr>
          <w:rStyle w:val="PlaceholderText"/>
          <w:rFonts w:hint="default"/>
          <w:sz w:val="24"/>
          <w:szCs w:val="24"/>
        </w:rPr>
        <w:t>mky pod č</w:t>
      </w:r>
      <w:r w:rsidRPr="00882EB7">
        <w:rPr>
          <w:rStyle w:val="PlaceholderText"/>
          <w:rFonts w:hint="default"/>
          <w:sz w:val="24"/>
          <w:szCs w:val="24"/>
        </w:rPr>
        <w:t>iarou k odkazu č</w:t>
      </w:r>
      <w:r w:rsidRPr="00882EB7">
        <w:rPr>
          <w:rStyle w:val="PlaceholderText"/>
          <w:rFonts w:hint="default"/>
          <w:sz w:val="24"/>
          <w:szCs w:val="24"/>
        </w:rPr>
        <w:t xml:space="preserve">. 45. </w:t>
      </w:r>
    </w:p>
    <w:p w:rsidR="00452B7C" w:rsidRPr="00882EB7" w:rsidP="00452B7C">
      <w:pPr>
        <w:bidi w:val="0"/>
        <w:rPr>
          <w:rStyle w:val="PlaceholderText"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bodu 3</w:t>
      </w:r>
    </w:p>
    <w:p w:rsidR="00452B7C" w:rsidRPr="00882EB7" w:rsidP="00452B7C">
      <w:pPr>
        <w:bidi w:val="0"/>
        <w:jc w:val="both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rFonts w:hint="default"/>
          <w:sz w:val="24"/>
          <w:szCs w:val="24"/>
        </w:rPr>
        <w:t>Upravuje sa povinnosť</w:t>
      </w:r>
      <w:r w:rsidRPr="00882EB7">
        <w:rPr>
          <w:rStyle w:val="PlaceholderText"/>
          <w:rFonts w:hint="default"/>
          <w:sz w:val="24"/>
          <w:szCs w:val="24"/>
        </w:rPr>
        <w:t xml:space="preserve"> poskytovateľ</w:t>
      </w:r>
      <w:r w:rsidRPr="00882EB7">
        <w:rPr>
          <w:rStyle w:val="PlaceholderText"/>
          <w:rFonts w:hint="default"/>
          <w:sz w:val="24"/>
          <w:szCs w:val="24"/>
        </w:rPr>
        <w:t>ov v </w:t>
      </w:r>
      <w:r w:rsidRPr="00882EB7">
        <w:rPr>
          <w:rStyle w:val="PlaceholderText"/>
          <w:rFonts w:hint="default"/>
          <w:sz w:val="24"/>
          <w:szCs w:val="24"/>
        </w:rPr>
        <w:t>sú</w:t>
      </w:r>
      <w:r w:rsidRPr="00882EB7">
        <w:rPr>
          <w:rStyle w:val="PlaceholderText"/>
          <w:rFonts w:hint="default"/>
          <w:sz w:val="24"/>
          <w:szCs w:val="24"/>
        </w:rPr>
        <w:t>lade s </w:t>
      </w:r>
      <w:r w:rsidRPr="00882EB7">
        <w:rPr>
          <w:rStyle w:val="PlaceholderText"/>
          <w:rFonts w:hint="default"/>
          <w:sz w:val="24"/>
          <w:szCs w:val="24"/>
        </w:rPr>
        <w:t>cieľ</w:t>
      </w:r>
      <w:r w:rsidRPr="00882EB7">
        <w:rPr>
          <w:rStyle w:val="PlaceholderText"/>
          <w:rFonts w:hint="default"/>
          <w:sz w:val="24"/>
          <w:szCs w:val="24"/>
        </w:rPr>
        <w:t>om ná</w:t>
      </w:r>
      <w:r w:rsidRPr="00882EB7">
        <w:rPr>
          <w:rStyle w:val="PlaceholderText"/>
          <w:rFonts w:hint="default"/>
          <w:sz w:val="24"/>
          <w:szCs w:val="24"/>
        </w:rPr>
        <w:t>vrhu novely zá</w:t>
      </w:r>
      <w:r w:rsidRPr="00882EB7">
        <w:rPr>
          <w:rStyle w:val="PlaceholderText"/>
          <w:rFonts w:hint="default"/>
          <w:sz w:val="24"/>
          <w:szCs w:val="24"/>
        </w:rPr>
        <w:t>kona.</w:t>
      </w:r>
    </w:p>
    <w:p w:rsidR="00452B7C" w:rsidRPr="00882EB7" w:rsidP="00452B7C">
      <w:pPr>
        <w:bidi w:val="0"/>
        <w:jc w:val="both"/>
        <w:rPr>
          <w:rStyle w:val="PlaceholderText"/>
          <w:b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bodu 4</w:t>
      </w:r>
    </w:p>
    <w:p w:rsidR="00452B7C" w:rsidRPr="00882EB7" w:rsidP="00452B7C">
      <w:pPr>
        <w:bidi w:val="0"/>
        <w:jc w:val="both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rFonts w:hint="default"/>
          <w:sz w:val="24"/>
          <w:szCs w:val="24"/>
        </w:rPr>
        <w:t>Vypúšť</w:t>
      </w:r>
      <w:r w:rsidRPr="00882EB7">
        <w:rPr>
          <w:rStyle w:val="PlaceholderText"/>
          <w:rFonts w:hint="default"/>
          <w:sz w:val="24"/>
          <w:szCs w:val="24"/>
        </w:rPr>
        <w:t>ajú</w:t>
      </w:r>
      <w:r w:rsidRPr="00882EB7">
        <w:rPr>
          <w:rStyle w:val="PlaceholderText"/>
          <w:rFonts w:hint="default"/>
          <w:sz w:val="24"/>
          <w:szCs w:val="24"/>
        </w:rPr>
        <w:t xml:space="preserve"> sa povinnosti poskytovateľ</w:t>
      </w:r>
      <w:r w:rsidRPr="00882EB7">
        <w:rPr>
          <w:rStyle w:val="PlaceholderText"/>
          <w:rFonts w:hint="default"/>
          <w:sz w:val="24"/>
          <w:szCs w:val="24"/>
        </w:rPr>
        <w:t>a, ktoré</w:t>
      </w:r>
      <w:r w:rsidRPr="00882EB7">
        <w:rPr>
          <w:rStyle w:val="PlaceholderText"/>
          <w:rFonts w:hint="default"/>
          <w:sz w:val="24"/>
          <w:szCs w:val="24"/>
        </w:rPr>
        <w:t xml:space="preserve"> zaviedla novela zá</w:t>
      </w:r>
      <w:r w:rsidRPr="00882EB7">
        <w:rPr>
          <w:rStyle w:val="PlaceholderText"/>
          <w:rFonts w:hint="default"/>
          <w:sz w:val="24"/>
          <w:szCs w:val="24"/>
        </w:rPr>
        <w:t>kona č</w:t>
      </w:r>
      <w:r w:rsidRPr="00882EB7">
        <w:rPr>
          <w:rStyle w:val="PlaceholderText"/>
          <w:rFonts w:hint="default"/>
          <w:sz w:val="24"/>
          <w:szCs w:val="24"/>
        </w:rPr>
        <w:t>. 53/20015 Z. z. v </w:t>
      </w:r>
      <w:r w:rsidRPr="00882EB7">
        <w:rPr>
          <w:rStyle w:val="PlaceholderText"/>
          <w:rFonts w:hint="default"/>
          <w:sz w:val="24"/>
          <w:szCs w:val="24"/>
        </w:rPr>
        <w:t>sú</w:t>
      </w:r>
      <w:r w:rsidRPr="00882EB7">
        <w:rPr>
          <w:rStyle w:val="PlaceholderText"/>
          <w:rFonts w:hint="default"/>
          <w:sz w:val="24"/>
          <w:szCs w:val="24"/>
        </w:rPr>
        <w:t>vislosti so zavedení</w:t>
      </w:r>
      <w:r w:rsidRPr="00882EB7">
        <w:rPr>
          <w:rStyle w:val="PlaceholderText"/>
          <w:rFonts w:hint="default"/>
          <w:sz w:val="24"/>
          <w:szCs w:val="24"/>
        </w:rPr>
        <w:t>m nový</w:t>
      </w:r>
      <w:r w:rsidRPr="00882EB7">
        <w:rPr>
          <w:rStyle w:val="PlaceholderText"/>
          <w:rFonts w:hint="default"/>
          <w:sz w:val="24"/>
          <w:szCs w:val="24"/>
        </w:rPr>
        <w:t>ch pravidiel v </w:t>
      </w:r>
      <w:r w:rsidRPr="00882EB7">
        <w:rPr>
          <w:rStyle w:val="PlaceholderText"/>
          <w:rFonts w:hint="default"/>
          <w:sz w:val="24"/>
          <w:szCs w:val="24"/>
        </w:rPr>
        <w:t>oblasti platieb pri poskytovaní</w:t>
      </w:r>
      <w:r w:rsidRPr="00882EB7">
        <w:rPr>
          <w:rStyle w:val="PlaceholderText"/>
          <w:rFonts w:hint="default"/>
          <w:sz w:val="24"/>
          <w:szCs w:val="24"/>
        </w:rPr>
        <w:t xml:space="preserve"> zdravo</w:t>
      </w:r>
      <w:r w:rsidRPr="00882EB7">
        <w:rPr>
          <w:rStyle w:val="PlaceholderText"/>
          <w:rFonts w:hint="default"/>
          <w:sz w:val="24"/>
          <w:szCs w:val="24"/>
        </w:rPr>
        <w:t>tnej starostlivosti.</w:t>
      </w:r>
    </w:p>
    <w:p w:rsidR="00452B7C" w:rsidRPr="00882EB7" w:rsidP="00452B7C">
      <w:pPr>
        <w:bidi w:val="0"/>
        <w:jc w:val="both"/>
        <w:rPr>
          <w:rStyle w:val="PlaceholderText"/>
          <w:b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bodom 5 a 6</w:t>
      </w:r>
    </w:p>
    <w:p w:rsidR="00452B7C" w:rsidRPr="00882EB7" w:rsidP="00452B7C">
      <w:pPr>
        <w:bidi w:val="0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sz w:val="24"/>
          <w:szCs w:val="24"/>
        </w:rPr>
        <w:t>Ide o </w:t>
      </w:r>
      <w:r w:rsidRPr="00882EB7">
        <w:rPr>
          <w:rStyle w:val="PlaceholderText"/>
          <w:rFonts w:hint="default"/>
          <w:sz w:val="24"/>
          <w:szCs w:val="24"/>
        </w:rPr>
        <w:t>ú</w:t>
      </w:r>
      <w:r w:rsidRPr="00882EB7">
        <w:rPr>
          <w:rStyle w:val="PlaceholderText"/>
          <w:rFonts w:hint="default"/>
          <w:sz w:val="24"/>
          <w:szCs w:val="24"/>
        </w:rPr>
        <w:t>pravu vnú</w:t>
      </w:r>
      <w:r w:rsidRPr="00882EB7">
        <w:rPr>
          <w:rStyle w:val="PlaceholderText"/>
          <w:rFonts w:hint="default"/>
          <w:sz w:val="24"/>
          <w:szCs w:val="24"/>
        </w:rPr>
        <w:t>torný</w:t>
      </w:r>
      <w:r w:rsidRPr="00882EB7">
        <w:rPr>
          <w:rStyle w:val="PlaceholderText"/>
          <w:rFonts w:hint="default"/>
          <w:sz w:val="24"/>
          <w:szCs w:val="24"/>
        </w:rPr>
        <w:t>ch odkazov v </w:t>
      </w:r>
      <w:r w:rsidRPr="00882EB7">
        <w:rPr>
          <w:rStyle w:val="PlaceholderText"/>
          <w:rFonts w:hint="default"/>
          <w:sz w:val="24"/>
          <w:szCs w:val="24"/>
        </w:rPr>
        <w:t>sú</w:t>
      </w:r>
      <w:r w:rsidRPr="00882EB7">
        <w:rPr>
          <w:rStyle w:val="PlaceholderText"/>
          <w:rFonts w:hint="default"/>
          <w:sz w:val="24"/>
          <w:szCs w:val="24"/>
        </w:rPr>
        <w:t>lade s </w:t>
      </w:r>
      <w:r w:rsidRPr="00882EB7">
        <w:rPr>
          <w:rStyle w:val="PlaceholderText"/>
          <w:rFonts w:hint="default"/>
          <w:sz w:val="24"/>
          <w:szCs w:val="24"/>
        </w:rPr>
        <w:t>navrhovaný</w:t>
      </w:r>
      <w:r w:rsidRPr="00882EB7">
        <w:rPr>
          <w:rStyle w:val="PlaceholderText"/>
          <w:rFonts w:hint="default"/>
          <w:sz w:val="24"/>
          <w:szCs w:val="24"/>
        </w:rPr>
        <w:t>mi legislatí</w:t>
      </w:r>
      <w:r w:rsidRPr="00882EB7">
        <w:rPr>
          <w:rStyle w:val="PlaceholderText"/>
          <w:rFonts w:hint="default"/>
          <w:sz w:val="24"/>
          <w:szCs w:val="24"/>
        </w:rPr>
        <w:t>vnymi zmenami.</w:t>
      </w:r>
    </w:p>
    <w:p w:rsidR="00452B7C" w:rsidRPr="00882EB7" w:rsidP="00452B7C">
      <w:pPr>
        <w:bidi w:val="0"/>
        <w:rPr>
          <w:rStyle w:val="PlaceholderText"/>
          <w:b/>
          <w:sz w:val="24"/>
          <w:szCs w:val="24"/>
        </w:rPr>
      </w:pPr>
      <w:bookmarkStart w:id="0" w:name="_GoBack"/>
      <w:r w:rsidRPr="00882EB7">
        <w:rPr>
          <w:rStyle w:val="PlaceholderText"/>
          <w:b/>
          <w:sz w:val="24"/>
          <w:szCs w:val="24"/>
        </w:rPr>
        <w:t>K bodu 7</w:t>
      </w:r>
    </w:p>
    <w:p w:rsidR="00452B7C" w:rsidRPr="00882EB7" w:rsidP="00452B7C">
      <w:pPr>
        <w:bidi w:val="0"/>
        <w:rPr>
          <w:rStyle w:val="PlaceholderText"/>
          <w:rFonts w:hint="default"/>
          <w:sz w:val="24"/>
          <w:szCs w:val="24"/>
        </w:rPr>
      </w:pPr>
      <w:bookmarkEnd w:id="0"/>
      <w:r w:rsidRPr="00882EB7">
        <w:rPr>
          <w:rStyle w:val="PlaceholderText"/>
          <w:rFonts w:hint="default"/>
          <w:sz w:val="24"/>
          <w:szCs w:val="24"/>
        </w:rPr>
        <w:t>Vypúšť</w:t>
      </w:r>
      <w:r w:rsidRPr="00882EB7">
        <w:rPr>
          <w:rStyle w:val="PlaceholderText"/>
          <w:rFonts w:hint="default"/>
          <w:sz w:val="24"/>
          <w:szCs w:val="24"/>
        </w:rPr>
        <w:t>a sa kompetencia samosprá</w:t>
      </w:r>
      <w:r w:rsidRPr="00882EB7">
        <w:rPr>
          <w:rStyle w:val="PlaceholderText"/>
          <w:rFonts w:hint="default"/>
          <w:sz w:val="24"/>
          <w:szCs w:val="24"/>
        </w:rPr>
        <w:t>vneho kraja vykoná</w:t>
      </w:r>
      <w:r w:rsidRPr="00882EB7">
        <w:rPr>
          <w:rStyle w:val="PlaceholderText"/>
          <w:rFonts w:hint="default"/>
          <w:sz w:val="24"/>
          <w:szCs w:val="24"/>
        </w:rPr>
        <w:t>vať</w:t>
      </w:r>
      <w:r w:rsidRPr="00882EB7">
        <w:rPr>
          <w:rStyle w:val="PlaceholderText"/>
          <w:rFonts w:hint="default"/>
          <w:sz w:val="24"/>
          <w:szCs w:val="24"/>
        </w:rPr>
        <w:t xml:space="preserve"> dozor nad povinnosť</w:t>
      </w:r>
      <w:r w:rsidRPr="00882EB7">
        <w:rPr>
          <w:rStyle w:val="PlaceholderText"/>
          <w:rFonts w:hint="default"/>
          <w:sz w:val="24"/>
          <w:szCs w:val="24"/>
        </w:rPr>
        <w:t>ami vyplý</w:t>
      </w:r>
      <w:r w:rsidRPr="00882EB7">
        <w:rPr>
          <w:rStyle w:val="PlaceholderText"/>
          <w:rFonts w:hint="default"/>
          <w:sz w:val="24"/>
          <w:szCs w:val="24"/>
        </w:rPr>
        <w:t>vajú</w:t>
      </w:r>
      <w:r w:rsidRPr="00882EB7">
        <w:rPr>
          <w:rStyle w:val="PlaceholderText"/>
          <w:rFonts w:hint="default"/>
          <w:sz w:val="24"/>
          <w:szCs w:val="24"/>
        </w:rPr>
        <w:t>cimi zo zá</w:t>
      </w:r>
      <w:r w:rsidRPr="00882EB7">
        <w:rPr>
          <w:rStyle w:val="PlaceholderText"/>
          <w:rFonts w:hint="default"/>
          <w:sz w:val="24"/>
          <w:szCs w:val="24"/>
        </w:rPr>
        <w:t>kona.</w:t>
      </w:r>
    </w:p>
    <w:p w:rsidR="00452B7C" w:rsidRPr="00882EB7" w:rsidP="00452B7C">
      <w:pPr>
        <w:bidi w:val="0"/>
        <w:rPr>
          <w:rStyle w:val="PlaceholderText"/>
          <w:b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bodu 8, 9 a 10</w:t>
      </w:r>
    </w:p>
    <w:p w:rsidR="00452B7C" w:rsidRPr="00882EB7" w:rsidP="00452B7C">
      <w:pPr>
        <w:bidi w:val="0"/>
        <w:rPr>
          <w:rStyle w:val="PlaceholderText"/>
          <w:b/>
          <w:sz w:val="24"/>
          <w:szCs w:val="24"/>
          <w:u w:val="single"/>
        </w:rPr>
      </w:pPr>
      <w:r w:rsidRPr="00882EB7">
        <w:rPr>
          <w:rStyle w:val="PlaceholderText"/>
          <w:sz w:val="24"/>
          <w:szCs w:val="24"/>
        </w:rPr>
        <w:t>Ide o legislat</w:t>
      </w:r>
      <w:r w:rsidRPr="00882EB7">
        <w:rPr>
          <w:rStyle w:val="PlaceholderText"/>
          <w:rFonts w:hint="default"/>
          <w:sz w:val="24"/>
          <w:szCs w:val="24"/>
        </w:rPr>
        <w:t>í</w:t>
      </w:r>
      <w:r w:rsidRPr="00882EB7">
        <w:rPr>
          <w:rStyle w:val="PlaceholderText"/>
          <w:rFonts w:hint="default"/>
          <w:sz w:val="24"/>
          <w:szCs w:val="24"/>
        </w:rPr>
        <w:t>vno-technickú</w:t>
      </w:r>
      <w:r w:rsidRPr="00882EB7">
        <w:rPr>
          <w:rStyle w:val="PlaceholderText"/>
          <w:rFonts w:hint="default"/>
          <w:sz w:val="24"/>
          <w:szCs w:val="24"/>
        </w:rPr>
        <w:t xml:space="preserve"> ú</w:t>
      </w:r>
      <w:r w:rsidRPr="00882EB7">
        <w:rPr>
          <w:rStyle w:val="PlaceholderText"/>
          <w:rFonts w:hint="default"/>
          <w:sz w:val="24"/>
          <w:szCs w:val="24"/>
        </w:rPr>
        <w:t>pravu.</w:t>
      </w:r>
    </w:p>
    <w:p w:rsidR="00452B7C" w:rsidRPr="00882EB7" w:rsidP="00452B7C">
      <w:pPr>
        <w:bidi w:val="0"/>
        <w:rPr>
          <w:rStyle w:val="PlaceholderText"/>
          <w:b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bodu 11</w:t>
      </w:r>
    </w:p>
    <w:p w:rsidR="00452B7C" w:rsidRPr="00882EB7" w:rsidP="00452B7C">
      <w:pPr>
        <w:bidi w:val="0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rFonts w:hint="default"/>
          <w:sz w:val="24"/>
          <w:szCs w:val="24"/>
        </w:rPr>
        <w:t>Vypúšť</w:t>
      </w:r>
      <w:r w:rsidRPr="00882EB7">
        <w:rPr>
          <w:rStyle w:val="PlaceholderText"/>
          <w:rFonts w:hint="default"/>
          <w:sz w:val="24"/>
          <w:szCs w:val="24"/>
        </w:rPr>
        <w:t>a sa ustanovenie, ktoré</w:t>
      </w:r>
      <w:r w:rsidRPr="00882EB7">
        <w:rPr>
          <w:rStyle w:val="PlaceholderText"/>
          <w:rFonts w:hint="default"/>
          <w:sz w:val="24"/>
          <w:szCs w:val="24"/>
        </w:rPr>
        <w:t xml:space="preserve"> dá</w:t>
      </w:r>
      <w:r w:rsidRPr="00882EB7">
        <w:rPr>
          <w:rStyle w:val="PlaceholderText"/>
          <w:rFonts w:hint="default"/>
          <w:sz w:val="24"/>
          <w:szCs w:val="24"/>
        </w:rPr>
        <w:t>valo oprá</w:t>
      </w:r>
      <w:r w:rsidRPr="00882EB7">
        <w:rPr>
          <w:rStyle w:val="PlaceholderText"/>
          <w:rFonts w:hint="default"/>
          <w:sz w:val="24"/>
          <w:szCs w:val="24"/>
        </w:rPr>
        <w:t>vnenie samosprá</w:t>
      </w:r>
      <w:r w:rsidRPr="00882EB7">
        <w:rPr>
          <w:rStyle w:val="PlaceholderText"/>
          <w:rFonts w:hint="default"/>
          <w:sz w:val="24"/>
          <w:szCs w:val="24"/>
        </w:rPr>
        <w:t>vnemu kraju ulož</w:t>
      </w:r>
      <w:r w:rsidRPr="00882EB7">
        <w:rPr>
          <w:rStyle w:val="PlaceholderText"/>
          <w:rFonts w:hint="default"/>
          <w:sz w:val="24"/>
          <w:szCs w:val="24"/>
        </w:rPr>
        <w:t>iť</w:t>
      </w:r>
      <w:r w:rsidRPr="00882EB7">
        <w:rPr>
          <w:rStyle w:val="PlaceholderText"/>
          <w:rFonts w:hint="default"/>
          <w:sz w:val="24"/>
          <w:szCs w:val="24"/>
        </w:rPr>
        <w:t xml:space="preserve"> sankcie za poruš</w:t>
      </w:r>
      <w:r w:rsidRPr="00882EB7">
        <w:rPr>
          <w:rStyle w:val="PlaceholderText"/>
          <w:rFonts w:hint="default"/>
          <w:sz w:val="24"/>
          <w:szCs w:val="24"/>
        </w:rPr>
        <w:t>enie povinností</w:t>
      </w:r>
      <w:r w:rsidRPr="00882EB7">
        <w:rPr>
          <w:rStyle w:val="PlaceholderText"/>
          <w:rFonts w:hint="default"/>
          <w:sz w:val="24"/>
          <w:szCs w:val="24"/>
        </w:rPr>
        <w:t xml:space="preserve"> podľ</w:t>
      </w:r>
      <w:r w:rsidRPr="00882EB7">
        <w:rPr>
          <w:rStyle w:val="PlaceholderText"/>
          <w:rFonts w:hint="default"/>
          <w:sz w:val="24"/>
          <w:szCs w:val="24"/>
        </w:rPr>
        <w:t>a  tohto zá</w:t>
      </w:r>
      <w:r w:rsidRPr="00882EB7">
        <w:rPr>
          <w:rStyle w:val="PlaceholderText"/>
          <w:rFonts w:hint="default"/>
          <w:sz w:val="24"/>
          <w:szCs w:val="24"/>
        </w:rPr>
        <w:t>kona.</w:t>
      </w:r>
    </w:p>
    <w:p w:rsidR="00452B7C" w:rsidRPr="00882EB7" w:rsidP="00452B7C">
      <w:pPr>
        <w:bidi w:val="0"/>
        <w:rPr>
          <w:rStyle w:val="PlaceholderText"/>
          <w:b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bodu 12</w:t>
      </w:r>
    </w:p>
    <w:p w:rsidR="00452B7C" w:rsidRPr="00882EB7" w:rsidP="00452B7C">
      <w:pPr>
        <w:bidi w:val="0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sz w:val="24"/>
          <w:szCs w:val="24"/>
        </w:rPr>
        <w:t>Ide o </w:t>
      </w:r>
      <w:r w:rsidRPr="00882EB7">
        <w:rPr>
          <w:rStyle w:val="PlaceholderText"/>
          <w:rFonts w:hint="default"/>
          <w:sz w:val="24"/>
          <w:szCs w:val="24"/>
        </w:rPr>
        <w:t>legislatí</w:t>
      </w:r>
      <w:r w:rsidRPr="00882EB7">
        <w:rPr>
          <w:rStyle w:val="PlaceholderText"/>
          <w:rFonts w:hint="default"/>
          <w:sz w:val="24"/>
          <w:szCs w:val="24"/>
        </w:rPr>
        <w:t>vno-technickú</w:t>
      </w:r>
      <w:r w:rsidRPr="00882EB7">
        <w:rPr>
          <w:rStyle w:val="PlaceholderText"/>
          <w:rFonts w:hint="default"/>
          <w:sz w:val="24"/>
          <w:szCs w:val="24"/>
        </w:rPr>
        <w:t xml:space="preserve"> ú</w:t>
      </w:r>
      <w:r w:rsidRPr="00882EB7">
        <w:rPr>
          <w:rStyle w:val="PlaceholderText"/>
          <w:rFonts w:hint="default"/>
          <w:sz w:val="24"/>
          <w:szCs w:val="24"/>
        </w:rPr>
        <w:t>pravu vnú</w:t>
      </w:r>
      <w:r w:rsidRPr="00882EB7">
        <w:rPr>
          <w:rStyle w:val="PlaceholderText"/>
          <w:rFonts w:hint="default"/>
          <w:sz w:val="24"/>
          <w:szCs w:val="24"/>
        </w:rPr>
        <w:t>torný</w:t>
      </w:r>
      <w:r w:rsidRPr="00882EB7">
        <w:rPr>
          <w:rStyle w:val="PlaceholderText"/>
          <w:rFonts w:hint="default"/>
          <w:sz w:val="24"/>
          <w:szCs w:val="24"/>
        </w:rPr>
        <w:t>ch odkazov.</w:t>
      </w:r>
    </w:p>
    <w:p w:rsidR="00452B7C" w:rsidRPr="00882EB7" w:rsidP="00452B7C">
      <w:pPr>
        <w:bidi w:val="0"/>
        <w:rPr>
          <w:rStyle w:val="PlaceholderText"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bodu 13</w:t>
      </w:r>
    </w:p>
    <w:p w:rsidR="00452B7C" w:rsidRPr="00882EB7" w:rsidP="00452B7C">
      <w:pPr>
        <w:bidi w:val="0"/>
        <w:jc w:val="both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sz w:val="24"/>
          <w:szCs w:val="24"/>
        </w:rPr>
        <w:t xml:space="preserve">Upravuje sa postup </w:t>
      </w:r>
      <w:r w:rsidRPr="00882EB7">
        <w:rPr>
          <w:rStyle w:val="PlaceholderText"/>
          <w:sz w:val="24"/>
          <w:szCs w:val="24"/>
        </w:rPr>
        <w:t>v </w:t>
      </w:r>
      <w:r w:rsidRPr="00882EB7">
        <w:rPr>
          <w:rStyle w:val="PlaceholderText"/>
          <w:rFonts w:hint="default"/>
          <w:sz w:val="24"/>
          <w:szCs w:val="24"/>
        </w:rPr>
        <w:t>prí</w:t>
      </w:r>
      <w:r w:rsidRPr="00882EB7">
        <w:rPr>
          <w:rStyle w:val="PlaceholderText"/>
          <w:rFonts w:hint="default"/>
          <w:sz w:val="24"/>
          <w:szCs w:val="24"/>
        </w:rPr>
        <w:t>pade vý</w:t>
      </w:r>
      <w:r w:rsidRPr="00882EB7">
        <w:rPr>
          <w:rStyle w:val="PlaceholderText"/>
          <w:rFonts w:hint="default"/>
          <w:sz w:val="24"/>
          <w:szCs w:val="24"/>
        </w:rPr>
        <w:t>nosov pokú</w:t>
      </w:r>
      <w:r w:rsidRPr="00882EB7">
        <w:rPr>
          <w:rStyle w:val="PlaceholderText"/>
          <w:rFonts w:hint="default"/>
          <w:sz w:val="24"/>
          <w:szCs w:val="24"/>
        </w:rPr>
        <w:t>t, ktoré</w:t>
      </w:r>
      <w:r w:rsidRPr="00882EB7">
        <w:rPr>
          <w:rStyle w:val="PlaceholderText"/>
          <w:rFonts w:hint="default"/>
          <w:sz w:val="24"/>
          <w:szCs w:val="24"/>
        </w:rPr>
        <w:t xml:space="preserve"> sa navrhuje v </w:t>
      </w:r>
      <w:r w:rsidRPr="00882EB7">
        <w:rPr>
          <w:rStyle w:val="PlaceholderText"/>
          <w:rFonts w:hint="default"/>
          <w:sz w:val="24"/>
          <w:szCs w:val="24"/>
        </w:rPr>
        <w:t>sú</w:t>
      </w:r>
      <w:r w:rsidRPr="00882EB7">
        <w:rPr>
          <w:rStyle w:val="PlaceholderText"/>
          <w:rFonts w:hint="default"/>
          <w:sz w:val="24"/>
          <w:szCs w:val="24"/>
        </w:rPr>
        <w:t>lade s </w:t>
      </w:r>
      <w:r w:rsidRPr="00882EB7">
        <w:rPr>
          <w:rStyle w:val="PlaceholderText"/>
          <w:rFonts w:hint="default"/>
          <w:sz w:val="24"/>
          <w:szCs w:val="24"/>
        </w:rPr>
        <w:t>ú</w:t>
      </w:r>
      <w:r w:rsidRPr="00882EB7">
        <w:rPr>
          <w:rStyle w:val="PlaceholderText"/>
          <w:rFonts w:hint="default"/>
          <w:sz w:val="24"/>
          <w:szCs w:val="24"/>
        </w:rPr>
        <w:t>pravou kompetencií</w:t>
      </w:r>
      <w:r w:rsidRPr="00882EB7">
        <w:rPr>
          <w:rStyle w:val="PlaceholderText"/>
          <w:rFonts w:hint="default"/>
          <w:sz w:val="24"/>
          <w:szCs w:val="24"/>
        </w:rPr>
        <w:t xml:space="preserve"> samosprá</w:t>
      </w:r>
      <w:r w:rsidRPr="00882EB7">
        <w:rPr>
          <w:rStyle w:val="PlaceholderText"/>
          <w:rFonts w:hint="default"/>
          <w:sz w:val="24"/>
          <w:szCs w:val="24"/>
        </w:rPr>
        <w:t>vnemu kraju, aby boli prí</w:t>
      </w:r>
      <w:r w:rsidRPr="00882EB7">
        <w:rPr>
          <w:rStyle w:val="PlaceholderText"/>
          <w:rFonts w:hint="default"/>
          <w:sz w:val="24"/>
          <w:szCs w:val="24"/>
        </w:rPr>
        <w:t>jmom š</w:t>
      </w:r>
      <w:r w:rsidRPr="00882EB7">
        <w:rPr>
          <w:rStyle w:val="PlaceholderText"/>
          <w:rFonts w:hint="default"/>
          <w:sz w:val="24"/>
          <w:szCs w:val="24"/>
        </w:rPr>
        <w:t>tá</w:t>
      </w:r>
      <w:r w:rsidRPr="00882EB7">
        <w:rPr>
          <w:rStyle w:val="PlaceholderText"/>
          <w:rFonts w:hint="default"/>
          <w:sz w:val="24"/>
          <w:szCs w:val="24"/>
        </w:rPr>
        <w:t>tneho rozpoč</w:t>
      </w:r>
      <w:r w:rsidRPr="00882EB7">
        <w:rPr>
          <w:rStyle w:val="PlaceholderText"/>
          <w:rFonts w:hint="default"/>
          <w:sz w:val="24"/>
          <w:szCs w:val="24"/>
        </w:rPr>
        <w:t>tu.</w:t>
      </w:r>
    </w:p>
    <w:p w:rsidR="00452B7C" w:rsidRPr="00882EB7" w:rsidP="00452B7C">
      <w:pPr>
        <w:bidi w:val="0"/>
        <w:jc w:val="both"/>
        <w:rPr>
          <w:rStyle w:val="PlaceholderText"/>
          <w:sz w:val="24"/>
          <w:szCs w:val="24"/>
        </w:rPr>
      </w:pPr>
      <w:r w:rsidRPr="00882EB7">
        <w:rPr>
          <w:rStyle w:val="PlaceholderText"/>
          <w:b/>
          <w:sz w:val="24"/>
          <w:szCs w:val="24"/>
        </w:rPr>
        <w:t>K bodu 14</w:t>
      </w:r>
    </w:p>
    <w:p w:rsidR="00452B7C" w:rsidRPr="00882EB7" w:rsidP="00452B7C">
      <w:pPr>
        <w:pStyle w:val="ListParagraph"/>
        <w:bidi w:val="0"/>
        <w:ind w:left="0"/>
        <w:rPr>
          <w:rStyle w:val="PlaceholderText"/>
          <w:rFonts w:ascii="Calibri" w:hAnsi="Calibri"/>
          <w:sz w:val="24"/>
          <w:szCs w:val="24"/>
        </w:rPr>
      </w:pPr>
      <w:r w:rsidRPr="00882EB7">
        <w:rPr>
          <w:rStyle w:val="PlaceholderText"/>
          <w:sz w:val="24"/>
          <w:szCs w:val="24"/>
        </w:rPr>
        <w:t>V </w:t>
      </w:r>
      <w:r w:rsidRPr="00882EB7">
        <w:rPr>
          <w:rStyle w:val="PlaceholderText"/>
          <w:rFonts w:hint="default"/>
          <w:sz w:val="24"/>
          <w:szCs w:val="24"/>
        </w:rPr>
        <w:t>nadvä</w:t>
      </w:r>
      <w:r w:rsidRPr="00882EB7">
        <w:rPr>
          <w:rStyle w:val="PlaceholderText"/>
          <w:rFonts w:hint="default"/>
          <w:sz w:val="24"/>
          <w:szCs w:val="24"/>
        </w:rPr>
        <w:t>znosti na navrhované</w:t>
      </w:r>
      <w:r w:rsidRPr="00882EB7">
        <w:rPr>
          <w:rStyle w:val="PlaceholderText"/>
          <w:rFonts w:hint="default"/>
          <w:sz w:val="24"/>
          <w:szCs w:val="24"/>
        </w:rPr>
        <w:t xml:space="preserve"> legislatí</w:t>
      </w:r>
      <w:r w:rsidRPr="00882EB7">
        <w:rPr>
          <w:rStyle w:val="PlaceholderText"/>
          <w:rFonts w:hint="default"/>
          <w:sz w:val="24"/>
          <w:szCs w:val="24"/>
        </w:rPr>
        <w:t>vne zmeny sa navrhuje ú</w:t>
      </w:r>
      <w:r w:rsidRPr="00882EB7">
        <w:rPr>
          <w:rStyle w:val="PlaceholderText"/>
          <w:rFonts w:hint="default"/>
          <w:sz w:val="24"/>
          <w:szCs w:val="24"/>
        </w:rPr>
        <w:t>prava prechodný</w:t>
      </w:r>
      <w:r w:rsidRPr="00882EB7">
        <w:rPr>
          <w:rStyle w:val="PlaceholderText"/>
          <w:rFonts w:hint="default"/>
          <w:sz w:val="24"/>
          <w:szCs w:val="24"/>
        </w:rPr>
        <w:t>ch ustanovení.</w:t>
      </w:r>
    </w:p>
    <w:p w:rsidR="00452B7C" w:rsidRPr="00882EB7" w:rsidP="00452B7C">
      <w:pPr>
        <w:bidi w:val="0"/>
        <w:rPr>
          <w:rStyle w:val="PlaceholderText"/>
          <w:sz w:val="24"/>
          <w:szCs w:val="24"/>
        </w:rPr>
      </w:pPr>
      <w:r w:rsidRPr="00882EB7">
        <w:rPr>
          <w:rStyle w:val="PlaceholderText"/>
          <w:rFonts w:hint="default"/>
          <w:b/>
          <w:sz w:val="24"/>
          <w:szCs w:val="24"/>
        </w:rPr>
        <w:t>K č</w:t>
      </w:r>
      <w:r w:rsidRPr="00882EB7">
        <w:rPr>
          <w:rStyle w:val="PlaceholderText"/>
          <w:rFonts w:hint="default"/>
          <w:b/>
          <w:sz w:val="24"/>
          <w:szCs w:val="24"/>
        </w:rPr>
        <w:t>l. IV</w:t>
      </w:r>
    </w:p>
    <w:p w:rsidR="00452B7C" w:rsidRPr="00882EB7" w:rsidP="00452B7C">
      <w:pPr>
        <w:bidi w:val="0"/>
        <w:rPr>
          <w:rStyle w:val="PlaceholderText"/>
          <w:rFonts w:hint="default"/>
          <w:sz w:val="24"/>
          <w:szCs w:val="24"/>
        </w:rPr>
      </w:pPr>
      <w:r w:rsidRPr="00882EB7">
        <w:rPr>
          <w:rStyle w:val="PlaceholderText"/>
          <w:rFonts w:hint="default"/>
          <w:sz w:val="24"/>
          <w:szCs w:val="24"/>
        </w:rPr>
        <w:t>Ustanovuje sa dá</w:t>
      </w:r>
      <w:r w:rsidRPr="00882EB7">
        <w:rPr>
          <w:rStyle w:val="PlaceholderText"/>
          <w:rFonts w:hint="default"/>
          <w:sz w:val="24"/>
          <w:szCs w:val="24"/>
        </w:rPr>
        <w:t>tum nadobudnutia úč</w:t>
      </w:r>
      <w:r w:rsidRPr="00882EB7">
        <w:rPr>
          <w:rStyle w:val="PlaceholderText"/>
          <w:rFonts w:hint="default"/>
          <w:sz w:val="24"/>
          <w:szCs w:val="24"/>
        </w:rPr>
        <w:t>innosti vzhľ</w:t>
      </w:r>
      <w:r w:rsidRPr="00882EB7">
        <w:rPr>
          <w:rStyle w:val="PlaceholderText"/>
          <w:rFonts w:hint="default"/>
          <w:sz w:val="24"/>
          <w:szCs w:val="24"/>
        </w:rPr>
        <w:t>adom na dĺž</w:t>
      </w:r>
      <w:r w:rsidRPr="00882EB7">
        <w:rPr>
          <w:rStyle w:val="PlaceholderText"/>
          <w:rFonts w:hint="default"/>
          <w:sz w:val="24"/>
          <w:szCs w:val="24"/>
        </w:rPr>
        <w:t>ku legislatí</w:t>
      </w:r>
      <w:r w:rsidRPr="00882EB7">
        <w:rPr>
          <w:rStyle w:val="PlaceholderText"/>
          <w:rFonts w:hint="default"/>
          <w:sz w:val="24"/>
          <w:szCs w:val="24"/>
        </w:rPr>
        <w:t>vneho procesu.</w:t>
      </w:r>
    </w:p>
    <w:p w:rsidR="00452B7C" w:rsidRPr="00882EB7" w:rsidP="00452B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7304" w:rsidRPr="00882EB7">
      <w:pPr>
        <w:bidi w:val="0"/>
        <w:rPr>
          <w:sz w:val="24"/>
          <w:szCs w:val="24"/>
        </w:rPr>
      </w:pPr>
    </w:p>
    <w:sectPr w:rsidSect="00452B7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2B7C"/>
    <w:rsid w:val="00131100"/>
    <w:rsid w:val="00207304"/>
    <w:rsid w:val="00342BC1"/>
    <w:rsid w:val="00452B7C"/>
    <w:rsid w:val="00510D8A"/>
    <w:rsid w:val="005527B4"/>
    <w:rsid w:val="005E2159"/>
    <w:rsid w:val="007D4002"/>
    <w:rsid w:val="00882EB7"/>
    <w:rsid w:val="0098755B"/>
    <w:rsid w:val="00A43788"/>
    <w:rsid w:val="00C47746"/>
    <w:rsid w:val="00D3744A"/>
    <w:rsid w:val="00F167ED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7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B7C"/>
    <w:pPr>
      <w:ind w:left="720"/>
      <w:contextualSpacing/>
      <w:jc w:val="left"/>
    </w:pPr>
  </w:style>
  <w:style w:type="character" w:styleId="PlaceholderText">
    <w:name w:val="Placeholder Text"/>
    <w:uiPriority w:val="99"/>
    <w:semiHidden/>
    <w:rsid w:val="00452B7C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541</Words>
  <Characters>3084</Characters>
  <Application>Microsoft Office Word</Application>
  <DocSecurity>0</DocSecurity>
  <Lines>0</Lines>
  <Paragraphs>0</Paragraphs>
  <ScaleCrop>false</ScaleCrop>
  <Company>Kancelaria NR SR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2016-04-29T12:22:00Z</dcterms:created>
  <dcterms:modified xsi:type="dcterms:W3CDTF">2016-04-29T12:22:00Z</dcterms:modified>
</cp:coreProperties>
</file>