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001B" w:rsidRPr="003B09F4" w:rsidP="004B001B">
      <w:pPr>
        <w:pBdr>
          <w:bottom w:val="single" w:sz="8" w:space="1" w:color="000000"/>
        </w:pBd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V</w:t>
      </w:r>
      <w:r w:rsidR="008D033C">
        <w:rPr>
          <w:rFonts w:ascii="Times New Roman" w:hAnsi="Times New Roman"/>
          <w:b/>
          <w:sz w:val="24"/>
          <w:szCs w:val="24"/>
        </w:rPr>
        <w:t>I</w:t>
      </w:r>
      <w:r w:rsidRPr="003B09F4">
        <w:rPr>
          <w:rFonts w:ascii="Times New Roman" w:hAnsi="Times New Roman"/>
          <w:b/>
          <w:sz w:val="24"/>
          <w:szCs w:val="24"/>
        </w:rPr>
        <w:t>I.</w:t>
      </w:r>
      <w:r w:rsidRPr="003B09F4">
        <w:rPr>
          <w:rFonts w:ascii="Times New Roman" w:hAnsi="Times New Roman"/>
          <w:sz w:val="24"/>
          <w:szCs w:val="24"/>
        </w:rPr>
        <w:t xml:space="preserve"> </w:t>
      </w:r>
      <w:r w:rsidRPr="003B09F4">
        <w:rPr>
          <w:rFonts w:ascii="Times New Roman" w:hAnsi="Times New Roman"/>
          <w:b/>
          <w:sz w:val="24"/>
          <w:szCs w:val="24"/>
        </w:rPr>
        <w:t>volebné obdobie</w:t>
      </w:r>
    </w:p>
    <w:p w:rsidR="004B001B" w:rsidRPr="003B09F4" w:rsidP="004B001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9F4">
        <w:rPr>
          <w:rFonts w:ascii="Times New Roman" w:hAnsi="Times New Roman"/>
          <w:b/>
          <w:bCs/>
          <w:sz w:val="24"/>
          <w:szCs w:val="24"/>
        </w:rPr>
        <w:t>NÁVRH</w:t>
      </w:r>
    </w:p>
    <w:p w:rsidR="004B001B" w:rsidRPr="003B09F4" w:rsidP="00E274B3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9F4">
        <w:rPr>
          <w:rFonts w:ascii="Times New Roman" w:hAnsi="Times New Roman"/>
          <w:b/>
          <w:bCs/>
          <w:sz w:val="24"/>
          <w:szCs w:val="24"/>
        </w:rPr>
        <w:t>Z á k o n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E274B3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9F4">
        <w:rPr>
          <w:rFonts w:ascii="Times New Roman" w:hAnsi="Times New Roman"/>
          <w:b/>
          <w:bCs/>
          <w:sz w:val="24"/>
          <w:szCs w:val="24"/>
        </w:rPr>
        <w:t xml:space="preserve">z  </w:t>
      </w:r>
      <w:r w:rsidRPr="003B09F4">
        <w:rPr>
          <w:rFonts w:ascii="Times New Roman" w:hAnsi="Times New Roman"/>
          <w:sz w:val="24"/>
          <w:szCs w:val="24"/>
        </w:rPr>
        <w:t>........................,</w:t>
      </w:r>
      <w:r w:rsidRPr="003B09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 xml:space="preserve">ktorým sa </w:t>
      </w:r>
      <w:r>
        <w:rPr>
          <w:rFonts w:ascii="Times New Roman" w:hAnsi="Times New Roman"/>
          <w:b/>
          <w:sz w:val="24"/>
          <w:szCs w:val="24"/>
        </w:rPr>
        <w:t xml:space="preserve">mení a </w:t>
      </w:r>
      <w:r w:rsidRPr="003B09F4">
        <w:rPr>
          <w:rFonts w:ascii="Times New Roman" w:hAnsi="Times New Roman"/>
          <w:b/>
          <w:sz w:val="24"/>
          <w:szCs w:val="24"/>
        </w:rPr>
        <w:t>dopĺňa zákon č. 101/2010 Z. z. o preukazovaní pôvodu majetku</w:t>
      </w:r>
      <w:r>
        <w:rPr>
          <w:rFonts w:ascii="Times New Roman" w:hAnsi="Times New Roman"/>
          <w:b/>
          <w:sz w:val="24"/>
          <w:szCs w:val="24"/>
        </w:rPr>
        <w:t xml:space="preserve"> a o zmene zákona č. 300/2005 </w:t>
      </w:r>
      <w:r w:rsidRPr="003B09F4">
        <w:rPr>
          <w:rFonts w:ascii="Times New Roman" w:hAnsi="Times New Roman"/>
          <w:b/>
          <w:sz w:val="24"/>
          <w:szCs w:val="24"/>
        </w:rPr>
        <w:t xml:space="preserve">Z. z. </w:t>
      </w:r>
      <w:r>
        <w:rPr>
          <w:rFonts w:ascii="Times New Roman" w:hAnsi="Times New Roman"/>
          <w:b/>
          <w:sz w:val="24"/>
          <w:szCs w:val="24"/>
        </w:rPr>
        <w:t>Trestný zákon v znení neskorších predpisov</w:t>
      </w:r>
    </w:p>
    <w:p w:rsidR="004B001B" w:rsidRPr="003B09F4" w:rsidP="004B001B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Čl. I</w:t>
      </w:r>
    </w:p>
    <w:p w:rsidR="004B001B" w:rsidP="004B001B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001B" w:rsidRPr="00DE55AC" w:rsidP="004B001B">
      <w:pPr>
        <w:bidi w:val="0"/>
        <w:ind w:firstLine="720"/>
        <w:rPr>
          <w:rFonts w:ascii="Times New Roman" w:hAnsi="Times New Roman"/>
          <w:sz w:val="24"/>
          <w:szCs w:val="24"/>
        </w:rPr>
      </w:pPr>
      <w:r w:rsidRPr="00DE55AC">
        <w:rPr>
          <w:rFonts w:ascii="Times New Roman" w:hAnsi="Times New Roman"/>
          <w:sz w:val="24"/>
          <w:szCs w:val="24"/>
        </w:rPr>
        <w:t>§ 1 a 2 znejú: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sz w:val="24"/>
          <w:szCs w:val="24"/>
        </w:rPr>
        <w:t>§ 1</w:t>
      </w:r>
    </w:p>
    <w:p w:rsidR="004B001B" w:rsidP="004B001B">
      <w:pPr>
        <w:pStyle w:val="ListParagraph"/>
        <w:numPr>
          <w:numId w:val="2"/>
        </w:numPr>
        <w:bidi w:val="0"/>
        <w:jc w:val="both"/>
        <w:rPr>
          <w:rFonts w:cs="Times New Roman" w:hint="default"/>
        </w:rPr>
      </w:pPr>
      <w:r w:rsidRPr="003B09F4">
        <w:rPr>
          <w:rFonts w:cs="Times New Roman" w:hint="default"/>
        </w:rPr>
        <w:t>Úč</w:t>
      </w:r>
      <w:r w:rsidRPr="003B09F4">
        <w:rPr>
          <w:rFonts w:cs="Times New Roman" w:hint="default"/>
        </w:rPr>
        <w:t xml:space="preserve">elom </w:t>
      </w:r>
      <w:r>
        <w:rPr>
          <w:rFonts w:cs="Times New Roman" w:hint="default"/>
        </w:rPr>
        <w:t>tohto zá</w:t>
      </w:r>
      <w:r>
        <w:rPr>
          <w:rFonts w:cs="Times New Roman" w:hint="default"/>
        </w:rPr>
        <w:t>kona je upraviť</w:t>
      </w:r>
      <w:r>
        <w:rPr>
          <w:rFonts w:cs="Times New Roman" w:hint="default"/>
        </w:rPr>
        <w:t xml:space="preserve"> podmienky a </w:t>
      </w:r>
      <w:r>
        <w:rPr>
          <w:rFonts w:cs="Times New Roman" w:hint="default"/>
        </w:rPr>
        <w:t>postup orgá</w:t>
      </w:r>
      <w:r>
        <w:rPr>
          <w:rFonts w:cs="Times New Roman" w:hint="default"/>
        </w:rPr>
        <w:t>nov verejnej moci pri odní</w:t>
      </w:r>
      <w:r>
        <w:rPr>
          <w:rFonts w:cs="Times New Roman" w:hint="default"/>
        </w:rPr>
        <w:t>maní</w:t>
      </w:r>
      <w:r>
        <w:rPr>
          <w:rFonts w:cs="Times New Roman" w:hint="default"/>
        </w:rPr>
        <w:t xml:space="preserve"> nehnuteľ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ho majetku, hnuteľ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ho majetku, bytov a </w:t>
      </w:r>
      <w:r>
        <w:rPr>
          <w:rFonts w:cs="Times New Roman" w:hint="default"/>
        </w:rPr>
        <w:t>nebytový</w:t>
      </w:r>
      <w:r>
        <w:rPr>
          <w:rFonts w:cs="Times New Roman" w:hint="default"/>
        </w:rPr>
        <w:t>ch priestorov a </w:t>
      </w:r>
      <w:r>
        <w:rPr>
          <w:rFonts w:cs="Times New Roman" w:hint="default"/>
        </w:rPr>
        <w:t>iný</w:t>
      </w:r>
      <w:r>
        <w:rPr>
          <w:rFonts w:cs="Times New Roman" w:hint="default"/>
        </w:rPr>
        <w:t>ch majetkový</w:t>
      </w:r>
      <w:r>
        <w:rPr>
          <w:rFonts w:cs="Times New Roman" w:hint="default"/>
        </w:rPr>
        <w:t>ch prá</w:t>
      </w:r>
      <w:r>
        <w:rPr>
          <w:rFonts w:cs="Times New Roman" w:hint="default"/>
        </w:rPr>
        <w:t>v a </w:t>
      </w:r>
      <w:r>
        <w:rPr>
          <w:rFonts w:cs="Times New Roman" w:hint="default"/>
        </w:rPr>
        <w:t>iný</w:t>
      </w:r>
      <w:r>
        <w:rPr>
          <w:rFonts w:cs="Times New Roman" w:hint="default"/>
        </w:rPr>
        <w:t>ch nemajetkový</w:t>
      </w:r>
      <w:r>
        <w:rPr>
          <w:rFonts w:cs="Times New Roman" w:hint="default"/>
        </w:rPr>
        <w:t>ch vkladov v </w:t>
      </w:r>
      <w:r>
        <w:rPr>
          <w:rFonts w:cs="Times New Roman" w:hint="default"/>
        </w:rPr>
        <w:t>banká</w:t>
      </w:r>
      <w:r>
        <w:rPr>
          <w:rFonts w:cs="Times New Roman" w:hint="default"/>
        </w:rPr>
        <w:t>ch a v </w:t>
      </w:r>
      <w:r>
        <w:rPr>
          <w:rFonts w:cs="Times New Roman" w:hint="default"/>
        </w:rPr>
        <w:t>poboč</w:t>
      </w:r>
      <w:r>
        <w:rPr>
          <w:rFonts w:cs="Times New Roman" w:hint="default"/>
        </w:rPr>
        <w:t>ká</w:t>
      </w:r>
      <w:r>
        <w:rPr>
          <w:rFonts w:cs="Times New Roman" w:hint="default"/>
        </w:rPr>
        <w:t>ch zahranič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ch bá</w:t>
      </w:r>
      <w:r>
        <w:rPr>
          <w:rFonts w:cs="Times New Roman" w:hint="default"/>
        </w:rPr>
        <w:t>nk v </w:t>
      </w:r>
      <w:r>
        <w:rPr>
          <w:rFonts w:cs="Times New Roman" w:hint="default"/>
        </w:rPr>
        <w:t>eurá</w:t>
      </w:r>
      <w:r>
        <w:rPr>
          <w:rFonts w:cs="Times New Roman" w:hint="default"/>
        </w:rPr>
        <w:t>ch</w:t>
      </w:r>
      <w:r>
        <w:rPr>
          <w:rFonts w:cs="Times New Roman" w:hint="default"/>
        </w:rPr>
        <w:t xml:space="preserve"> </w:t>
      </w:r>
      <w:r>
        <w:rPr>
          <w:rFonts w:cs="Times New Roman" w:hint="default"/>
        </w:rPr>
        <w:t>a v cudzej mene a vkladov v </w:t>
      </w:r>
      <w:r>
        <w:rPr>
          <w:rFonts w:cs="Times New Roman" w:hint="default"/>
        </w:rPr>
        <w:t>banká</w:t>
      </w:r>
      <w:r>
        <w:rPr>
          <w:rFonts w:cs="Times New Roman" w:hint="default"/>
        </w:rPr>
        <w:t>ch so sí</w:t>
      </w:r>
      <w:r>
        <w:rPr>
          <w:rFonts w:cs="Times New Roman" w:hint="default"/>
        </w:rPr>
        <w:t>dlom v </w:t>
      </w:r>
      <w:r>
        <w:rPr>
          <w:rFonts w:cs="Times New Roman" w:hint="default"/>
        </w:rPr>
        <w:t>zahraničí</w:t>
      </w:r>
      <w:r>
        <w:rPr>
          <w:rFonts w:cs="Times New Roman" w:hint="default"/>
        </w:rPr>
        <w:t xml:space="preserve"> (ď</w:t>
      </w:r>
      <w:r>
        <w:rPr>
          <w:rFonts w:cs="Times New Roman" w:hint="default"/>
        </w:rPr>
        <w:t>alej len „</w:t>
      </w:r>
      <w:r>
        <w:rPr>
          <w:rFonts w:cs="Times New Roman" w:hint="default"/>
        </w:rPr>
        <w:t>majetok“</w:t>
      </w:r>
      <w:r>
        <w:rPr>
          <w:rFonts w:cs="Times New Roman" w:hint="default"/>
        </w:rPr>
        <w:t>) fyzický</w:t>
      </w:r>
      <w:r>
        <w:rPr>
          <w:rFonts w:cs="Times New Roman" w:hint="default"/>
        </w:rPr>
        <w:t>m osobá</w:t>
      </w:r>
      <w:r>
        <w:rPr>
          <w:rFonts w:cs="Times New Roman" w:hint="default"/>
        </w:rPr>
        <w:t>m a 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vnický</w:t>
      </w:r>
      <w:r>
        <w:rPr>
          <w:rFonts w:cs="Times New Roman" w:hint="default"/>
        </w:rPr>
        <w:t>m osobá</w:t>
      </w:r>
      <w:r>
        <w:rPr>
          <w:rFonts w:cs="Times New Roman" w:hint="default"/>
        </w:rPr>
        <w:t>m (ď</w:t>
      </w:r>
      <w:r>
        <w:rPr>
          <w:rFonts w:cs="Times New Roman" w:hint="default"/>
        </w:rPr>
        <w:t>alej len „</w:t>
      </w:r>
      <w:r>
        <w:rPr>
          <w:rFonts w:cs="Times New Roman" w:hint="default"/>
        </w:rPr>
        <w:t>osoba“</w:t>
      </w:r>
      <w:r>
        <w:rPr>
          <w:rFonts w:cs="Times New Roman" w:hint="default"/>
        </w:rPr>
        <w:t>), o </w:t>
      </w:r>
      <w:r>
        <w:rPr>
          <w:rFonts w:cs="Times New Roman" w:hint="default"/>
        </w:rPr>
        <w:t>ktorý</w:t>
      </w:r>
      <w:r>
        <w:rPr>
          <w:rFonts w:cs="Times New Roman" w:hint="default"/>
        </w:rPr>
        <w:t>ch sú</w:t>
      </w:r>
      <w:r>
        <w:rPr>
          <w:rFonts w:cs="Times New Roman" w:hint="default"/>
        </w:rPr>
        <w:t>d v </w:t>
      </w:r>
      <w:r>
        <w:rPr>
          <w:rFonts w:cs="Times New Roman" w:hint="default"/>
        </w:rPr>
        <w:t>konaní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tohto zá</w:t>
      </w:r>
      <w:r>
        <w:rPr>
          <w:rFonts w:cs="Times New Roman" w:hint="default"/>
        </w:rPr>
        <w:t>kona vyslovil, ž</w:t>
      </w:r>
      <w:r>
        <w:rPr>
          <w:rFonts w:cs="Times New Roman" w:hint="default"/>
        </w:rPr>
        <w:t>e majetok nadobudli z </w:t>
      </w:r>
      <w:r>
        <w:rPr>
          <w:rFonts w:cs="Times New Roman" w:hint="default"/>
        </w:rPr>
        <w:t>nelegá</w:t>
      </w:r>
      <w:r>
        <w:rPr>
          <w:rFonts w:cs="Times New Roman" w:hint="default"/>
        </w:rPr>
        <w:t>lnych prí</w:t>
      </w:r>
      <w:r>
        <w:rPr>
          <w:rFonts w:cs="Times New Roman" w:hint="default"/>
        </w:rPr>
        <w:t xml:space="preserve">jmov. </w:t>
      </w:r>
    </w:p>
    <w:p w:rsidR="004B001B" w:rsidP="004B001B">
      <w:pPr>
        <w:pStyle w:val="ListParagraph"/>
        <w:bidi w:val="0"/>
        <w:jc w:val="both"/>
        <w:rPr>
          <w:rFonts w:cs="Times New Roman"/>
        </w:rPr>
      </w:pPr>
    </w:p>
    <w:p w:rsidR="004B001B" w:rsidP="004B001B">
      <w:pPr>
        <w:pStyle w:val="ListParagraph"/>
        <w:numPr>
          <w:numId w:val="2"/>
        </w:numPr>
        <w:bidi w:val="0"/>
        <w:rPr>
          <w:rFonts w:cs="Times New Roman" w:hint="default"/>
        </w:rPr>
      </w:pPr>
      <w:r>
        <w:rPr>
          <w:rFonts w:cs="Times New Roman" w:hint="default"/>
        </w:rPr>
        <w:t>Podľ</w:t>
      </w:r>
      <w:r>
        <w:rPr>
          <w:rFonts w:cs="Times New Roman" w:hint="default"/>
        </w:rPr>
        <w:t>a tohto zá</w:t>
      </w:r>
      <w:r>
        <w:rPr>
          <w:rFonts w:cs="Times New Roman" w:hint="default"/>
        </w:rPr>
        <w:t>kona sa</w:t>
      </w:r>
      <w:r>
        <w:rPr>
          <w:rFonts w:cs="Times New Roman" w:hint="default"/>
        </w:rPr>
        <w:t xml:space="preserve"> postupuje aj v </w:t>
      </w:r>
      <w:r>
        <w:rPr>
          <w:rFonts w:cs="Times New Roman" w:hint="default"/>
        </w:rPr>
        <w:t>prí</w:t>
      </w:r>
      <w:r>
        <w:rPr>
          <w:rFonts w:cs="Times New Roman" w:hint="default"/>
        </w:rPr>
        <w:t>pade, ak osobe bol ulož</w:t>
      </w:r>
      <w:r>
        <w:rPr>
          <w:rFonts w:cs="Times New Roman" w:hint="default"/>
        </w:rPr>
        <w:t>ený</w:t>
      </w:r>
      <w:r>
        <w:rPr>
          <w:rFonts w:cs="Times New Roman" w:hint="default"/>
        </w:rPr>
        <w:t xml:space="preserve"> peň</w:t>
      </w:r>
      <w:r>
        <w:rPr>
          <w:rFonts w:cs="Times New Roman" w:hint="default"/>
        </w:rPr>
        <w:t>až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 trest, trest prepadnutia  veci alebo ak sú</w:t>
      </w:r>
      <w:r>
        <w:rPr>
          <w:rFonts w:cs="Times New Roman" w:hint="default"/>
        </w:rPr>
        <w:t>d rozhodol o </w:t>
      </w:r>
      <w:r>
        <w:rPr>
          <w:rFonts w:cs="Times New Roman" w:hint="default"/>
        </w:rPr>
        <w:t>prepadnutí</w:t>
      </w:r>
      <w:r>
        <w:rPr>
          <w:rFonts w:cs="Times New Roman" w:hint="default"/>
        </w:rPr>
        <w:t xml:space="preserve"> č</w:t>
      </w:r>
      <w:r>
        <w:rPr>
          <w:rFonts w:cs="Times New Roman" w:hint="default"/>
        </w:rPr>
        <w:t>asti majetku</w:t>
      </w:r>
      <w:r>
        <w:rPr>
          <w:rStyle w:val="FootnoteReference"/>
          <w:rtl w:val="0"/>
        </w:rPr>
        <w:footnoteReference w:id="2"/>
      </w:r>
      <w:r>
        <w:rPr>
          <w:rFonts w:cs="Times New Roman"/>
        </w:rPr>
        <w:t xml:space="preserve"> osoby a 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 xml:space="preserve"> vlastní</w:t>
      </w:r>
      <w:r>
        <w:rPr>
          <w:rFonts w:cs="Times New Roman" w:hint="default"/>
        </w:rPr>
        <w:t xml:space="preserve"> ď</w:t>
      </w:r>
      <w:r>
        <w:rPr>
          <w:rFonts w:cs="Times New Roman" w:hint="default"/>
        </w:rPr>
        <w:t>alší</w:t>
      </w:r>
      <w:r>
        <w:rPr>
          <w:rFonts w:cs="Times New Roman" w:hint="default"/>
        </w:rPr>
        <w:t xml:space="preserve"> majetok, ktorý</w:t>
      </w:r>
      <w:r>
        <w:rPr>
          <w:rFonts w:cs="Times New Roman" w:hint="default"/>
        </w:rPr>
        <w:t xml:space="preserve"> nemož</w:t>
      </w:r>
      <w:r>
        <w:rPr>
          <w:rFonts w:cs="Times New Roman" w:hint="default"/>
        </w:rPr>
        <w:t>no postihnúť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Trestné</w:t>
      </w:r>
      <w:r>
        <w:rPr>
          <w:rFonts w:cs="Times New Roman" w:hint="default"/>
        </w:rPr>
        <w:t>ho zá</w:t>
      </w:r>
      <w:r>
        <w:rPr>
          <w:rFonts w:cs="Times New Roman" w:hint="default"/>
        </w:rPr>
        <w:t xml:space="preserve">kona. </w:t>
      </w:r>
    </w:p>
    <w:p w:rsidR="004B001B" w:rsidRPr="008237B9" w:rsidP="004B001B">
      <w:pPr>
        <w:pStyle w:val="ListParagraph"/>
        <w:bidi w:val="0"/>
        <w:rPr>
          <w:rFonts w:cs="Times New Roman"/>
        </w:rPr>
      </w:pPr>
    </w:p>
    <w:p w:rsidR="004B001B" w:rsidP="004B001B">
      <w:pPr>
        <w:bidi w:val="0"/>
      </w:pPr>
    </w:p>
    <w:p w:rsidR="004B001B" w:rsidP="004B001B">
      <w:pPr>
        <w:bidi w:val="0"/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</w:p>
    <w:p w:rsidR="004B001B" w:rsidP="004B001B">
      <w:pPr>
        <w:pStyle w:val="ListParagraph"/>
        <w:numPr>
          <w:numId w:val="3"/>
        </w:numPr>
        <w:bidi w:val="0"/>
        <w:jc w:val="both"/>
        <w:rPr>
          <w:rFonts w:hint="default"/>
        </w:rPr>
      </w:pPr>
      <w:r>
        <w:rPr>
          <w:rFonts w:hint="default"/>
        </w:rPr>
        <w:t>Prí</w:t>
      </w:r>
      <w:r>
        <w:rPr>
          <w:rFonts w:hint="default"/>
        </w:rPr>
        <w:t>jmom je na úč</w:t>
      </w:r>
      <w:r>
        <w:rPr>
          <w:rFonts w:hint="default"/>
        </w:rPr>
        <w:t>ely tohto zá</w:t>
      </w:r>
      <w:r>
        <w:rPr>
          <w:rFonts w:hint="default"/>
        </w:rPr>
        <w:t>kona 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jem alebo nepeň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jem z </w:t>
      </w:r>
      <w:r>
        <w:rPr>
          <w:rFonts w:hint="default"/>
        </w:rPr>
        <w:t>č</w:t>
      </w:r>
      <w:r>
        <w:rPr>
          <w:rFonts w:hint="default"/>
        </w:rPr>
        <w:t>innosti alebo z </w:t>
      </w:r>
      <w:r>
        <w:rPr>
          <w:rFonts w:hint="default"/>
        </w:rPr>
        <w:t>majetku, vrá</w:t>
      </w:r>
      <w:r>
        <w:rPr>
          <w:rFonts w:hint="default"/>
        </w:rPr>
        <w:t>tane prí</w:t>
      </w:r>
      <w:r>
        <w:rPr>
          <w:rFonts w:hint="default"/>
        </w:rPr>
        <w:t>jmu z </w:t>
      </w:r>
      <w:r>
        <w:rPr>
          <w:rFonts w:hint="default"/>
        </w:rPr>
        <w:t>prevodu majetku, ako aj prí</w:t>
      </w:r>
      <w:r>
        <w:rPr>
          <w:rFonts w:hint="default"/>
        </w:rPr>
        <w:t>jem z </w:t>
      </w:r>
      <w:r>
        <w:rPr>
          <w:rFonts w:hint="default"/>
        </w:rPr>
        <w:t>iný</w:t>
      </w:r>
      <w:r>
        <w:rPr>
          <w:rFonts w:hint="default"/>
        </w:rPr>
        <w:t>ch zdrojov, najmä</w:t>
      </w:r>
      <w:r>
        <w:rPr>
          <w:rFonts w:hint="default"/>
        </w:rPr>
        <w:t xml:space="preserve"> š</w:t>
      </w:r>
      <w:r>
        <w:rPr>
          <w:rFonts w:hint="default"/>
        </w:rPr>
        <w:t>tipendium, prí</w:t>
      </w:r>
      <w:r>
        <w:rPr>
          <w:rFonts w:hint="default"/>
        </w:rPr>
        <w:t>spevok alebo iná</w:t>
      </w:r>
      <w:r>
        <w:rPr>
          <w:rFonts w:hint="default"/>
        </w:rPr>
        <w:t xml:space="preserve"> podpora, dá</w:t>
      </w:r>
      <w:r>
        <w:rPr>
          <w:rFonts w:hint="default"/>
        </w:rPr>
        <w:t>vka sociá</w:t>
      </w:r>
      <w:r>
        <w:rPr>
          <w:rFonts w:hint="default"/>
        </w:rPr>
        <w:t>lneho poistenia a </w:t>
      </w:r>
      <w:r>
        <w:rPr>
          <w:rFonts w:hint="default"/>
        </w:rPr>
        <w:t>dô</w:t>
      </w:r>
      <w:r>
        <w:rPr>
          <w:rFonts w:hint="default"/>
        </w:rPr>
        <w:t>chodok starob</w:t>
      </w:r>
      <w:r>
        <w:rPr>
          <w:rFonts w:hint="default"/>
        </w:rPr>
        <w:t>n</w:t>
      </w:r>
      <w:r>
        <w:rPr>
          <w:rFonts w:hint="default"/>
        </w:rPr>
        <w:t>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sporenia, ná</w:t>
      </w:r>
      <w:r>
        <w:rPr>
          <w:rFonts w:hint="default"/>
        </w:rPr>
        <w:t>hrada š</w:t>
      </w:r>
      <w:r>
        <w:rPr>
          <w:rFonts w:hint="default"/>
        </w:rPr>
        <w:t>kody, ná</w:t>
      </w:r>
      <w:r>
        <w:rPr>
          <w:rFonts w:hint="default"/>
        </w:rPr>
        <w:t>hrada nemajetkovej ujmy, vý</w:t>
      </w:r>
      <w:r>
        <w:rPr>
          <w:rFonts w:hint="default"/>
        </w:rPr>
        <w:t>hra v </w:t>
      </w:r>
      <w:r>
        <w:rPr>
          <w:rFonts w:hint="default"/>
        </w:rPr>
        <w:t>loté</w:t>
      </w:r>
      <w:r>
        <w:rPr>
          <w:rFonts w:hint="default"/>
        </w:rPr>
        <w:t>rii, stá</w:t>
      </w:r>
      <w:r>
        <w:rPr>
          <w:rFonts w:hint="default"/>
        </w:rPr>
        <w:t>vke alebo inej podobnej hre, vý</w:t>
      </w:r>
      <w:r>
        <w:rPr>
          <w:rFonts w:hint="default"/>
        </w:rPr>
        <w:t>hra z </w:t>
      </w:r>
      <w:r>
        <w:rPr>
          <w:rFonts w:hint="default"/>
        </w:rPr>
        <w:t>reklamnej súť</w:t>
      </w:r>
      <w:r>
        <w:rPr>
          <w:rFonts w:hint="default"/>
        </w:rPr>
        <w:t>až</w:t>
      </w:r>
      <w:r>
        <w:rPr>
          <w:rFonts w:hint="default"/>
        </w:rPr>
        <w:t>e a </w:t>
      </w:r>
      <w:r>
        <w:rPr>
          <w:rFonts w:hint="default"/>
        </w:rPr>
        <w:t>ž</w:t>
      </w:r>
      <w:r>
        <w:rPr>
          <w:rFonts w:hint="default"/>
        </w:rPr>
        <w:t>rebovania, cena z </w:t>
      </w:r>
      <w:r>
        <w:rPr>
          <w:rFonts w:hint="default"/>
        </w:rPr>
        <w:t>verejnej súť</w:t>
      </w:r>
      <w:r>
        <w:rPr>
          <w:rFonts w:hint="default"/>
        </w:rPr>
        <w:t>až</w:t>
      </w:r>
      <w:r>
        <w:rPr>
          <w:rFonts w:hint="default"/>
        </w:rPr>
        <w:t>e a </w:t>
      </w:r>
      <w:r>
        <w:rPr>
          <w:rFonts w:hint="default"/>
        </w:rPr>
        <w:t>š</w:t>
      </w:r>
      <w:r>
        <w:rPr>
          <w:rFonts w:hint="default"/>
        </w:rPr>
        <w:t>portovej súť</w:t>
      </w:r>
      <w:r>
        <w:rPr>
          <w:rFonts w:hint="default"/>
        </w:rPr>
        <w:t>až</w:t>
      </w:r>
      <w:r>
        <w:rPr>
          <w:rFonts w:hint="default"/>
        </w:rPr>
        <w:t>e; nepeň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jem sa oceň</w:t>
      </w:r>
      <w:r>
        <w:rPr>
          <w:rFonts w:hint="default"/>
        </w:rPr>
        <w:t>uje cenou obvyklou v meste a </w:t>
      </w:r>
      <w:r>
        <w:rPr>
          <w:rFonts w:hint="default"/>
        </w:rPr>
        <w:t>č</w:t>
      </w:r>
      <w:r>
        <w:rPr>
          <w:rFonts w:hint="default"/>
        </w:rPr>
        <w:t>a</w:t>
      </w:r>
      <w:r>
        <w:rPr>
          <w:rFonts w:hint="default"/>
        </w:rPr>
        <w:t>s</w:t>
      </w:r>
      <w:r>
        <w:rPr>
          <w:rFonts w:hint="default"/>
        </w:rPr>
        <w:t xml:space="preserve">e plnenia, </w:t>
      </w:r>
    </w:p>
    <w:p w:rsidR="004B001B" w:rsidP="004B001B">
      <w:pPr>
        <w:pStyle w:val="ListParagraph"/>
        <w:bidi w:val="0"/>
        <w:jc w:val="both"/>
      </w:pPr>
    </w:p>
    <w:p w:rsidR="004B001B" w:rsidP="004B001B">
      <w:pPr>
        <w:pStyle w:val="ListParagraph"/>
        <w:numPr>
          <w:numId w:val="3"/>
        </w:numPr>
        <w:bidi w:val="0"/>
        <w:jc w:val="both"/>
        <w:rPr>
          <w:rFonts w:hint="default"/>
        </w:rPr>
      </w:pPr>
      <w:r>
        <w:rPr>
          <w:rFonts w:hint="default"/>
        </w:rPr>
        <w:t>Nelegá</w:t>
      </w:r>
      <w:r>
        <w:rPr>
          <w:rFonts w:hint="default"/>
        </w:rPr>
        <w:t>lnym prí</w:t>
      </w:r>
      <w:r>
        <w:rPr>
          <w:rFonts w:hint="default"/>
        </w:rPr>
        <w:t>jmom je na úč</w:t>
      </w:r>
      <w:r>
        <w:rPr>
          <w:rFonts w:hint="default"/>
        </w:rPr>
        <w:t>ely tohto zá</w:t>
      </w:r>
      <w:r>
        <w:rPr>
          <w:rFonts w:hint="default"/>
        </w:rPr>
        <w:t>kona prí</w:t>
      </w:r>
      <w:r>
        <w:rPr>
          <w:rFonts w:hint="default"/>
        </w:rPr>
        <w:t>jem, ktoré</w:t>
      </w:r>
      <w:r>
        <w:rPr>
          <w:rFonts w:hint="default"/>
        </w:rPr>
        <w:t>ho spô</w:t>
      </w:r>
      <w:r>
        <w:rPr>
          <w:rFonts w:hint="default"/>
        </w:rPr>
        <w:t>sob nadobudnutia  je v </w:t>
      </w:r>
      <w:r>
        <w:rPr>
          <w:rFonts w:hint="default"/>
        </w:rPr>
        <w:t>rozpore so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 prá</w:t>
      </w:r>
      <w:r>
        <w:rPr>
          <w:rFonts w:hint="default"/>
        </w:rPr>
        <w:t>vnym predpisom a, </w:t>
      </w:r>
      <w:r>
        <w:rPr>
          <w:rFonts w:hint="default"/>
        </w:rPr>
        <w:t>pokiaľ</w:t>
      </w:r>
      <w:r>
        <w:rPr>
          <w:rFonts w:hint="default"/>
        </w:rPr>
        <w:t xml:space="preserve"> sa nepreukáž</w:t>
      </w:r>
      <w:r>
        <w:rPr>
          <w:rFonts w:hint="default"/>
        </w:rPr>
        <w:t>e  opak, aj prí</w:t>
      </w:r>
      <w:r>
        <w:rPr>
          <w:rFonts w:hint="default"/>
        </w:rPr>
        <w:t>jem, ktoré</w:t>
      </w:r>
      <w:r>
        <w:rPr>
          <w:rFonts w:hint="default"/>
        </w:rPr>
        <w:t>ho spô</w:t>
      </w:r>
      <w:r>
        <w:rPr>
          <w:rFonts w:hint="default"/>
        </w:rPr>
        <w:t xml:space="preserve">sob nadobudnutia </w:t>
      </w:r>
    </w:p>
    <w:p w:rsidR="004B001B" w:rsidP="004B001B">
      <w:pPr>
        <w:pStyle w:val="ListParagraph"/>
        <w:numPr>
          <w:numId w:val="4"/>
        </w:numPr>
        <w:bidi w:val="0"/>
        <w:jc w:val="both"/>
        <w:rPr>
          <w:rFonts w:hint="default"/>
        </w:rPr>
      </w:pPr>
      <w:r>
        <w:rPr>
          <w:rFonts w:hint="default"/>
        </w:rPr>
        <w:t>nie je preuká</w:t>
      </w:r>
      <w:r>
        <w:rPr>
          <w:rFonts w:hint="default"/>
        </w:rPr>
        <w:t>zaný</w:t>
      </w:r>
      <w:r>
        <w:rPr>
          <w:rFonts w:hint="default"/>
        </w:rPr>
        <w:t xml:space="preserve"> alebo </w:t>
      </w:r>
    </w:p>
    <w:p w:rsidR="004B001B" w:rsidP="004B001B">
      <w:pPr>
        <w:pStyle w:val="ListParagraph"/>
        <w:numPr>
          <w:numId w:val="4"/>
        </w:numPr>
        <w:bidi w:val="0"/>
        <w:jc w:val="both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danom č</w:t>
      </w:r>
      <w:r>
        <w:rPr>
          <w:rFonts w:hint="default"/>
        </w:rPr>
        <w:t xml:space="preserve">ase </w:t>
      </w:r>
      <w:r>
        <w:rPr>
          <w:rFonts w:hint="default"/>
        </w:rPr>
        <w:t>a </w:t>
      </w:r>
      <w:r>
        <w:rPr>
          <w:rFonts w:hint="default"/>
        </w:rPr>
        <w:t>na danom mieste vzhľ</w:t>
      </w:r>
      <w:r>
        <w:rPr>
          <w:rFonts w:hint="default"/>
        </w:rPr>
        <w:t>adom na svoju zlož</w:t>
      </w:r>
      <w:r>
        <w:rPr>
          <w:rFonts w:hint="default"/>
        </w:rPr>
        <w:t>itosť</w:t>
      </w:r>
      <w:r>
        <w:rPr>
          <w:rFonts w:hint="default"/>
        </w:rPr>
        <w:t>, nezvyč</w:t>
      </w:r>
      <w:r>
        <w:rPr>
          <w:rFonts w:hint="default"/>
        </w:rPr>
        <w:t>ajne vysoký</w:t>
      </w:r>
      <w:r>
        <w:rPr>
          <w:rFonts w:hint="default"/>
        </w:rPr>
        <w:t xml:space="preserve"> objem finanč</w:t>
      </w:r>
      <w:r>
        <w:rPr>
          <w:rFonts w:hint="default"/>
        </w:rPr>
        <w:t>ný</w:t>
      </w:r>
      <w:r>
        <w:rPr>
          <w:rFonts w:hint="default"/>
        </w:rPr>
        <w:t>ch prostriedkov alebo inú</w:t>
      </w:r>
      <w:r>
        <w:rPr>
          <w:rFonts w:hint="default"/>
        </w:rPr>
        <w:t xml:space="preserve"> svoju povahu, zjavne vyboč</w:t>
      </w:r>
      <w:r>
        <w:rPr>
          <w:rFonts w:hint="default"/>
        </w:rPr>
        <w:t>uje z </w:t>
      </w:r>
      <w:r>
        <w:rPr>
          <w:rFonts w:hint="default"/>
        </w:rPr>
        <w:t>bež</w:t>
      </w:r>
      <w:r>
        <w:rPr>
          <w:rFonts w:hint="default"/>
        </w:rPr>
        <w:t>né</w:t>
      </w:r>
      <w:r>
        <w:rPr>
          <w:rFonts w:hint="default"/>
        </w:rPr>
        <w:t>ho rá</w:t>
      </w:r>
      <w:r>
        <w:rPr>
          <w:rFonts w:hint="default"/>
        </w:rPr>
        <w:t>mca alebo povahy spô</w:t>
      </w:r>
      <w:r>
        <w:rPr>
          <w:rFonts w:hint="default"/>
        </w:rPr>
        <w:t>sobov nadobú</w:t>
      </w:r>
      <w:r>
        <w:rPr>
          <w:rFonts w:hint="default"/>
        </w:rPr>
        <w:t>dania prí</w:t>
      </w:r>
      <w:r>
        <w:rPr>
          <w:rFonts w:hint="default"/>
        </w:rPr>
        <w:t>jmu osoby alebo nemá</w:t>
      </w:r>
      <w:r>
        <w:rPr>
          <w:rFonts w:hint="default"/>
        </w:rPr>
        <w:t xml:space="preserve"> pre osobu, od ktorej bol prí</w:t>
      </w:r>
      <w:r>
        <w:rPr>
          <w:rFonts w:hint="default"/>
        </w:rPr>
        <w:t>jem nadobudnutý</w:t>
      </w:r>
      <w:r>
        <w:rPr>
          <w:rFonts w:hint="default"/>
        </w:rPr>
        <w:t>, ž</w:t>
      </w:r>
      <w:r>
        <w:rPr>
          <w:rFonts w:hint="default"/>
        </w:rPr>
        <w:t>i</w:t>
      </w:r>
      <w:r>
        <w:rPr>
          <w:rFonts w:hint="default"/>
        </w:rPr>
        <w:t>aden ekonomický</w:t>
      </w:r>
      <w:r>
        <w:rPr>
          <w:rFonts w:hint="default"/>
        </w:rPr>
        <w:t xml:space="preserve"> úč</w:t>
      </w:r>
      <w:r>
        <w:rPr>
          <w:rFonts w:hint="default"/>
        </w:rPr>
        <w:t>el alebo zrejmý</w:t>
      </w:r>
      <w:r>
        <w:rPr>
          <w:rFonts w:hint="default"/>
        </w:rPr>
        <w:t xml:space="preserve"> zá</w:t>
      </w:r>
      <w:r>
        <w:rPr>
          <w:rFonts w:hint="default"/>
        </w:rPr>
        <w:t>konný</w:t>
      </w:r>
      <w:r>
        <w:rPr>
          <w:rFonts w:hint="default"/>
        </w:rPr>
        <w:t xml:space="preserve"> úč</w:t>
      </w:r>
      <w:r>
        <w:rPr>
          <w:rFonts w:hint="default"/>
        </w:rPr>
        <w:t>el.</w:t>
      </w:r>
    </w:p>
    <w:p w:rsidR="004B001B" w:rsidRPr="008237B9" w:rsidP="004B001B">
      <w:pPr>
        <w:pStyle w:val="ListParagraph"/>
        <w:bidi w:val="0"/>
        <w:jc w:val="both"/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Čl. II</w:t>
      </w:r>
    </w:p>
    <w:p w:rsidR="004B001B" w:rsidRPr="003B09F4" w:rsidP="004B00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9F4">
        <w:rPr>
          <w:rFonts w:ascii="Times New Roman" w:hAnsi="Times New Roman"/>
          <w:sz w:val="24"/>
          <w:szCs w:val="24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</w:t>
      </w:r>
      <w:r w:rsidR="00370BEA">
        <w:rPr>
          <w:rFonts w:ascii="Times New Roman" w:hAnsi="Times New Roman"/>
          <w:sz w:val="24"/>
          <w:szCs w:val="24"/>
        </w:rPr>
        <w:t xml:space="preserve">Z. z., zákona č. 204/2013 Z. z., </w:t>
      </w:r>
      <w:r w:rsidRPr="003B09F4">
        <w:rPr>
          <w:rFonts w:ascii="Times New Roman" w:hAnsi="Times New Roman"/>
          <w:sz w:val="24"/>
          <w:szCs w:val="24"/>
        </w:rPr>
        <w:t>zákona č. 1/2014 Z. z.</w:t>
      </w:r>
      <w:r w:rsidR="00370BEA">
        <w:rPr>
          <w:rFonts w:ascii="Times New Roman" w:hAnsi="Times New Roman"/>
          <w:sz w:val="24"/>
          <w:szCs w:val="24"/>
        </w:rPr>
        <w:t xml:space="preserve">,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370BEA">
        <w:rPr>
          <w:rFonts w:ascii="Times New Roman" w:hAnsi="Times New Roman"/>
          <w:sz w:val="24"/>
          <w:szCs w:val="24"/>
        </w:rPr>
        <w:t>73</w:t>
      </w:r>
      <w:r w:rsidRPr="003B09F4" w:rsidR="00370BEA">
        <w:rPr>
          <w:rFonts w:ascii="Times New Roman" w:hAnsi="Times New Roman"/>
          <w:sz w:val="24"/>
          <w:szCs w:val="24"/>
        </w:rPr>
        <w:t>/201</w:t>
      </w:r>
      <w:r w:rsidR="00370BEA">
        <w:rPr>
          <w:rFonts w:ascii="Times New Roman" w:hAnsi="Times New Roman"/>
          <w:sz w:val="24"/>
          <w:szCs w:val="24"/>
        </w:rPr>
        <w:t>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370BEA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>zákona</w:t>
      </w:r>
      <w:r w:rsidR="00370BEA">
        <w:rPr>
          <w:rFonts w:ascii="Times New Roman" w:hAnsi="Times New Roman"/>
          <w:sz w:val="24"/>
          <w:szCs w:val="24"/>
        </w:rPr>
        <w:t>,</w:t>
      </w:r>
      <w:r w:rsidRPr="003B09F4" w:rsidR="00370BEA">
        <w:rPr>
          <w:rFonts w:ascii="Times New Roman" w:hAnsi="Times New Roman"/>
          <w:sz w:val="24"/>
          <w:szCs w:val="24"/>
        </w:rPr>
        <w:t xml:space="preserve"> č. </w:t>
      </w:r>
      <w:r w:rsidR="00370BEA">
        <w:rPr>
          <w:rFonts w:ascii="Times New Roman" w:hAnsi="Times New Roman"/>
          <w:sz w:val="24"/>
          <w:szCs w:val="24"/>
        </w:rPr>
        <w:t>78/2015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370BEA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370BEA">
        <w:rPr>
          <w:rFonts w:ascii="Times New Roman" w:hAnsi="Times New Roman"/>
          <w:sz w:val="24"/>
          <w:szCs w:val="24"/>
        </w:rPr>
        <w:t>87</w:t>
      </w:r>
      <w:r w:rsidRPr="003B09F4" w:rsidR="00370BEA">
        <w:rPr>
          <w:rFonts w:ascii="Times New Roman" w:hAnsi="Times New Roman"/>
          <w:sz w:val="24"/>
          <w:szCs w:val="24"/>
        </w:rPr>
        <w:t>/201</w:t>
      </w:r>
      <w:r w:rsidR="00370BEA">
        <w:rPr>
          <w:rFonts w:ascii="Times New Roman" w:hAnsi="Times New Roman"/>
          <w:sz w:val="24"/>
          <w:szCs w:val="24"/>
        </w:rPr>
        <w:t>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370BEA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370BEA">
        <w:rPr>
          <w:rFonts w:ascii="Times New Roman" w:hAnsi="Times New Roman"/>
          <w:sz w:val="24"/>
          <w:szCs w:val="24"/>
        </w:rPr>
        <w:t>9</w:t>
      </w:r>
      <w:r w:rsidRPr="003B09F4" w:rsidR="00370BEA">
        <w:rPr>
          <w:rFonts w:ascii="Times New Roman" w:hAnsi="Times New Roman"/>
          <w:sz w:val="24"/>
          <w:szCs w:val="24"/>
        </w:rPr>
        <w:t>1/201</w:t>
      </w:r>
      <w:r w:rsidR="00370BEA">
        <w:rPr>
          <w:rFonts w:ascii="Times New Roman" w:hAnsi="Times New Roman"/>
          <w:sz w:val="24"/>
          <w:szCs w:val="24"/>
        </w:rPr>
        <w:t>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370BEA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370BEA">
        <w:rPr>
          <w:rFonts w:ascii="Times New Roman" w:hAnsi="Times New Roman"/>
          <w:sz w:val="24"/>
          <w:szCs w:val="24"/>
        </w:rPr>
        <w:t>125/2015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>zákona</w:t>
      </w:r>
      <w:r w:rsidR="00370BEA">
        <w:rPr>
          <w:rFonts w:ascii="Times New Roman" w:hAnsi="Times New Roman"/>
          <w:sz w:val="24"/>
          <w:szCs w:val="24"/>
        </w:rPr>
        <w:t>,</w:t>
      </w:r>
      <w:r w:rsidRPr="003B09F4" w:rsidR="00370BEA">
        <w:rPr>
          <w:rFonts w:ascii="Times New Roman" w:hAnsi="Times New Roman"/>
          <w:sz w:val="24"/>
          <w:szCs w:val="24"/>
        </w:rPr>
        <w:t xml:space="preserve"> č. 1</w:t>
      </w:r>
      <w:r w:rsidR="00970C3D">
        <w:rPr>
          <w:rFonts w:ascii="Times New Roman" w:hAnsi="Times New Roman"/>
          <w:sz w:val="24"/>
          <w:szCs w:val="24"/>
        </w:rPr>
        <w:t>74/2015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970C3D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="00970C3D">
        <w:rPr>
          <w:rFonts w:ascii="Times New Roman" w:hAnsi="Times New Roman"/>
          <w:sz w:val="24"/>
          <w:szCs w:val="24"/>
        </w:rPr>
        <w:t>zákona č. 397</w:t>
      </w:r>
      <w:r w:rsidRPr="003B09F4" w:rsidR="00370BEA">
        <w:rPr>
          <w:rFonts w:ascii="Times New Roman" w:hAnsi="Times New Roman"/>
          <w:sz w:val="24"/>
          <w:szCs w:val="24"/>
        </w:rPr>
        <w:t>/201</w:t>
      </w:r>
      <w:r w:rsidR="00970C3D">
        <w:rPr>
          <w:rFonts w:ascii="Times New Roman" w:hAnsi="Times New Roman"/>
          <w:sz w:val="24"/>
          <w:szCs w:val="24"/>
        </w:rPr>
        <w:t>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970C3D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970C3D">
        <w:rPr>
          <w:rFonts w:ascii="Times New Roman" w:hAnsi="Times New Roman"/>
          <w:sz w:val="24"/>
          <w:szCs w:val="24"/>
        </w:rPr>
        <w:t>398</w:t>
      </w:r>
      <w:r w:rsidRPr="003B09F4" w:rsidR="00370BEA">
        <w:rPr>
          <w:rFonts w:ascii="Times New Roman" w:hAnsi="Times New Roman"/>
          <w:sz w:val="24"/>
          <w:szCs w:val="24"/>
        </w:rPr>
        <w:t>/201</w:t>
      </w:r>
      <w:r w:rsidR="00970C3D">
        <w:rPr>
          <w:rFonts w:ascii="Times New Roman" w:hAnsi="Times New Roman"/>
          <w:sz w:val="24"/>
          <w:szCs w:val="24"/>
        </w:rPr>
        <w:t>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="00970C3D">
        <w:rPr>
          <w:rFonts w:ascii="Times New Roman" w:hAnsi="Times New Roman"/>
          <w:sz w:val="24"/>
          <w:szCs w:val="24"/>
        </w:rPr>
        <w:t>,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970C3D">
        <w:rPr>
          <w:rFonts w:ascii="Times New Roman" w:hAnsi="Times New Roman"/>
          <w:sz w:val="24"/>
          <w:szCs w:val="24"/>
        </w:rPr>
        <w:t>440/2015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Pr="00370BEA" w:rsidR="00370BEA">
        <w:rPr>
          <w:rFonts w:ascii="Times New Roman" w:hAnsi="Times New Roman"/>
          <w:sz w:val="24"/>
          <w:szCs w:val="24"/>
        </w:rPr>
        <w:t xml:space="preserve"> </w:t>
      </w:r>
      <w:r w:rsidR="00370BEA">
        <w:rPr>
          <w:rFonts w:ascii="Times New Roman" w:hAnsi="Times New Roman"/>
          <w:sz w:val="24"/>
          <w:szCs w:val="24"/>
        </w:rPr>
        <w:t xml:space="preserve">a </w:t>
      </w:r>
      <w:r w:rsidRPr="003B09F4" w:rsidR="00370BEA">
        <w:rPr>
          <w:rFonts w:ascii="Times New Roman" w:hAnsi="Times New Roman"/>
          <w:sz w:val="24"/>
          <w:szCs w:val="24"/>
        </w:rPr>
        <w:t xml:space="preserve">zákona č. </w:t>
      </w:r>
      <w:r w:rsidR="00970C3D">
        <w:rPr>
          <w:rFonts w:ascii="Times New Roman" w:hAnsi="Times New Roman"/>
          <w:sz w:val="24"/>
          <w:szCs w:val="24"/>
        </w:rPr>
        <w:t>444/2015</w:t>
      </w:r>
      <w:r w:rsidRPr="003B09F4" w:rsidR="00370BEA">
        <w:rPr>
          <w:rFonts w:ascii="Times New Roman" w:hAnsi="Times New Roman"/>
          <w:sz w:val="24"/>
          <w:szCs w:val="24"/>
        </w:rPr>
        <w:t xml:space="preserve"> Z. z.</w:t>
      </w:r>
      <w:r w:rsidRPr="003B09F4">
        <w:rPr>
          <w:rFonts w:ascii="Times New Roman" w:hAnsi="Times New Roman"/>
          <w:sz w:val="24"/>
          <w:szCs w:val="24"/>
        </w:rPr>
        <w:t xml:space="preserve"> sa dopĺňa takto:</w:t>
      </w:r>
    </w:p>
    <w:p w:rsidR="004B001B" w:rsidRPr="003B09F4" w:rsidP="004B00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F56686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58 ods. 2 sa slová „bude preukázané, že páchateľ nadobudol majetok alebo jeho časť z nelegálnych príjmov“ nahrádzajú slovami „páchateľ nevie preukázať pôvod svojho majetku z legálnych príjmov“.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Čl. III</w:t>
      </w:r>
    </w:p>
    <w:p w:rsidR="004B001B" w:rsidRPr="003B09F4" w:rsidP="004B001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01B" w:rsidRPr="003B09F4" w:rsidP="004B001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9F4">
        <w:rPr>
          <w:rFonts w:ascii="Times New Roman" w:hAnsi="Times New Roman"/>
          <w:b/>
          <w:sz w:val="24"/>
          <w:szCs w:val="24"/>
        </w:rPr>
        <w:t>Účinnosť</w:t>
      </w:r>
    </w:p>
    <w:p w:rsidR="004B001B" w:rsidRPr="003B09F4" w:rsidP="004B001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001B" w:rsidRPr="000F3EFF" w:rsidP="000F3EF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  <w:sectPr w:rsidSect="00087C45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 w:rsidRPr="003B09F4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8D033C">
        <w:rPr>
          <w:rFonts w:ascii="Times New Roman" w:hAnsi="Times New Roman"/>
          <w:sz w:val="24"/>
          <w:szCs w:val="24"/>
        </w:rPr>
        <w:t>september</w:t>
      </w:r>
      <w:r w:rsidRPr="003B09F4">
        <w:rPr>
          <w:rFonts w:ascii="Times New Roman" w:hAnsi="Times New Roman"/>
          <w:sz w:val="24"/>
          <w:szCs w:val="24"/>
        </w:rPr>
        <w:t xml:space="preserve"> 201</w:t>
      </w:r>
      <w:r w:rsidR="008D033C">
        <w:rPr>
          <w:rFonts w:ascii="Times New Roman" w:hAnsi="Times New Roman"/>
          <w:sz w:val="24"/>
          <w:szCs w:val="24"/>
        </w:rPr>
        <w:t>6</w:t>
      </w:r>
      <w:r w:rsidRPr="003B09F4">
        <w:rPr>
          <w:rFonts w:ascii="Times New Roman" w:hAnsi="Times New Roman"/>
          <w:sz w:val="24"/>
          <w:szCs w:val="24"/>
        </w:rPr>
        <w:t>.</w:t>
      </w:r>
    </w:p>
    <w:p w:rsidR="00B83AE8" w:rsidP="000F3EFF">
      <w:pPr>
        <w:bidi w:val="0"/>
        <w:spacing w:after="0" w:line="240" w:lineRule="auto"/>
      </w:pPr>
    </w:p>
    <w:sectPr w:rsidSect="00087C4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83D" w:rsidP="004B001B">
      <w:pPr>
        <w:bidi w:val="0"/>
        <w:spacing w:after="0" w:line="240" w:lineRule="auto"/>
      </w:pPr>
      <w:r>
        <w:separator/>
      </w:r>
    </w:p>
  </w:footnote>
  <w:footnote w:type="continuationSeparator" w:id="1">
    <w:p w:rsidR="00C2083D" w:rsidP="004B001B">
      <w:pPr>
        <w:bidi w:val="0"/>
        <w:spacing w:after="0" w:line="240" w:lineRule="auto"/>
      </w:pPr>
      <w:r>
        <w:continuationSeparator/>
      </w:r>
    </w:p>
  </w:footnote>
  <w:footnote w:id="2">
    <w:p w:rsidP="004B001B">
      <w:pPr>
        <w:pStyle w:val="FootnoteText"/>
        <w:bidi w:val="0"/>
      </w:pPr>
      <w:r w:rsidR="004B001B">
        <w:rPr>
          <w:rStyle w:val="FootnoteReference"/>
        </w:rPr>
        <w:footnoteRef/>
      </w:r>
      <w:r w:rsidR="004B001B">
        <w:t xml:space="preserve"> </w:t>
      </w:r>
      <w:r w:rsidRPr="00F56686" w:rsidR="004B001B">
        <w:rPr>
          <w:rFonts w:ascii="Times New Roman" w:hAnsi="Times New Roman"/>
          <w:sz w:val="24"/>
          <w:szCs w:val="24"/>
        </w:rPr>
        <w:t xml:space="preserve">§ </w:t>
      </w:r>
      <w:r w:rsidR="004B001B">
        <w:rPr>
          <w:rFonts w:ascii="Times New Roman" w:hAnsi="Times New Roman"/>
          <w:sz w:val="24"/>
          <w:szCs w:val="24"/>
        </w:rPr>
        <w:t>56 až 60 Trestného zákona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3B9"/>
    <w:multiLevelType w:val="hybridMultilevel"/>
    <w:tmpl w:val="8B3A98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3F093E"/>
    <w:multiLevelType w:val="hybridMultilevel"/>
    <w:tmpl w:val="9F48F3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E01044"/>
    <w:multiLevelType w:val="hybridMultilevel"/>
    <w:tmpl w:val="DF6836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38A242B"/>
    <w:multiLevelType w:val="hybridMultilevel"/>
    <w:tmpl w:val="EF2C047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EC62009"/>
    <w:multiLevelType w:val="hybridMultilevel"/>
    <w:tmpl w:val="562E8C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1FA039F"/>
    <w:multiLevelType w:val="hybridMultilevel"/>
    <w:tmpl w:val="E644671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4B001B"/>
    <w:rsid w:val="000F3EFF"/>
    <w:rsid w:val="001A08CE"/>
    <w:rsid w:val="00370BEA"/>
    <w:rsid w:val="003B09F4"/>
    <w:rsid w:val="004B001B"/>
    <w:rsid w:val="00555336"/>
    <w:rsid w:val="00653355"/>
    <w:rsid w:val="008237B9"/>
    <w:rsid w:val="00893839"/>
    <w:rsid w:val="008D033C"/>
    <w:rsid w:val="0091189F"/>
    <w:rsid w:val="00970C3D"/>
    <w:rsid w:val="00A81472"/>
    <w:rsid w:val="00B83AE8"/>
    <w:rsid w:val="00C2083D"/>
    <w:rsid w:val="00C60530"/>
    <w:rsid w:val="00DE55AC"/>
    <w:rsid w:val="00E274B3"/>
    <w:rsid w:val="00ED6A3D"/>
    <w:rsid w:val="00F56686"/>
    <w:rsid w:val="00FF31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1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4B001B"/>
    <w:pPr>
      <w:spacing w:after="0" w:line="240" w:lineRule="auto"/>
      <w:jc w:val="center"/>
    </w:pPr>
    <w:rPr>
      <w:rFonts w:ascii="Times New Roman" w:hAnsi="Times New Roman" w:eastAsiaTheme="minorEastAsia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4B001B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B001B"/>
    <w:pPr>
      <w:spacing w:after="0" w:line="240" w:lineRule="auto"/>
      <w:ind w:left="720"/>
      <w:contextualSpacing/>
      <w:jc w:val="left"/>
    </w:pPr>
    <w:rPr>
      <w:rFonts w:ascii="Times New Roman" w:hAnsi="Times New Roman" w:eastAsiaTheme="minorEastAsia" w:cs="Helvetica"/>
      <w:sz w:val="24"/>
      <w:szCs w:val="24"/>
      <w:lang w:eastAsia="sk-SK"/>
    </w:rPr>
  </w:style>
  <w:style w:type="paragraph" w:styleId="NormalWeb">
    <w:name w:val="Normal (Web)"/>
    <w:basedOn w:val="Normal"/>
    <w:uiPriority w:val="99"/>
    <w:rsid w:val="004B001B"/>
    <w:pPr>
      <w:suppressAutoHyphens/>
      <w:spacing w:before="280" w:after="280" w:line="240" w:lineRule="auto"/>
      <w:jc w:val="left"/>
    </w:pPr>
    <w:rPr>
      <w:rFonts w:ascii="Times New Roman" w:hAnsi="Times New Roman" w:eastAsiaTheme="minorEastAsia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01B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B001B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4B001B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E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BE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501</Words>
  <Characters>2857</Characters>
  <Application>Microsoft Office Word</Application>
  <DocSecurity>0</DocSecurity>
  <Lines>0</Lines>
  <Paragraphs>0</Paragraphs>
  <ScaleCrop>false</ScaleCrop>
  <Company>Kancelaria NR SR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Lipsic, Daniel (asistent)</dc:creator>
  <cp:lastModifiedBy>Gašparíková, Jarmila</cp:lastModifiedBy>
  <cp:revision>2</cp:revision>
  <cp:lastPrinted>2016-04-27T17:46:00Z</cp:lastPrinted>
  <dcterms:created xsi:type="dcterms:W3CDTF">2016-04-29T12:26:00Z</dcterms:created>
  <dcterms:modified xsi:type="dcterms:W3CDTF">2016-04-29T12:26:00Z</dcterms:modified>
</cp:coreProperties>
</file>