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0AC5" w:rsidRPr="00421D15" w:rsidP="00930AC5">
      <w:pPr>
        <w:bidi w:val="0"/>
        <w:spacing w:after="0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421D15">
        <w:rPr>
          <w:rFonts w:ascii="Times New Roman" w:hAnsi="Times New Roman" w:hint="default"/>
          <w:b/>
          <w:caps/>
          <w:sz w:val="24"/>
          <w:szCs w:val="24"/>
        </w:rPr>
        <w:t>Ná</w:t>
      </w:r>
      <w:r w:rsidRPr="00421D15">
        <w:rPr>
          <w:rFonts w:ascii="Times New Roman" w:hAnsi="Times New Roman" w:hint="default"/>
          <w:b/>
          <w:caps/>
          <w:sz w:val="24"/>
          <w:szCs w:val="24"/>
        </w:rPr>
        <w:t>rodná</w:t>
      </w:r>
      <w:r w:rsidRPr="00421D15">
        <w:rPr>
          <w:rFonts w:ascii="Times New Roman" w:hAnsi="Times New Roman" w:hint="default"/>
          <w:b/>
          <w:caps/>
          <w:sz w:val="24"/>
          <w:szCs w:val="24"/>
        </w:rPr>
        <w:t xml:space="preserve"> rada Slovenskej republiky</w:t>
      </w:r>
    </w:p>
    <w:p w:rsidR="00930AC5" w:rsidRPr="00421D15" w:rsidP="00930AC5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421D15">
        <w:rPr>
          <w:rFonts w:ascii="Times New Roman" w:hAnsi="Times New Roman" w:hint="default"/>
          <w:b/>
          <w:caps/>
          <w:sz w:val="24"/>
          <w:szCs w:val="24"/>
        </w:rPr>
        <w:t>VII. volebné</w:t>
      </w:r>
      <w:r w:rsidRPr="00421D15">
        <w:rPr>
          <w:rFonts w:ascii="Times New Roman" w:hAnsi="Times New Roman" w:hint="default"/>
          <w:b/>
          <w:caps/>
          <w:sz w:val="24"/>
          <w:szCs w:val="24"/>
        </w:rPr>
        <w:t xml:space="preserve"> obdobie</w:t>
      </w:r>
    </w:p>
    <w:p w:rsidR="00930AC5" w:rsidP="00930AC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066B6" w:rsidRPr="00421D15" w:rsidP="00930AC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30AC5" w:rsidRPr="00513F09" w:rsidP="00930AC5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513F09">
        <w:rPr>
          <w:rFonts w:ascii="Times New Roman" w:hAnsi="Times New Roman" w:hint="default"/>
          <w:b/>
          <w:sz w:val="24"/>
          <w:szCs w:val="24"/>
        </w:rPr>
        <w:t>Ná</w:t>
      </w:r>
      <w:r w:rsidRPr="00513F09">
        <w:rPr>
          <w:rFonts w:ascii="Times New Roman" w:hAnsi="Times New Roman" w:hint="default"/>
          <w:b/>
          <w:sz w:val="24"/>
          <w:szCs w:val="24"/>
        </w:rPr>
        <w:t>vrh</w:t>
      </w:r>
    </w:p>
    <w:p w:rsidR="00930AC5" w:rsidP="00930AC5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66B6" w:rsidRPr="00513F09" w:rsidP="00930AC5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30AC5" w:rsidRPr="00513F09" w:rsidP="00930AC5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513F09">
        <w:rPr>
          <w:rFonts w:ascii="Times New Roman" w:hAnsi="Times New Roman" w:hint="default"/>
          <w:b/>
          <w:sz w:val="24"/>
          <w:szCs w:val="24"/>
        </w:rPr>
        <w:t>Zá</w:t>
      </w:r>
      <w:r w:rsidRPr="00513F09">
        <w:rPr>
          <w:rFonts w:ascii="Times New Roman" w:hAnsi="Times New Roman" w:hint="default"/>
          <w:b/>
          <w:sz w:val="24"/>
          <w:szCs w:val="24"/>
        </w:rPr>
        <w:t>kon</w:t>
      </w:r>
    </w:p>
    <w:p w:rsidR="00930AC5" w:rsidP="00930AC5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66B6" w:rsidRPr="00513F09" w:rsidP="00930AC5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30AC5" w:rsidP="00930AC5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3F09">
        <w:rPr>
          <w:rFonts w:ascii="Times New Roman" w:hAnsi="Times New Roman"/>
          <w:b/>
          <w:sz w:val="24"/>
          <w:szCs w:val="24"/>
        </w:rPr>
        <w:t>z ......... 2016,</w:t>
      </w:r>
    </w:p>
    <w:p w:rsidR="00F066B6" w:rsidP="00930AC5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30AC5" w:rsidP="00930AC5">
      <w:pPr>
        <w:pStyle w:val="TextBody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ktorým sa mení zákon č. 377/2004 Z. z. o ochrane nefajčiarov a o zmene a doplnení niektorých zákonov v znení neskorších predpisov</w:t>
      </w:r>
    </w:p>
    <w:p w:rsidR="00F066B6" w:rsidP="00930AC5">
      <w:pPr>
        <w:pStyle w:val="TextBody"/>
        <w:bidi w:val="0"/>
        <w:rPr>
          <w:rFonts w:ascii="Times New Roman" w:hAnsi="Times New Roman" w:cs="Times New Roman"/>
          <w:sz w:val="24"/>
          <w:szCs w:val="24"/>
        </w:rPr>
      </w:pPr>
    </w:p>
    <w:p w:rsidR="00930AC5" w:rsidP="00930AC5">
      <w:pPr>
        <w:pStyle w:val="TextBody"/>
        <w:bidi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930AC5" w:rsidP="00930AC5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F066B6" w:rsidP="00930AC5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930AC5" w:rsidP="00930AC5">
      <w:pPr>
        <w:pStyle w:val="Default"/>
        <w:bidi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eastAsia="en-US" w:bidi="ar-SA"/>
        </w:rPr>
        <w:t>Čl. I</w:t>
      </w:r>
    </w:p>
    <w:p w:rsidR="00930AC5" w:rsidP="00930AC5">
      <w:pPr>
        <w:pStyle w:val="Default"/>
        <w:bidi w:val="0"/>
        <w:rPr>
          <w:rFonts w:ascii="Times New Roman" w:hAnsi="Times New Roman" w:cs="Times New Roman"/>
          <w:lang w:bidi="ar-SA"/>
        </w:rPr>
      </w:pPr>
    </w:p>
    <w:p w:rsidR="00930AC5" w:rsidP="00930AC5">
      <w:pPr>
        <w:pStyle w:val="Default"/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ar-SA"/>
        </w:rPr>
        <w:t>Zákon č. 377/2004 Z. z. o ochrane nefajčiarov a o zmene a doplnení niektorých zákonov v znení zákona č.</w:t>
      </w:r>
      <w:r w:rsidRPr="00764C69">
        <w:rPr>
          <w:rFonts w:ascii="Times New Roman" w:hAnsi="Times New Roman" w:cs="Times New Roman"/>
          <w:lang w:eastAsia="en-US" w:bidi="ar-SA"/>
        </w:rPr>
        <w:t xml:space="preserve"> 465/2005 Z.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 w:rsidRPr="00764C69">
        <w:rPr>
          <w:rFonts w:ascii="Times New Roman" w:hAnsi="Times New Roman" w:cs="Times New Roman"/>
          <w:lang w:eastAsia="en-US" w:bidi="ar-SA"/>
        </w:rPr>
        <w:t>z., zákona č. 378/2008 Z.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 w:rsidRPr="00764C69">
        <w:rPr>
          <w:rFonts w:ascii="Times New Roman" w:hAnsi="Times New Roman" w:cs="Times New Roman"/>
          <w:lang w:eastAsia="en-US" w:bidi="ar-SA"/>
        </w:rPr>
        <w:t>z., zákona č. 461/2008 Z.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 w:rsidRPr="00764C69">
        <w:rPr>
          <w:rFonts w:ascii="Times New Roman" w:hAnsi="Times New Roman" w:cs="Times New Roman"/>
          <w:lang w:eastAsia="en-US" w:bidi="ar-SA"/>
        </w:rPr>
        <w:t>z., zákona č. 87/2009 Z.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 w:rsidRPr="00764C69">
        <w:rPr>
          <w:rFonts w:ascii="Times New Roman" w:hAnsi="Times New Roman" w:cs="Times New Roman"/>
          <w:lang w:eastAsia="en-US" w:bidi="ar-SA"/>
        </w:rPr>
        <w:t>z., zákona č. 547/2010 Z.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 w:rsidRPr="00764C69">
        <w:rPr>
          <w:rFonts w:ascii="Times New Roman" w:hAnsi="Times New Roman" w:cs="Times New Roman"/>
          <w:lang w:eastAsia="en-US" w:bidi="ar-SA"/>
        </w:rPr>
        <w:t>z., zákona č. 142/2013 Z.</w:t>
      </w:r>
      <w:r>
        <w:rPr>
          <w:rFonts w:ascii="Times New Roman" w:hAnsi="Times New Roman" w:cs="Times New Roman"/>
          <w:lang w:eastAsia="en-US" w:bidi="ar-SA"/>
        </w:rPr>
        <w:t xml:space="preserve"> z.,</w:t>
      </w:r>
      <w:r w:rsidRPr="00764C69">
        <w:rPr>
          <w:rFonts w:ascii="Times New Roman" w:hAnsi="Times New Roman" w:cs="Times New Roman"/>
          <w:lang w:eastAsia="en-US" w:bidi="ar-SA"/>
        </w:rPr>
        <w:t xml:space="preserve"> zákona č. 241/2015 Z.</w:t>
      </w:r>
      <w:r>
        <w:rPr>
          <w:rFonts w:ascii="Times New Roman" w:hAnsi="Times New Roman" w:cs="Times New Roman"/>
          <w:lang w:eastAsia="en-US" w:bidi="ar-SA"/>
        </w:rPr>
        <w:t xml:space="preserve"> </w:t>
      </w:r>
      <w:r w:rsidRPr="00764C69">
        <w:rPr>
          <w:rFonts w:ascii="Times New Roman" w:hAnsi="Times New Roman" w:cs="Times New Roman"/>
          <w:lang w:eastAsia="en-US" w:bidi="ar-SA"/>
        </w:rPr>
        <w:t xml:space="preserve">z. </w:t>
      </w:r>
      <w:r>
        <w:rPr>
          <w:rFonts w:ascii="Times New Roman" w:hAnsi="Times New Roman" w:cs="Times New Roman"/>
          <w:lang w:eastAsia="en-US" w:bidi="ar-SA"/>
        </w:rPr>
        <w:t>a zákona č. 89/2016 Z. z. sa mení a dopĺňa takto:</w:t>
      </w:r>
    </w:p>
    <w:p w:rsidR="00930AC5" w:rsidRPr="00935536" w:rsidP="00930AC5">
      <w:pPr>
        <w:pStyle w:val="Default"/>
        <w:bidi w:val="0"/>
        <w:jc w:val="both"/>
        <w:rPr>
          <w:rFonts w:ascii="Times New Roman" w:hAnsi="Times New Roman" w:cs="Times New Roman"/>
          <w:lang w:eastAsia="en-US" w:bidi="ar-SA"/>
        </w:rPr>
      </w:pPr>
    </w:p>
    <w:p w:rsidR="00930AC5" w:rsidP="00930AC5">
      <w:pPr>
        <w:pStyle w:val="ListParagraph"/>
        <w:numPr>
          <w:numId w:val="1"/>
        </w:numPr>
        <w:bidi w:val="0"/>
        <w:rPr>
          <w:rFonts w:ascii="Times New Roman" w:hAnsi="Times New Roman"/>
          <w:color w:val="000000"/>
          <w:kern w:val="2"/>
          <w:sz w:val="24"/>
          <w:szCs w:val="24"/>
        </w:rPr>
      </w:pPr>
      <w:r w:rsidRPr="00764C69">
        <w:rPr>
          <w:rFonts w:ascii="Times New Roman" w:hAnsi="Times New Roman"/>
          <w:color w:val="000000"/>
          <w:kern w:val="2"/>
          <w:sz w:val="24"/>
          <w:szCs w:val="24"/>
        </w:rPr>
        <w:t xml:space="preserve">V § </w:t>
      </w:r>
      <w:r>
        <w:rPr>
          <w:rFonts w:ascii="Times New Roman" w:hAnsi="Times New Roman"/>
          <w:color w:val="000000"/>
          <w:kern w:val="2"/>
          <w:sz w:val="24"/>
          <w:szCs w:val="24"/>
        </w:rPr>
        <w:t>8 odsek 3 znie:</w:t>
      </w:r>
    </w:p>
    <w:p w:rsidR="00930AC5" w:rsidP="00930AC5">
      <w:pPr>
        <w:pStyle w:val="ListParagraph"/>
        <w:bidi w:val="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„(3) Fyzická osoba - </w:t>
      </w:r>
      <w:r w:rsidRPr="00764C69">
        <w:rPr>
          <w:rFonts w:ascii="Times New Roman" w:hAnsi="Times New Roman"/>
          <w:color w:val="000000"/>
          <w:kern w:val="2"/>
          <w:sz w:val="24"/>
          <w:szCs w:val="24"/>
        </w:rPr>
        <w:t>podnikateľ a právnická osoba, ktoré prevádzkujú zariadenia spoločného stravovania, sú povinní v priestore vyhradenom pre nefajčiarov podľa § 7 ods. 1 písm. h) upozorniť verejnosť na zákaz fajčenia bezpečnostným a zdravotným označením</w:t>
      </w:r>
      <w:r w:rsidRPr="00764C69">
        <w:rPr>
          <w:rFonts w:ascii="Times New Roman" w:hAnsi="Times New Roman"/>
          <w:color w:val="000000"/>
          <w:kern w:val="2"/>
          <w:sz w:val="24"/>
          <w:szCs w:val="24"/>
          <w:vertAlign w:val="superscript"/>
        </w:rPr>
        <w:t>3a</w:t>
      </w:r>
      <w:r w:rsidRPr="00764C69">
        <w:rPr>
          <w:rFonts w:ascii="Times New Roman" w:hAnsi="Times New Roman"/>
          <w:color w:val="000000"/>
          <w:kern w:val="2"/>
          <w:sz w:val="24"/>
          <w:szCs w:val="24"/>
        </w:rPr>
        <w:t>), ktoré musí byť umiestnené na viditeľnom mieste.“</w:t>
      </w:r>
      <w:r>
        <w:rPr>
          <w:rFonts w:ascii="Times New Roman" w:hAnsi="Times New Roman"/>
          <w:color w:val="000000"/>
          <w:kern w:val="2"/>
          <w:sz w:val="24"/>
          <w:szCs w:val="24"/>
        </w:rPr>
        <w:t>.</w:t>
      </w:r>
    </w:p>
    <w:p w:rsidR="00930AC5" w:rsidP="00930AC5">
      <w:pPr>
        <w:pStyle w:val="ListParagraph"/>
        <w:bidi w:val="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930AC5" w:rsidP="00930AC5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V § 8 sa vypúšťa odsek 4.</w:t>
      </w:r>
    </w:p>
    <w:p w:rsidR="00930AC5" w:rsidP="00930AC5">
      <w:pPr>
        <w:pStyle w:val="ListParagraph"/>
        <w:bidi w:val="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930AC5" w:rsidP="00930AC5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V § 10 ods. 4 sa slová „až 4“ nahrádzajú slovami „a 3“.</w:t>
      </w:r>
    </w:p>
    <w:p w:rsidR="00930AC5" w:rsidRPr="00944CF5" w:rsidP="00930AC5">
      <w:pPr>
        <w:pStyle w:val="ListParagraph"/>
        <w:bidi w:val="0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930AC5" w:rsidRPr="00944CF5" w:rsidP="00930AC5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Za § 12b sa vkladá § 12c, ktorý vrátane nadpisu znie:</w:t>
      </w:r>
    </w:p>
    <w:p w:rsidR="00930AC5" w:rsidP="00930AC5">
      <w:pPr>
        <w:bidi w:val="0"/>
        <w:spacing w:after="0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„§ 12c</w:t>
      </w:r>
    </w:p>
    <w:p w:rsidR="00930AC5" w:rsidP="00930AC5">
      <w:pPr>
        <w:bidi w:val="0"/>
        <w:spacing w:after="0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Prechodné ustanovenia k úpravám účinným od 1. januára 2017</w:t>
      </w:r>
    </w:p>
    <w:p w:rsidR="00930AC5" w:rsidRPr="00944CF5" w:rsidP="00930AC5">
      <w:pPr>
        <w:bidi w:val="0"/>
        <w:spacing w:after="0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930AC5" w:rsidP="00930AC5">
      <w:pPr>
        <w:pStyle w:val="ListParagraph"/>
        <w:bidi w:val="0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Konania o uložení pokuty začaté a právoplatne neukončené do 31. decembra 2016 sa dokončia podľa predpisov účinných do 31. decembra 2016.“.</w:t>
      </w:r>
    </w:p>
    <w:p w:rsidR="00930AC5" w:rsidRPr="006C0A4A" w:rsidP="00930AC5">
      <w:pPr>
        <w:bidi w:val="0"/>
        <w:jc w:val="center"/>
        <w:rPr>
          <w:rFonts w:ascii="Times New Roman" w:hAnsi="Times New Roman"/>
          <w:b/>
          <w:color w:val="000000"/>
          <w:kern w:val="2"/>
          <w:sz w:val="24"/>
          <w:szCs w:val="24"/>
        </w:rPr>
      </w:pPr>
      <w:r w:rsidRPr="006C0A4A">
        <w:rPr>
          <w:rFonts w:ascii="Times New Roman" w:hAnsi="Times New Roman"/>
          <w:b/>
          <w:color w:val="000000"/>
          <w:kern w:val="2"/>
          <w:sz w:val="24"/>
          <w:szCs w:val="24"/>
        </w:rPr>
        <w:t>Čl. II</w:t>
      </w:r>
    </w:p>
    <w:p w:rsidR="00930AC5" w:rsidP="00930AC5">
      <w:pPr>
        <w:bidi w:val="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Tento zákon nadobúda účinnosť 1. januára 2017.</w:t>
      </w:r>
    </w:p>
    <w:sectPr w:rsidSect="00930AC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94F9A"/>
    <w:multiLevelType w:val="hybridMultilevel"/>
    <w:tmpl w:val="4796A9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F3B66EE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30AC5"/>
    <w:rsid w:val="00207304"/>
    <w:rsid w:val="00224597"/>
    <w:rsid w:val="00342BC1"/>
    <w:rsid w:val="00421D15"/>
    <w:rsid w:val="00510D8A"/>
    <w:rsid w:val="00513F09"/>
    <w:rsid w:val="005527B4"/>
    <w:rsid w:val="005E2159"/>
    <w:rsid w:val="006C0A4A"/>
    <w:rsid w:val="00764C69"/>
    <w:rsid w:val="00930AC5"/>
    <w:rsid w:val="00935536"/>
    <w:rsid w:val="00944CF5"/>
    <w:rsid w:val="00A37626"/>
    <w:rsid w:val="00A43788"/>
    <w:rsid w:val="00F066B6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C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30AC5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2"/>
      <w:sz w:val="24"/>
      <w:szCs w:val="24"/>
      <w:rtl w:val="0"/>
      <w:cs w:val="0"/>
      <w:lang w:val="sk-SK" w:eastAsia="sk-SK" w:bidi="hi-IN"/>
    </w:rPr>
  </w:style>
  <w:style w:type="paragraph" w:customStyle="1" w:styleId="TextBody">
    <w:name w:val="Text Body"/>
    <w:basedOn w:val="Default"/>
    <w:uiPriority w:val="99"/>
    <w:rsid w:val="00930AC5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930AC5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201</Words>
  <Characters>1147</Characters>
  <Application>Microsoft Office Word</Application>
  <DocSecurity>0</DocSecurity>
  <Lines>0</Lines>
  <Paragraphs>0</Paragraphs>
  <ScaleCrop>false</ScaleCrop>
  <Company>Kancelaria NR SR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2016-04-29T12:14:00Z</dcterms:created>
  <dcterms:modified xsi:type="dcterms:W3CDTF">2016-04-29T12:14:00Z</dcterms:modified>
</cp:coreProperties>
</file>