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54DC" w:rsidRPr="00FC4EF7" w:rsidP="001054DC">
      <w:pPr>
        <w:pStyle w:val="Title"/>
        <w:bidi w:val="0"/>
        <w:rPr>
          <w:lang w:eastAsia="cs-CZ"/>
        </w:rPr>
      </w:pPr>
      <w:r w:rsidRPr="00FC4EF7">
        <w:rPr>
          <w:rFonts w:hint="default"/>
        </w:rPr>
        <w:t>NÁ</w:t>
      </w:r>
      <w:r w:rsidRPr="00FC4EF7">
        <w:rPr>
          <w:rFonts w:hint="default"/>
        </w:rPr>
        <w:t>RODNÁ</w:t>
      </w:r>
      <w:r w:rsidRPr="00FC4EF7">
        <w:rPr>
          <w:rFonts w:hint="default"/>
        </w:rPr>
        <w:t xml:space="preserve"> RADA SLOVENSKEJ REPUBLIKY</w:t>
      </w:r>
    </w:p>
    <w:p w:rsidR="001054DC" w:rsidRPr="00FC4EF7" w:rsidP="001054DC">
      <w:pPr>
        <w:bidi w:val="0"/>
        <w:jc w:val="center"/>
        <w:rPr>
          <w:rFonts w:ascii="Times New Roman" w:hAnsi="Times New Roman"/>
          <w:b/>
          <w:bCs/>
          <w:lang w:eastAsia="cs-CZ"/>
        </w:rPr>
      </w:pPr>
      <w:r w:rsidRPr="00FC4EF7">
        <w:rPr>
          <w:rFonts w:ascii="Times New Roman" w:hAnsi="Times New Roman"/>
          <w:b/>
          <w:bCs/>
        </w:rPr>
        <w:t>VI</w:t>
      </w:r>
      <w:r>
        <w:rPr>
          <w:rFonts w:ascii="Times New Roman" w:hAnsi="Times New Roman"/>
          <w:b/>
          <w:bCs/>
        </w:rPr>
        <w:t>I</w:t>
      </w:r>
      <w:r w:rsidRPr="00FC4EF7">
        <w:rPr>
          <w:rFonts w:ascii="Times New Roman" w:hAnsi="Times New Roman"/>
          <w:b/>
          <w:bCs/>
        </w:rPr>
        <w:t>. volebné obdobie</w:t>
      </w:r>
    </w:p>
    <w:p w:rsidR="001054DC" w:rsidRPr="00FC4EF7" w:rsidP="001054DC">
      <w:pPr>
        <w:bidi w:val="0"/>
        <w:jc w:val="center"/>
        <w:rPr>
          <w:rFonts w:ascii="Times New Roman" w:hAnsi="Times New Roman"/>
          <w:b/>
          <w:bCs/>
          <w:lang w:eastAsia="cs-CZ"/>
        </w:rPr>
      </w:pPr>
      <w:r w:rsidRPr="00FC4EF7">
        <w:rPr>
          <w:rFonts w:ascii="Times New Roman" w:hAnsi="Times New Roman"/>
          <w:b/>
          <w:bCs/>
        </w:rPr>
        <w:t>–––––––––––––––––––––––––––––––––––––––––––––––––––––––––––––––––––––––––––</w:t>
      </w:r>
    </w:p>
    <w:p w:rsidR="001054DC" w:rsidRPr="00FC4EF7" w:rsidP="001054DC">
      <w:pPr>
        <w:bidi w:val="0"/>
        <w:rPr>
          <w:rFonts w:ascii="Times New Roman" w:hAnsi="Times New Roman"/>
          <w:b/>
          <w:bCs/>
          <w:lang w:eastAsia="cs-CZ"/>
        </w:rPr>
      </w:pPr>
    </w:p>
    <w:p w:rsidR="001054DC" w:rsidRPr="00FC4EF7" w:rsidP="001054DC">
      <w:pPr>
        <w:bidi w:val="0"/>
        <w:rPr>
          <w:rFonts w:ascii="Times New Roman" w:hAnsi="Times New Roman"/>
          <w:b/>
          <w:bCs/>
          <w:lang w:eastAsia="cs-CZ"/>
        </w:rPr>
      </w:pPr>
    </w:p>
    <w:p w:rsidR="001054DC" w:rsidRPr="00FC4EF7" w:rsidP="001054DC">
      <w:pPr>
        <w:bidi w:val="0"/>
        <w:rPr>
          <w:rFonts w:ascii="Times New Roman" w:hAnsi="Times New Roman"/>
          <w:b/>
          <w:bCs/>
          <w:lang w:eastAsia="cs-CZ"/>
        </w:rPr>
      </w:pPr>
    </w:p>
    <w:p w:rsidR="001054DC" w:rsidP="001054DC">
      <w:pPr>
        <w:bidi w:val="0"/>
        <w:jc w:val="center"/>
        <w:rPr>
          <w:rFonts w:ascii="Times New Roman" w:hAnsi="Times New Roman"/>
          <w:bCs/>
          <w:lang w:eastAsia="cs-CZ"/>
        </w:rPr>
      </w:pPr>
      <w:r w:rsidRPr="00FC4EF7">
        <w:rPr>
          <w:rFonts w:ascii="Times New Roman" w:hAnsi="Times New Roman"/>
          <w:bCs/>
          <w:lang w:eastAsia="cs-CZ"/>
        </w:rPr>
        <w:t xml:space="preserve">Návrh </w:t>
      </w:r>
    </w:p>
    <w:p w:rsidR="001054DC" w:rsidRPr="00FC4EF7" w:rsidP="001054DC">
      <w:pPr>
        <w:bidi w:val="0"/>
        <w:jc w:val="center"/>
        <w:rPr>
          <w:rFonts w:ascii="Times New Roman" w:hAnsi="Times New Roman"/>
          <w:bCs/>
          <w:lang w:eastAsia="cs-CZ"/>
        </w:rPr>
      </w:pPr>
    </w:p>
    <w:p w:rsidR="001054DC" w:rsidP="001054DC">
      <w:pPr>
        <w:pStyle w:val="BodyText"/>
        <w:bidi w:val="0"/>
        <w:jc w:val="center"/>
        <w:rPr>
          <w:rFonts w:ascii="Times New Roman" w:hAnsi="Times New Roman"/>
          <w:b/>
          <w:bCs/>
          <w:sz w:val="24"/>
        </w:rPr>
      </w:pPr>
      <w:r w:rsidRPr="00FC4EF7">
        <w:rPr>
          <w:rFonts w:ascii="Times New Roman" w:hAnsi="Times New Roman" w:hint="default"/>
          <w:b/>
          <w:bCs/>
          <w:sz w:val="24"/>
        </w:rPr>
        <w:t>ZÁ</w:t>
      </w:r>
      <w:r w:rsidRPr="00FC4EF7">
        <w:rPr>
          <w:rFonts w:ascii="Times New Roman" w:hAnsi="Times New Roman" w:hint="default"/>
          <w:b/>
          <w:bCs/>
          <w:sz w:val="24"/>
        </w:rPr>
        <w:t xml:space="preserve">KON </w:t>
      </w:r>
    </w:p>
    <w:p w:rsidR="001054DC" w:rsidRPr="00FC4EF7" w:rsidP="001054DC">
      <w:pPr>
        <w:pStyle w:val="BodyText"/>
        <w:bidi w:val="0"/>
        <w:jc w:val="center"/>
        <w:rPr>
          <w:rFonts w:ascii="Times New Roman" w:hAnsi="Times New Roman"/>
          <w:b/>
          <w:bCs/>
          <w:sz w:val="24"/>
        </w:rPr>
      </w:pPr>
    </w:p>
    <w:p w:rsidR="001054DC" w:rsidRPr="00FC4EF7" w:rsidP="001054DC">
      <w:pPr>
        <w:pStyle w:val="BodyText"/>
        <w:bidi w:val="0"/>
        <w:jc w:val="center"/>
        <w:rPr>
          <w:rFonts w:ascii="Times New Roman" w:hAnsi="Times New Roman"/>
          <w:b/>
          <w:bCs/>
          <w:sz w:val="24"/>
        </w:rPr>
      </w:pPr>
    </w:p>
    <w:p w:rsidR="001054DC" w:rsidP="001054DC">
      <w:pPr>
        <w:pStyle w:val="BodyText"/>
        <w:bidi w:val="0"/>
        <w:jc w:val="center"/>
        <w:rPr>
          <w:rFonts w:ascii="Times New Roman" w:hAnsi="Times New Roman"/>
          <w:b/>
          <w:bCs/>
          <w:sz w:val="24"/>
        </w:rPr>
      </w:pPr>
      <w:r>
        <w:rPr>
          <w:rFonts w:ascii="Times New Roman" w:hAnsi="Times New Roman"/>
          <w:b/>
          <w:bCs/>
          <w:sz w:val="24"/>
        </w:rPr>
        <w:t>z ....................... 2016</w:t>
      </w:r>
      <w:r w:rsidRPr="00FC4EF7">
        <w:rPr>
          <w:rFonts w:ascii="Times New Roman" w:hAnsi="Times New Roman"/>
          <w:b/>
          <w:bCs/>
          <w:sz w:val="24"/>
        </w:rPr>
        <w:t>,</w:t>
      </w:r>
    </w:p>
    <w:p w:rsidR="001054DC" w:rsidRPr="00FC4EF7" w:rsidP="001054DC">
      <w:pPr>
        <w:pStyle w:val="BodyText"/>
        <w:bidi w:val="0"/>
        <w:jc w:val="center"/>
        <w:rPr>
          <w:rFonts w:ascii="Times New Roman" w:hAnsi="Times New Roman"/>
          <w:b/>
          <w:bCs/>
          <w:sz w:val="24"/>
        </w:rPr>
      </w:pPr>
    </w:p>
    <w:p w:rsidR="001054DC" w:rsidP="001054DC">
      <w:pPr>
        <w:pStyle w:val="BodyText"/>
        <w:bidi w:val="0"/>
        <w:jc w:val="center"/>
        <w:rPr>
          <w:rFonts w:ascii="Times New Roman" w:hAnsi="Times New Roman"/>
          <w:b/>
          <w:bCs/>
          <w:sz w:val="24"/>
        </w:rPr>
      </w:pPr>
    </w:p>
    <w:p w:rsidR="00C711E9" w:rsidRPr="00FC4EF7" w:rsidP="001054DC">
      <w:pPr>
        <w:pStyle w:val="BodyText"/>
        <w:bidi w:val="0"/>
        <w:jc w:val="center"/>
        <w:rPr>
          <w:rFonts w:ascii="Times New Roman" w:hAnsi="Times New Roman"/>
          <w:b/>
          <w:bCs/>
          <w:sz w:val="24"/>
        </w:rPr>
      </w:pPr>
    </w:p>
    <w:p w:rsidR="001054DC" w:rsidRPr="002256B7" w:rsidP="001054DC">
      <w:pPr>
        <w:pStyle w:val="BodyText"/>
        <w:bidi w:val="0"/>
        <w:jc w:val="center"/>
        <w:rPr>
          <w:rFonts w:ascii="Times New Roman" w:hAnsi="Times New Roman"/>
          <w:b/>
          <w:sz w:val="24"/>
        </w:rPr>
      </w:pPr>
      <w:r w:rsidRPr="002256B7" w:rsidR="002256B7">
        <w:rPr>
          <w:rFonts w:ascii="Times New Roman" w:hAnsi="Times New Roman" w:hint="default"/>
          <w:b/>
          <w:sz w:val="24"/>
        </w:rPr>
        <w:t>ktorý</w:t>
      </w:r>
      <w:r w:rsidRPr="002256B7" w:rsidR="002256B7">
        <w:rPr>
          <w:rFonts w:ascii="Times New Roman" w:hAnsi="Times New Roman" w:hint="default"/>
          <w:b/>
          <w:sz w:val="24"/>
        </w:rPr>
        <w:t>m sa mení</w:t>
      </w:r>
      <w:r w:rsidRPr="002256B7" w:rsidR="002256B7">
        <w:rPr>
          <w:rFonts w:ascii="Times New Roman" w:hAnsi="Times New Roman" w:hint="default"/>
          <w:b/>
          <w:sz w:val="24"/>
        </w:rPr>
        <w:t xml:space="preserve"> a dopĺň</w:t>
      </w:r>
      <w:r w:rsidRPr="002256B7" w:rsidR="002256B7">
        <w:rPr>
          <w:rFonts w:ascii="Times New Roman" w:hAnsi="Times New Roman" w:hint="default"/>
          <w:b/>
          <w:sz w:val="24"/>
        </w:rPr>
        <w:t>a zá</w:t>
      </w:r>
      <w:r w:rsidRPr="002256B7" w:rsidR="002256B7">
        <w:rPr>
          <w:rFonts w:ascii="Times New Roman" w:hAnsi="Times New Roman" w:hint="default"/>
          <w:b/>
          <w:sz w:val="24"/>
        </w:rPr>
        <w:t>kon Slovenskej ná</w:t>
      </w:r>
      <w:r w:rsidRPr="002256B7" w:rsidR="002256B7">
        <w:rPr>
          <w:rFonts w:ascii="Times New Roman" w:hAnsi="Times New Roman" w:hint="default"/>
          <w:b/>
          <w:sz w:val="24"/>
        </w:rPr>
        <w:t>rodnej rady č. </w:t>
      </w:r>
      <w:r w:rsidRPr="002256B7" w:rsidR="002256B7">
        <w:rPr>
          <w:rFonts w:ascii="Times New Roman" w:hAnsi="Times New Roman" w:hint="default"/>
          <w:b/>
          <w:sz w:val="24"/>
        </w:rPr>
        <w:t xml:space="preserve">71/1992 Zb. </w:t>
      </w:r>
      <w:r w:rsidRPr="002256B7" w:rsidR="002256B7">
        <w:rPr>
          <w:rFonts w:ascii="Times New Roman" w:hAnsi="Times New Roman" w:hint="default"/>
          <w:b/>
          <w:bCs/>
          <w:sz w:val="24"/>
        </w:rPr>
        <w:t>o sú</w:t>
      </w:r>
      <w:r w:rsidRPr="002256B7" w:rsidR="002256B7">
        <w:rPr>
          <w:rFonts w:ascii="Times New Roman" w:hAnsi="Times New Roman" w:hint="default"/>
          <w:b/>
          <w:bCs/>
          <w:sz w:val="24"/>
        </w:rPr>
        <w:t>dnych poplatkoch a poplatku za vý</w:t>
      </w:r>
      <w:r w:rsidRPr="002256B7" w:rsidR="002256B7">
        <w:rPr>
          <w:rFonts w:ascii="Times New Roman" w:hAnsi="Times New Roman" w:hint="default"/>
          <w:b/>
          <w:bCs/>
          <w:sz w:val="24"/>
        </w:rPr>
        <w:t>pis z registra trestov</w:t>
      </w:r>
      <w:r w:rsidRPr="002256B7" w:rsidR="002256B7">
        <w:rPr>
          <w:rFonts w:ascii="Times New Roman" w:hAnsi="Times New Roman"/>
          <w:b/>
          <w:sz w:val="24"/>
        </w:rPr>
        <w:t xml:space="preserve"> </w:t>
      </w:r>
      <w:r w:rsidR="00B95CA7">
        <w:rPr>
          <w:rFonts w:ascii="Times New Roman" w:hAnsi="Times New Roman"/>
          <w:b/>
          <w:sz w:val="24"/>
        </w:rPr>
        <w:t>v </w:t>
      </w:r>
      <w:r w:rsidR="00B95CA7">
        <w:rPr>
          <w:rFonts w:ascii="Times New Roman" w:hAnsi="Times New Roman" w:hint="default"/>
          <w:b/>
          <w:sz w:val="24"/>
        </w:rPr>
        <w:t>znení</w:t>
      </w:r>
      <w:r w:rsidR="00B95CA7">
        <w:rPr>
          <w:rFonts w:ascii="Times New Roman" w:hAnsi="Times New Roman" w:hint="default"/>
          <w:b/>
          <w:sz w:val="24"/>
        </w:rPr>
        <w:t xml:space="preserve"> neskorší</w:t>
      </w:r>
      <w:r w:rsidR="00B95CA7">
        <w:rPr>
          <w:rFonts w:ascii="Times New Roman" w:hAnsi="Times New Roman" w:hint="default"/>
          <w:b/>
          <w:sz w:val="24"/>
        </w:rPr>
        <w:t xml:space="preserve">ch predpisov </w:t>
      </w:r>
      <w:r w:rsidRPr="002256B7" w:rsidR="002256B7">
        <w:rPr>
          <w:rFonts w:ascii="Times New Roman" w:hAnsi="Times New Roman"/>
          <w:b/>
          <w:sz w:val="24"/>
        </w:rPr>
        <w:t>a o zmene a </w:t>
      </w:r>
      <w:r w:rsidRPr="002256B7" w:rsidR="002256B7">
        <w:rPr>
          <w:rFonts w:ascii="Times New Roman" w:hAnsi="Times New Roman" w:hint="default"/>
          <w:b/>
          <w:sz w:val="24"/>
        </w:rPr>
        <w:t>doplnení</w:t>
      </w:r>
      <w:r w:rsidRPr="002256B7" w:rsidR="002256B7">
        <w:rPr>
          <w:rFonts w:ascii="Times New Roman" w:hAnsi="Times New Roman" w:hint="default"/>
          <w:b/>
          <w:sz w:val="24"/>
        </w:rPr>
        <w:t xml:space="preserve"> niektorý</w:t>
      </w:r>
      <w:r w:rsidRPr="002256B7" w:rsidR="002256B7">
        <w:rPr>
          <w:rFonts w:ascii="Times New Roman" w:hAnsi="Times New Roman" w:hint="default"/>
          <w:b/>
          <w:sz w:val="24"/>
        </w:rPr>
        <w:t>ch zá</w:t>
      </w:r>
      <w:r w:rsidRPr="002256B7" w:rsidR="002256B7">
        <w:rPr>
          <w:rFonts w:ascii="Times New Roman" w:hAnsi="Times New Roman" w:hint="default"/>
          <w:b/>
          <w:sz w:val="24"/>
        </w:rPr>
        <w:t xml:space="preserve">konov </w:t>
      </w:r>
    </w:p>
    <w:p w:rsidR="001054DC" w:rsidRPr="002256B7" w:rsidP="001054DC">
      <w:pPr>
        <w:pStyle w:val="BodyText"/>
        <w:bidi w:val="0"/>
        <w:rPr>
          <w:rFonts w:ascii="Times New Roman" w:hAnsi="Times New Roman"/>
          <w:b/>
          <w:sz w:val="24"/>
        </w:rPr>
      </w:pPr>
    </w:p>
    <w:p w:rsidR="001054DC" w:rsidRPr="00FC4EF7" w:rsidP="001054DC">
      <w:pPr>
        <w:pStyle w:val="BodyText"/>
        <w:bidi w:val="0"/>
        <w:rPr>
          <w:rFonts w:ascii="Times New Roman" w:hAnsi="Times New Roman" w:hint="default"/>
          <w:sz w:val="24"/>
        </w:rPr>
      </w:pPr>
      <w:r w:rsidRPr="00FC4EF7">
        <w:rPr>
          <w:rFonts w:ascii="Times New Roman" w:hAnsi="Times New Roman"/>
          <w:sz w:val="24"/>
        </w:rPr>
        <w:tab/>
      </w:r>
      <w:r w:rsidRPr="00FC4EF7">
        <w:rPr>
          <w:rFonts w:ascii="Times New Roman" w:hAnsi="Times New Roman" w:hint="default"/>
          <w:sz w:val="24"/>
        </w:rPr>
        <w:t>Ná</w:t>
      </w:r>
      <w:r w:rsidRPr="00FC4EF7">
        <w:rPr>
          <w:rFonts w:ascii="Times New Roman" w:hAnsi="Times New Roman" w:hint="default"/>
          <w:sz w:val="24"/>
        </w:rPr>
        <w:t>rodná</w:t>
      </w:r>
      <w:r w:rsidRPr="00FC4EF7">
        <w:rPr>
          <w:rFonts w:ascii="Times New Roman" w:hAnsi="Times New Roman" w:hint="default"/>
          <w:sz w:val="24"/>
        </w:rPr>
        <w:t xml:space="preserve"> rada Slovenskej republiky sa uzniesla na tomto zá</w:t>
      </w:r>
      <w:r w:rsidRPr="00FC4EF7">
        <w:rPr>
          <w:rFonts w:ascii="Times New Roman" w:hAnsi="Times New Roman" w:hint="default"/>
          <w:sz w:val="24"/>
        </w:rPr>
        <w:t>kone:</w:t>
      </w:r>
    </w:p>
    <w:p w:rsidR="001054DC" w:rsidRPr="00FC4EF7" w:rsidP="001054DC">
      <w:pPr>
        <w:pStyle w:val="BodyText"/>
        <w:bidi w:val="0"/>
        <w:jc w:val="center"/>
        <w:rPr>
          <w:rFonts w:ascii="Times New Roman" w:hAnsi="Times New Roman"/>
          <w:sz w:val="24"/>
        </w:rPr>
      </w:pPr>
    </w:p>
    <w:p w:rsidR="001054DC" w:rsidRPr="00FC4EF7" w:rsidP="001054DC">
      <w:pPr>
        <w:autoSpaceDE w:val="0"/>
        <w:autoSpaceDN w:val="0"/>
        <w:bidi w:val="0"/>
        <w:adjustRightInd w:val="0"/>
        <w:ind w:firstLine="403"/>
        <w:jc w:val="both"/>
        <w:rPr>
          <w:rFonts w:ascii="Times New Roman" w:hAnsi="Times New Roman"/>
        </w:rPr>
      </w:pPr>
    </w:p>
    <w:p w:rsidR="001054DC" w:rsidP="001054DC">
      <w:pPr>
        <w:autoSpaceDE w:val="0"/>
        <w:autoSpaceDN w:val="0"/>
        <w:bidi w:val="0"/>
        <w:adjustRightInd w:val="0"/>
        <w:ind w:firstLine="708"/>
        <w:jc w:val="center"/>
        <w:rPr>
          <w:rFonts w:ascii="Times New Roman" w:hAnsi="Times New Roman"/>
          <w:b/>
        </w:rPr>
      </w:pPr>
      <w:r w:rsidRPr="00FC4EF7">
        <w:rPr>
          <w:rFonts w:ascii="Times New Roman" w:hAnsi="Times New Roman"/>
          <w:b/>
        </w:rPr>
        <w:t>Čl. I</w:t>
      </w:r>
    </w:p>
    <w:p w:rsidR="001054DC" w:rsidRPr="00FC4EF7" w:rsidP="001054DC">
      <w:pPr>
        <w:autoSpaceDE w:val="0"/>
        <w:autoSpaceDN w:val="0"/>
        <w:bidi w:val="0"/>
        <w:adjustRightInd w:val="0"/>
        <w:ind w:firstLine="708"/>
        <w:jc w:val="center"/>
        <w:rPr>
          <w:rFonts w:ascii="Times New Roman" w:hAnsi="Times New Roman"/>
          <w:b/>
        </w:rPr>
      </w:pPr>
    </w:p>
    <w:p w:rsidR="001054DC" w:rsidRPr="00B6255F" w:rsidP="001054DC">
      <w:pPr>
        <w:pStyle w:val="51Abs"/>
        <w:bidi w:val="0"/>
        <w:spacing w:before="0" w:line="240" w:lineRule="auto"/>
        <w:ind w:firstLine="709"/>
        <w:rPr>
          <w:rFonts w:ascii="Times New Roman" w:hAnsi="Times New Roman"/>
          <w:color w:val="auto"/>
          <w:sz w:val="24"/>
          <w:szCs w:val="24"/>
          <w:lang w:val="sk-SK"/>
        </w:rPr>
      </w:pPr>
      <w:r w:rsidRPr="00B6255F">
        <w:rPr>
          <w:rFonts w:ascii="Times New Roman" w:hAnsi="Times New Roman"/>
          <w:color w:val="auto"/>
          <w:sz w:val="24"/>
          <w:szCs w:val="24"/>
          <w:lang w:val="sk-SK"/>
        </w:rPr>
        <w:t xml:space="preserve">Zákon </w:t>
      </w:r>
      <w:r>
        <w:rPr>
          <w:rFonts w:ascii="Times New Roman" w:hAnsi="Times New Roman"/>
          <w:color w:val="auto"/>
          <w:sz w:val="24"/>
          <w:szCs w:val="24"/>
          <w:lang w:val="sk-SK"/>
        </w:rPr>
        <w:t>Slovenskej národnej rady č. 71/1992</w:t>
      </w:r>
      <w:r w:rsidRPr="00B6255F">
        <w:rPr>
          <w:rFonts w:ascii="Times New Roman" w:hAnsi="Times New Roman"/>
          <w:color w:val="auto"/>
          <w:sz w:val="24"/>
          <w:szCs w:val="24"/>
          <w:lang w:val="sk-SK"/>
        </w:rPr>
        <w:t xml:space="preserve"> Zb.</w:t>
      </w:r>
      <w:r>
        <w:rPr>
          <w:rFonts w:ascii="Times New Roman" w:hAnsi="Times New Roman"/>
          <w:color w:val="auto"/>
          <w:sz w:val="24"/>
          <w:szCs w:val="24"/>
          <w:lang w:val="sk-SK"/>
        </w:rPr>
        <w:t xml:space="preserve"> o súdnych poplatkoch a poplatku za výpis z registra trestov </w:t>
      </w:r>
      <w:r w:rsidRPr="00894512">
        <w:rPr>
          <w:rFonts w:ascii="Times New Roman" w:hAnsi="Times New Roman"/>
          <w:color w:val="auto"/>
          <w:sz w:val="24"/>
          <w:szCs w:val="24"/>
          <w:lang w:val="sk-SK"/>
        </w:rPr>
        <w:t>v</w:t>
      </w:r>
      <w:r>
        <w:rPr>
          <w:rFonts w:ascii="Times New Roman" w:hAnsi="Times New Roman"/>
          <w:color w:val="auto"/>
          <w:sz w:val="24"/>
          <w:szCs w:val="24"/>
          <w:lang w:val="sk-SK"/>
        </w:rPr>
        <w:t> </w:t>
      </w:r>
      <w:r w:rsidRPr="00894512">
        <w:rPr>
          <w:rFonts w:ascii="Times New Roman" w:hAnsi="Times New Roman"/>
          <w:color w:val="auto"/>
          <w:sz w:val="24"/>
          <w:szCs w:val="24"/>
          <w:lang w:val="sk-SK"/>
        </w:rPr>
        <w:t>znení</w:t>
      </w:r>
      <w:r>
        <w:rPr>
          <w:rFonts w:ascii="Times New Roman" w:hAnsi="Times New Roman"/>
          <w:color w:val="auto"/>
          <w:sz w:val="24"/>
          <w:szCs w:val="24"/>
          <w:lang w:val="sk-SK"/>
        </w:rPr>
        <w:t xml:space="preserve"> zákona</w:t>
      </w:r>
      <w:r w:rsidRPr="00894512">
        <w:rPr>
          <w:rFonts w:ascii="Times New Roman" w:hAnsi="Times New Roman"/>
          <w:color w:val="auto"/>
          <w:sz w:val="24"/>
          <w:szCs w:val="24"/>
          <w:lang w:val="sk-SK"/>
        </w:rPr>
        <w:t xml:space="preserve"> č.</w:t>
      </w:r>
      <w:r>
        <w:rPr>
          <w:rFonts w:ascii="Times New Roman" w:hAnsi="Times New Roman"/>
          <w:color w:val="auto"/>
          <w:sz w:val="24"/>
          <w:szCs w:val="24"/>
          <w:lang w:val="sk-SK"/>
        </w:rPr>
        <w:t> </w:t>
      </w:r>
      <w:r w:rsidRPr="00894512">
        <w:rPr>
          <w:rFonts w:ascii="Times New Roman" w:hAnsi="Times New Roman"/>
          <w:color w:val="auto"/>
          <w:sz w:val="24"/>
          <w:szCs w:val="24"/>
          <w:lang w:val="sk-SK"/>
        </w:rPr>
        <w:t>89/1993</w:t>
      </w:r>
      <w:r>
        <w:rPr>
          <w:rFonts w:ascii="Times New Roman" w:hAnsi="Times New Roman"/>
          <w:color w:val="auto"/>
          <w:sz w:val="24"/>
          <w:szCs w:val="24"/>
          <w:lang w:val="sk-SK"/>
        </w:rPr>
        <w:t> </w:t>
      </w:r>
      <w:r w:rsidRPr="00894512">
        <w:rPr>
          <w:rFonts w:ascii="Times New Roman" w:hAnsi="Times New Roman"/>
          <w:color w:val="auto"/>
          <w:sz w:val="24"/>
          <w:szCs w:val="24"/>
          <w:lang w:val="sk-SK"/>
        </w:rPr>
        <w:t xml:space="preserve">Z. z., </w:t>
      </w:r>
      <w:r>
        <w:rPr>
          <w:rFonts w:ascii="Times New Roman" w:hAnsi="Times New Roman"/>
          <w:color w:val="auto"/>
          <w:sz w:val="24"/>
          <w:szCs w:val="24"/>
          <w:lang w:val="sk-SK"/>
        </w:rPr>
        <w:t>zákona č.</w:t>
      </w:r>
      <w:r w:rsidRPr="00894512">
        <w:rPr>
          <w:rFonts w:ascii="Times New Roman" w:hAnsi="Times New Roman"/>
          <w:color w:val="auto"/>
          <w:sz w:val="24"/>
          <w:szCs w:val="24"/>
          <w:lang w:val="sk-SK"/>
        </w:rPr>
        <w:t xml:space="preserve">150/1993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85/1994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232/1995 Z. z., 12/1998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457/2000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162/2001 Z. z.,</w:t>
      </w:r>
      <w:r w:rsidRPr="00991F73">
        <w:rPr>
          <w:rFonts w:ascii="Times New Roman" w:hAnsi="Times New Roman"/>
          <w:color w:val="auto"/>
          <w:sz w:val="24"/>
          <w:szCs w:val="24"/>
          <w:lang w:val="sk-SK"/>
        </w:rPr>
        <w:t xml:space="preserve"> </w:t>
      </w:r>
      <w:r>
        <w:rPr>
          <w:rFonts w:ascii="Times New Roman" w:hAnsi="Times New Roman"/>
          <w:color w:val="auto"/>
          <w:sz w:val="24"/>
          <w:szCs w:val="24"/>
          <w:lang w:val="sk-SK"/>
        </w:rPr>
        <w:t>zákona č.</w:t>
      </w:r>
      <w:r w:rsidRPr="00894512">
        <w:rPr>
          <w:rFonts w:ascii="Times New Roman" w:hAnsi="Times New Roman"/>
          <w:color w:val="auto"/>
          <w:sz w:val="24"/>
          <w:szCs w:val="24"/>
          <w:lang w:val="sk-SK"/>
        </w:rPr>
        <w:t xml:space="preserve"> 418/2002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531/2003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215/2004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382/2004 Z. z., </w:t>
      </w:r>
      <w:r>
        <w:rPr>
          <w:rFonts w:ascii="Times New Roman" w:hAnsi="Times New Roman"/>
          <w:color w:val="auto"/>
          <w:sz w:val="24"/>
          <w:szCs w:val="24"/>
          <w:lang w:val="sk-SK"/>
        </w:rPr>
        <w:t>zákona č. </w:t>
      </w:r>
      <w:r w:rsidRPr="00894512">
        <w:rPr>
          <w:rFonts w:ascii="Times New Roman" w:hAnsi="Times New Roman"/>
          <w:color w:val="auto"/>
          <w:sz w:val="24"/>
          <w:szCs w:val="24"/>
          <w:lang w:val="sk-SK"/>
        </w:rPr>
        <w:t xml:space="preserve">420/2004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432/2004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341/2005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621/2005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24/2007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273/2007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330/2007</w:t>
      </w:r>
      <w:r>
        <w:rPr>
          <w:rFonts w:ascii="Times New Roman" w:hAnsi="Times New Roman"/>
          <w:color w:val="auto"/>
          <w:sz w:val="24"/>
          <w:szCs w:val="24"/>
          <w:lang w:val="sk-SK"/>
        </w:rPr>
        <w:t xml:space="preserve">  Z. z., zákona č.</w:t>
      </w:r>
      <w:r w:rsidRPr="00894512">
        <w:rPr>
          <w:rFonts w:ascii="Times New Roman" w:hAnsi="Times New Roman"/>
          <w:color w:val="auto"/>
          <w:sz w:val="24"/>
          <w:szCs w:val="24"/>
          <w:lang w:val="sk-SK"/>
        </w:rPr>
        <w:t xml:space="preserve">511/2007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264/2008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465/2008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71/2009 Z. z., </w:t>
      </w:r>
      <w:r>
        <w:rPr>
          <w:rFonts w:ascii="Times New Roman" w:hAnsi="Times New Roman"/>
          <w:color w:val="auto"/>
          <w:sz w:val="24"/>
          <w:szCs w:val="24"/>
          <w:lang w:val="sk-SK"/>
        </w:rPr>
        <w:t>zákona č.</w:t>
      </w:r>
      <w:r w:rsidRPr="00894512">
        <w:rPr>
          <w:rFonts w:ascii="Times New Roman" w:hAnsi="Times New Roman"/>
          <w:color w:val="auto"/>
          <w:sz w:val="24"/>
          <w:szCs w:val="24"/>
          <w:lang w:val="sk-SK"/>
        </w:rPr>
        <w:t xml:space="preserve">503/2009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136/2010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381/2011 Z. z., </w:t>
      </w:r>
      <w:r>
        <w:rPr>
          <w:rFonts w:ascii="Times New Roman" w:hAnsi="Times New Roman"/>
          <w:color w:val="auto"/>
          <w:sz w:val="24"/>
          <w:szCs w:val="24"/>
          <w:lang w:val="sk-SK"/>
        </w:rPr>
        <w:t>zákona č. </w:t>
      </w:r>
      <w:r w:rsidRPr="00894512">
        <w:rPr>
          <w:rFonts w:ascii="Times New Roman" w:hAnsi="Times New Roman"/>
          <w:color w:val="auto"/>
          <w:sz w:val="24"/>
          <w:szCs w:val="24"/>
          <w:lang w:val="sk-SK"/>
        </w:rPr>
        <w:t>286/2012 Z. z.,</w:t>
      </w:r>
      <w:r>
        <w:rPr>
          <w:rFonts w:ascii="Times New Roman" w:hAnsi="Times New Roman"/>
          <w:color w:val="auto"/>
          <w:sz w:val="24"/>
          <w:szCs w:val="24"/>
          <w:lang w:val="sk-SK"/>
        </w:rPr>
        <w:t xml:space="preserve"> zákona č.</w:t>
      </w:r>
      <w:r w:rsidRPr="00894512">
        <w:rPr>
          <w:rFonts w:ascii="Times New Roman" w:hAnsi="Times New Roman"/>
          <w:color w:val="auto"/>
          <w:sz w:val="24"/>
          <w:szCs w:val="24"/>
          <w:lang w:val="sk-SK"/>
        </w:rPr>
        <w:t xml:space="preserve"> 297/2012 Z. z.,</w:t>
      </w:r>
      <w:r>
        <w:rPr>
          <w:rFonts w:ascii="Times New Roman" w:hAnsi="Times New Roman"/>
          <w:color w:val="auto"/>
          <w:sz w:val="24"/>
          <w:szCs w:val="24"/>
          <w:lang w:val="sk-SK"/>
        </w:rPr>
        <w:t xml:space="preserve"> zákona č.</w:t>
      </w:r>
      <w:r w:rsidRPr="00894512">
        <w:rPr>
          <w:rFonts w:ascii="Times New Roman" w:hAnsi="Times New Roman"/>
          <w:color w:val="auto"/>
          <w:sz w:val="24"/>
          <w:szCs w:val="24"/>
          <w:lang w:val="sk-SK"/>
        </w:rPr>
        <w:t xml:space="preserve"> 64/2013 Z. z.,</w:t>
      </w:r>
      <w:r>
        <w:rPr>
          <w:rFonts w:ascii="Times New Roman" w:hAnsi="Times New Roman"/>
          <w:color w:val="auto"/>
          <w:sz w:val="24"/>
          <w:szCs w:val="24"/>
          <w:lang w:val="sk-SK"/>
        </w:rPr>
        <w:t xml:space="preserve"> zákona č.</w:t>
      </w:r>
      <w:r w:rsidRPr="00894512">
        <w:rPr>
          <w:rFonts w:ascii="Times New Roman" w:hAnsi="Times New Roman"/>
          <w:color w:val="auto"/>
          <w:sz w:val="24"/>
          <w:szCs w:val="24"/>
          <w:lang w:val="sk-SK"/>
        </w:rPr>
        <w:t xml:space="preserve"> 125/2013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347/2013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357/2013 Z. z.,</w:t>
      </w:r>
      <w:r w:rsidRPr="00991F73">
        <w:rPr>
          <w:rFonts w:ascii="Times New Roman" w:hAnsi="Times New Roman"/>
          <w:color w:val="auto"/>
          <w:sz w:val="24"/>
          <w:szCs w:val="24"/>
          <w:lang w:val="sk-SK"/>
        </w:rPr>
        <w:t xml:space="preserve"> </w:t>
      </w:r>
      <w:r>
        <w:rPr>
          <w:rFonts w:ascii="Times New Roman" w:hAnsi="Times New Roman"/>
          <w:color w:val="auto"/>
          <w:sz w:val="24"/>
          <w:szCs w:val="24"/>
          <w:lang w:val="sk-SK"/>
        </w:rPr>
        <w:t>zákona č.</w:t>
      </w:r>
      <w:r w:rsidRPr="00894512">
        <w:rPr>
          <w:rFonts w:ascii="Times New Roman" w:hAnsi="Times New Roman"/>
          <w:color w:val="auto"/>
          <w:sz w:val="24"/>
          <w:szCs w:val="24"/>
          <w:lang w:val="sk-SK"/>
        </w:rPr>
        <w:t xml:space="preserve"> 204/2014 Z. z., </w:t>
      </w:r>
      <w:r>
        <w:rPr>
          <w:rFonts w:ascii="Times New Roman" w:hAnsi="Times New Roman"/>
          <w:color w:val="auto"/>
          <w:sz w:val="24"/>
          <w:szCs w:val="24"/>
          <w:lang w:val="sk-SK"/>
        </w:rPr>
        <w:t>zákona č. </w:t>
      </w:r>
      <w:r w:rsidRPr="00894512">
        <w:rPr>
          <w:rFonts w:ascii="Times New Roman" w:hAnsi="Times New Roman"/>
          <w:color w:val="auto"/>
          <w:sz w:val="24"/>
          <w:szCs w:val="24"/>
          <w:lang w:val="sk-SK"/>
        </w:rPr>
        <w:t xml:space="preserve">87/2015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253/2015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267/2015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273/2015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390/2015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 xml:space="preserve">402/2015 Z. z., </w:t>
      </w:r>
      <w:r>
        <w:rPr>
          <w:rFonts w:ascii="Times New Roman" w:hAnsi="Times New Roman"/>
          <w:color w:val="auto"/>
          <w:sz w:val="24"/>
          <w:szCs w:val="24"/>
          <w:lang w:val="sk-SK"/>
        </w:rPr>
        <w:t xml:space="preserve">zákona č. </w:t>
      </w:r>
      <w:r w:rsidRPr="00894512">
        <w:rPr>
          <w:rFonts w:ascii="Times New Roman" w:hAnsi="Times New Roman"/>
          <w:color w:val="auto"/>
          <w:sz w:val="24"/>
          <w:szCs w:val="24"/>
          <w:lang w:val="sk-SK"/>
        </w:rPr>
        <w:t>438/2015 Z. z.</w:t>
      </w:r>
      <w:r>
        <w:rPr>
          <w:rFonts w:ascii="Times New Roman" w:hAnsi="Times New Roman"/>
          <w:color w:val="auto"/>
          <w:sz w:val="24"/>
          <w:szCs w:val="24"/>
          <w:lang w:val="sk-SK"/>
        </w:rPr>
        <w:t>, zákona č. 87/2015 Z. z., zákona č. 390/2015 Z. z., zákona č. 402/2015 Z. z., zákona č. 253/2015 Z. z., zákona č. 91/2016 Z. z. a zákona č. 125/2016 Z. z.</w:t>
      </w:r>
      <w:r w:rsidRPr="00B6255F">
        <w:rPr>
          <w:rFonts w:ascii="Times New Roman" w:hAnsi="Times New Roman"/>
          <w:color w:val="auto"/>
          <w:sz w:val="24"/>
          <w:szCs w:val="24"/>
          <w:lang w:val="sk-SK"/>
        </w:rPr>
        <w:t xml:space="preserve"> sa mení a dopĺňa takto:</w:t>
      </w:r>
    </w:p>
    <w:p w:rsidR="001054DC" w:rsidRPr="0021146F"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r>
        <w:rPr>
          <w:rFonts w:ascii="Times New Roman" w:hAnsi="Times New Roman"/>
          <w:b/>
          <w:bCs/>
        </w:rPr>
        <w:t xml:space="preserve">1. </w:t>
      </w:r>
      <w:r>
        <w:rPr>
          <w:rFonts w:ascii="Times New Roman" w:hAnsi="Times New Roman"/>
          <w:bCs/>
        </w:rPr>
        <w:t>V § 6 ods. 4 sa za prvú vetu vkladá nová druhá veta, ktorá znie: „</w:t>
      </w:r>
      <w:r w:rsidRPr="00894512">
        <w:rPr>
          <w:rFonts w:ascii="Times New Roman" w:hAnsi="Times New Roman"/>
          <w:bCs/>
        </w:rPr>
        <w:t xml:space="preserve">Ak sa vo veciach týkajúcich sa obchodného registra celý </w:t>
      </w:r>
      <w:r w:rsidRPr="00573788">
        <w:rPr>
          <w:rFonts w:ascii="Times New Roman" w:hAnsi="Times New Roman"/>
          <w:bCs/>
        </w:rPr>
        <w:t>návrh podáva elektronickými prostriedkami</w:t>
      </w:r>
      <w:r>
        <w:rPr>
          <w:rFonts w:ascii="Times New Roman" w:hAnsi="Times New Roman"/>
          <w:bCs/>
        </w:rPr>
        <w:t xml:space="preserve"> </w:t>
      </w:r>
      <w:r w:rsidRPr="00DB73D7">
        <w:rPr>
          <w:rFonts w:ascii="Times New Roman" w:hAnsi="Times New Roman"/>
          <w:bCs/>
        </w:rPr>
        <w:t>na základe žiadosti o urýchlené konanie o návrhu</w:t>
      </w:r>
      <w:r w:rsidRPr="00573788">
        <w:rPr>
          <w:rFonts w:ascii="Times New Roman" w:hAnsi="Times New Roman"/>
          <w:bCs/>
        </w:rPr>
        <w:t>, je sadzba</w:t>
      </w:r>
      <w:r>
        <w:rPr>
          <w:rFonts w:ascii="Times New Roman" w:hAnsi="Times New Roman"/>
          <w:bCs/>
        </w:rPr>
        <w:t xml:space="preserve"> </w:t>
      </w:r>
      <w:r w:rsidRPr="00B41C88">
        <w:rPr>
          <w:rFonts w:ascii="Times New Roman" w:hAnsi="Times New Roman"/>
          <w:bCs/>
        </w:rPr>
        <w:t>poplatku 75 % z</w:t>
      </w:r>
      <w:r w:rsidRPr="00894512">
        <w:rPr>
          <w:rFonts w:ascii="Times New Roman" w:hAnsi="Times New Roman"/>
          <w:bCs/>
        </w:rPr>
        <w:t xml:space="preserve"> pevnej sumy ustanovenej v sadzobníku.</w:t>
      </w:r>
      <w:r>
        <w:rPr>
          <w:rFonts w:ascii="Times New Roman" w:hAnsi="Times New Roman"/>
          <w:bCs/>
        </w:rPr>
        <w:t>“.</w:t>
      </w:r>
    </w:p>
    <w:p w:rsidR="001054DC"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r>
        <w:rPr>
          <w:rFonts w:ascii="Times New Roman" w:hAnsi="Times New Roman"/>
          <w:b/>
          <w:bCs/>
        </w:rPr>
        <w:t>2.</w:t>
      </w:r>
      <w:r>
        <w:rPr>
          <w:rFonts w:ascii="Times New Roman" w:hAnsi="Times New Roman"/>
          <w:bCs/>
        </w:rPr>
        <w:t xml:space="preserve"> V sadzobníku súdnych poplatkov časti I Poplatky vyberané v občianskom súdnom konaní položke 1 písm. c) sa slová „predbežného opatrenia“ nahrádzajú sa slovami „</w:t>
      </w:r>
      <w:r w:rsidRPr="00D83CA0">
        <w:rPr>
          <w:rFonts w:ascii="Times New Roman" w:hAnsi="Times New Roman"/>
          <w:bCs/>
        </w:rPr>
        <w:t>neodkladného opatrenia alebo zabezpečovacieho opatrenia“</w:t>
      </w:r>
      <w:r>
        <w:rPr>
          <w:rFonts w:ascii="Times New Roman" w:hAnsi="Times New Roman"/>
          <w:bCs/>
        </w:rPr>
        <w:t xml:space="preserve">. </w:t>
      </w:r>
    </w:p>
    <w:p w:rsidR="001054DC"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r>
        <w:rPr>
          <w:rFonts w:ascii="Times New Roman" w:hAnsi="Times New Roman"/>
          <w:b/>
          <w:bCs/>
        </w:rPr>
        <w:t xml:space="preserve">3. </w:t>
      </w:r>
      <w:r>
        <w:rPr>
          <w:rFonts w:ascii="Times New Roman" w:hAnsi="Times New Roman"/>
          <w:bCs/>
        </w:rPr>
        <w:t xml:space="preserve">V sadzobníku súdnych poplatkov časti I Poplatky vyberané v občianskom súdnom konaní sa položka 1 dopĺňa písmenami d) a e), ktoré znejú: </w:t>
      </w:r>
    </w:p>
    <w:p w:rsidR="001054DC" w:rsidRPr="00481233" w:rsidP="001054DC">
      <w:pPr>
        <w:shd w:val="clear" w:color="auto" w:fill="FFFFFF"/>
        <w:bidi w:val="0"/>
        <w:spacing w:line="231" w:lineRule="atLeast"/>
        <w:jc w:val="both"/>
        <w:rPr>
          <w:rFonts w:ascii="Times New Roman" w:hAnsi="Times New Roman"/>
          <w:bCs/>
        </w:rPr>
      </w:pPr>
      <w:r w:rsidRPr="00481233">
        <w:rPr>
          <w:rFonts w:ascii="Times New Roman" w:hAnsi="Times New Roman"/>
          <w:bCs/>
        </w:rPr>
        <w:t xml:space="preserve">„d) </w:t>
      </w:r>
      <w:r w:rsidRPr="00481233">
        <w:rPr>
          <w:rFonts w:ascii="Times New Roman" w:hAnsi="Times New Roman"/>
        </w:rPr>
        <w:t xml:space="preserve">z návrhu na nariadenie alebo zrušenie </w:t>
      </w:r>
      <w:r w:rsidRPr="00481233">
        <w:rPr>
          <w:rFonts w:ascii="Times New Roman" w:hAnsi="Times New Roman"/>
          <w:bCs/>
        </w:rPr>
        <w:t>neodkladného opatrenia alebo zabezpečovacieho opatrenia, ktorý bol podaný účastníkom konania spoločne so žiadosťou o urýchlené rozhodnutie v lehote do jedného týždňa .......</w:t>
      </w:r>
      <w:r w:rsidRPr="00481233" w:rsidR="00481233">
        <w:rPr>
          <w:rFonts w:ascii="Times New Roman" w:hAnsi="Times New Roman"/>
          <w:bCs/>
        </w:rPr>
        <w:t>...............................................................</w:t>
      </w:r>
      <w:r w:rsidRPr="00481233">
        <w:rPr>
          <w:rFonts w:ascii="Times New Roman" w:hAnsi="Times New Roman"/>
          <w:bCs/>
        </w:rPr>
        <w:t>... 66 eur</w:t>
      </w:r>
    </w:p>
    <w:p w:rsidR="001054DC" w:rsidRPr="00481233" w:rsidP="001054DC">
      <w:pPr>
        <w:shd w:val="clear" w:color="auto" w:fill="FFFFFF"/>
        <w:bidi w:val="0"/>
        <w:spacing w:line="231" w:lineRule="atLeast"/>
        <w:jc w:val="both"/>
        <w:rPr>
          <w:rFonts w:ascii="Times New Roman" w:hAnsi="Times New Roman"/>
          <w:bCs/>
        </w:rPr>
      </w:pPr>
      <w:r w:rsidRPr="00481233">
        <w:rPr>
          <w:rFonts w:ascii="Times New Roman" w:hAnsi="Times New Roman"/>
          <w:bCs/>
        </w:rPr>
        <w:t xml:space="preserve">„e) </w:t>
      </w:r>
      <w:r w:rsidRPr="00481233">
        <w:rPr>
          <w:rFonts w:ascii="Times New Roman" w:hAnsi="Times New Roman"/>
        </w:rPr>
        <w:t xml:space="preserve">z návrhu na nariadenie alebo zrušenie </w:t>
      </w:r>
      <w:r w:rsidRPr="00481233">
        <w:rPr>
          <w:rFonts w:ascii="Times New Roman" w:hAnsi="Times New Roman"/>
          <w:bCs/>
        </w:rPr>
        <w:t>neodkladného opatrenia alebo zabezpečovacieho opatrenia, ktorý bol podaný účastníkom konania spoločne so žiadosťou o urýchlené rozhodnutie v lehote do 24 hodín ..</w:t>
      </w:r>
      <w:r w:rsidRPr="00481233" w:rsidR="00481233">
        <w:rPr>
          <w:rFonts w:ascii="Times New Roman" w:hAnsi="Times New Roman"/>
          <w:bCs/>
        </w:rPr>
        <w:t>......................................................................</w:t>
      </w:r>
      <w:r w:rsidRPr="00481233">
        <w:rPr>
          <w:rFonts w:ascii="Times New Roman" w:hAnsi="Times New Roman"/>
          <w:bCs/>
        </w:rPr>
        <w:t>....... 1</w:t>
      </w:r>
      <w:r w:rsidR="007555D5">
        <w:rPr>
          <w:rFonts w:ascii="Times New Roman" w:hAnsi="Times New Roman"/>
          <w:bCs/>
        </w:rPr>
        <w:t>32</w:t>
      </w:r>
      <w:r w:rsidRPr="00481233">
        <w:rPr>
          <w:rFonts w:ascii="Times New Roman" w:hAnsi="Times New Roman"/>
          <w:bCs/>
        </w:rPr>
        <w:t xml:space="preserve"> eur.“.</w:t>
      </w:r>
    </w:p>
    <w:p w:rsidR="001054DC" w:rsidRPr="00481233" w:rsidP="001054DC">
      <w:pPr>
        <w:shd w:val="clear" w:color="auto" w:fill="FFFFFF"/>
        <w:bidi w:val="0"/>
        <w:spacing w:line="231" w:lineRule="atLeast"/>
        <w:jc w:val="both"/>
        <w:rPr>
          <w:rFonts w:ascii="Times New Roman" w:hAnsi="Times New Roman"/>
          <w:bCs/>
        </w:rPr>
      </w:pPr>
    </w:p>
    <w:p w:rsidR="001054DC" w:rsidRPr="005179B2" w:rsidP="001054DC">
      <w:pPr>
        <w:shd w:val="clear" w:color="auto" w:fill="FFFFFF"/>
        <w:bidi w:val="0"/>
        <w:spacing w:line="231" w:lineRule="atLeast"/>
        <w:jc w:val="both"/>
        <w:rPr>
          <w:rFonts w:ascii="Times New Roman" w:hAnsi="Times New Roman"/>
          <w:bCs/>
        </w:rPr>
      </w:pPr>
      <w:r>
        <w:rPr>
          <w:rFonts w:ascii="Times New Roman" w:hAnsi="Times New Roman"/>
          <w:b/>
          <w:bCs/>
        </w:rPr>
        <w:t xml:space="preserve">4. </w:t>
      </w:r>
      <w:r>
        <w:rPr>
          <w:rFonts w:ascii="Times New Roman" w:hAnsi="Times New Roman"/>
          <w:bCs/>
        </w:rPr>
        <w:t>V sadzobníku súdnych poplatkov časti I Poplatky vyberané v občianskom súdnom konaní poznámkach k položke 1 treťom bode sa slová „predbežného opatrenia“ nahrádzajú slovami „</w:t>
      </w:r>
      <w:r w:rsidRPr="00D83CA0">
        <w:rPr>
          <w:rFonts w:ascii="Times New Roman" w:hAnsi="Times New Roman"/>
          <w:bCs/>
        </w:rPr>
        <w:t>neodkladného opatrenia alebo zabezpečovacieho opatrenia</w:t>
      </w:r>
      <w:r>
        <w:rPr>
          <w:rFonts w:ascii="Times New Roman" w:hAnsi="Times New Roman"/>
          <w:bCs/>
        </w:rPr>
        <w:t>“.</w:t>
      </w:r>
    </w:p>
    <w:p w:rsidR="001054DC" w:rsidP="001054DC">
      <w:pPr>
        <w:shd w:val="clear" w:color="auto" w:fill="FFFFFF"/>
        <w:bidi w:val="0"/>
        <w:spacing w:line="231" w:lineRule="atLeast"/>
        <w:jc w:val="both"/>
        <w:rPr>
          <w:rFonts w:ascii="Times New Roman" w:hAnsi="Times New Roman"/>
          <w:b/>
          <w:bCs/>
        </w:rPr>
      </w:pPr>
    </w:p>
    <w:p w:rsidR="001054DC" w:rsidP="001054DC">
      <w:pPr>
        <w:shd w:val="clear" w:color="auto" w:fill="FFFFFF"/>
        <w:bidi w:val="0"/>
        <w:spacing w:line="231" w:lineRule="atLeast"/>
        <w:jc w:val="both"/>
        <w:rPr>
          <w:rFonts w:ascii="Times New Roman" w:hAnsi="Times New Roman"/>
          <w:bCs/>
        </w:rPr>
      </w:pPr>
      <w:r>
        <w:rPr>
          <w:rFonts w:ascii="Times New Roman" w:hAnsi="Times New Roman"/>
          <w:b/>
          <w:bCs/>
        </w:rPr>
        <w:t xml:space="preserve">5. </w:t>
      </w:r>
      <w:r>
        <w:rPr>
          <w:rFonts w:ascii="Times New Roman" w:hAnsi="Times New Roman"/>
          <w:bCs/>
        </w:rPr>
        <w:t>V sadzobníku súdnych poplatkov časti I Poplatky vyberané v občianskom súdnom konaní poznámkach k položke 1 šiestom bode sa slová „predbežné opatrenie“ nahrádzajú slovami „neodkladné opatrenie</w:t>
      </w:r>
      <w:r w:rsidRPr="00D83CA0">
        <w:rPr>
          <w:rFonts w:ascii="Times New Roman" w:hAnsi="Times New Roman"/>
          <w:bCs/>
        </w:rPr>
        <w:t xml:space="preserve"> alebo </w:t>
      </w:r>
      <w:r>
        <w:rPr>
          <w:rFonts w:ascii="Times New Roman" w:hAnsi="Times New Roman"/>
          <w:bCs/>
        </w:rPr>
        <w:t>zabezpečovacie opatrenie“.</w:t>
      </w:r>
    </w:p>
    <w:p w:rsidR="001054DC" w:rsidP="001054DC">
      <w:pPr>
        <w:shd w:val="clear" w:color="auto" w:fill="FFFFFF"/>
        <w:bidi w:val="0"/>
        <w:spacing w:line="231" w:lineRule="atLeast"/>
        <w:jc w:val="both"/>
        <w:rPr>
          <w:rFonts w:ascii="Times New Roman" w:hAnsi="Times New Roman"/>
          <w:bCs/>
        </w:rPr>
      </w:pPr>
      <w:r>
        <w:rPr>
          <w:rFonts w:ascii="Times New Roman" w:hAnsi="Times New Roman"/>
          <w:bCs/>
        </w:rPr>
        <w:t xml:space="preserve">    </w:t>
      </w:r>
    </w:p>
    <w:p w:rsidR="001054DC" w:rsidP="001054DC">
      <w:pPr>
        <w:shd w:val="clear" w:color="auto" w:fill="FFFFFF"/>
        <w:bidi w:val="0"/>
        <w:spacing w:line="231" w:lineRule="atLeast"/>
        <w:jc w:val="both"/>
        <w:rPr>
          <w:rFonts w:ascii="Times New Roman" w:hAnsi="Times New Roman"/>
          <w:bCs/>
        </w:rPr>
      </w:pPr>
      <w:r>
        <w:rPr>
          <w:rFonts w:ascii="Times New Roman" w:hAnsi="Times New Roman"/>
          <w:b/>
          <w:bCs/>
        </w:rPr>
        <w:t>6.</w:t>
      </w:r>
      <w:r>
        <w:rPr>
          <w:rFonts w:ascii="Times New Roman" w:hAnsi="Times New Roman"/>
          <w:bCs/>
        </w:rPr>
        <w:t xml:space="preserve"> V sadzobníku súdnych poplatkov časti I Poplatky vyberané v občianskom súdnom konaní sa za položku 17 vkladá nová položka 17aa, ktorá znie: </w:t>
      </w:r>
    </w:p>
    <w:p w:rsidR="001054DC"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r>
        <w:rPr>
          <w:rFonts w:ascii="Times New Roman" w:hAnsi="Times New Roman"/>
          <w:bCs/>
        </w:rPr>
        <w:t>„</w:t>
      </w:r>
      <w:r w:rsidRPr="00F70CED">
        <w:rPr>
          <w:rFonts w:ascii="Times New Roman" w:hAnsi="Times New Roman"/>
          <w:b/>
          <w:bCs/>
        </w:rPr>
        <w:t>Položka 17a</w:t>
      </w:r>
      <w:r>
        <w:rPr>
          <w:rFonts w:ascii="Times New Roman" w:hAnsi="Times New Roman"/>
          <w:b/>
          <w:bCs/>
        </w:rPr>
        <w:t>a</w:t>
      </w:r>
    </w:p>
    <w:p w:rsidR="001054DC" w:rsidP="001054DC">
      <w:pPr>
        <w:shd w:val="clear" w:color="auto" w:fill="FFFFFF"/>
        <w:bidi w:val="0"/>
        <w:spacing w:line="231" w:lineRule="atLeast"/>
        <w:jc w:val="both"/>
        <w:rPr>
          <w:rFonts w:ascii="Times New Roman" w:hAnsi="Times New Roman"/>
          <w:bCs/>
        </w:rPr>
      </w:pPr>
      <w:r>
        <w:rPr>
          <w:rFonts w:ascii="Times New Roman" w:hAnsi="Times New Roman"/>
          <w:bCs/>
        </w:rPr>
        <w:t>Vo veciach obchodného registra na základe žiadosti o urýchlené konanie do 24 hod.</w:t>
      </w:r>
    </w:p>
    <w:p w:rsidR="001054DC" w:rsidP="001054DC">
      <w:pPr>
        <w:shd w:val="clear" w:color="auto" w:fill="FFFFFF"/>
        <w:bidi w:val="0"/>
        <w:spacing w:line="231" w:lineRule="atLeast"/>
        <w:jc w:val="both"/>
        <w:rPr>
          <w:rFonts w:ascii="Times New Roman" w:hAnsi="Times New Roman"/>
        </w:rPr>
      </w:pPr>
      <w:r>
        <w:rPr>
          <w:rFonts w:ascii="Times New Roman" w:hAnsi="Times New Roman"/>
          <w:bCs/>
        </w:rPr>
        <w:t xml:space="preserve">a) </w:t>
      </w:r>
      <w:r w:rsidRPr="00693801">
        <w:rPr>
          <w:rFonts w:ascii="Times New Roman" w:hAnsi="Times New Roman"/>
        </w:rPr>
        <w:t>z návrhu na prvý zápis</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1. akciovej spoločnosti.................</w:t>
      </w:r>
      <w:r w:rsidRPr="00481233" w:rsidR="00481233">
        <w:rPr>
          <w:rFonts w:ascii="Times New Roman" w:hAnsi="Times New Roman"/>
        </w:rPr>
        <w:t>.............................................................................</w:t>
      </w:r>
      <w:r w:rsidRPr="00481233">
        <w:rPr>
          <w:rFonts w:ascii="Times New Roman" w:hAnsi="Times New Roman"/>
        </w:rPr>
        <w:t>... 3 000 eur</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2. iných právnických osôb.........</w:t>
      </w:r>
      <w:r w:rsidRPr="00481233" w:rsidR="00481233">
        <w:rPr>
          <w:rFonts w:ascii="Times New Roman" w:hAnsi="Times New Roman"/>
        </w:rPr>
        <w:t>.......................................................................</w:t>
      </w:r>
      <w:r w:rsidRPr="00481233">
        <w:rPr>
          <w:rFonts w:ascii="Times New Roman" w:hAnsi="Times New Roman"/>
        </w:rPr>
        <w:t>........</w:t>
      </w:r>
      <w:r w:rsidRPr="00481233" w:rsidR="00481233">
        <w:rPr>
          <w:rFonts w:ascii="Times New Roman" w:hAnsi="Times New Roman"/>
        </w:rPr>
        <w:t>.</w:t>
      </w:r>
      <w:r w:rsidRPr="00481233">
        <w:rPr>
          <w:rFonts w:ascii="Times New Roman" w:hAnsi="Times New Roman"/>
        </w:rPr>
        <w:t>... 1 200 eur</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3. fyzickej osoby podnikateľa...........</w:t>
      </w:r>
      <w:r w:rsidRPr="00481233" w:rsidR="00481233">
        <w:rPr>
          <w:rFonts w:ascii="Times New Roman" w:hAnsi="Times New Roman"/>
        </w:rPr>
        <w:t>....................................................................</w:t>
      </w:r>
      <w:r w:rsidRPr="00481233">
        <w:rPr>
          <w:rFonts w:ascii="Times New Roman" w:hAnsi="Times New Roman"/>
        </w:rPr>
        <w:t>...</w:t>
      </w:r>
      <w:r w:rsidRPr="00481233" w:rsidR="00481233">
        <w:rPr>
          <w:rFonts w:ascii="Times New Roman" w:hAnsi="Times New Roman"/>
        </w:rPr>
        <w:t>.</w:t>
      </w:r>
      <w:r w:rsidRPr="00481233">
        <w:rPr>
          <w:rFonts w:ascii="Times New Roman" w:hAnsi="Times New Roman"/>
        </w:rPr>
        <w:t>...... 600 eur</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4. organizačnej zložky podniku právnickej osoby.......</w:t>
      </w:r>
      <w:r w:rsidRPr="00481233" w:rsidR="00481233">
        <w:rPr>
          <w:rFonts w:ascii="Times New Roman" w:hAnsi="Times New Roman"/>
        </w:rPr>
        <w:t>..................................</w:t>
      </w:r>
      <w:r w:rsidRPr="00481233">
        <w:rPr>
          <w:rFonts w:ascii="Times New Roman" w:hAnsi="Times New Roman"/>
        </w:rPr>
        <w:t>..........</w:t>
      </w:r>
      <w:r w:rsidRPr="00481233" w:rsidR="00481233">
        <w:rPr>
          <w:rFonts w:ascii="Times New Roman" w:hAnsi="Times New Roman"/>
        </w:rPr>
        <w:t>.</w:t>
      </w:r>
      <w:r w:rsidRPr="00481233">
        <w:rPr>
          <w:rFonts w:ascii="Times New Roman" w:hAnsi="Times New Roman"/>
        </w:rPr>
        <w:t>... 1 200 eur</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5. organizačnej zložky podniku fyzickej osoby podnikateľa......</w:t>
      </w:r>
      <w:r w:rsidRPr="00481233" w:rsidR="00481233">
        <w:rPr>
          <w:rFonts w:ascii="Times New Roman" w:hAnsi="Times New Roman"/>
        </w:rPr>
        <w:t>....................</w:t>
      </w:r>
      <w:r w:rsidRPr="00481233">
        <w:rPr>
          <w:rFonts w:ascii="Times New Roman" w:hAnsi="Times New Roman"/>
        </w:rPr>
        <w:t>...........</w:t>
      </w:r>
      <w:r w:rsidRPr="00481233" w:rsidR="00481233">
        <w:rPr>
          <w:rFonts w:ascii="Times New Roman" w:hAnsi="Times New Roman"/>
        </w:rPr>
        <w:t>.</w:t>
      </w:r>
      <w:r w:rsidRPr="00481233">
        <w:rPr>
          <w:rFonts w:ascii="Times New Roman" w:hAnsi="Times New Roman"/>
        </w:rPr>
        <w:t>... 120 eur</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6. podniku alebo organizačnej zložky podniku zahraničnej právnickej</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osoby...................</w:t>
      </w:r>
      <w:r w:rsidRPr="00481233" w:rsidR="00481233">
        <w:rPr>
          <w:rFonts w:ascii="Times New Roman" w:hAnsi="Times New Roman"/>
        </w:rPr>
        <w:t>........................................................................................................</w:t>
      </w:r>
      <w:r w:rsidRPr="00481233">
        <w:rPr>
          <w:rFonts w:ascii="Times New Roman" w:hAnsi="Times New Roman"/>
        </w:rPr>
        <w:t>. 1 200 eur</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 xml:space="preserve">7. podniku alebo organizačnej zložky podniku zahraničnej fyzickej </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osoby................</w:t>
      </w:r>
      <w:r w:rsidRPr="00481233" w:rsidR="00481233">
        <w:rPr>
          <w:rFonts w:ascii="Times New Roman" w:hAnsi="Times New Roman"/>
        </w:rPr>
        <w:t>...........................................................................................................</w:t>
      </w:r>
      <w:r w:rsidRPr="00481233">
        <w:rPr>
          <w:rFonts w:ascii="Times New Roman" w:hAnsi="Times New Roman"/>
        </w:rPr>
        <w:t>.... 600 eur</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b) z návrhu na zmenu právnej formy obchodnej spoločnosti (družstva) .................... 1 320 eur</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 xml:space="preserve">c) z návrhu na zápis zmeny alebo na doplnenie akéhokoľvek počtu </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 xml:space="preserve">údajov týkajúcich sa jednej zapísanej osoby s výnimkou zmeny alebo </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 xml:space="preserve">doplnenia údajov v názve obce, v poštovom smerovacom čísle, v názve </w:t>
      </w:r>
    </w:p>
    <w:p w:rsidR="001054DC" w:rsidRPr="00481233" w:rsidP="001054DC">
      <w:pPr>
        <w:shd w:val="clear" w:color="auto" w:fill="FFFFFF"/>
        <w:bidi w:val="0"/>
        <w:spacing w:line="231" w:lineRule="atLeast"/>
        <w:jc w:val="both"/>
        <w:rPr>
          <w:rFonts w:ascii="Times New Roman" w:hAnsi="Times New Roman"/>
        </w:rPr>
      </w:pPr>
      <w:r w:rsidRPr="00481233">
        <w:rPr>
          <w:rFonts w:ascii="Times New Roman" w:hAnsi="Times New Roman"/>
        </w:rPr>
        <w:t>ulice alebo iného verejného priestranstva, prípadne s tým.................</w:t>
      </w:r>
      <w:r w:rsidRPr="00481233" w:rsidR="00481233">
        <w:rPr>
          <w:rFonts w:ascii="Times New Roman" w:hAnsi="Times New Roman"/>
        </w:rPr>
        <w:t>.......................</w:t>
      </w:r>
      <w:r w:rsidRPr="00481233">
        <w:rPr>
          <w:rFonts w:ascii="Times New Roman" w:hAnsi="Times New Roman"/>
        </w:rPr>
        <w:t>... 264 eur“.</w:t>
      </w:r>
    </w:p>
    <w:p w:rsidR="001054DC" w:rsidRPr="00481233" w:rsidP="001054DC">
      <w:pPr>
        <w:shd w:val="clear" w:color="auto" w:fill="FFFFFF"/>
        <w:bidi w:val="0"/>
        <w:spacing w:line="231" w:lineRule="atLeast"/>
        <w:jc w:val="both"/>
        <w:rPr>
          <w:rFonts w:ascii="Times New Roman" w:hAnsi="Times New Roman"/>
        </w:rPr>
      </w:pPr>
    </w:p>
    <w:p w:rsidR="001054DC" w:rsidP="001054DC">
      <w:pPr>
        <w:autoSpaceDE w:val="0"/>
        <w:autoSpaceDN w:val="0"/>
        <w:bidi w:val="0"/>
        <w:adjustRightInd w:val="0"/>
        <w:rPr>
          <w:rFonts w:ascii="Times New Roman" w:hAnsi="Times New Roman"/>
          <w:bCs/>
        </w:rPr>
      </w:pPr>
    </w:p>
    <w:p w:rsidR="001054DC" w:rsidP="001054DC">
      <w:pPr>
        <w:autoSpaceDE w:val="0"/>
        <w:autoSpaceDN w:val="0"/>
        <w:bidi w:val="0"/>
        <w:adjustRightInd w:val="0"/>
        <w:ind w:firstLine="708"/>
        <w:jc w:val="center"/>
        <w:rPr>
          <w:rFonts w:ascii="Times New Roman" w:hAnsi="Times New Roman"/>
          <w:b/>
        </w:rPr>
      </w:pPr>
      <w:r w:rsidRPr="00FC4EF7">
        <w:rPr>
          <w:rFonts w:ascii="Times New Roman" w:hAnsi="Times New Roman"/>
          <w:b/>
        </w:rPr>
        <w:t>Čl. I</w:t>
      </w:r>
      <w:r>
        <w:rPr>
          <w:rFonts w:ascii="Times New Roman" w:hAnsi="Times New Roman"/>
          <w:b/>
        </w:rPr>
        <w:t>I</w:t>
      </w:r>
    </w:p>
    <w:p w:rsidR="001054DC" w:rsidP="001054DC">
      <w:pPr>
        <w:shd w:val="clear" w:color="auto" w:fill="FFFFFF"/>
        <w:bidi w:val="0"/>
        <w:spacing w:line="231" w:lineRule="atLeast"/>
        <w:jc w:val="both"/>
        <w:rPr>
          <w:rFonts w:ascii="Times New Roman" w:hAnsi="Times New Roman"/>
        </w:rPr>
      </w:pPr>
    </w:p>
    <w:p w:rsidR="001054DC" w:rsidRPr="00B6255F" w:rsidP="001054DC">
      <w:pPr>
        <w:pStyle w:val="51Abs"/>
        <w:bidi w:val="0"/>
        <w:spacing w:before="0" w:line="240" w:lineRule="auto"/>
        <w:ind w:firstLine="709"/>
        <w:rPr>
          <w:rFonts w:ascii="Times New Roman" w:hAnsi="Times New Roman"/>
          <w:color w:val="auto"/>
          <w:sz w:val="24"/>
          <w:szCs w:val="24"/>
          <w:lang w:val="sk-SK"/>
        </w:rPr>
      </w:pPr>
      <w:r w:rsidRPr="00B6255F">
        <w:rPr>
          <w:rFonts w:ascii="Times New Roman" w:hAnsi="Times New Roman"/>
          <w:color w:val="auto"/>
          <w:sz w:val="24"/>
          <w:szCs w:val="24"/>
          <w:lang w:val="sk-SK"/>
        </w:rPr>
        <w:t xml:space="preserve">Zákon </w:t>
      </w:r>
      <w:r>
        <w:rPr>
          <w:rFonts w:ascii="Times New Roman" w:hAnsi="Times New Roman"/>
          <w:color w:val="auto"/>
          <w:sz w:val="24"/>
          <w:szCs w:val="24"/>
          <w:lang w:val="sk-SK"/>
        </w:rPr>
        <w:t>č. 160/2015 Z</w:t>
      </w:r>
      <w:r w:rsidRPr="00B6255F">
        <w:rPr>
          <w:rFonts w:ascii="Times New Roman" w:hAnsi="Times New Roman"/>
          <w:color w:val="auto"/>
          <w:sz w:val="24"/>
          <w:szCs w:val="24"/>
          <w:lang w:val="sk-SK"/>
        </w:rPr>
        <w:t>.</w:t>
      </w:r>
      <w:r>
        <w:rPr>
          <w:rFonts w:ascii="Times New Roman" w:hAnsi="Times New Roman"/>
          <w:color w:val="auto"/>
          <w:sz w:val="24"/>
          <w:szCs w:val="24"/>
          <w:lang w:val="sk-SK"/>
        </w:rPr>
        <w:t xml:space="preserve"> z. Civilný sporový poriadok sa</w:t>
      </w:r>
      <w:r w:rsidRPr="00B6255F">
        <w:rPr>
          <w:rFonts w:ascii="Times New Roman" w:hAnsi="Times New Roman"/>
          <w:color w:val="auto"/>
          <w:sz w:val="24"/>
          <w:szCs w:val="24"/>
          <w:lang w:val="sk-SK"/>
        </w:rPr>
        <w:t xml:space="preserve"> a dopĺňa takto:</w:t>
      </w:r>
    </w:p>
    <w:p w:rsidR="001054DC" w:rsidRPr="0021146F"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r>
        <w:rPr>
          <w:rFonts w:ascii="Times New Roman" w:hAnsi="Times New Roman"/>
          <w:bCs/>
        </w:rPr>
        <w:t xml:space="preserve">V § 328 sa za odsek 2 vkladajú nové odseky 3 a 4, ktoré znejú: </w:t>
      </w:r>
    </w:p>
    <w:p w:rsidR="001054DC" w:rsidRPr="00481233" w:rsidP="001054DC">
      <w:pPr>
        <w:shd w:val="clear" w:color="auto" w:fill="FFFFFF"/>
        <w:bidi w:val="0"/>
        <w:spacing w:line="231" w:lineRule="atLeast"/>
        <w:jc w:val="both"/>
        <w:rPr>
          <w:rFonts w:ascii="Times New Roman" w:hAnsi="Times New Roman"/>
          <w:bCs/>
        </w:rPr>
      </w:pPr>
      <w:r>
        <w:rPr>
          <w:rFonts w:ascii="Times New Roman" w:hAnsi="Times New Roman"/>
          <w:bCs/>
        </w:rPr>
        <w:t xml:space="preserve">„(3) </w:t>
      </w:r>
      <w:r w:rsidRPr="00E32C88">
        <w:rPr>
          <w:rFonts w:ascii="Times New Roman" w:hAnsi="Times New Roman"/>
          <w:bCs/>
        </w:rPr>
        <w:t>O návrhu na na</w:t>
      </w:r>
      <w:r>
        <w:rPr>
          <w:rFonts w:ascii="Times New Roman" w:hAnsi="Times New Roman"/>
          <w:bCs/>
        </w:rPr>
        <w:t xml:space="preserve">riadenie </w:t>
      </w:r>
      <w:r w:rsidRPr="00481233">
        <w:rPr>
          <w:rFonts w:ascii="Times New Roman" w:hAnsi="Times New Roman"/>
          <w:bCs/>
        </w:rPr>
        <w:t>neodkladného opatrenia na základe žiadosti o urýchlené konanie do 7 dní rozhodne súd najneskôr do jedného týždňa od doručenia návrhu na nariadenie neodkladného opatrenia, ktorý spĺňa náležitosti podľa </w:t>
      </w:r>
      <w:r w:rsidRPr="00481233">
        <w:rPr>
          <w:rFonts w:ascii="Times New Roman" w:hAnsi="Times New Roman"/>
          <w:bCs/>
          <w:iCs/>
        </w:rPr>
        <w:t>§ 326</w:t>
      </w:r>
      <w:r w:rsidRPr="00481233">
        <w:rPr>
          <w:rFonts w:ascii="Times New Roman" w:hAnsi="Times New Roman"/>
          <w:bCs/>
        </w:rPr>
        <w:t>.</w:t>
      </w:r>
    </w:p>
    <w:p w:rsidR="001054DC" w:rsidP="001054DC">
      <w:pPr>
        <w:shd w:val="clear" w:color="auto" w:fill="FFFFFF"/>
        <w:bidi w:val="0"/>
        <w:spacing w:line="231" w:lineRule="atLeast"/>
        <w:jc w:val="both"/>
        <w:rPr>
          <w:rFonts w:ascii="Times New Roman" w:hAnsi="Times New Roman"/>
          <w:bCs/>
        </w:rPr>
      </w:pPr>
      <w:r w:rsidRPr="00481233">
        <w:rPr>
          <w:rFonts w:ascii="Times New Roman" w:hAnsi="Times New Roman"/>
          <w:bCs/>
        </w:rPr>
        <w:t>(4) O návrhu na nariadenie neodkladného opatrenia na základe žiadosti o urýchlené konanie do 24 hodín rozhodne súd najneskôr do 24 hodín od</w:t>
      </w:r>
      <w:r w:rsidRPr="00E32C88">
        <w:rPr>
          <w:rFonts w:ascii="Times New Roman" w:hAnsi="Times New Roman"/>
          <w:bCs/>
        </w:rPr>
        <w:t xml:space="preserve"> doručenia návrhu na nariadenie neodkladného opatrenia, ktorý spĺňa náležitosti podľa </w:t>
      </w:r>
      <w:r w:rsidRPr="00F70CED">
        <w:rPr>
          <w:rFonts w:ascii="Times New Roman" w:hAnsi="Times New Roman"/>
          <w:bCs/>
          <w:iCs/>
        </w:rPr>
        <w:t>§ 326</w:t>
      </w:r>
      <w:r w:rsidRPr="00E32C88">
        <w:rPr>
          <w:rFonts w:ascii="Times New Roman" w:hAnsi="Times New Roman"/>
          <w:bCs/>
        </w:rPr>
        <w:t>.</w:t>
      </w:r>
      <w:r>
        <w:rPr>
          <w:rFonts w:ascii="Times New Roman" w:hAnsi="Times New Roman"/>
          <w:bCs/>
        </w:rPr>
        <w:t>“</w:t>
      </w:r>
    </w:p>
    <w:p w:rsidR="001054DC"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r>
        <w:rPr>
          <w:rFonts w:ascii="Times New Roman" w:hAnsi="Times New Roman"/>
          <w:bCs/>
        </w:rPr>
        <w:t>Doterajšie odseky 2 a 3 sa označujú ako odseky 5 a 6.</w:t>
      </w:r>
    </w:p>
    <w:p w:rsidR="001054DC" w:rsidP="001054DC">
      <w:pPr>
        <w:shd w:val="clear" w:color="auto" w:fill="FFFFFF"/>
        <w:bidi w:val="0"/>
        <w:spacing w:line="231" w:lineRule="atLeast"/>
        <w:ind w:firstLine="708"/>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p>
    <w:p w:rsidR="001054DC" w:rsidRPr="00FC4EF7" w:rsidP="001054DC">
      <w:pPr>
        <w:pStyle w:val="ListParagraph1"/>
        <w:bidi w:val="0"/>
        <w:ind w:left="0" w:firstLine="708"/>
        <w:jc w:val="center"/>
        <w:rPr>
          <w:b/>
        </w:rPr>
      </w:pPr>
      <w:r w:rsidRPr="00FC4EF7">
        <w:rPr>
          <w:rFonts w:hint="default"/>
          <w:b/>
        </w:rPr>
        <w:t>Č</w:t>
      </w:r>
      <w:r w:rsidRPr="00FC4EF7">
        <w:rPr>
          <w:rFonts w:hint="default"/>
          <w:b/>
        </w:rPr>
        <w:t>l. II</w:t>
      </w:r>
      <w:r>
        <w:rPr>
          <w:b/>
        </w:rPr>
        <w:t>I</w:t>
      </w:r>
    </w:p>
    <w:p w:rsidR="001054DC" w:rsidP="001054DC">
      <w:pPr>
        <w:pStyle w:val="51Abs"/>
        <w:bidi w:val="0"/>
        <w:spacing w:before="0" w:line="240" w:lineRule="auto"/>
        <w:ind w:firstLine="709"/>
        <w:rPr>
          <w:rFonts w:ascii="Times New Roman" w:hAnsi="Times New Roman"/>
          <w:color w:val="auto"/>
          <w:sz w:val="24"/>
          <w:szCs w:val="24"/>
          <w:lang w:val="sk-SK"/>
        </w:rPr>
      </w:pPr>
    </w:p>
    <w:p w:rsidR="001054DC" w:rsidRPr="00481233" w:rsidP="001054DC">
      <w:pPr>
        <w:pStyle w:val="51Abs"/>
        <w:bidi w:val="0"/>
        <w:spacing w:before="0" w:line="240" w:lineRule="auto"/>
        <w:ind w:firstLine="709"/>
        <w:rPr>
          <w:rFonts w:ascii="Times New Roman" w:hAnsi="Times New Roman"/>
          <w:color w:val="auto"/>
          <w:sz w:val="24"/>
          <w:szCs w:val="24"/>
          <w:lang w:val="sk-SK"/>
        </w:rPr>
      </w:pPr>
      <w:r w:rsidRPr="00B6255F">
        <w:rPr>
          <w:rFonts w:ascii="Times New Roman" w:hAnsi="Times New Roman"/>
          <w:color w:val="auto"/>
          <w:sz w:val="24"/>
          <w:szCs w:val="24"/>
          <w:lang w:val="sk-SK"/>
        </w:rPr>
        <w:t xml:space="preserve">Zákon </w:t>
      </w:r>
      <w:r>
        <w:rPr>
          <w:rFonts w:ascii="Times New Roman" w:hAnsi="Times New Roman"/>
          <w:color w:val="auto"/>
          <w:sz w:val="24"/>
          <w:szCs w:val="24"/>
          <w:lang w:val="sk-SK"/>
        </w:rPr>
        <w:t>č. 530/2003 Z</w:t>
      </w:r>
      <w:r w:rsidRPr="00B6255F">
        <w:rPr>
          <w:rFonts w:ascii="Times New Roman" w:hAnsi="Times New Roman"/>
          <w:color w:val="auto"/>
          <w:sz w:val="24"/>
          <w:szCs w:val="24"/>
          <w:lang w:val="sk-SK"/>
        </w:rPr>
        <w:t>.</w:t>
      </w:r>
      <w:r>
        <w:rPr>
          <w:rFonts w:ascii="Times New Roman" w:hAnsi="Times New Roman"/>
          <w:color w:val="auto"/>
          <w:sz w:val="24"/>
          <w:szCs w:val="24"/>
          <w:lang w:val="sk-SK"/>
        </w:rPr>
        <w:t xml:space="preserve"> z. o obchodnom registri a o zmene a doplnení niektorých zákonov </w:t>
      </w:r>
      <w:r w:rsidRPr="0007309B">
        <w:rPr>
          <w:rFonts w:ascii="Times New Roman" w:hAnsi="Times New Roman"/>
          <w:color w:val="auto"/>
          <w:sz w:val="24"/>
          <w:szCs w:val="24"/>
          <w:lang w:val="sk-SK"/>
        </w:rPr>
        <w:t>znení</w:t>
      </w:r>
      <w:r>
        <w:rPr>
          <w:rFonts w:ascii="Times New Roman" w:hAnsi="Times New Roman"/>
          <w:color w:val="auto"/>
          <w:sz w:val="24"/>
          <w:szCs w:val="24"/>
          <w:lang w:val="sk-SK"/>
        </w:rPr>
        <w:t xml:space="preserve"> zákona</w:t>
      </w:r>
      <w:r w:rsidRPr="0007309B">
        <w:rPr>
          <w:rFonts w:ascii="Times New Roman" w:hAnsi="Times New Roman"/>
          <w:color w:val="auto"/>
          <w:sz w:val="24"/>
          <w:szCs w:val="24"/>
          <w:lang w:val="sk-SK"/>
        </w:rPr>
        <w:t xml:space="preserve"> č. 432/2004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562/2004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757/2004 Z. z.(nepriamo),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24/2007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657/2007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659/2007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477/2008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160/2009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487/2009 Z. z., </w:t>
      </w:r>
      <w:r>
        <w:rPr>
          <w:rFonts w:ascii="Times New Roman" w:hAnsi="Times New Roman"/>
          <w:color w:val="auto"/>
          <w:sz w:val="24"/>
          <w:szCs w:val="24"/>
          <w:lang w:val="sk-SK"/>
        </w:rPr>
        <w:t>zákona č. </w:t>
      </w:r>
      <w:r w:rsidRPr="0007309B">
        <w:rPr>
          <w:rFonts w:ascii="Times New Roman" w:hAnsi="Times New Roman"/>
          <w:color w:val="auto"/>
          <w:sz w:val="24"/>
          <w:szCs w:val="24"/>
          <w:lang w:val="sk-SK"/>
        </w:rPr>
        <w:t xml:space="preserve">136/2010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547/2011 Z. z.,</w:t>
      </w:r>
      <w:r>
        <w:rPr>
          <w:rFonts w:ascii="Times New Roman" w:hAnsi="Times New Roman"/>
          <w:color w:val="auto"/>
          <w:sz w:val="24"/>
          <w:szCs w:val="24"/>
          <w:lang w:val="sk-SK"/>
        </w:rPr>
        <w:t xml:space="preserve"> zákona č.</w:t>
      </w:r>
      <w:r w:rsidRPr="0007309B">
        <w:rPr>
          <w:rFonts w:ascii="Times New Roman" w:hAnsi="Times New Roman"/>
          <w:color w:val="auto"/>
          <w:sz w:val="24"/>
          <w:szCs w:val="24"/>
          <w:lang w:val="sk-SK"/>
        </w:rPr>
        <w:t xml:space="preserve"> 9/2013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357/2013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204/2014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87/2015 Z. z., </w:t>
      </w:r>
      <w:r>
        <w:rPr>
          <w:rFonts w:ascii="Times New Roman" w:hAnsi="Times New Roman"/>
          <w:color w:val="auto"/>
          <w:sz w:val="24"/>
          <w:szCs w:val="24"/>
          <w:lang w:val="sk-SK"/>
        </w:rPr>
        <w:t xml:space="preserve">zákona č. </w:t>
      </w:r>
      <w:r w:rsidRPr="0007309B">
        <w:rPr>
          <w:rFonts w:ascii="Times New Roman" w:hAnsi="Times New Roman"/>
          <w:color w:val="auto"/>
          <w:sz w:val="24"/>
          <w:szCs w:val="24"/>
          <w:lang w:val="sk-SK"/>
        </w:rPr>
        <w:t xml:space="preserve">272/2015 Z. z., </w:t>
      </w:r>
      <w:r>
        <w:rPr>
          <w:rFonts w:ascii="Times New Roman" w:hAnsi="Times New Roman"/>
          <w:color w:val="auto"/>
          <w:sz w:val="24"/>
          <w:szCs w:val="24"/>
          <w:lang w:val="sk-SK"/>
        </w:rPr>
        <w:t>zákona č. </w:t>
      </w:r>
      <w:r w:rsidRPr="0007309B">
        <w:rPr>
          <w:rFonts w:ascii="Times New Roman" w:hAnsi="Times New Roman"/>
          <w:color w:val="auto"/>
          <w:sz w:val="24"/>
          <w:szCs w:val="24"/>
          <w:lang w:val="sk-SK"/>
        </w:rPr>
        <w:t>361/2015 Z. z.</w:t>
      </w:r>
      <w:r>
        <w:rPr>
          <w:rFonts w:ascii="Times New Roman" w:hAnsi="Times New Roman"/>
          <w:color w:val="auto"/>
          <w:sz w:val="24"/>
          <w:szCs w:val="24"/>
          <w:lang w:val="sk-SK"/>
        </w:rPr>
        <w:t xml:space="preserve">, zákona č. 389/2015 Z. z., zákona č. 91/2016 Z. z. a zákona č. 125/2016 Z. z. </w:t>
      </w:r>
      <w:r w:rsidRPr="00481233">
        <w:rPr>
          <w:rFonts w:ascii="Times New Roman" w:hAnsi="Times New Roman"/>
          <w:color w:val="auto"/>
          <w:sz w:val="24"/>
          <w:szCs w:val="24"/>
          <w:lang w:val="sk-SK"/>
        </w:rPr>
        <w:t>sa mení a dopĺňa takto:</w:t>
      </w:r>
    </w:p>
    <w:p w:rsidR="001054DC" w:rsidRPr="00481233" w:rsidP="001054DC">
      <w:pPr>
        <w:shd w:val="clear" w:color="auto" w:fill="FFFFFF"/>
        <w:bidi w:val="0"/>
        <w:spacing w:line="231" w:lineRule="atLeast"/>
        <w:jc w:val="both"/>
        <w:rPr>
          <w:rFonts w:ascii="Times New Roman" w:hAnsi="Times New Roman"/>
          <w:bCs/>
        </w:rPr>
      </w:pPr>
    </w:p>
    <w:p w:rsidR="001054DC" w:rsidRPr="00481233" w:rsidP="001054DC">
      <w:pPr>
        <w:shd w:val="clear" w:color="auto" w:fill="FFFFFF"/>
        <w:bidi w:val="0"/>
        <w:spacing w:line="231" w:lineRule="atLeast"/>
        <w:jc w:val="both"/>
        <w:rPr>
          <w:rFonts w:ascii="Times New Roman" w:hAnsi="Times New Roman"/>
          <w:bCs/>
        </w:rPr>
      </w:pPr>
      <w:r w:rsidRPr="00481233">
        <w:rPr>
          <w:rFonts w:ascii="Times New Roman" w:hAnsi="Times New Roman"/>
          <w:bCs/>
        </w:rPr>
        <w:t>1. V § 5c ods. 3 sa slová „§ 8 ods. 3  až 5“ nahrádzajú slovami „§ 8 ods. 4 až 6“.</w:t>
      </w:r>
    </w:p>
    <w:p w:rsidR="001054DC" w:rsidRPr="00481233" w:rsidP="001054DC">
      <w:pPr>
        <w:shd w:val="clear" w:color="auto" w:fill="FFFFFF"/>
        <w:bidi w:val="0"/>
        <w:spacing w:line="231" w:lineRule="atLeast"/>
        <w:jc w:val="both"/>
        <w:rPr>
          <w:rFonts w:ascii="Times New Roman" w:hAnsi="Times New Roman"/>
          <w:bCs/>
        </w:rPr>
      </w:pPr>
    </w:p>
    <w:p w:rsidR="001054DC" w:rsidRPr="00481233" w:rsidP="001054DC">
      <w:pPr>
        <w:shd w:val="clear" w:color="auto" w:fill="FFFFFF"/>
        <w:bidi w:val="0"/>
        <w:spacing w:line="231" w:lineRule="atLeast"/>
        <w:jc w:val="both"/>
        <w:rPr>
          <w:rFonts w:ascii="Times New Roman" w:hAnsi="Times New Roman"/>
          <w:bCs/>
        </w:rPr>
      </w:pPr>
      <w:r w:rsidRPr="00481233">
        <w:rPr>
          <w:rFonts w:ascii="Times New Roman" w:hAnsi="Times New Roman"/>
          <w:bCs/>
        </w:rPr>
        <w:t xml:space="preserve">2. V § 8 sa za odsek 1 vkladá nový odsek 2, ktorý znie: </w:t>
      </w:r>
    </w:p>
    <w:p w:rsidR="001054DC" w:rsidP="001054DC">
      <w:pPr>
        <w:shd w:val="clear" w:color="auto" w:fill="FFFFFF"/>
        <w:bidi w:val="0"/>
        <w:spacing w:line="231" w:lineRule="atLeast"/>
        <w:jc w:val="both"/>
        <w:rPr>
          <w:rFonts w:ascii="Times New Roman" w:hAnsi="Times New Roman"/>
          <w:bCs/>
        </w:rPr>
      </w:pPr>
      <w:r w:rsidRPr="00481233">
        <w:rPr>
          <w:rFonts w:ascii="Times New Roman" w:hAnsi="Times New Roman"/>
          <w:bCs/>
        </w:rPr>
        <w:t>„(2) Ak sú splnené podmienky podľa § 6 a 7 a navrhovateľ požiadal o urýchlený zápis do 24 hodín, registrový súd vykoná zápis v lehote 24 hodín od doručenia návrhu na zápis. V prípade cezhraničného zlúčenia alebo cezhraničného splynutia spoločností registrový súd vykoná zápis, ak sú splnené podmienky podľa § 7 ods. 16, v lehote jedného týždňa od podania návrhu na zápis. Ak návrh na zápis obsahuje deň, ku ktorému má byť navrhovaný údaj zapísaný, registrový súd zapíše údaj k tomuto dňu. Ak registrový</w:t>
      </w:r>
      <w:r w:rsidRPr="00212B4B">
        <w:rPr>
          <w:rFonts w:ascii="Times New Roman" w:hAnsi="Times New Roman"/>
          <w:bCs/>
        </w:rPr>
        <w:t xml:space="preserve"> súd vykonáva zápis neskôr alebo ak návrh na zápis neobsahuje deň, ku ktorému má byť navrhovaný údaj zapísaný, registrový súd zapíše navrhovaný údaj ku dňu nasledujúcemu po dni vykonania zápisu. Proti vykonaniu zápisu v súlade s návrhom na zápis nie sú prípustné námietky.</w:t>
      </w:r>
      <w:r>
        <w:rPr>
          <w:rFonts w:ascii="Times New Roman" w:hAnsi="Times New Roman"/>
          <w:bCs/>
        </w:rPr>
        <w:t>“.</w:t>
      </w:r>
      <w:r w:rsidRPr="00212B4B">
        <w:rPr>
          <w:rFonts w:ascii="Times New Roman" w:hAnsi="Times New Roman"/>
          <w:bCs/>
        </w:rPr>
        <w:t xml:space="preserve"> </w:t>
      </w:r>
    </w:p>
    <w:p w:rsidR="001054DC"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r>
        <w:rPr>
          <w:rFonts w:ascii="Times New Roman" w:hAnsi="Times New Roman"/>
          <w:bCs/>
        </w:rPr>
        <w:t>Dote</w:t>
      </w:r>
      <w:r w:rsidR="00481233">
        <w:rPr>
          <w:rFonts w:ascii="Times New Roman" w:hAnsi="Times New Roman"/>
          <w:bCs/>
        </w:rPr>
        <w:t>rajšie odseky 2 až 6 sa označujú</w:t>
      </w:r>
      <w:r>
        <w:rPr>
          <w:rFonts w:ascii="Times New Roman" w:hAnsi="Times New Roman"/>
          <w:bCs/>
        </w:rPr>
        <w:t xml:space="preserve"> ako odseky 3 až 7.</w:t>
      </w:r>
    </w:p>
    <w:p w:rsidR="001054DC"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Cs/>
        </w:rPr>
      </w:pPr>
    </w:p>
    <w:p w:rsidR="001054DC" w:rsidP="001054DC">
      <w:pPr>
        <w:shd w:val="clear" w:color="auto" w:fill="FFFFFF"/>
        <w:bidi w:val="0"/>
        <w:spacing w:line="231" w:lineRule="atLeast"/>
        <w:jc w:val="both"/>
        <w:rPr>
          <w:rFonts w:ascii="Times New Roman" w:hAnsi="Times New Roman"/>
          <w:b/>
          <w:bCs/>
        </w:rPr>
      </w:pPr>
    </w:p>
    <w:p w:rsidR="001054DC" w:rsidRPr="00294BBC" w:rsidP="001054DC">
      <w:pPr>
        <w:shd w:val="clear" w:color="auto" w:fill="FFFFFF"/>
        <w:bidi w:val="0"/>
        <w:spacing w:line="231" w:lineRule="atLeast"/>
        <w:jc w:val="both"/>
        <w:rPr>
          <w:rFonts w:ascii="Times New Roman" w:hAnsi="Times New Roman"/>
          <w:b/>
          <w:bCs/>
        </w:rPr>
      </w:pPr>
    </w:p>
    <w:p w:rsidR="001054DC" w:rsidRPr="00FC4EF7" w:rsidP="001054DC">
      <w:pPr>
        <w:pStyle w:val="ListParagraph1"/>
        <w:bidi w:val="0"/>
        <w:ind w:left="0" w:firstLine="708"/>
        <w:jc w:val="center"/>
        <w:rPr>
          <w:b/>
        </w:rPr>
      </w:pPr>
      <w:r>
        <w:rPr>
          <w:rFonts w:hint="default"/>
          <w:b/>
        </w:rPr>
        <w:t>Č</w:t>
      </w:r>
      <w:r>
        <w:rPr>
          <w:rFonts w:hint="default"/>
          <w:b/>
        </w:rPr>
        <w:t>l. IV</w:t>
      </w:r>
    </w:p>
    <w:p w:rsidR="001054DC" w:rsidRPr="00FC4EF7" w:rsidP="001054DC">
      <w:pPr>
        <w:pStyle w:val="ListParagraph1"/>
        <w:bidi w:val="0"/>
        <w:rPr>
          <w:b/>
        </w:rPr>
      </w:pPr>
    </w:p>
    <w:p w:rsidR="001054DC" w:rsidP="001054DC">
      <w:pPr>
        <w:pStyle w:val="ListParagraph1"/>
        <w:bidi w:val="0"/>
        <w:ind w:left="0"/>
        <w:jc w:val="both"/>
        <w:rPr>
          <w:b/>
          <w:bCs/>
        </w:rPr>
      </w:pPr>
      <w:r w:rsidRPr="00FC4EF7">
        <w:rPr>
          <w:rFonts w:hint="default"/>
        </w:rPr>
        <w:t>Tento zá</w:t>
      </w:r>
      <w:r w:rsidRPr="00FC4EF7">
        <w:rPr>
          <w:rFonts w:hint="default"/>
        </w:rPr>
        <w:t xml:space="preserve">kon </w:t>
      </w:r>
      <w:r>
        <w:rPr>
          <w:rFonts w:hint="default"/>
        </w:rPr>
        <w:t>nadobú</w:t>
      </w:r>
      <w:r>
        <w:rPr>
          <w:rFonts w:hint="default"/>
        </w:rPr>
        <w:t>da úč</w:t>
      </w:r>
      <w:r>
        <w:rPr>
          <w:rFonts w:hint="default"/>
        </w:rPr>
        <w:t>innosť</w:t>
      </w:r>
      <w:r>
        <w:rPr>
          <w:rFonts w:hint="default"/>
        </w:rPr>
        <w:t xml:space="preserve"> 1. januá</w:t>
      </w:r>
      <w:r>
        <w:rPr>
          <w:rFonts w:hint="default"/>
        </w:rPr>
        <w:t>ra 2017.</w:t>
      </w:r>
    </w:p>
    <w:p w:rsidR="001054DC" w:rsidP="001054DC">
      <w:pPr>
        <w:bidi w:val="0"/>
        <w:rPr>
          <w:rFonts w:ascii="Times New Roman" w:hAnsi="Times New Roman"/>
        </w:rPr>
      </w:pPr>
    </w:p>
    <w:p w:rsidR="00207304">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1054DC"/>
    <w:rsid w:val="0007309B"/>
    <w:rsid w:val="001054DC"/>
    <w:rsid w:val="00207304"/>
    <w:rsid w:val="0021146F"/>
    <w:rsid w:val="00212B4B"/>
    <w:rsid w:val="002256B7"/>
    <w:rsid w:val="00294BBC"/>
    <w:rsid w:val="002A0F8A"/>
    <w:rsid w:val="00342BC1"/>
    <w:rsid w:val="00481233"/>
    <w:rsid w:val="00510D8A"/>
    <w:rsid w:val="005179B2"/>
    <w:rsid w:val="005527B4"/>
    <w:rsid w:val="00573788"/>
    <w:rsid w:val="005E2159"/>
    <w:rsid w:val="00693801"/>
    <w:rsid w:val="007555D5"/>
    <w:rsid w:val="00894512"/>
    <w:rsid w:val="00977E43"/>
    <w:rsid w:val="00991F73"/>
    <w:rsid w:val="00A43788"/>
    <w:rsid w:val="00B41C88"/>
    <w:rsid w:val="00B6255F"/>
    <w:rsid w:val="00B95CA7"/>
    <w:rsid w:val="00C711E9"/>
    <w:rsid w:val="00D31D1C"/>
    <w:rsid w:val="00D83CA0"/>
    <w:rsid w:val="00DB73D7"/>
    <w:rsid w:val="00E32C88"/>
    <w:rsid w:val="00F70CED"/>
    <w:rsid w:val="00F77767"/>
    <w:rsid w:val="00FC4EF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4DC"/>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link w:val="TitleChar"/>
    <w:qFormat/>
    <w:rsid w:val="001054DC"/>
    <w:pPr>
      <w:jc w:val="center"/>
    </w:pPr>
    <w:rPr>
      <w:rFonts w:ascii="Times New Roman" w:eastAsia="Calibri" w:hAnsi="Times New Roman"/>
      <w:b/>
      <w:bCs/>
    </w:rPr>
  </w:style>
  <w:style w:type="character" w:customStyle="1" w:styleId="TitleChar">
    <w:name w:val="Title Char"/>
    <w:basedOn w:val="DefaultParagraphFont"/>
    <w:link w:val="Title"/>
    <w:locked/>
    <w:rsid w:val="001054DC"/>
    <w:rPr>
      <w:rFonts w:ascii="Times New Roman" w:eastAsia="Calibri" w:hAnsi="Times New Roman" w:cs="Times New Roman"/>
      <w:b/>
      <w:bCs/>
      <w:sz w:val="24"/>
      <w:szCs w:val="24"/>
      <w:rtl w:val="0"/>
      <w:cs w:val="0"/>
      <w:lang w:val="x-none" w:eastAsia="sk-SK"/>
    </w:rPr>
  </w:style>
  <w:style w:type="paragraph" w:styleId="BodyText">
    <w:name w:val="Body Text"/>
    <w:basedOn w:val="Normal"/>
    <w:link w:val="BodyTextChar"/>
    <w:semiHidden/>
    <w:rsid w:val="001054DC"/>
    <w:pPr>
      <w:jc w:val="both"/>
    </w:pPr>
    <w:rPr>
      <w:rFonts w:ascii="Arial Narrow" w:eastAsia="Calibri" w:hAnsi="Arial Narrow"/>
      <w:sz w:val="22"/>
    </w:rPr>
  </w:style>
  <w:style w:type="character" w:customStyle="1" w:styleId="BodyTextChar">
    <w:name w:val="Body Text Char"/>
    <w:basedOn w:val="DefaultParagraphFont"/>
    <w:link w:val="BodyText"/>
    <w:semiHidden/>
    <w:locked/>
    <w:rsid w:val="001054DC"/>
    <w:rPr>
      <w:rFonts w:ascii="Arial Narrow" w:eastAsia="Calibri" w:hAnsi="Arial Narrow" w:cs="Times New Roman"/>
      <w:sz w:val="24"/>
      <w:szCs w:val="24"/>
      <w:rtl w:val="0"/>
      <w:cs w:val="0"/>
      <w:lang w:val="x-none" w:eastAsia="sk-SK"/>
    </w:rPr>
  </w:style>
  <w:style w:type="paragraph" w:customStyle="1" w:styleId="ListParagraph1">
    <w:name w:val="List Paragraph1"/>
    <w:basedOn w:val="Normal"/>
    <w:rsid w:val="001054DC"/>
    <w:pPr>
      <w:ind w:left="720"/>
      <w:jc w:val="left"/>
    </w:pPr>
    <w:rPr>
      <w:rFonts w:ascii="Times New Roman" w:eastAsia="Calibri" w:hAnsi="Times New Roman"/>
    </w:rPr>
  </w:style>
  <w:style w:type="paragraph" w:customStyle="1" w:styleId="51Abs">
    <w:name w:val="51_Abs"/>
    <w:basedOn w:val="Normal"/>
    <w:qFormat/>
    <w:rsid w:val="001054DC"/>
    <w:pPr>
      <w:spacing w:before="80" w:line="220" w:lineRule="exact"/>
      <w:ind w:firstLine="397"/>
      <w:jc w:val="both"/>
    </w:pPr>
    <w:rPr>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1119</Words>
  <Characters>6381</Characters>
  <Application>Microsoft Office Word</Application>
  <DocSecurity>0</DocSecurity>
  <Lines>0</Lines>
  <Paragraphs>0</Paragraphs>
  <ScaleCrop>false</ScaleCrop>
  <Company>Kancelaria NR SR</Company>
  <LinksUpToDate>false</LinksUpToDate>
  <CharactersWithSpaces>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klubSaS</dc:creator>
  <cp:lastModifiedBy>Gašparíková, Jarmila</cp:lastModifiedBy>
  <cp:revision>2</cp:revision>
  <cp:lastPrinted>2016-04-29T11:59:00Z</cp:lastPrinted>
  <dcterms:created xsi:type="dcterms:W3CDTF">2016-04-29T12:37:00Z</dcterms:created>
  <dcterms:modified xsi:type="dcterms:W3CDTF">2016-04-29T12:37:00Z</dcterms:modified>
</cp:coreProperties>
</file>