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22E5" w:rsidP="00E022E5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NÁRODNÁ RADA SLOVENSKEJ REPUBLIKY</w:t>
      </w:r>
    </w:p>
    <w:p w:rsidR="00E022E5" w:rsidP="00E022E5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V</w:t>
      </w:r>
      <w:r w:rsidR="00187A2A">
        <w:rPr>
          <w:rFonts w:ascii="Times New Roman" w:hAnsi="Times New Roman"/>
          <w:b/>
          <w:sz w:val="24"/>
          <w:szCs w:val="24"/>
          <w:lang w:eastAsia="sk-SK"/>
        </w:rPr>
        <w:t>I</w:t>
      </w:r>
      <w:r>
        <w:rPr>
          <w:rFonts w:ascii="Times New Roman" w:hAnsi="Times New Roman"/>
          <w:b/>
          <w:sz w:val="24"/>
          <w:szCs w:val="24"/>
          <w:lang w:eastAsia="sk-SK"/>
        </w:rPr>
        <w:t>I.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k-SK"/>
        </w:rPr>
        <w:t>volebné obdobie</w:t>
      </w:r>
    </w:p>
    <w:p w:rsidR="00E022E5" w:rsidP="00E022E5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  <w:t>ZÁKON</w:t>
      </w:r>
    </w:p>
    <w:p w:rsidR="00E022E5" w:rsidP="00E022E5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</w:pPr>
    </w:p>
    <w:p w:rsidR="00E022E5" w:rsidP="00E022E5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z ........ 201</w:t>
      </w:r>
      <w:r w:rsidR="00187A2A">
        <w:rPr>
          <w:rFonts w:ascii="Times New Roman" w:hAnsi="Times New Roman"/>
          <w:bCs/>
          <w:sz w:val="24"/>
          <w:szCs w:val="24"/>
          <w:lang w:eastAsia="sk-SK"/>
        </w:rPr>
        <w:t>6</w:t>
      </w:r>
      <w:r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:rsidR="00E022E5" w:rsidP="00E022E5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ktorým sa mení a dopĺňa zákon č. </w:t>
      </w:r>
      <w:r>
        <w:rPr>
          <w:rFonts w:ascii="Times New Roman" w:hAnsi="Times New Roman"/>
          <w:b/>
          <w:sz w:val="24"/>
          <w:szCs w:val="24"/>
        </w:rPr>
        <w:t xml:space="preserve">7/2005 Z. z. o konkurze a reštrukturalizácii                      a o zmene a doplnení niektorých zákonov v znení neskorších predpisov </w:t>
      </w:r>
    </w:p>
    <w:p w:rsidR="00187A2A" w:rsidP="00E022E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A2A" w:rsidP="00E022E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E022E5" w:rsidP="00E022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22E5" w:rsidP="00E022E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E022E5" w:rsidP="00E022E5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E022E5" w:rsidP="00E022E5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             č. 552/2008 Z. z., zákona č. 276/2009 Z. z., zákona č. 492/2009 Z. z., zákona                           č. 224/2010 Z. z., zákona č. 130/2011 Z. z., zákona č. 348/2011 Z. z. a zákona                                č. 305/2013 Z. z. sa mení a dopĺňa takto:</w:t>
      </w:r>
    </w:p>
    <w:p w:rsidR="00E022E5" w:rsidP="00187A2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3 sa slová „dvoch peňažných záväzkov viac ako jednému veriteľovi a bol jedným z týchto veriteľov“ nahrádzajú slovami „jedného peňažného záväzku najmenej jednému veriteľovi a bol týmto veriteľom“.</w:t>
      </w:r>
    </w:p>
    <w:p w:rsidR="00187A2A" w:rsidRPr="001A30C8" w:rsidP="00187A2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A30C8">
        <w:rPr>
          <w:rFonts w:ascii="Times New Roman" w:hAnsi="Times New Roman"/>
          <w:b/>
          <w:sz w:val="24"/>
          <w:szCs w:val="24"/>
        </w:rPr>
        <w:t>Čl. III</w:t>
      </w:r>
    </w:p>
    <w:p w:rsidR="00187A2A" w:rsidRPr="001A30C8" w:rsidP="00187A2A">
      <w:pPr>
        <w:bidi w:val="0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1A30C8">
        <w:rPr>
          <w:rFonts w:ascii="Times New Roman" w:hAnsi="Times New Roman"/>
          <w:sz w:val="24"/>
          <w:szCs w:val="24"/>
          <w:lang w:eastAsia="sk-SK"/>
        </w:rPr>
        <w:t xml:space="preserve">Tento zákon nadobúda účinnosť 1. </w:t>
      </w:r>
      <w:r>
        <w:rPr>
          <w:rFonts w:ascii="Times New Roman" w:hAnsi="Times New Roman"/>
          <w:sz w:val="24"/>
          <w:szCs w:val="24"/>
          <w:lang w:eastAsia="sk-SK"/>
        </w:rPr>
        <w:t>januára 2017</w:t>
      </w:r>
      <w:r w:rsidRPr="001A30C8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187A2A" w:rsidP="00187A2A">
      <w:pPr>
        <w:bidi w:val="0"/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022E5"/>
    <w:rsid w:val="00104502"/>
    <w:rsid w:val="00187A2A"/>
    <w:rsid w:val="001A30C8"/>
    <w:rsid w:val="00207304"/>
    <w:rsid w:val="00342BC1"/>
    <w:rsid w:val="004A04B7"/>
    <w:rsid w:val="00510D8A"/>
    <w:rsid w:val="005527B4"/>
    <w:rsid w:val="005E2159"/>
    <w:rsid w:val="00A43788"/>
    <w:rsid w:val="00E022E5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E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962</Characters>
  <Application>Microsoft Office Word</Application>
  <DocSecurity>0</DocSecurity>
  <Lines>0</Lines>
  <Paragraphs>0</Paragraphs>
  <ScaleCrop>false</ScaleCrop>
  <Company>Kancelaria NR SR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2016-04-29T12:19:00Z</dcterms:created>
  <dcterms:modified xsi:type="dcterms:W3CDTF">2016-04-29T12:19:00Z</dcterms:modified>
</cp:coreProperties>
</file>