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00CDD">
        <w:rPr>
          <w:rFonts w:ascii="Times New Roman" w:hAnsi="Times New Roman" w:cs="Times New Roman"/>
          <w:b/>
          <w:caps/>
          <w:sz w:val="24"/>
          <w:szCs w:val="24"/>
        </w:rPr>
        <w:t>Národná rada Slovenskej republiky</w:t>
      </w:r>
    </w:p>
    <w:p w:rsidR="001A46F2" w:rsidRPr="00700CDD" w:rsidP="001A46F2">
      <w:pPr>
        <w:pBdr>
          <w:bottom w:val="single" w:sz="12" w:space="1" w:color="auto"/>
        </w:pBdr>
        <w:bidi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00CDD">
        <w:rPr>
          <w:rFonts w:ascii="Times New Roman" w:hAnsi="Times New Roman" w:cs="Times New Roman"/>
          <w:b/>
          <w:caps/>
          <w:sz w:val="24"/>
          <w:szCs w:val="24"/>
        </w:rPr>
        <w:t>VII. volebné obdobie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82E65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z ......... 2016,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widowControl w:val="0"/>
        <w:tabs>
          <w:tab w:val="left" w:pos="7215"/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 odmenách a náhradách súdnych exekútorov</w:t>
      </w:r>
    </w:p>
    <w:p w:rsidR="001A46F2" w:rsidRPr="00700CDD" w:rsidP="001A46F2">
      <w:pPr>
        <w:widowControl w:val="0"/>
        <w:tabs>
          <w:tab w:val="left" w:pos="7215"/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a o zmene a doplnení zákona Národnej rady Slovenskej republiky č. 233/1995 Z. z. o  súdnych exekútoroch a exekučnej činnosti (Exekučný poriadok) a o zmene a doplnení ďalších zákonov v znení neskorších predpisov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Národná rada Slovenskej republiky sa uzniesla na tomto zákone.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Všeobecné ustanovenia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Týmto zákonom sa ustanovuje výška odmeny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2"/>
      </w:r>
      <w:r w:rsidRPr="00700CDD">
        <w:rPr>
          <w:rFonts w:ascii="Times New Roman" w:hAnsi="Times New Roman" w:cs="Times New Roman"/>
          <w:sz w:val="24"/>
          <w:szCs w:val="24"/>
        </w:rPr>
        <w:t>) súdneho exekútora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3"/>
      </w:r>
      <w:r w:rsidRPr="00700CDD">
        <w:rPr>
          <w:rFonts w:ascii="Times New Roman" w:hAnsi="Times New Roman" w:cs="Times New Roman"/>
          <w:sz w:val="24"/>
          <w:szCs w:val="24"/>
        </w:rPr>
        <w:t>), náhrady jeho hotových výdavkov, náhrady za stratu času a spôsob ich určenia, ako aj výška primeraného preddavku na odmenu súdneho exekútora a na náhradu jeho hotových výdavkov za činnosť 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4"/>
      </w:r>
      <w:r w:rsidRPr="00700CDD">
        <w:rPr>
          <w:rFonts w:ascii="Times New Roman" w:hAnsi="Times New Roman" w:cs="Times New Roman"/>
          <w:sz w:val="24"/>
          <w:szCs w:val="24"/>
        </w:rPr>
        <w:t>)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2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(1)</w:t>
        <w:tab/>
        <w:t>Súdnemu exekútorovi patrí odmena za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a) výkon exekučnej činnosti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1. pri exekúcii na peňažné plnenie,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2. pri exekúcii na nepeňažné plnenie,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b) ďalšiu činnosť podľa osobitného predpisu</w:t>
      </w:r>
      <w:r w:rsidRPr="00700C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00CDD">
        <w:rPr>
          <w:rFonts w:ascii="Times New Roman" w:hAnsi="Times New Roman" w:cs="Times New Roman"/>
          <w:sz w:val="24"/>
          <w:szCs w:val="24"/>
        </w:rPr>
        <w:t>) za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1. spisovanie návrhov na vykonanie exekúcie do zápisnice na požiadanie oprávneného,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2. prijímanie peňazí, listín a iných hnuteľných vecí do úschovy v súvislosti s výkonom exekúcie,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3. doručovanie súdnych písomností a mimosúdnych písomností, ak tak ustanoví osobitný predpis, 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4. vykonávanie inej činnosti na základe poverenia súdu alebo ak tak ustanoví osobitný predpis, 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5. manipuláciu so spismi.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(2) Súdnemu exekútorovi patrí popri odmene náhrada hotových výdavkov a náhrada za stratu času pri výkone exekučnej činnosti.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</w:r>
      <w:r w:rsidRPr="00700CDD">
        <w:rPr>
          <w:rFonts w:ascii="Times New Roman" w:hAnsi="Times New Roman" w:cs="Times New Roman"/>
          <w:b/>
          <w:sz w:val="24"/>
          <w:szCs w:val="24"/>
        </w:rPr>
        <w:t>Odmena za výkon exekučnej činnosti pri exekúcii na peňažné plnenie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3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Základom na určenie odmeny súdneho exekútora za výkon exekučnej činnosti pri exekúcii na peňažné plnenie je výška vymoženej pohľadávky, ak ďalej nie je ustanovené inak.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Ak však ide o exekúciu na podklade exekučného titulu, v ktorom sa oprávnenému priznáva právo na opakujúce sa dávky, základom na určenie odmeny súdneho exekútora je trojročné plnenie.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4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numPr>
          <w:numId w:val="3"/>
        </w:numPr>
        <w:bidi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Odmena súdneho exekútora je 20% zo základu na jej určenie, najmenej však 33,19 eura a najviac vo výške</w:t>
      </w:r>
      <w:r w:rsidRPr="00700CDD" w:rsidR="00CE3A26">
        <w:rPr>
          <w:rFonts w:ascii="Times New Roman" w:hAnsi="Times New Roman" w:cs="Times New Roman"/>
          <w:sz w:val="24"/>
          <w:szCs w:val="24"/>
        </w:rPr>
        <w:t xml:space="preserve"> pohľadávky bez príslušenstva</w:t>
      </w:r>
      <w:r w:rsidRPr="00700CDD">
        <w:rPr>
          <w:rFonts w:ascii="Times New Roman" w:hAnsi="Times New Roman" w:cs="Times New Roman"/>
          <w:sz w:val="24"/>
          <w:szCs w:val="24"/>
        </w:rPr>
        <w:t>.</w:t>
      </w:r>
    </w:p>
    <w:p w:rsidR="001A46F2" w:rsidRPr="00700CDD" w:rsidP="001A46F2">
      <w:pPr>
        <w:bidi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numPr>
          <w:numId w:val="3"/>
        </w:numPr>
        <w:bidi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Ak súdny exekútor upustí od vykonávania exekúcie,</w:t>
      </w:r>
      <w:r>
        <w:rPr>
          <w:rFonts w:eastAsia="Times New Roman" w:cs="Times New Roman"/>
          <w:vertAlign w:val="superscript"/>
          <w:rtl w:val="0"/>
        </w:rPr>
        <w:footnoteReference w:id="5"/>
      </w:r>
      <w:r w:rsidRPr="00700CDD">
        <w:rPr>
          <w:rFonts w:ascii="Times New Roman" w:hAnsi="Times New Roman" w:cs="Times New Roman"/>
          <w:sz w:val="24"/>
          <w:szCs w:val="24"/>
        </w:rPr>
        <w:t>) patrí mu 50% z odmeny vypočítanej podľa odseku 1.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numPr>
          <w:numId w:val="3"/>
        </w:numPr>
        <w:bidi w:val="0"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Ustanovenia o náhrade hotových výdavkov a o náhrade za stratu času pri výkone exekučnej činnosti tým nie sú dotknuté.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5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zriadenie exekučného záložného práva na nehnuteľnosti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Odmena za zriadenie exekučného záložného práva na nehnuteľnosti je 33,19 eura za každú takto zexekvovanú nehnuteľnosť.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výkon exekučnej činnosti pri exekúcii na nepeňažné plnenie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6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vykonanie exekúcie vyprataním nehnuteľnosti alebo jej časti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Odmena za vykonanie exekúcie vyprataním nehnuteľnosti alebo jej časti je 165,97 eura za každú vypratanú nehnuteľnosť alebo jej časť.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Ak súdny exekútor pri vykonávaní exekúcie vyprataním nehnuteľnosti alebo jej časti vypratáva aj príslušenstvo nehnuteľnosti alebo jej časti, zvyšuje sa suma podľa odseku 1 o 33,19 eura.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7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vykonanie exekúcie vyprataním bytu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Odmena za vykonanie exekúcie vyprataním bytu alebo jeho časti je 165,97 eura za každý vyprataný byt alebo jeho časť.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Ak súdny exekútor pri vykonávaní exekúcie vyprataním bytu vypratáva aj vedľajšie miestnosti a priestory určené na to, aby sa s bytom užívali, zvyšuje sa suma podľa odseku 1 bez ohľadu na ich počet o 33,19 eura.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vykonanie exekúcie odobratím veci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8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Odmena za vykonanie exekúcie odobratím veci je 33,19 eura za každú odobratú vec, najviac však 165,97 eura za všetky odobraté veci na základe jedného exekučného titulu.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Ak však v exekučnom titule je určená hodnota odobratej veci, odmena súdneho exekútora za vykonanie exekúcie je 10% z tejto hodnoty, najmenej však 33,19 eura.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9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Ak sa súdnemu exekútorovi nepodarí vec odobrať a zabezpečí vec rovnakého druhu a rovnakej akosti, patrí mu odmena podľa § 8.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Ustanovenie odseku 1 sa použije aj vtedy, ak vec, ktorú treba odobrať, má pri sebe niekto iný. Ak však ten nevydá vec dobrovoľne a súdny exekútor vykoná exekúciu prikázaním pohľadávky, výška jeho odmeny sa určí primerane podľa ustanovení o odmene za exekúciu na peňažné plnenie podľa § 4.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10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vykonanie exekúcie rozdelením spoločnej veci predajom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 xml:space="preserve">(1) Za vykonanie exekúcie rozdelením spoločnej hnuteľnej veci predajom patrí súdnemu exekútorovi odmena ustanovená za exekúciu predajom hnuteľných vecí podľa § 4 ods. 1 a </w:t>
      </w:r>
      <w:r w:rsidRPr="00700CDD" w:rsidR="00CE3A26">
        <w:rPr>
          <w:rFonts w:ascii="Times New Roman" w:hAnsi="Times New Roman" w:cs="Times New Roman"/>
          <w:sz w:val="24"/>
          <w:szCs w:val="24"/>
        </w:rPr>
        <w:t>2</w:t>
      </w:r>
      <w:r w:rsidRPr="00700CDD">
        <w:rPr>
          <w:rFonts w:ascii="Times New Roman" w:hAnsi="Times New Roman" w:cs="Times New Roman"/>
          <w:sz w:val="24"/>
          <w:szCs w:val="24"/>
        </w:rPr>
        <w:t>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 xml:space="preserve">(2) Za vykonanie exekúcie rozdelením spoločnej nehnuteľnosti predajom patrí súdnemu exekútorovi odmena ustanovená za exekúciu predajom nehnuteľnosti podľa § 4 ods. 1 a </w:t>
      </w:r>
      <w:r w:rsidRPr="00700CDD" w:rsidR="00CE3A26">
        <w:rPr>
          <w:rFonts w:ascii="Times New Roman" w:hAnsi="Times New Roman" w:cs="Times New Roman"/>
          <w:sz w:val="24"/>
          <w:szCs w:val="24"/>
        </w:rPr>
        <w:t>2</w:t>
      </w:r>
      <w:r w:rsidRPr="00700CDD">
        <w:rPr>
          <w:rFonts w:ascii="Times New Roman" w:hAnsi="Times New Roman" w:cs="Times New Roman"/>
          <w:sz w:val="24"/>
          <w:szCs w:val="24"/>
        </w:rPr>
        <w:t>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11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vykonanie exekúcie rozdelením spoločnej veci inak než predajom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Odmena za vykonanie exekúcie rozdelením spoločnej veci inak než predajom je 99,58 eura za každú rozdelenú vec.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12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vykonanie exekúcie uskutočnením prác a výkonov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Odmena za vykonanie exekúcie uskutočnením prác a výkonov je 99,58 eura.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ab/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Spoločné ustanovenia k odmene za výkon exekučnej činnosti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13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Ak je súdny exekútor vylúčený z vykonávania exekúcie alebo ak exekúciu súd zastaví, odmena súdneho exekútora za výkon exekučnej činnosti sa určuje paušálnou sumou za jednotlivé úkony exekučnej činnosti najmenej 33,19 eura.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Paušálna suma za každý jednotlivý úkon exekučnej činnosti je 3,32 eura.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14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Paušálnou sumou sa odmeňujú tieto úkony exekučnej činnosti: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a) získanie poverenia na vykonanie exekúcie,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b) doručenie príkazu na začatie exekúcie,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c) doručenie upovedomenia o začatí exekúcie,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d) doručenie exekučného príkazu,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e) doručenie upovedomenia o spôsobe exekúcie,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f) doručenie rozhodnutia súdu vydaného v exekučnom konaní,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g) každé zisťovanie bydliska povinného,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h) každé zisťovanie platiteľa mzdy povinného,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i) každé zisťovanie účtu povinného,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j) každé ďalšie zisťovanie majetku povinného.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Pri exekučných úkonoch, ktoré súdny exekútor vykoná v čase od 18.00 h do 8.00 h alebo v deň pracovného pokoja alebo v deň pracovného voľna, patrí súdnemu exekútorovi odmena zvýšená o 50% zo základu odmeny podľa § 13.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15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Ak súd zastaví exekúciu len čiastočne, pretože zastavenia exekúcie sa týka niektorý z dôvodov zastavenia len sčasti, pri určovaní odmeny súdneho exekútora sa postupuje podľa § 4 alebo podľa § 6 až 12.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Ak súdny exekútor pri exekúcii na peňažné plnenie vymôže časť pohľadávky pred jeho vylúčením z vykonávania exekúcie alebo pred jej zastavením, pri určovaní jeho odmeny sa postupuje podľa § 4 s tým, že základom na určenie tejto odmeny je výška vymoženej pohľadávky.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16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Zmluvná odmena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Súdny exekútor a oprávnený sa môžu dohodnúť vopred aj o zmluvnej odmene; túto odmenu uhrádza oprávnený. Tým nie je dotknutý nárok súdneho exekútora na odmenu určenú týmto zákonom.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Zmluva podľa odseku 1 musí mať písomnú formu, inak je neplatná. Súdny exekútor a oprávnený sa nesmú dohodnúť o zmluvnej odmene v inej ako ustanovenej forme.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(3) Súdny exekútor sa môže dohodnúť s oprávneným, ktorý je devízovým cudzozemcom, o zmluvnej odmene v takej výške, aká je obvyklá v štáte jeho bydliska alebo sídla, alebo aká sa obvykle požaduje za obdobné právne služby v cudzine.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ďalšiu činnosť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17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poskytnutie súčinnosti pri vymáhaní pohľadávky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Odmena za poskytnutie súčinnosti pri vymáhaní pohľadávky sa určuje pevnou alebo percentuálnou sumou; nesmie presiahnuť 50% z výšky vymáhanej pohľadávky.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Odmenu podľa odseku 1 uhrádza súdnemu exekútorovi oprávnený.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(3) Zmluva o odmene za poskytnutie súčinnosti pri vymáhaní pohľadávky musí mať písomnú formu, inak je neplatná.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18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prijímanie do úschovy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Odmena za prijatie do úschovy je,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a)   ak   ide   o   listinu   ............................................................................    13,28   eura,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b)   ak   ide   o   cenný   papier,   peniaze   alebo iné   hnuteľné   veci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   </w:t>
        <w:tab/>
        <w:t xml:space="preserve"> do   3   319,39   eura   základu   ................................................................     1,0%,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  </w:t>
        <w:tab/>
        <w:t xml:space="preserve"> od   3   319,40   eura   do   16   596,96   eur  základu ...............................     0,5%,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  </w:t>
        <w:tab/>
        <w:t xml:space="preserve"> od   16   596,97   eura   do   33   193,92   eura základu   ...........................     0,3%,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   </w:t>
        <w:tab/>
        <w:t xml:space="preserve"> a   nad   33   193,92   eura   ........................................................................     0,1%,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 </w:t>
        <w:tab/>
        <w:t xml:space="preserve"> najmenej však   .........................................................................................     6,64   eura,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    </w:t>
        <w:tab/>
        <w:t xml:space="preserve"> najviac však   ..........................................................................................   663,88   eura.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19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vykonávanie činnosti na základe poverenia súdu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O odmene súdneho exekútora za vykonávanie činnosti na základe poverenia súdu rozhodne súd.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Ak súd poverí súdneho exekútora doručením súdnych písomností, trovy doručenia sú hradené paušálnou sumou 6,64 eura za každú doručenú súdnu písomnosť.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20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manipuláciu so spismi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Odmena za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a) vydanie odpisu alebo potvrdenia zo spisov za každú aj začatú stranu vydaného textu je 0,66 eura,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b) nahliadnutie do spisov oprávnenými osobami za každú aj začatú hodinu je 1 euro,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c) požičanie spisu oprávneným osobám je 3,32 eura.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21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Odmena za spísanie návrhu na vykonanie exekúcie do zápisnice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Odmena za spísanie návrhu na vykonanie exekúcie do zápisnice je 16,60 eura.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22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Náhrada hotových výdavkov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  <w:tab/>
        <w:t>(1) Súdnemu exekútorovi patrí popri odmene aj náhrada hotových výdavkov účelne vynaložených v súvislosti s vykonávaním exekučnej činnosti; táto náhrada zahŕňa najmä cestovné náhrady, poštovné a telekomunikačné výdavky, znalecké náhrady a poplatky.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Cestovné náhrady sa poskytujú 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  <w:rtl w:val="0"/>
        </w:rPr>
        <w:footnoteReference w:id="6"/>
      </w:r>
      <w:r w:rsidRPr="00700CDD">
        <w:rPr>
          <w:rFonts w:ascii="Times New Roman" w:hAnsi="Times New Roman" w:cs="Times New Roman"/>
          <w:sz w:val="24"/>
          <w:szCs w:val="24"/>
        </w:rPr>
        <w:t>)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23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Náhrada za stratu času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Náhrada za stratu času patrí súdnemu exekútorovi pri úkonoch vykonávaných v mieste, ktoré nie je sídlom jeho exekútorského úradu alebo kancelárie, a za čas strávený na ceste do tohto miesta a späť.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Náhrada podľa odseku 1 je 0,66 eura za každú aj len začatú polhodinu.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24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Preddavok na odmenu za vykonanie exekúcie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(1) Súdny exekútor má nárok na poskytnutie preddavku na odmenu za vykonanie exekučnej činnosti a na náhradu hotových výdavkov.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(2) Výšku preddavku určuje súdny exekútor. Pri určovaní preddavku postupuje tak, aby nedochádzalo k preplatkom.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(3) Preddavok na odmenu súdneho exekútora a na náhradu hotových výdavkov nesmie byť vyšší ako 50% z odmeny vypočítanej podľa tohto zákona.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  <w:tab/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§ 25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Spoločné ustanovenia k odmene súdneho exekútora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numPr>
          <w:numId w:val="2"/>
        </w:numPr>
        <w:bidi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V odmene súdneho exekútora je zahrnutá aj náhrada za administratívne práce vykonané v súvislosti s exekučnou činnosťou. </w:t>
      </w:r>
    </w:p>
    <w:p w:rsidR="001A46F2" w:rsidRPr="00700CDD" w:rsidP="001A46F2">
      <w:pPr>
        <w:numPr>
          <w:numId w:val="2"/>
        </w:numPr>
        <w:bidi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Základ na určenie odmeny podľa tohto zákona sa zaokrúhľuje na celé eurá nahor a vypočítaná odmena na najbližších 50 eurocentov nahor.</w:t>
      </w:r>
    </w:p>
    <w:p w:rsidR="001A46F2" w:rsidRPr="00700CDD" w:rsidP="001A46F2">
      <w:pPr>
        <w:numPr>
          <w:numId w:val="2"/>
        </w:numPr>
        <w:bidi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Ak predmetom konania je nárok na zaplatenie v cudzej mene a ak tomu nebránia osobitné predpisy, môže byť odmena súdneho exekútora aj v tejto mene.</w:t>
      </w:r>
    </w:p>
    <w:p w:rsidR="001A46F2" w:rsidRPr="00700CDD" w:rsidP="00E82E65">
      <w:pPr>
        <w:bidi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E82E65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 xml:space="preserve">Zákon č. 233/1999 Z. z. o súdnych exekútoroch a exekučnej činnosti (Exekučný poriadok) a o zmene a doplnení niektorých zákonov v znení zákona č. </w:t>
      </w:r>
      <w:hyperlink r:id="rId5" w:history="1">
        <w:r w:rsidRPr="00700CDD">
          <w:rPr>
            <w:rFonts w:ascii="Times New Roman" w:hAnsi="Times New Roman" w:cs="Times New Roman"/>
            <w:sz w:val="24"/>
            <w:szCs w:val="24"/>
          </w:rPr>
          <w:t>211/1997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6" w:history="1">
        <w:r w:rsidRPr="00700CDD">
          <w:rPr>
            <w:rFonts w:ascii="Times New Roman" w:hAnsi="Times New Roman" w:cs="Times New Roman"/>
            <w:sz w:val="24"/>
            <w:szCs w:val="24"/>
          </w:rPr>
          <w:t>353/1997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7" w:history="1">
        <w:r w:rsidRPr="00700CDD">
          <w:rPr>
            <w:rFonts w:ascii="Times New Roman" w:hAnsi="Times New Roman" w:cs="Times New Roman"/>
            <w:sz w:val="24"/>
            <w:szCs w:val="24"/>
          </w:rPr>
          <w:t>235/1998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8" w:history="1">
        <w:r w:rsidRPr="00700CDD">
          <w:rPr>
            <w:rFonts w:ascii="Times New Roman" w:hAnsi="Times New Roman" w:cs="Times New Roman"/>
            <w:sz w:val="24"/>
            <w:szCs w:val="24"/>
          </w:rPr>
          <w:t>240/1998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9" w:history="1">
        <w:r w:rsidRPr="00700CDD">
          <w:rPr>
            <w:rFonts w:ascii="Times New Roman" w:hAnsi="Times New Roman" w:cs="Times New Roman"/>
            <w:sz w:val="24"/>
            <w:szCs w:val="24"/>
          </w:rPr>
          <w:t>280/1999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nálezu Ústavného súdu Slovenskej republiky č. </w:t>
      </w:r>
      <w:hyperlink r:id="rId10" w:history="1">
        <w:r w:rsidRPr="00700CDD">
          <w:rPr>
            <w:rFonts w:ascii="Times New Roman" w:hAnsi="Times New Roman" w:cs="Times New Roman"/>
            <w:sz w:val="24"/>
            <w:szCs w:val="24"/>
          </w:rPr>
          <w:t>415/2000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1" w:history="1">
        <w:r w:rsidRPr="00700CDD">
          <w:rPr>
            <w:rFonts w:ascii="Times New Roman" w:hAnsi="Times New Roman" w:cs="Times New Roman"/>
            <w:sz w:val="24"/>
            <w:szCs w:val="24"/>
          </w:rPr>
          <w:t>291/2001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2" w:history="1">
        <w:r w:rsidRPr="00700CDD">
          <w:rPr>
            <w:rFonts w:ascii="Times New Roman" w:hAnsi="Times New Roman" w:cs="Times New Roman"/>
            <w:sz w:val="24"/>
            <w:szCs w:val="24"/>
          </w:rPr>
          <w:t>32/2002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3" w:history="1">
        <w:r w:rsidRPr="00700CDD">
          <w:rPr>
            <w:rFonts w:ascii="Times New Roman" w:hAnsi="Times New Roman" w:cs="Times New Roman"/>
            <w:sz w:val="24"/>
            <w:szCs w:val="24"/>
          </w:rPr>
          <w:t>356/2003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4" w:history="1">
        <w:r w:rsidRPr="00700CDD">
          <w:rPr>
            <w:rFonts w:ascii="Times New Roman" w:hAnsi="Times New Roman" w:cs="Times New Roman"/>
            <w:sz w:val="24"/>
            <w:szCs w:val="24"/>
          </w:rPr>
          <w:t>514/2003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5" w:history="1">
        <w:r w:rsidRPr="00700CDD">
          <w:rPr>
            <w:rFonts w:ascii="Times New Roman" w:hAnsi="Times New Roman" w:cs="Times New Roman"/>
            <w:sz w:val="24"/>
            <w:szCs w:val="24"/>
          </w:rPr>
          <w:t>589/2003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6" w:history="1">
        <w:r w:rsidRPr="00700CDD">
          <w:rPr>
            <w:rFonts w:ascii="Times New Roman" w:hAnsi="Times New Roman" w:cs="Times New Roman"/>
            <w:sz w:val="24"/>
            <w:szCs w:val="24"/>
          </w:rPr>
          <w:t>613/2004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nálezu Ústavného súdu Slovenskej republiky č. </w:t>
      </w:r>
      <w:hyperlink r:id="rId17" w:history="1">
        <w:r w:rsidRPr="00700CDD">
          <w:rPr>
            <w:rFonts w:ascii="Times New Roman" w:hAnsi="Times New Roman" w:cs="Times New Roman"/>
            <w:sz w:val="24"/>
            <w:szCs w:val="24"/>
          </w:rPr>
          <w:t>125/2005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8" w:history="1">
        <w:r w:rsidRPr="00700CDD">
          <w:rPr>
            <w:rFonts w:ascii="Times New Roman" w:hAnsi="Times New Roman" w:cs="Times New Roman"/>
            <w:sz w:val="24"/>
            <w:szCs w:val="24"/>
          </w:rPr>
          <w:t>341/2005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9" w:history="1">
        <w:r w:rsidRPr="00700CDD">
          <w:rPr>
            <w:rFonts w:ascii="Times New Roman" w:hAnsi="Times New Roman" w:cs="Times New Roman"/>
            <w:sz w:val="24"/>
            <w:szCs w:val="24"/>
          </w:rPr>
          <w:t>585/2006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0" w:history="1">
        <w:r w:rsidRPr="00700CDD">
          <w:rPr>
            <w:rFonts w:ascii="Times New Roman" w:hAnsi="Times New Roman" w:cs="Times New Roman"/>
            <w:sz w:val="24"/>
            <w:szCs w:val="24"/>
          </w:rPr>
          <w:t>84/2007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1" w:history="1">
        <w:r w:rsidRPr="00700CDD">
          <w:rPr>
            <w:rFonts w:ascii="Times New Roman" w:hAnsi="Times New Roman" w:cs="Times New Roman"/>
            <w:sz w:val="24"/>
            <w:szCs w:val="24"/>
          </w:rPr>
          <w:t>568/2007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2" w:history="1">
        <w:r w:rsidRPr="00700CDD">
          <w:rPr>
            <w:rFonts w:ascii="Times New Roman" w:hAnsi="Times New Roman" w:cs="Times New Roman"/>
            <w:sz w:val="24"/>
            <w:szCs w:val="24"/>
          </w:rPr>
          <w:t>384/2008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3" w:history="1">
        <w:r w:rsidRPr="00700CDD">
          <w:rPr>
            <w:rFonts w:ascii="Times New Roman" w:hAnsi="Times New Roman" w:cs="Times New Roman"/>
            <w:sz w:val="24"/>
            <w:szCs w:val="24"/>
          </w:rPr>
          <w:t>477/2008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4" w:history="1">
        <w:r w:rsidRPr="00700CDD">
          <w:rPr>
            <w:rFonts w:ascii="Times New Roman" w:hAnsi="Times New Roman" w:cs="Times New Roman"/>
            <w:sz w:val="24"/>
            <w:szCs w:val="24"/>
          </w:rPr>
          <w:t>554/2008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5" w:history="1">
        <w:r w:rsidRPr="00700CDD">
          <w:rPr>
            <w:rFonts w:ascii="Times New Roman" w:hAnsi="Times New Roman" w:cs="Times New Roman"/>
            <w:sz w:val="24"/>
            <w:szCs w:val="24"/>
          </w:rPr>
          <w:t>84/2009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6" w:history="1">
        <w:r w:rsidRPr="00700CDD">
          <w:rPr>
            <w:rFonts w:ascii="Times New Roman" w:hAnsi="Times New Roman" w:cs="Times New Roman"/>
            <w:sz w:val="24"/>
            <w:szCs w:val="24"/>
          </w:rPr>
          <w:t>192/2009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7" w:history="1">
        <w:r w:rsidRPr="00700CDD">
          <w:rPr>
            <w:rFonts w:ascii="Times New Roman" w:hAnsi="Times New Roman" w:cs="Times New Roman"/>
            <w:sz w:val="24"/>
            <w:szCs w:val="24"/>
          </w:rPr>
          <w:t>466/2009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8" w:history="1">
        <w:r w:rsidRPr="00700CDD">
          <w:rPr>
            <w:rFonts w:ascii="Times New Roman" w:hAnsi="Times New Roman" w:cs="Times New Roman"/>
            <w:sz w:val="24"/>
            <w:szCs w:val="24"/>
          </w:rPr>
          <w:t>144/2010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29" w:history="1">
        <w:r w:rsidRPr="00700CDD">
          <w:rPr>
            <w:rFonts w:ascii="Times New Roman" w:hAnsi="Times New Roman" w:cs="Times New Roman"/>
            <w:sz w:val="24"/>
            <w:szCs w:val="24"/>
          </w:rPr>
          <w:t>151/2010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0" w:history="1">
        <w:r w:rsidRPr="00700CDD">
          <w:rPr>
            <w:rFonts w:ascii="Times New Roman" w:hAnsi="Times New Roman" w:cs="Times New Roman"/>
            <w:sz w:val="24"/>
            <w:szCs w:val="24"/>
          </w:rPr>
          <w:t>102/2011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1" w:history="1">
        <w:r w:rsidRPr="00700CDD">
          <w:rPr>
            <w:rFonts w:ascii="Times New Roman" w:hAnsi="Times New Roman" w:cs="Times New Roman"/>
            <w:sz w:val="24"/>
            <w:szCs w:val="24"/>
          </w:rPr>
          <w:t>348/2011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2" w:history="1">
        <w:r w:rsidRPr="00700CDD">
          <w:rPr>
            <w:rFonts w:ascii="Times New Roman" w:hAnsi="Times New Roman" w:cs="Times New Roman"/>
            <w:sz w:val="24"/>
            <w:szCs w:val="24"/>
          </w:rPr>
          <w:t>230/2012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3" w:history="1">
        <w:r w:rsidRPr="00700CDD">
          <w:rPr>
            <w:rFonts w:ascii="Times New Roman" w:hAnsi="Times New Roman" w:cs="Times New Roman"/>
            <w:sz w:val="24"/>
            <w:szCs w:val="24"/>
          </w:rPr>
          <w:t>335/2012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4" w:history="1">
        <w:r w:rsidRPr="00700CDD">
          <w:rPr>
            <w:rFonts w:ascii="Times New Roman" w:hAnsi="Times New Roman" w:cs="Times New Roman"/>
            <w:sz w:val="24"/>
            <w:szCs w:val="24"/>
          </w:rPr>
          <w:t>440/2012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5" w:history="1">
        <w:r w:rsidRPr="00700CDD">
          <w:rPr>
            <w:rFonts w:ascii="Times New Roman" w:hAnsi="Times New Roman" w:cs="Times New Roman"/>
            <w:sz w:val="24"/>
            <w:szCs w:val="24"/>
          </w:rPr>
          <w:t>461/2012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nálezu Ústavného súdu Slovenskej republiky č. </w:t>
      </w:r>
      <w:hyperlink r:id="rId36" w:history="1">
        <w:r w:rsidRPr="00700CDD">
          <w:rPr>
            <w:rFonts w:ascii="Times New Roman" w:hAnsi="Times New Roman" w:cs="Times New Roman"/>
            <w:sz w:val="24"/>
            <w:szCs w:val="24"/>
          </w:rPr>
          <w:t>14/2013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7" w:history="1">
        <w:r w:rsidRPr="00700CDD">
          <w:rPr>
            <w:rFonts w:ascii="Times New Roman" w:hAnsi="Times New Roman" w:cs="Times New Roman"/>
            <w:sz w:val="24"/>
            <w:szCs w:val="24"/>
          </w:rPr>
          <w:t>180/2013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8" w:history="1">
        <w:r w:rsidRPr="00700CDD">
          <w:rPr>
            <w:rFonts w:ascii="Times New Roman" w:hAnsi="Times New Roman" w:cs="Times New Roman"/>
            <w:sz w:val="24"/>
            <w:szCs w:val="24"/>
          </w:rPr>
          <w:t>299/2013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39" w:history="1">
        <w:r w:rsidRPr="00700CDD">
          <w:rPr>
            <w:rFonts w:ascii="Times New Roman" w:hAnsi="Times New Roman" w:cs="Times New Roman"/>
            <w:sz w:val="24"/>
            <w:szCs w:val="24"/>
          </w:rPr>
          <w:t>355/2013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40" w:history="1">
        <w:r w:rsidRPr="00700CDD">
          <w:rPr>
            <w:rFonts w:ascii="Times New Roman" w:hAnsi="Times New Roman" w:cs="Times New Roman"/>
            <w:sz w:val="24"/>
            <w:szCs w:val="24"/>
          </w:rPr>
          <w:t>106/2014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41" w:history="1">
        <w:r w:rsidRPr="00700CDD">
          <w:rPr>
            <w:rFonts w:ascii="Times New Roman" w:hAnsi="Times New Roman" w:cs="Times New Roman"/>
            <w:sz w:val="24"/>
            <w:szCs w:val="24"/>
          </w:rPr>
          <w:t>335/2014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42" w:history="1">
        <w:r w:rsidRPr="00700CDD">
          <w:rPr>
            <w:rFonts w:ascii="Times New Roman" w:hAnsi="Times New Roman" w:cs="Times New Roman"/>
            <w:sz w:val="24"/>
            <w:szCs w:val="24"/>
          </w:rPr>
          <w:t>358/2015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43" w:history="1">
        <w:r w:rsidRPr="00700CDD">
          <w:rPr>
            <w:rFonts w:ascii="Times New Roman" w:hAnsi="Times New Roman" w:cs="Times New Roman"/>
            <w:sz w:val="24"/>
            <w:szCs w:val="24"/>
          </w:rPr>
          <w:t>437/2015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 a zákona č. </w:t>
      </w:r>
      <w:hyperlink r:id="rId44" w:history="1">
        <w:r w:rsidRPr="00700CDD">
          <w:rPr>
            <w:rFonts w:ascii="Times New Roman" w:hAnsi="Times New Roman" w:cs="Times New Roman"/>
            <w:sz w:val="24"/>
            <w:szCs w:val="24"/>
          </w:rPr>
          <w:t>438/2015 Z. z.</w:t>
        </w:r>
      </w:hyperlink>
      <w:r w:rsidRPr="00700CDD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numPr>
          <w:numId w:val="1"/>
        </w:numPr>
        <w:bidi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Za § 197 sa vkladá § 197a, ktorý znie: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„§ 197a</w:t>
      </w:r>
    </w:p>
    <w:p w:rsidR="001A46F2" w:rsidRPr="00700CDD" w:rsidP="001A46F2">
      <w:pPr>
        <w:bidi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Na spôsob určenia výšky odmeny exekútora, náhrady hotových výdavkov, náhrady za stratu času, výšky primeraného preddavku na odmenu a náhrady hotových výdavkov exekútora sa vzťahuje osobitný predpis.</w:t>
      </w:r>
      <w:r w:rsidRPr="00700CDD">
        <w:rPr>
          <w:rFonts w:ascii="Times New Roman" w:hAnsi="Times New Roman" w:cs="Times New Roman"/>
          <w:sz w:val="24"/>
          <w:szCs w:val="24"/>
          <w:vertAlign w:val="superscript"/>
        </w:rPr>
        <w:t>17bc</w:t>
      </w:r>
      <w:r w:rsidRPr="00700CDD">
        <w:rPr>
          <w:rFonts w:ascii="Times New Roman" w:hAnsi="Times New Roman" w:cs="Times New Roman"/>
          <w:sz w:val="24"/>
          <w:szCs w:val="24"/>
        </w:rPr>
        <w:t>)“.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Poznámka pod čiarou k odkazu 17bc znie:</w:t>
      </w:r>
    </w:p>
    <w:p w:rsidR="001A46F2" w:rsidRPr="00700CDD" w:rsidP="001A46F2">
      <w:pPr>
        <w:widowControl w:val="0"/>
        <w:tabs>
          <w:tab w:val="left" w:pos="7215"/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„</w:t>
      </w:r>
      <w:r w:rsidRPr="00700CDD">
        <w:rPr>
          <w:rFonts w:ascii="Times New Roman" w:hAnsi="Times New Roman" w:cs="Times New Roman"/>
          <w:sz w:val="24"/>
          <w:szCs w:val="24"/>
          <w:vertAlign w:val="superscript"/>
        </w:rPr>
        <w:t>17bc</w:t>
      </w:r>
      <w:r w:rsidRPr="00700CDD">
        <w:rPr>
          <w:rFonts w:ascii="Times New Roman" w:hAnsi="Times New Roman" w:cs="Times New Roman"/>
          <w:sz w:val="24"/>
          <w:szCs w:val="24"/>
        </w:rPr>
        <w:t>) Zákon č. ..../2016 Z. z. o odmenách a náhradách súdnych exekútorov a o zmene a doplnení zákona Národnej rady Slovenskej republiky č. 233/1995 Z. z. o  súdnych exekútoroch a exekučnej činnosti (Exekučný poriadok) a o zmene a doplnení ďalších zákonov v znení neskorších predpisov.“.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numPr>
          <w:numId w:val="1"/>
        </w:numPr>
        <w:bidi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§ 199 sa vypúšťa.</w:t>
      </w:r>
    </w:p>
    <w:p w:rsidR="001A46F2" w:rsidRPr="00700CDD" w:rsidP="001A46F2">
      <w:pPr>
        <w:bidi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numPr>
          <w:numId w:val="1"/>
        </w:numPr>
        <w:bidi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Za § 228h sa vkladá § 228ha, ktorý vrátane nadpisu znie:</w:t>
      </w:r>
    </w:p>
    <w:p w:rsidR="001A46F2" w:rsidRPr="00700CDD" w:rsidP="001A46F2">
      <w:pPr>
        <w:bidi w:val="0"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„§ 228ha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Zrušovacie ustanovenie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Zrušuje sa vyhláška Ministerstva spravodlivosti Slovenskej republiky č. 288/1995 Z. z. o odmenách a náhradách súdnych exekútorov v znení vyhlášky č. 405/1996 Z. z., vyhlášky č. 141/2008 Z. z. a vyhlášky č. 569/2008 Z. z.“.</w:t>
      </w:r>
    </w:p>
    <w:p w:rsidR="001A46F2" w:rsidRPr="00700CDD" w:rsidP="001A46F2">
      <w:pPr>
        <w:bidi w:val="0"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numPr>
          <w:numId w:val="1"/>
        </w:numPr>
        <w:bidi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Za § 243f sa vkladá § 243g, ktorý vrátane nadpisu znie:</w:t>
      </w:r>
    </w:p>
    <w:p w:rsidR="001A46F2" w:rsidRPr="00700CDD" w:rsidP="001A46F2">
      <w:pPr>
        <w:bidi w:val="0"/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„§ 243g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Prechodné ustanovenia k úpravám účinným od 1. júla 2016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ab/>
        <w:t>Odmeny a náhrady súdnych exekútorov v exekučných konaniach začatých do 30. júna 2016 sa určia podľa doterajších predpisov.“.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DD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1A46F2" w:rsidRPr="00700CDD" w:rsidP="001A46F2">
      <w:pPr>
        <w:bidi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CDD">
        <w:rPr>
          <w:rFonts w:ascii="Times New Roman" w:hAnsi="Times New Roman" w:cs="Times New Roman"/>
          <w:sz w:val="24"/>
          <w:szCs w:val="24"/>
        </w:rPr>
        <w:t>Tento zákon nadobúda účinnosť 1. júla 2016.</w:t>
      </w: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F2" w:rsidRPr="00700CDD" w:rsidP="001A46F2">
      <w:pPr>
        <w:bidi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B4" w:rsidRPr="00700CDD" w:rsidP="001A46F2">
      <w:pPr>
        <w:bidi w:val="0"/>
      </w:pPr>
    </w:p>
    <w:sectPr w:rsidSect="009817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76" w:rsidP="001A46F2">
      <w:pPr>
        <w:bidi w:val="0"/>
        <w:spacing w:after="0" w:line="240" w:lineRule="auto"/>
      </w:pPr>
      <w:r>
        <w:separator/>
      </w:r>
    </w:p>
  </w:footnote>
  <w:footnote w:type="continuationSeparator" w:id="1">
    <w:p w:rsidR="00414F76" w:rsidP="001A46F2">
      <w:pPr>
        <w:bidi w:val="0"/>
        <w:spacing w:after="0" w:line="240" w:lineRule="auto"/>
      </w:pPr>
      <w:r>
        <w:continuationSeparator/>
      </w:r>
    </w:p>
  </w:footnote>
  <w:footnote w:id="2">
    <w:p w:rsidP="001A46F2">
      <w:pPr>
        <w:pStyle w:val="FootnoteText"/>
        <w:bidi w:val="0"/>
        <w:jc w:val="both"/>
      </w:pPr>
      <w:r w:rsidR="001A46F2">
        <w:rPr>
          <w:rStyle w:val="FootnoteReference"/>
        </w:rPr>
        <w:footnoteRef/>
      </w:r>
      <w:r w:rsidR="001A46F2">
        <w:t>) § Šiesta časť</w:t>
      </w:r>
      <w:r w:rsidRPr="00CC70D2" w:rsidR="001A46F2">
        <w:rPr>
          <w:rFonts w:ascii="Times New Roman" w:hAnsi="Times New Roman"/>
        </w:rPr>
        <w:t xml:space="preserve"> </w:t>
      </w:r>
      <w:r w:rsidRPr="008F559B" w:rsidR="001A46F2">
        <w:rPr>
          <w:rFonts w:ascii="Times New Roman" w:hAnsi="Times New Roman"/>
        </w:rPr>
        <w:t xml:space="preserve">zákona </w:t>
      </w:r>
      <w:r w:rsidR="001A46F2">
        <w:rPr>
          <w:rFonts w:ascii="Times New Roman" w:hAnsi="Times New Roman"/>
        </w:rPr>
        <w:t xml:space="preserve">Národnej rady Slovenskej republiky </w:t>
      </w:r>
      <w:r w:rsidRPr="008F559B" w:rsidR="001A46F2">
        <w:rPr>
          <w:rFonts w:ascii="Times New Roman" w:hAnsi="Times New Roman"/>
        </w:rPr>
        <w:t>č. 233/1995 Z. z.</w:t>
      </w:r>
      <w:r w:rsidR="001A46F2">
        <w:rPr>
          <w:rFonts w:ascii="Times New Roman" w:hAnsi="Times New Roman"/>
        </w:rPr>
        <w:t xml:space="preserve"> o súdnych exekútoroch a exekučnej činnosti (Exekučný poriadok) a o zemne a doplnení ďalších zákonov v znení neskorších predpisov.</w:t>
      </w:r>
    </w:p>
  </w:footnote>
  <w:footnote w:id="3">
    <w:p w:rsidP="001A46F2">
      <w:pPr>
        <w:pStyle w:val="FootnoteText"/>
        <w:bidi w:val="0"/>
      </w:pPr>
      <w:r w:rsidRPr="009654EC" w:rsidR="001A46F2">
        <w:rPr>
          <w:rStyle w:val="FootnoteReference"/>
        </w:rPr>
        <w:footnoteRef/>
      </w:r>
      <w:r w:rsidRPr="005106EE" w:rsidR="001A46F2">
        <w:rPr>
          <w:rStyle w:val="FootnoteReference"/>
        </w:rPr>
        <w:t>)</w:t>
      </w:r>
      <w:r w:rsidRPr="008F559B" w:rsidR="001A46F2">
        <w:rPr>
          <w:rFonts w:ascii="Times New Roman" w:hAnsi="Times New Roman"/>
        </w:rPr>
        <w:t xml:space="preserve"> § 2 </w:t>
      </w:r>
      <w:r w:rsidR="001A46F2">
        <w:rPr>
          <w:rFonts w:ascii="Times New Roman" w:hAnsi="Times New Roman"/>
        </w:rPr>
        <w:t xml:space="preserve">a § 5a ods. 1 </w:t>
      </w:r>
      <w:r w:rsidRPr="008F559B" w:rsidR="001A46F2">
        <w:rPr>
          <w:rFonts w:ascii="Times New Roman" w:hAnsi="Times New Roman"/>
        </w:rPr>
        <w:t>zákona č. 233/1995 Z. z.</w:t>
      </w:r>
      <w:r w:rsidR="001A46F2">
        <w:rPr>
          <w:rFonts w:ascii="Times New Roman" w:hAnsi="Times New Roman"/>
        </w:rPr>
        <w:t xml:space="preserve"> </w:t>
      </w:r>
    </w:p>
  </w:footnote>
  <w:footnote w:id="4">
    <w:p w:rsidP="001A46F2">
      <w:pPr>
        <w:pStyle w:val="FootnoteText"/>
        <w:bidi w:val="0"/>
      </w:pPr>
      <w:r w:rsidRPr="008F559B" w:rsidR="001A46F2">
        <w:rPr>
          <w:rStyle w:val="FootnoteReference"/>
          <w:rFonts w:ascii="Times New Roman" w:hAnsi="Times New Roman"/>
        </w:rPr>
        <w:footnoteRef/>
      </w:r>
      <w:r w:rsidRPr="008F559B" w:rsidR="001A46F2">
        <w:rPr>
          <w:rFonts w:ascii="Times New Roman" w:hAnsi="Times New Roman"/>
        </w:rPr>
        <w:t>) Zákon č. 233/1995 Z. z.</w:t>
      </w:r>
      <w:r w:rsidR="001A46F2">
        <w:rPr>
          <w:rFonts w:ascii="Times New Roman" w:hAnsi="Times New Roman"/>
        </w:rPr>
        <w:t xml:space="preserve"> </w:t>
      </w:r>
    </w:p>
  </w:footnote>
  <w:footnote w:id="5">
    <w:p w:rsidP="001A46F2">
      <w:pPr>
        <w:pStyle w:val="FootnoteText"/>
        <w:bidi w:val="0"/>
      </w:pPr>
      <w:r w:rsidRPr="00F41258" w:rsidR="001A46F2">
        <w:rPr>
          <w:rStyle w:val="FootnoteReference"/>
          <w:rFonts w:ascii="Times New Roman" w:hAnsi="Times New Roman"/>
        </w:rPr>
        <w:footnoteRef/>
      </w:r>
      <w:r w:rsidRPr="00F41258" w:rsidR="001A46F2">
        <w:rPr>
          <w:rFonts w:ascii="Times New Roman" w:hAnsi="Times New Roman"/>
        </w:rPr>
        <w:t>) § 46 ods. 3 zákona č. 233/1995 Z. z.</w:t>
      </w:r>
    </w:p>
  </w:footnote>
  <w:footnote w:id="6">
    <w:p w:rsidP="001A46F2">
      <w:pPr>
        <w:pStyle w:val="FootnoteText"/>
        <w:bidi w:val="0"/>
      </w:pPr>
      <w:r w:rsidRPr="00F41258" w:rsidR="001A46F2">
        <w:rPr>
          <w:rStyle w:val="FootnoteReference"/>
          <w:rFonts w:ascii="Times New Roman" w:hAnsi="Times New Roman"/>
        </w:rPr>
        <w:footnoteRef/>
      </w:r>
      <w:r w:rsidRPr="00F41258" w:rsidR="001A46F2">
        <w:rPr>
          <w:rFonts w:ascii="Times New Roman" w:hAnsi="Times New Roman"/>
        </w:rPr>
        <w:t>)</w:t>
      </w:r>
      <w:r w:rsidRPr="00F41258" w:rsidR="001A46F2">
        <w:rPr>
          <w:rFonts w:ascii="Times New Roman" w:hAnsi="Times New Roman"/>
          <w:sz w:val="24"/>
          <w:szCs w:val="24"/>
        </w:rPr>
        <w:t xml:space="preserve"> </w:t>
      </w:r>
      <w:r w:rsidRPr="00F41258" w:rsidR="001A46F2">
        <w:rPr>
          <w:rFonts w:ascii="Times New Roman" w:hAnsi="Times New Roman"/>
        </w:rPr>
        <w:t>Zákon č. 283/2002 Z. z. o cestovných náhradách</w:t>
      </w:r>
      <w:r w:rsidR="001A46F2">
        <w:rPr>
          <w:rFonts w:ascii="Times New Roman" w:hAnsi="Times New Roman"/>
        </w:rPr>
        <w:t xml:space="preserve">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7F62F39"/>
    <w:multiLevelType w:val="hybridMultilevel"/>
    <w:tmpl w:val="7EF891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B1B6FAA"/>
    <w:multiLevelType w:val="hybridMultilevel"/>
    <w:tmpl w:val="734CAD1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697B2B"/>
    <w:rsid w:val="00012505"/>
    <w:rsid w:val="001A46F2"/>
    <w:rsid w:val="0023454D"/>
    <w:rsid w:val="00317B87"/>
    <w:rsid w:val="00414F76"/>
    <w:rsid w:val="005106EE"/>
    <w:rsid w:val="00576C80"/>
    <w:rsid w:val="00697B2B"/>
    <w:rsid w:val="00700CDD"/>
    <w:rsid w:val="00777A0E"/>
    <w:rsid w:val="007D5010"/>
    <w:rsid w:val="008F337C"/>
    <w:rsid w:val="008F559B"/>
    <w:rsid w:val="009949B4"/>
    <w:rsid w:val="009C1001"/>
    <w:rsid w:val="00CC70D2"/>
    <w:rsid w:val="00CE3A26"/>
    <w:rsid w:val="00D430C2"/>
    <w:rsid w:val="00D70963"/>
    <w:rsid w:val="00E065C0"/>
    <w:rsid w:val="00E82E65"/>
    <w:rsid w:val="00F41258"/>
    <w:rsid w:val="00F43B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01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6F2"/>
    <w:pPr>
      <w:spacing w:after="200" w:line="276" w:lineRule="auto"/>
      <w:ind w:left="720"/>
      <w:contextualSpacing/>
      <w:jc w:val="left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46F2"/>
    <w:pPr>
      <w:spacing w:after="0" w:line="240" w:lineRule="auto"/>
      <w:jc w:val="left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46F2"/>
    <w:rPr>
      <w:rFonts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1A46F2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aspi://module='ASPI'&amp;link='415/2000%20Z.z.'&amp;ucin-k-dni='17.%203.2016'" TargetMode="External" /><Relationship Id="rId11" Type="http://schemas.openxmlformats.org/officeDocument/2006/relationships/hyperlink" Target="aspi://module='ASPI'&amp;link='291/2001%20Z.z.'&amp;ucin-k-dni='17.%203.2016'" TargetMode="External" /><Relationship Id="rId12" Type="http://schemas.openxmlformats.org/officeDocument/2006/relationships/hyperlink" Target="aspi://module='ASPI'&amp;link='32/2002%20Z.z.'&amp;ucin-k-dni='17.%203.2016'" TargetMode="External" /><Relationship Id="rId13" Type="http://schemas.openxmlformats.org/officeDocument/2006/relationships/hyperlink" Target="aspi://module='ASPI'&amp;link='356/2003%20Z.z.'&amp;ucin-k-dni='17.%203.2016'" TargetMode="External" /><Relationship Id="rId14" Type="http://schemas.openxmlformats.org/officeDocument/2006/relationships/hyperlink" Target="aspi://module='ASPI'&amp;link='514/2003%20Z.z.'&amp;ucin-k-dni='17.%203.2016'" TargetMode="External" /><Relationship Id="rId15" Type="http://schemas.openxmlformats.org/officeDocument/2006/relationships/hyperlink" Target="aspi://module='ASPI'&amp;link='589/2003%20Z.z.'&amp;ucin-k-dni='17.%203.2016'" TargetMode="External" /><Relationship Id="rId16" Type="http://schemas.openxmlformats.org/officeDocument/2006/relationships/hyperlink" Target="aspi://module='ASPI'&amp;link='613/2004%20Z.z.'&amp;ucin-k-dni='17.%203.2016'" TargetMode="External" /><Relationship Id="rId17" Type="http://schemas.openxmlformats.org/officeDocument/2006/relationships/hyperlink" Target="aspi://module='ASPI'&amp;link='125/2005%20Z.z.'&amp;ucin-k-dni='17.%203.2016'" TargetMode="External" /><Relationship Id="rId18" Type="http://schemas.openxmlformats.org/officeDocument/2006/relationships/hyperlink" Target="aspi://module='ASPI'&amp;link='341/2005%20Z.z.'&amp;ucin-k-dni='17.%203.2016'" TargetMode="External" /><Relationship Id="rId19" Type="http://schemas.openxmlformats.org/officeDocument/2006/relationships/hyperlink" Target="aspi://module='ASPI'&amp;link='585/2006%20Z.z.'&amp;ucin-k-dni='17.%203.2016'" TargetMode="External" /><Relationship Id="rId2" Type="http://schemas.openxmlformats.org/officeDocument/2006/relationships/settings" Target="settings.xml" /><Relationship Id="rId20" Type="http://schemas.openxmlformats.org/officeDocument/2006/relationships/hyperlink" Target="aspi://module='ASPI'&amp;link='84/2007%20Z.z.'&amp;ucin-k-dni='17.%203.2016'" TargetMode="External" /><Relationship Id="rId21" Type="http://schemas.openxmlformats.org/officeDocument/2006/relationships/hyperlink" Target="aspi://module='ASPI'&amp;link='568/2007%20Z.z.'&amp;ucin-k-dni='17.%203.2016'" TargetMode="External" /><Relationship Id="rId22" Type="http://schemas.openxmlformats.org/officeDocument/2006/relationships/hyperlink" Target="aspi://module='ASPI'&amp;link='384/2008%20Z.z.'&amp;ucin-k-dni='17.%203.2016'" TargetMode="External" /><Relationship Id="rId23" Type="http://schemas.openxmlformats.org/officeDocument/2006/relationships/hyperlink" Target="aspi://module='ASPI'&amp;link='477/2008%20Z.z.'&amp;ucin-k-dni='17.%203.2016'" TargetMode="External" /><Relationship Id="rId24" Type="http://schemas.openxmlformats.org/officeDocument/2006/relationships/hyperlink" Target="aspi://module='ASPI'&amp;link='554/2008%20Z.z.'&amp;ucin-k-dni='17.%203.2016'" TargetMode="External" /><Relationship Id="rId25" Type="http://schemas.openxmlformats.org/officeDocument/2006/relationships/hyperlink" Target="aspi://module='ASPI'&amp;link='84/2009%20Z.z.'&amp;ucin-k-dni='17.%203.2016'" TargetMode="External" /><Relationship Id="rId26" Type="http://schemas.openxmlformats.org/officeDocument/2006/relationships/hyperlink" Target="aspi://module='ASPI'&amp;link='192/2009%20Z.z.'&amp;ucin-k-dni='17.%203.2016'" TargetMode="External" /><Relationship Id="rId27" Type="http://schemas.openxmlformats.org/officeDocument/2006/relationships/hyperlink" Target="aspi://module='ASPI'&amp;link='466/2009%20Z.z.'&amp;ucin-k-dni='17.%203.2016'" TargetMode="External" /><Relationship Id="rId28" Type="http://schemas.openxmlformats.org/officeDocument/2006/relationships/hyperlink" Target="aspi://module='ASPI'&amp;link='144/2010%20Z.z.'&amp;ucin-k-dni='17.%203.2016'" TargetMode="External" /><Relationship Id="rId29" Type="http://schemas.openxmlformats.org/officeDocument/2006/relationships/hyperlink" Target="aspi://module='ASPI'&amp;link='151/2010%20Z.z.'&amp;ucin-k-dni='17.%203.2016'" TargetMode="External" /><Relationship Id="rId3" Type="http://schemas.openxmlformats.org/officeDocument/2006/relationships/webSettings" Target="webSettings.xml" /><Relationship Id="rId30" Type="http://schemas.openxmlformats.org/officeDocument/2006/relationships/hyperlink" Target="aspi://module='ASPI'&amp;link='102/2011%20Z.z.'&amp;ucin-k-dni='17.%203.2016'" TargetMode="External" /><Relationship Id="rId31" Type="http://schemas.openxmlformats.org/officeDocument/2006/relationships/hyperlink" Target="aspi://module='ASPI'&amp;link='348/2011%20Z.z.'&amp;ucin-k-dni='17.%203.2016'" TargetMode="External" /><Relationship Id="rId32" Type="http://schemas.openxmlformats.org/officeDocument/2006/relationships/hyperlink" Target="aspi://module='ASPI'&amp;link='230/2012%20Z.z.'&amp;ucin-k-dni='17.%203.2016'" TargetMode="External" /><Relationship Id="rId33" Type="http://schemas.openxmlformats.org/officeDocument/2006/relationships/hyperlink" Target="aspi://module='ASPI'&amp;link='335/2012%20Z.z.'&amp;ucin-k-dni='17.%203.2016'" TargetMode="External" /><Relationship Id="rId34" Type="http://schemas.openxmlformats.org/officeDocument/2006/relationships/hyperlink" Target="aspi://module='ASPI'&amp;link='440/2012%20Z.z.'&amp;ucin-k-dni='17.%203.2016'" TargetMode="External" /><Relationship Id="rId35" Type="http://schemas.openxmlformats.org/officeDocument/2006/relationships/hyperlink" Target="aspi://module='ASPI'&amp;link='461/2012%20Z.z.'&amp;ucin-k-dni='17.%203.2016'" TargetMode="External" /><Relationship Id="rId36" Type="http://schemas.openxmlformats.org/officeDocument/2006/relationships/hyperlink" Target="aspi://module='ASPI'&amp;link='14/2013%20Z.z.'&amp;ucin-k-dni='17.%203.2016'" TargetMode="External" /><Relationship Id="rId37" Type="http://schemas.openxmlformats.org/officeDocument/2006/relationships/hyperlink" Target="aspi://module='ASPI'&amp;link='180/2013%20Z.z.'&amp;ucin-k-dni='17.%203.2016'" TargetMode="External" /><Relationship Id="rId38" Type="http://schemas.openxmlformats.org/officeDocument/2006/relationships/hyperlink" Target="aspi://module='ASPI'&amp;link='299/2013%20Z.z.'&amp;ucin-k-dni='17.%203.2016'" TargetMode="External" /><Relationship Id="rId39" Type="http://schemas.openxmlformats.org/officeDocument/2006/relationships/hyperlink" Target="aspi://module='ASPI'&amp;link='355/2013%20Z.z.'&amp;ucin-k-dni='17.%203.2016'" TargetMode="External" /><Relationship Id="rId4" Type="http://schemas.openxmlformats.org/officeDocument/2006/relationships/fontTable" Target="fontTable.xml" /><Relationship Id="rId40" Type="http://schemas.openxmlformats.org/officeDocument/2006/relationships/hyperlink" Target="aspi://module='ASPI'&amp;link='106/2014%20Z.z.'&amp;ucin-k-dni='17.%203.2016'" TargetMode="External" /><Relationship Id="rId41" Type="http://schemas.openxmlformats.org/officeDocument/2006/relationships/hyperlink" Target="aspi://module='ASPI'&amp;link='335/2014%20Z.z.'&amp;ucin-k-dni='17.%203.2016'" TargetMode="External" /><Relationship Id="rId42" Type="http://schemas.openxmlformats.org/officeDocument/2006/relationships/hyperlink" Target="aspi://module='ASPI'&amp;link='358/2015%20Z.z.'&amp;ucin-k-dni='17.%203.2016'" TargetMode="External" /><Relationship Id="rId43" Type="http://schemas.openxmlformats.org/officeDocument/2006/relationships/hyperlink" Target="aspi://module='ASPI'&amp;link='437/2015%20Z.z.'&amp;ucin-k-dni='17.%203.2016'" TargetMode="External" /><Relationship Id="rId44" Type="http://schemas.openxmlformats.org/officeDocument/2006/relationships/hyperlink" Target="aspi://module='ASPI'&amp;link='438/2015%20Z.z.'&amp;ucin-k-dni='17.%203.2016'" TargetMode="External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hyperlink" Target="aspi://module='ASPI'&amp;link='211/1997%20Z.z.'&amp;ucin-k-dni='17.%203.2016'" TargetMode="External" /><Relationship Id="rId6" Type="http://schemas.openxmlformats.org/officeDocument/2006/relationships/hyperlink" Target="aspi://module='ASPI'&amp;link='353/1997%20Z.z.'&amp;ucin-k-dni='17.%203.2016'" TargetMode="External" /><Relationship Id="rId7" Type="http://schemas.openxmlformats.org/officeDocument/2006/relationships/hyperlink" Target="aspi://module='ASPI'&amp;link='235/1998%20Z.z.'&amp;ucin-k-dni='17.%203.2016'" TargetMode="External" /><Relationship Id="rId8" Type="http://schemas.openxmlformats.org/officeDocument/2006/relationships/hyperlink" Target="aspi://module='ASPI'&amp;link='240/1998%20Z.z.'&amp;ucin-k-dni='17.%203.2016'" TargetMode="External" /><Relationship Id="rId9" Type="http://schemas.openxmlformats.org/officeDocument/2006/relationships/hyperlink" Target="aspi://module='ASPI'&amp;link='280/1999%20Z.z.'&amp;ucin-k-dni='17.%203.2016'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2505</Words>
  <Characters>14280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Füleová</dc:creator>
  <cp:lastModifiedBy>Gašparíková, Jarmila</cp:lastModifiedBy>
  <cp:revision>2</cp:revision>
  <cp:lastPrinted>2016-03-31T20:27:00Z</cp:lastPrinted>
  <dcterms:created xsi:type="dcterms:W3CDTF">2016-04-29T11:58:00Z</dcterms:created>
  <dcterms:modified xsi:type="dcterms:W3CDTF">2016-04-29T11:58:00Z</dcterms:modified>
</cp:coreProperties>
</file>