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5D3" w:rsidRPr="00876E1C" w:rsidP="0057761C">
      <w:pPr>
        <w:autoSpaceDE w:val="0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876E1C">
        <w:rPr>
          <w:rFonts w:ascii="Times New Roman" w:hAnsi="Times New Roman" w:cs="Times New Roman" w:hint="default"/>
          <w:b/>
          <w:sz w:val="24"/>
          <w:szCs w:val="24"/>
        </w:rPr>
        <w:t>Dô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vodová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 xml:space="preserve"> sprá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va</w:t>
      </w:r>
    </w:p>
    <w:p w:rsidR="00CC75D3" w:rsidRPr="00876E1C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5D3" w:rsidRPr="00876E1C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876E1C" w:rsidR="0057761C">
        <w:rPr>
          <w:rFonts w:ascii="Times New Roman" w:hAnsi="Times New Roman" w:cs="Times New Roman"/>
          <w:b/>
          <w:sz w:val="24"/>
          <w:szCs w:val="24"/>
        </w:rPr>
        <w:t>Osobit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ná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asť</w:t>
      </w:r>
    </w:p>
    <w:p w:rsidR="0057761C" w:rsidRPr="00876E1C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1C" w:rsidP="00711D0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E1C">
        <w:rPr>
          <w:rFonts w:ascii="Times New Roman" w:hAnsi="Times New Roman" w:cs="Times New Roman"/>
          <w:b/>
          <w:sz w:val="24"/>
          <w:szCs w:val="24"/>
        </w:rPr>
        <w:t>K 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l. I</w:t>
      </w:r>
    </w:p>
    <w:p w:rsidR="00711D0B" w:rsidRPr="00876E1C" w:rsidP="00711D0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D0B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K bodu 1</w:t>
      </w:r>
      <w:r w:rsidRPr="00876E1C" w:rsidR="0057761C">
        <w:rPr>
          <w:rFonts w:ascii="Times New Roman" w:hAnsi="Times New Roman"/>
          <w:lang w:val="sk-SK"/>
        </w:rPr>
        <w:t xml:space="preserve"> </w:t>
      </w:r>
    </w:p>
    <w:p w:rsidR="00BB3DF6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  <w:r w:rsidRPr="00876E1C" w:rsidR="007910B0">
        <w:rPr>
          <w:rFonts w:ascii="Times New Roman" w:hAnsi="Times New Roman"/>
          <w:lang w:val="sk-SK"/>
        </w:rPr>
        <w:t xml:space="preserve">Legislatívno-technická úprava v nadväznosti na </w:t>
      </w:r>
      <w:r w:rsidRPr="00876E1C" w:rsidR="00CE23B6">
        <w:rPr>
          <w:rFonts w:ascii="Times New Roman" w:hAnsi="Times New Roman"/>
          <w:color w:val="000000"/>
          <w:lang w:val="sk-SK"/>
        </w:rPr>
        <w:t xml:space="preserve">navrhovaný </w:t>
      </w:r>
      <w:r w:rsidRPr="00876E1C" w:rsidR="007910B0">
        <w:rPr>
          <w:rFonts w:ascii="Times New Roman" w:hAnsi="Times New Roman"/>
          <w:color w:val="000000"/>
          <w:lang w:val="sk-SK"/>
        </w:rPr>
        <w:t>posun</w:t>
      </w:r>
      <w:r w:rsidRPr="00876E1C">
        <w:rPr>
          <w:rFonts w:ascii="Times New Roman" w:hAnsi="Times New Roman"/>
          <w:color w:val="000000"/>
          <w:lang w:val="sk-SK"/>
        </w:rPr>
        <w:t xml:space="preserve"> </w:t>
      </w:r>
      <w:r w:rsidRPr="00876E1C" w:rsidR="00CE23B6">
        <w:rPr>
          <w:rFonts w:ascii="Times New Roman" w:hAnsi="Times New Roman"/>
          <w:color w:val="000000"/>
          <w:lang w:val="sk-SK"/>
        </w:rPr>
        <w:t>účinnosti</w:t>
      </w:r>
      <w:r w:rsidRPr="00876E1C" w:rsidR="007910B0">
        <w:rPr>
          <w:rFonts w:ascii="Times New Roman" w:hAnsi="Times New Roman"/>
          <w:color w:val="000000"/>
          <w:lang w:val="sk-SK"/>
        </w:rPr>
        <w:t xml:space="preserve"> </w:t>
      </w:r>
      <w:r w:rsidRPr="00876E1C" w:rsidR="007910B0">
        <w:rPr>
          <w:rFonts w:ascii="Times New Roman" w:hAnsi="Times New Roman"/>
          <w:lang w:val="sk-SK"/>
        </w:rPr>
        <w:t>vydávania preukazu poistenca s elektronickým čipom, ako aj posun termínu povinnosti vytvárania a zasielania elektronických zdravotných záznamov do elektronickej zdravotnej knižky osoby</w:t>
      </w:r>
      <w:r w:rsidRPr="00876E1C">
        <w:rPr>
          <w:rFonts w:ascii="Times New Roman" w:hAnsi="Times New Roman"/>
          <w:color w:val="000000"/>
          <w:lang w:val="sk-SK"/>
        </w:rPr>
        <w:t xml:space="preserve">. </w:t>
      </w:r>
    </w:p>
    <w:p w:rsidR="00711D0B" w:rsidRPr="00876E1C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</w:p>
    <w:p w:rsidR="00711D0B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2</w:t>
      </w:r>
    </w:p>
    <w:p w:rsidR="00BB3DF6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  <w:r w:rsidRPr="00876E1C">
        <w:rPr>
          <w:rFonts w:ascii="Times New Roman" w:hAnsi="Times New Roman"/>
          <w:color w:val="000000"/>
          <w:lang w:val="sk-SK"/>
        </w:rPr>
        <w:t>Navrhuje sa zmena termínu povinnosti zdravotnej poisťovne doručiť poistencovi preukaz poistenca</w:t>
      </w:r>
      <w:r w:rsidRPr="00876E1C" w:rsidR="007910B0">
        <w:rPr>
          <w:rFonts w:ascii="Times New Roman" w:hAnsi="Times New Roman"/>
          <w:color w:val="000000"/>
          <w:lang w:val="sk-SK"/>
        </w:rPr>
        <w:t xml:space="preserve"> </w:t>
      </w:r>
      <w:r w:rsidRPr="00876E1C" w:rsidR="007910B0">
        <w:rPr>
          <w:rFonts w:ascii="Times New Roman" w:hAnsi="Times New Roman"/>
          <w:lang w:val="sk-SK"/>
        </w:rPr>
        <w:t xml:space="preserve">v nadväznosti na </w:t>
      </w:r>
      <w:r w:rsidRPr="00876E1C" w:rsidR="007910B0">
        <w:rPr>
          <w:rFonts w:ascii="Times New Roman" w:hAnsi="Times New Roman"/>
          <w:color w:val="000000"/>
          <w:lang w:val="sk-SK"/>
        </w:rPr>
        <w:t xml:space="preserve">navrhovaný posun účinnosti </w:t>
      </w:r>
      <w:r w:rsidRPr="00876E1C" w:rsidR="007910B0">
        <w:rPr>
          <w:rFonts w:ascii="Times New Roman" w:hAnsi="Times New Roman"/>
          <w:lang w:val="sk-SK"/>
        </w:rPr>
        <w:t>vydávania preukazu poistenca s elektronickým čipom</w:t>
      </w:r>
      <w:r w:rsidRPr="00876E1C">
        <w:rPr>
          <w:rFonts w:ascii="Times New Roman" w:hAnsi="Times New Roman"/>
          <w:color w:val="000000"/>
          <w:lang w:val="sk-SK"/>
        </w:rPr>
        <w:t>.</w:t>
      </w:r>
    </w:p>
    <w:p w:rsidR="00711D0B" w:rsidRPr="00876E1C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</w:p>
    <w:p w:rsidR="00711D0B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3</w:t>
      </w:r>
    </w:p>
    <w:p w:rsidR="00BB3DF6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  <w:r w:rsidRPr="00876E1C">
        <w:rPr>
          <w:rFonts w:ascii="Times New Roman" w:hAnsi="Times New Roman"/>
          <w:color w:val="000000"/>
          <w:lang w:val="sk-SK"/>
        </w:rPr>
        <w:t>Navrhuje sa zmena termínu platnosti doposiaľ vydaných preukazov poistenca</w:t>
      </w:r>
      <w:r w:rsidRPr="00876E1C" w:rsidR="007910B0">
        <w:rPr>
          <w:rFonts w:ascii="Times New Roman" w:hAnsi="Times New Roman"/>
          <w:color w:val="000000"/>
          <w:lang w:val="sk-SK"/>
        </w:rPr>
        <w:t xml:space="preserve"> </w:t>
      </w:r>
      <w:r w:rsidRPr="00876E1C" w:rsidR="007910B0">
        <w:rPr>
          <w:rFonts w:ascii="Times New Roman" w:hAnsi="Times New Roman"/>
          <w:lang w:val="sk-SK"/>
        </w:rPr>
        <w:t xml:space="preserve">v nadväznosti na </w:t>
      </w:r>
      <w:r w:rsidRPr="00876E1C" w:rsidR="007910B0">
        <w:rPr>
          <w:rFonts w:ascii="Times New Roman" w:hAnsi="Times New Roman"/>
          <w:color w:val="000000"/>
          <w:lang w:val="sk-SK"/>
        </w:rPr>
        <w:t xml:space="preserve">navrhovaný posun účinnosti </w:t>
      </w:r>
      <w:r w:rsidRPr="00876E1C" w:rsidR="007910B0">
        <w:rPr>
          <w:rFonts w:ascii="Times New Roman" w:hAnsi="Times New Roman"/>
          <w:lang w:val="sk-SK"/>
        </w:rPr>
        <w:t>vydávania preukazu poistenca s elektronickým čipom</w:t>
      </w:r>
      <w:r w:rsidRPr="00876E1C">
        <w:rPr>
          <w:rFonts w:ascii="Times New Roman" w:hAnsi="Times New Roman"/>
          <w:color w:val="000000"/>
          <w:lang w:val="sk-SK"/>
        </w:rPr>
        <w:t>.</w:t>
      </w:r>
    </w:p>
    <w:p w:rsidR="00711D0B" w:rsidRPr="00876E1C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</w:p>
    <w:p w:rsidR="00711D0B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4</w:t>
      </w:r>
    </w:p>
    <w:p w:rsidR="007910B0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  <w:r w:rsidRPr="00876E1C">
        <w:rPr>
          <w:rFonts w:ascii="Times New Roman" w:hAnsi="Times New Roman"/>
          <w:lang w:val="sk-SK"/>
        </w:rPr>
        <w:t xml:space="preserve">Legislatívno-technická úprava v nadväznosti na </w:t>
      </w:r>
      <w:r w:rsidRPr="00876E1C">
        <w:rPr>
          <w:rFonts w:ascii="Times New Roman" w:hAnsi="Times New Roman"/>
          <w:color w:val="000000"/>
          <w:lang w:val="sk-SK"/>
        </w:rPr>
        <w:t xml:space="preserve">navrhovaný posun účinnosti </w:t>
      </w:r>
      <w:r w:rsidRPr="00876E1C">
        <w:rPr>
          <w:rFonts w:ascii="Times New Roman" w:hAnsi="Times New Roman"/>
          <w:lang w:val="sk-SK"/>
        </w:rPr>
        <w:t>vydávania preukazu poistenca s elektronickým čipom, ako aj posun termínu povinnosti vytvárania a zasielania elektronických zdravotných záznamov do elektronickej zdravotnej knižky osoby</w:t>
      </w:r>
      <w:r w:rsidRPr="00876E1C">
        <w:rPr>
          <w:rFonts w:ascii="Times New Roman" w:hAnsi="Times New Roman"/>
          <w:color w:val="000000"/>
          <w:lang w:val="sk-SK"/>
        </w:rPr>
        <w:t xml:space="preserve">. </w:t>
      </w:r>
    </w:p>
    <w:p w:rsidR="00711D0B" w:rsidRPr="00876E1C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</w:p>
    <w:p w:rsidR="00711D0B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5</w:t>
      </w:r>
    </w:p>
    <w:p w:rsidR="00711D0B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lang w:val="sk-SK"/>
        </w:rPr>
      </w:pPr>
      <w:r w:rsidRPr="00876E1C" w:rsidR="00BB3DF6">
        <w:rPr>
          <w:rFonts w:ascii="Times New Roman" w:hAnsi="Times New Roman"/>
          <w:lang w:val="sk-SK"/>
        </w:rPr>
        <w:t>Navrhuje sa zmena termínu</w:t>
      </w:r>
      <w:r w:rsidRPr="00876E1C" w:rsidR="00287F8D">
        <w:rPr>
          <w:rFonts w:ascii="Times New Roman" w:hAnsi="Times New Roman"/>
          <w:lang w:val="sk-SK"/>
        </w:rPr>
        <w:t xml:space="preserve"> povinnosti zdravotnej poisťovne </w:t>
      </w:r>
      <w:r w:rsidRPr="00876E1C" w:rsidR="00BB3DF6">
        <w:rPr>
          <w:rFonts w:ascii="Times New Roman" w:hAnsi="Times New Roman"/>
          <w:lang w:val="sk-SK"/>
        </w:rPr>
        <w:t xml:space="preserve"> </w:t>
      </w:r>
      <w:r w:rsidRPr="00876E1C" w:rsidR="00287F8D">
        <w:rPr>
          <w:rFonts w:ascii="Times New Roman" w:hAnsi="Times New Roman"/>
          <w:lang w:val="sk-SK"/>
        </w:rPr>
        <w:t>zasielať národnému centru zoznam poistencov na účely vydania preukazu poistenca</w:t>
      </w:r>
      <w:r w:rsidRPr="00876E1C" w:rsidR="007910B0">
        <w:rPr>
          <w:rFonts w:ascii="Times New Roman" w:hAnsi="Times New Roman"/>
          <w:lang w:val="sk-SK"/>
        </w:rPr>
        <w:t xml:space="preserve"> v nadväznosti na navrhovaný posun účinnosti vydávania preukazu poistenca s elektronickým čipom</w:t>
      </w:r>
      <w:r w:rsidRPr="00876E1C" w:rsidR="00287F8D">
        <w:rPr>
          <w:rFonts w:ascii="Times New Roman" w:hAnsi="Times New Roman"/>
          <w:lang w:val="sk-SK"/>
        </w:rPr>
        <w:t xml:space="preserve">. </w:t>
      </w:r>
    </w:p>
    <w:p w:rsidR="00287F8D" w:rsidRPr="00876E1C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lang w:val="sk-SK"/>
        </w:rPr>
      </w:pPr>
      <w:r w:rsidRPr="00876E1C">
        <w:rPr>
          <w:rFonts w:ascii="Times New Roman" w:hAnsi="Times New Roman"/>
          <w:lang w:val="sk-SK"/>
        </w:rPr>
        <w:t xml:space="preserve"> </w:t>
      </w:r>
    </w:p>
    <w:p w:rsidR="00711D0B" w:rsidP="00711D0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57761C" w:rsidRPr="00876E1C" w:rsidP="00711D0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BB3DF6">
        <w:rPr>
          <w:rFonts w:ascii="Times New Roman" w:hAnsi="Times New Roman" w:cs="Times New Roman" w:hint="default"/>
          <w:sz w:val="24"/>
          <w:szCs w:val="24"/>
        </w:rPr>
        <w:t>Navrhuje sa zmena termí</w:t>
      </w:r>
      <w:r w:rsidRPr="00876E1C" w:rsidR="00BB3DF6">
        <w:rPr>
          <w:rFonts w:ascii="Times New Roman" w:hAnsi="Times New Roman" w:cs="Times New Roman" w:hint="default"/>
          <w:sz w:val="24"/>
          <w:szCs w:val="24"/>
        </w:rPr>
        <w:t xml:space="preserve">nu </w:t>
      </w:r>
      <w:r w:rsidR="0037689D">
        <w:rPr>
          <w:rFonts w:ascii="Times New Roman" w:hAnsi="Times New Roman" w:cs="Times New Roman"/>
          <w:sz w:val="24"/>
          <w:szCs w:val="24"/>
        </w:rPr>
        <w:t>ne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uplatň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ovania §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 xml:space="preserve"> 10a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 xml:space="preserve"> v nadvä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 xml:space="preserve"> posun úč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ipom</w:t>
      </w:r>
      <w:r w:rsidRPr="00876E1C" w:rsidR="00287F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F8D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E1C">
        <w:rPr>
          <w:rFonts w:ascii="Times New Roman" w:hAnsi="Times New Roman" w:cs="Times New Roman"/>
          <w:b/>
          <w:sz w:val="24"/>
          <w:szCs w:val="24"/>
        </w:rPr>
        <w:t>K 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l. II</w:t>
      </w:r>
    </w:p>
    <w:p w:rsidR="00711D0B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1C" w:rsidRPr="00876E1C" w:rsidP="00287F8D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287F8D">
        <w:rPr>
          <w:rFonts w:ascii="Times New Roman" w:hAnsi="Times New Roman" w:cs="Times New Roman" w:hint="default"/>
          <w:sz w:val="24"/>
          <w:szCs w:val="24"/>
        </w:rPr>
        <w:t>Navrhuje sa zmena termí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nu mož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nosti zaznamená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vať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daje zo zdravotnej dokumentá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cie v elektronickej zdravotnej kniž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 xml:space="preserve">ke vedenej v 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ná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rodnom zdravotní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ckom informač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nom systé</w:t>
      </w:r>
      <w:r w:rsidRPr="00876E1C" w:rsidR="00287F8D">
        <w:rPr>
          <w:rFonts w:ascii="Times New Roman" w:hAnsi="Times New Roman" w:cs="Times New Roman" w:hint="default"/>
          <w:sz w:val="24"/>
          <w:szCs w:val="24"/>
        </w:rPr>
        <w:t>me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 xml:space="preserve"> v nadvä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 xml:space="preserve"> posun úč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ipom, ako aj posun termí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nu povinnosti vytvá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rania a zasielania elektronický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znamov do elektronickej zdravotn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ej kniž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ky osoby</w:t>
      </w:r>
      <w:r w:rsidRPr="00876E1C" w:rsidR="00287F8D">
        <w:rPr>
          <w:rFonts w:ascii="Times New Roman" w:hAnsi="Times New Roman" w:cs="Times New Roman"/>
          <w:sz w:val="24"/>
          <w:szCs w:val="24"/>
        </w:rPr>
        <w:t>.</w:t>
      </w:r>
    </w:p>
    <w:p w:rsidR="00CE23B6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E1C">
        <w:rPr>
          <w:rFonts w:ascii="Times New Roman" w:hAnsi="Times New Roman" w:cs="Times New Roman"/>
          <w:b/>
          <w:sz w:val="24"/>
          <w:szCs w:val="24"/>
        </w:rPr>
        <w:t>K 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l. III</w:t>
      </w:r>
    </w:p>
    <w:p w:rsidR="00711D0B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D0B" w:rsidP="00287F8D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24682F" w:rsidRPr="00876E1C" w:rsidP="00287F8D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2909FE">
        <w:rPr>
          <w:rFonts w:ascii="Times New Roman" w:hAnsi="Times New Roman" w:cs="Times New Roman"/>
          <w:sz w:val="24"/>
          <w:szCs w:val="24"/>
        </w:rPr>
        <w:t>Z</w:t>
      </w:r>
      <w:r w:rsidRPr="00876E1C" w:rsidR="00287F8D">
        <w:rPr>
          <w:rFonts w:ascii="Times New Roman" w:hAnsi="Times New Roman" w:cs="Times New Roman"/>
          <w:sz w:val="24"/>
          <w:szCs w:val="24"/>
        </w:rPr>
        <w:t xml:space="preserve">mena </w:t>
      </w:r>
      <w:r w:rsidRPr="00876E1C">
        <w:rPr>
          <w:rFonts w:ascii="Times New Roman" w:hAnsi="Times New Roman" w:cs="Times New Roman" w:hint="default"/>
          <w:sz w:val="24"/>
          <w:szCs w:val="24"/>
        </w:rPr>
        <w:t>termí</w:t>
      </w:r>
      <w:r w:rsidRPr="00876E1C">
        <w:rPr>
          <w:rFonts w:ascii="Times New Roman" w:hAnsi="Times New Roman" w:cs="Times New Roman" w:hint="default"/>
          <w:sz w:val="24"/>
          <w:szCs w:val="24"/>
        </w:rPr>
        <w:t>nu oprá</w:t>
      </w:r>
      <w:r w:rsidRPr="00876E1C">
        <w:rPr>
          <w:rFonts w:ascii="Times New Roman" w:hAnsi="Times New Roman" w:cs="Times New Roman" w:hint="default"/>
          <w:sz w:val="24"/>
          <w:szCs w:val="24"/>
        </w:rPr>
        <w:t>vneni</w:t>
      </w:r>
      <w:r w:rsidRPr="00876E1C" w:rsidR="007910B0">
        <w:rPr>
          <w:rFonts w:ascii="Times New Roman" w:hAnsi="Times New Roman" w:cs="Times New Roman"/>
          <w:sz w:val="24"/>
          <w:szCs w:val="24"/>
        </w:rPr>
        <w:t>a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použí</w:t>
      </w:r>
      <w:r w:rsidRPr="00876E1C">
        <w:rPr>
          <w:rFonts w:ascii="Times New Roman" w:hAnsi="Times New Roman" w:cs="Times New Roman" w:hint="default"/>
          <w:sz w:val="24"/>
          <w:szCs w:val="24"/>
        </w:rPr>
        <w:t>vať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elektronický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preukaz zdravotní</w:t>
      </w:r>
      <w:r w:rsidRPr="00876E1C">
        <w:rPr>
          <w:rFonts w:ascii="Times New Roman" w:hAnsi="Times New Roman" w:cs="Times New Roman" w:hint="default"/>
          <w:sz w:val="24"/>
          <w:szCs w:val="24"/>
        </w:rPr>
        <w:t>ckeho pracovní</w:t>
      </w:r>
      <w:r w:rsidRPr="00876E1C">
        <w:rPr>
          <w:rFonts w:ascii="Times New Roman" w:hAnsi="Times New Roman" w:cs="Times New Roman" w:hint="default"/>
          <w:sz w:val="24"/>
          <w:szCs w:val="24"/>
        </w:rPr>
        <w:t>ka a technické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zariadenia slúž</w:t>
      </w:r>
      <w:r w:rsidRPr="00876E1C">
        <w:rPr>
          <w:rFonts w:ascii="Times New Roman" w:hAnsi="Times New Roman" w:cs="Times New Roman" w:hint="default"/>
          <w:sz w:val="24"/>
          <w:szCs w:val="24"/>
        </w:rPr>
        <w:t>iace na autentizá</w:t>
      </w:r>
      <w:r w:rsidRPr="00876E1C">
        <w:rPr>
          <w:rFonts w:ascii="Times New Roman" w:hAnsi="Times New Roman" w:cs="Times New Roman" w:hint="default"/>
          <w:sz w:val="24"/>
          <w:szCs w:val="24"/>
        </w:rPr>
        <w:t>ciu v ná</w:t>
      </w:r>
      <w:r w:rsidRPr="00876E1C">
        <w:rPr>
          <w:rFonts w:ascii="Times New Roman" w:hAnsi="Times New Roman" w:cs="Times New Roman" w:hint="default"/>
          <w:sz w:val="24"/>
          <w:szCs w:val="24"/>
        </w:rPr>
        <w:t>rodnom zdravotní</w:t>
      </w:r>
      <w:r w:rsidRPr="00876E1C">
        <w:rPr>
          <w:rFonts w:ascii="Times New Roman" w:hAnsi="Times New Roman" w:cs="Times New Roman" w:hint="default"/>
          <w:sz w:val="24"/>
          <w:szCs w:val="24"/>
        </w:rPr>
        <w:t>ckom informač</w:t>
      </w:r>
      <w:r w:rsidRPr="00876E1C">
        <w:rPr>
          <w:rFonts w:ascii="Times New Roman" w:hAnsi="Times New Roman" w:cs="Times New Roman" w:hint="default"/>
          <w:sz w:val="24"/>
          <w:szCs w:val="24"/>
        </w:rPr>
        <w:t>nom systé</w:t>
      </w:r>
      <w:r w:rsidRPr="00876E1C">
        <w:rPr>
          <w:rFonts w:ascii="Times New Roman" w:hAnsi="Times New Roman" w:cs="Times New Roman" w:hint="default"/>
          <w:sz w:val="24"/>
          <w:szCs w:val="24"/>
        </w:rPr>
        <w:t>me a v informač</w:t>
      </w:r>
      <w:r w:rsidRPr="00876E1C">
        <w:rPr>
          <w:rFonts w:ascii="Times New Roman" w:hAnsi="Times New Roman" w:cs="Times New Roman" w:hint="default"/>
          <w:sz w:val="24"/>
          <w:szCs w:val="24"/>
        </w:rPr>
        <w:t>nom systé</w:t>
      </w:r>
      <w:r w:rsidRPr="00876E1C">
        <w:rPr>
          <w:rFonts w:ascii="Times New Roman" w:hAnsi="Times New Roman" w:cs="Times New Roman" w:hint="default"/>
          <w:sz w:val="24"/>
          <w:szCs w:val="24"/>
        </w:rPr>
        <w:t>me zdravotnej poisť</w:t>
      </w:r>
      <w:r w:rsidRPr="00876E1C">
        <w:rPr>
          <w:rFonts w:ascii="Times New Roman" w:hAnsi="Times New Roman" w:cs="Times New Roman" w:hint="default"/>
          <w:sz w:val="24"/>
          <w:szCs w:val="24"/>
        </w:rPr>
        <w:t>ovne,  vytvá</w:t>
      </w:r>
      <w:r w:rsidRPr="00876E1C">
        <w:rPr>
          <w:rFonts w:ascii="Times New Roman" w:hAnsi="Times New Roman" w:cs="Times New Roman" w:hint="default"/>
          <w:sz w:val="24"/>
          <w:szCs w:val="24"/>
        </w:rPr>
        <w:t>rať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pri poskytnutí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ambulantnej zdravotnej starostlivo</w:t>
      </w:r>
      <w:r w:rsidRPr="00876E1C">
        <w:rPr>
          <w:rFonts w:ascii="Times New Roman" w:hAnsi="Times New Roman" w:cs="Times New Roman" w:hint="default"/>
          <w:sz w:val="24"/>
          <w:szCs w:val="24"/>
        </w:rPr>
        <w:t>s</w:t>
      </w:r>
      <w:r w:rsidRPr="00876E1C">
        <w:rPr>
          <w:rFonts w:ascii="Times New Roman" w:hAnsi="Times New Roman" w:cs="Times New Roman" w:hint="default"/>
          <w:sz w:val="24"/>
          <w:szCs w:val="24"/>
        </w:rPr>
        <w:t>ti prí</w:t>
      </w:r>
      <w:r w:rsidRPr="00876E1C">
        <w:rPr>
          <w:rFonts w:ascii="Times New Roman" w:hAnsi="Times New Roman" w:cs="Times New Roman" w:hint="default"/>
          <w:sz w:val="24"/>
          <w:szCs w:val="24"/>
        </w:rPr>
        <w:t>sluš</w:t>
      </w:r>
      <w:r w:rsidRPr="00876E1C">
        <w:rPr>
          <w:rFonts w:ascii="Times New Roman" w:hAnsi="Times New Roman" w:cs="Times New Roman" w:hint="default"/>
          <w:sz w:val="24"/>
          <w:szCs w:val="24"/>
        </w:rPr>
        <w:t>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elektronický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zdravotný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 podpí</w:t>
      </w:r>
      <w:r w:rsidRPr="00876E1C">
        <w:rPr>
          <w:rFonts w:ascii="Times New Roman" w:hAnsi="Times New Roman" w:cs="Times New Roman" w:hint="default"/>
          <w:sz w:val="24"/>
          <w:szCs w:val="24"/>
        </w:rPr>
        <w:t>saný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elektronický</w:t>
      </w:r>
      <w:r w:rsidRPr="00876E1C">
        <w:rPr>
          <w:rFonts w:ascii="Times New Roman" w:hAnsi="Times New Roman" w:cs="Times New Roman" w:hint="default"/>
          <w:sz w:val="24"/>
          <w:szCs w:val="24"/>
        </w:rPr>
        <w:t>m podpisom, vytvá</w:t>
      </w:r>
      <w:r w:rsidRPr="00876E1C">
        <w:rPr>
          <w:rFonts w:ascii="Times New Roman" w:hAnsi="Times New Roman" w:cs="Times New Roman" w:hint="default"/>
          <w:sz w:val="24"/>
          <w:szCs w:val="24"/>
        </w:rPr>
        <w:t>rať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bezodkladne po prepustení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osoby z ú</w:t>
      </w:r>
      <w:r w:rsidRPr="00876E1C">
        <w:rPr>
          <w:rFonts w:ascii="Times New Roman" w:hAnsi="Times New Roman" w:cs="Times New Roman" w:hint="default"/>
          <w:sz w:val="24"/>
          <w:szCs w:val="24"/>
        </w:rPr>
        <w:t>stavnej zdravotnej starostlivosti elektronický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zdravotný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 podpí</w:t>
      </w:r>
      <w:r w:rsidRPr="00876E1C">
        <w:rPr>
          <w:rFonts w:ascii="Times New Roman" w:hAnsi="Times New Roman" w:cs="Times New Roman" w:hint="default"/>
          <w:sz w:val="24"/>
          <w:szCs w:val="24"/>
        </w:rPr>
        <w:t>saný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elektronický</w:t>
      </w:r>
      <w:r w:rsidRPr="00876E1C">
        <w:rPr>
          <w:rFonts w:ascii="Times New Roman" w:hAnsi="Times New Roman" w:cs="Times New Roman" w:hint="default"/>
          <w:sz w:val="24"/>
          <w:szCs w:val="24"/>
        </w:rPr>
        <w:t>m podpisom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, nesprí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stupniť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elektronický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zdravotný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zá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znam v elektronickej zdravotnej kniž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ke osobe, ktorej sa poskytuje zdravotná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v 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pecializač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nom odbore psychiatria alebo v 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pecializač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nom odbore klinická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psycholó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gia, ak by jeho sprí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stupnenie negatí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vne ovplyvnilo jej lieč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bu a povinnosti podpí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s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ať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elektronický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zdravotný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znam elektronický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m podpisom</w:t>
      </w:r>
      <w:r w:rsidRPr="00876E1C" w:rsidR="007910B0">
        <w:rPr>
          <w:rFonts w:ascii="Times New Roman" w:hAnsi="Times New Roman" w:cs="Times New Roman"/>
          <w:sz w:val="24"/>
          <w:szCs w:val="24"/>
        </w:rPr>
        <w:t xml:space="preserve"> 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sú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visí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s 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navrhovaný</w:t>
      </w:r>
      <w:r w:rsidRPr="00876E1C" w:rsidR="002909FE">
        <w:rPr>
          <w:rFonts w:ascii="Times New Roman" w:hAnsi="Times New Roman" w:cs="Times New Roman"/>
          <w:sz w:val="24"/>
          <w:szCs w:val="24"/>
        </w:rPr>
        <w:t>m</w:t>
      </w:r>
      <w:r w:rsidRPr="00876E1C" w:rsidR="007910B0">
        <w:rPr>
          <w:rFonts w:ascii="Times New Roman" w:hAnsi="Times New Roman" w:cs="Times New Roman"/>
          <w:sz w:val="24"/>
          <w:szCs w:val="24"/>
        </w:rPr>
        <w:t xml:space="preserve"> posun</w:t>
      </w:r>
      <w:r w:rsidRPr="00876E1C" w:rsidR="002909FE">
        <w:rPr>
          <w:rFonts w:ascii="Times New Roman" w:hAnsi="Times New Roman" w:cs="Times New Roman"/>
          <w:sz w:val="24"/>
          <w:szCs w:val="24"/>
        </w:rPr>
        <w:t>om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ipom, ako aj posun</w:t>
      </w:r>
      <w:r w:rsidRPr="00876E1C" w:rsidR="002909FE">
        <w:rPr>
          <w:rFonts w:ascii="Times New Roman" w:hAnsi="Times New Roman" w:cs="Times New Roman"/>
          <w:sz w:val="24"/>
          <w:szCs w:val="24"/>
        </w:rPr>
        <w:t>om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 xml:space="preserve"> termí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nu povinnosti vytvá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rania a zasielania elektronický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znamov do elektronicke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j zdravotnej kniž</w:t>
      </w:r>
      <w:r w:rsidRPr="00876E1C" w:rsidR="007910B0">
        <w:rPr>
          <w:rFonts w:ascii="Times New Roman" w:hAnsi="Times New Roman" w:cs="Times New Roman" w:hint="default"/>
          <w:sz w:val="24"/>
          <w:szCs w:val="24"/>
        </w:rPr>
        <w:t>ky osoby</w:t>
      </w:r>
      <w:r w:rsidRPr="00876E1C" w:rsidR="007034E4">
        <w:rPr>
          <w:rFonts w:ascii="Times New Roman" w:hAnsi="Times New Roman" w:cs="Times New Roman"/>
          <w:sz w:val="24"/>
          <w:szCs w:val="24"/>
        </w:rPr>
        <w:t>.</w:t>
      </w:r>
      <w:r w:rsidRPr="00876E1C" w:rsidR="00541649">
        <w:rPr>
          <w:rFonts w:ascii="Times New Roman" w:hAnsi="Times New Roman" w:cs="Times New Roman"/>
          <w:sz w:val="24"/>
          <w:szCs w:val="24"/>
        </w:rPr>
        <w:t xml:space="preserve"> Navrhuje sa </w:t>
      </w:r>
      <w:r w:rsidRPr="00876E1C" w:rsidR="00CC2219">
        <w:rPr>
          <w:rFonts w:ascii="Times New Roman" w:hAnsi="Times New Roman" w:cs="Times New Roman"/>
          <w:sz w:val="24"/>
          <w:szCs w:val="24"/>
        </w:rPr>
        <w:t xml:space="preserve">aj 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zmena termí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nu oprá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vnenosti poskytovateľ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a vš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eobecnej zdravotnej st</w:t>
      </w:r>
      <w:r w:rsidR="00DE466E">
        <w:rPr>
          <w:rFonts w:ascii="Times New Roman" w:hAnsi="Times New Roman" w:cs="Times New Roman" w:hint="default"/>
          <w:sz w:val="24"/>
          <w:szCs w:val="24"/>
        </w:rPr>
        <w:t>arostlivosti vytvoriť</w:t>
      </w:r>
      <w:r w:rsidR="00DE466E">
        <w:rPr>
          <w:rFonts w:ascii="Times New Roman" w:hAnsi="Times New Roman" w:cs="Times New Roman" w:hint="default"/>
          <w:sz w:val="24"/>
          <w:szCs w:val="24"/>
        </w:rPr>
        <w:t xml:space="preserve"> pac</w:t>
      </w:r>
      <w:r w:rsidR="00B82EEF">
        <w:rPr>
          <w:rFonts w:ascii="Times New Roman" w:hAnsi="Times New Roman" w:cs="Times New Roman"/>
          <w:sz w:val="24"/>
          <w:szCs w:val="24"/>
        </w:rPr>
        <w:t>ientsky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 xml:space="preserve"> sumá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r osobe, s ktorou má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 xml:space="preserve"> uzavretú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 xml:space="preserve"> dohodu o poskytovaní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 xml:space="preserve"> zdravotnej starostlivosti v nadvä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 xml:space="preserve"> posun ú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č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ipom, ako aj posun termí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nu povinnosti vytvá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rania a zasielania elektronický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znamov do elektronickej zdravotnej kniž</w:t>
      </w:r>
      <w:r w:rsidRPr="00876E1C" w:rsidR="00541649">
        <w:rPr>
          <w:rFonts w:ascii="Times New Roman" w:hAnsi="Times New Roman" w:cs="Times New Roman" w:hint="default"/>
          <w:sz w:val="24"/>
          <w:szCs w:val="24"/>
        </w:rPr>
        <w:t>ky osoby.</w:t>
      </w:r>
    </w:p>
    <w:p w:rsidR="007034E4" w:rsidRPr="00876E1C" w:rsidP="00287F8D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D0B" w:rsidP="00287F8D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57761C" w:rsidRPr="00876E1C" w:rsidP="00287F8D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287F8D">
        <w:rPr>
          <w:rFonts w:ascii="Times New Roman" w:hAnsi="Times New Roman" w:cs="Times New Roman"/>
          <w:sz w:val="24"/>
          <w:szCs w:val="24"/>
        </w:rPr>
        <w:t>Navrhuje sa zmena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termí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nu</w:t>
      </w:r>
      <w:r w:rsidRPr="00876E1C" w:rsidR="00287F8D">
        <w:rPr>
          <w:rFonts w:ascii="Times New Roman" w:hAnsi="Times New Roman" w:cs="Times New Roman"/>
          <w:sz w:val="24"/>
          <w:szCs w:val="24"/>
        </w:rPr>
        <w:t xml:space="preserve"> 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povinnosti poskytovateľ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vš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eobecnej ambulantnej zdravotnej st</w:t>
      </w:r>
      <w:r w:rsidR="00B82EEF">
        <w:rPr>
          <w:rFonts w:ascii="Times New Roman" w:hAnsi="Times New Roman" w:cs="Times New Roman" w:hint="default"/>
          <w:sz w:val="24"/>
          <w:szCs w:val="24"/>
        </w:rPr>
        <w:t>arostlivosti vytvoriť</w:t>
      </w:r>
      <w:r w:rsidR="00B82EEF">
        <w:rPr>
          <w:rFonts w:ascii="Times New Roman" w:hAnsi="Times New Roman" w:cs="Times New Roman" w:hint="default"/>
          <w:sz w:val="24"/>
          <w:szCs w:val="24"/>
        </w:rPr>
        <w:t xml:space="preserve"> pacientsky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sumá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>r osobe, s ktorou má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uzavretú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dohodu o poskytovaní</w:t>
      </w:r>
      <w:r w:rsidRPr="00876E1C" w:rsidR="007034E4">
        <w:rPr>
          <w:rFonts w:ascii="Times New Roman" w:hAnsi="Times New Roman" w:cs="Times New Roman" w:hint="default"/>
          <w:sz w:val="24"/>
          <w:szCs w:val="24"/>
        </w:rPr>
        <w:t xml:space="preserve"> zdravotnej starostlivosti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v nadvä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posun úč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ipom, ako aj pos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un termí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nu povinnosti vytvá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rania a zasielania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znamov do elektronickej zdravotnej kniž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ky osoby</w:t>
      </w:r>
      <w:r w:rsidRPr="00876E1C" w:rsidR="00287F8D">
        <w:rPr>
          <w:rFonts w:ascii="Times New Roman" w:hAnsi="Times New Roman" w:cs="Times New Roman"/>
          <w:sz w:val="24"/>
          <w:szCs w:val="24"/>
        </w:rPr>
        <w:t>.</w:t>
      </w:r>
    </w:p>
    <w:p w:rsidR="00287F8D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1C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876E1C">
        <w:rPr>
          <w:rFonts w:ascii="Times New Roman" w:hAnsi="Times New Roman" w:cs="Times New Roman"/>
          <w:b/>
          <w:sz w:val="24"/>
          <w:szCs w:val="24"/>
        </w:rPr>
        <w:t>K 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l. IV</w:t>
      </w:r>
    </w:p>
    <w:p w:rsidR="0057761C" w:rsidRPr="00876E1C" w:rsidP="00287F8D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287F8D">
        <w:rPr>
          <w:rFonts w:ascii="Times New Roman" w:hAnsi="Times New Roman" w:cs="Times New Roman"/>
          <w:sz w:val="24"/>
          <w:szCs w:val="24"/>
        </w:rPr>
        <w:t xml:space="preserve">Navrhuje sa zmena 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termí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nu mož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nosti poskytovateľ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a zá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chrannej zdravotnej služ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by, ktorý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 xml:space="preserve"> vykonal zá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sah, vyhotoviť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 xml:space="preserve"> elektronický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znam o</w:t>
      </w:r>
      <w:r w:rsidRPr="00876E1C" w:rsidR="002909FE">
        <w:rPr>
          <w:rFonts w:ascii="Times New Roman" w:hAnsi="Times New Roman" w:cs="Times New Roman"/>
          <w:sz w:val="24"/>
          <w:szCs w:val="24"/>
        </w:rPr>
        <w:t> 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zá</w:t>
      </w:r>
      <w:r w:rsidRPr="00876E1C" w:rsidR="00EB0ACB">
        <w:rPr>
          <w:rFonts w:ascii="Times New Roman" w:hAnsi="Times New Roman" w:cs="Times New Roman" w:hint="default"/>
          <w:sz w:val="24"/>
          <w:szCs w:val="24"/>
        </w:rPr>
        <w:t>sahu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v nadvä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posun úč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ipom, ako aj posun termí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nu povinnosti vytvá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rania a zasielania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znamov do elektronickej zdravotnej kniž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ky osoby</w:t>
      </w:r>
      <w:r w:rsidRPr="00876E1C" w:rsidR="00287F8D">
        <w:rPr>
          <w:rFonts w:ascii="Times New Roman" w:hAnsi="Times New Roman" w:cs="Times New Roman"/>
          <w:sz w:val="24"/>
          <w:szCs w:val="24"/>
        </w:rPr>
        <w:t>.</w:t>
      </w:r>
    </w:p>
    <w:p w:rsidR="00287F8D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E1C">
        <w:rPr>
          <w:rFonts w:ascii="Times New Roman" w:hAnsi="Times New Roman" w:cs="Times New Roman"/>
          <w:b/>
          <w:sz w:val="24"/>
          <w:szCs w:val="24"/>
        </w:rPr>
        <w:t>K 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l. V</w:t>
      </w:r>
    </w:p>
    <w:p w:rsidR="00711D0B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D0B" w:rsidP="00EB0AC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EB0ACB" w:rsidRPr="00876E1C" w:rsidP="00EB0AC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287F8D">
        <w:rPr>
          <w:rFonts w:ascii="Times New Roman" w:hAnsi="Times New Roman" w:cs="Times New Roman"/>
          <w:sz w:val="24"/>
          <w:szCs w:val="24"/>
        </w:rPr>
        <w:t xml:space="preserve">Navrhuje sa zmena </w:t>
      </w:r>
      <w:r w:rsidRPr="00876E1C">
        <w:rPr>
          <w:rFonts w:ascii="Times New Roman" w:hAnsi="Times New Roman" w:cs="Times New Roman" w:hint="default"/>
          <w:sz w:val="24"/>
          <w:szCs w:val="24"/>
        </w:rPr>
        <w:t>termí</w:t>
      </w:r>
      <w:r w:rsidRPr="00876E1C">
        <w:rPr>
          <w:rFonts w:ascii="Times New Roman" w:hAnsi="Times New Roman" w:cs="Times New Roman" w:hint="default"/>
          <w:sz w:val="24"/>
          <w:szCs w:val="24"/>
        </w:rPr>
        <w:t>nu mož</w:t>
      </w:r>
      <w:r w:rsidRPr="00876E1C">
        <w:rPr>
          <w:rFonts w:ascii="Times New Roman" w:hAnsi="Times New Roman" w:cs="Times New Roman" w:hint="default"/>
          <w:sz w:val="24"/>
          <w:szCs w:val="24"/>
        </w:rPr>
        <w:t>nosti leká</w:t>
      </w:r>
      <w:r w:rsidRPr="00876E1C">
        <w:rPr>
          <w:rFonts w:ascii="Times New Roman" w:hAnsi="Times New Roman" w:cs="Times New Roman" w:hint="default"/>
          <w:sz w:val="24"/>
          <w:szCs w:val="24"/>
        </w:rPr>
        <w:t>ra pri predpisovaní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humá</w:t>
      </w:r>
      <w:r w:rsidRPr="00876E1C">
        <w:rPr>
          <w:rFonts w:ascii="Times New Roman" w:hAnsi="Times New Roman" w:cs="Times New Roman" w:hint="default"/>
          <w:sz w:val="24"/>
          <w:szCs w:val="24"/>
        </w:rPr>
        <w:t>nneho lieku, zdravotní</w:t>
      </w:r>
      <w:r w:rsidRPr="00876E1C">
        <w:rPr>
          <w:rFonts w:ascii="Times New Roman" w:hAnsi="Times New Roman" w:cs="Times New Roman" w:hint="default"/>
          <w:sz w:val="24"/>
          <w:szCs w:val="24"/>
        </w:rPr>
        <w:t>ckej pomô</w:t>
      </w:r>
      <w:r w:rsidRPr="00876E1C">
        <w:rPr>
          <w:rFonts w:ascii="Times New Roman" w:hAnsi="Times New Roman" w:cs="Times New Roman" w:hint="default"/>
          <w:sz w:val="24"/>
          <w:szCs w:val="24"/>
        </w:rPr>
        <w:t>cky alebo dietetickej potraviny vytvoriť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preskripč</w:t>
      </w:r>
      <w:r w:rsidRPr="00876E1C">
        <w:rPr>
          <w:rFonts w:ascii="Times New Roman" w:hAnsi="Times New Roman" w:cs="Times New Roman" w:hint="default"/>
          <w:sz w:val="24"/>
          <w:szCs w:val="24"/>
        </w:rPr>
        <w:t>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znam, </w:t>
      </w:r>
      <w:r w:rsidRPr="00876E1C">
        <w:rPr>
          <w:rFonts w:ascii="Times New Roman" w:hAnsi="Times New Roman" w:cs="Times New Roman" w:hint="default"/>
          <w:sz w:val="24"/>
          <w:szCs w:val="24"/>
        </w:rPr>
        <w:t>mož</w:t>
      </w:r>
      <w:r w:rsidRPr="00876E1C">
        <w:rPr>
          <w:rFonts w:ascii="Times New Roman" w:hAnsi="Times New Roman" w:cs="Times New Roman" w:hint="default"/>
          <w:sz w:val="24"/>
          <w:szCs w:val="24"/>
        </w:rPr>
        <w:t>nosti osoby oprá</w:t>
      </w:r>
      <w:r w:rsidRPr="00876E1C">
        <w:rPr>
          <w:rFonts w:ascii="Times New Roman" w:hAnsi="Times New Roman" w:cs="Times New Roman" w:hint="default"/>
          <w:sz w:val="24"/>
          <w:szCs w:val="24"/>
        </w:rPr>
        <w:t>vnenej vydá</w:t>
      </w:r>
      <w:r w:rsidRPr="00876E1C">
        <w:rPr>
          <w:rFonts w:ascii="Times New Roman" w:hAnsi="Times New Roman" w:cs="Times New Roman" w:hint="default"/>
          <w:sz w:val="24"/>
          <w:szCs w:val="24"/>
        </w:rPr>
        <w:t>vať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lieky vytvoriť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dispenzač</w:t>
      </w:r>
      <w:r w:rsidRPr="00876E1C">
        <w:rPr>
          <w:rFonts w:ascii="Times New Roman" w:hAnsi="Times New Roman" w:cs="Times New Roman" w:hint="default"/>
          <w:sz w:val="24"/>
          <w:szCs w:val="24"/>
        </w:rPr>
        <w:t>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 a </w:t>
      </w:r>
      <w:r w:rsidRPr="00876E1C">
        <w:rPr>
          <w:rFonts w:ascii="Times New Roman" w:hAnsi="Times New Roman" w:cs="Times New Roman" w:hint="default"/>
          <w:sz w:val="24"/>
          <w:szCs w:val="24"/>
        </w:rPr>
        <w:t>mož</w:t>
      </w:r>
      <w:r w:rsidRPr="00876E1C">
        <w:rPr>
          <w:rFonts w:ascii="Times New Roman" w:hAnsi="Times New Roman" w:cs="Times New Roman" w:hint="default"/>
          <w:sz w:val="24"/>
          <w:szCs w:val="24"/>
        </w:rPr>
        <w:t>nosti oprá</w:t>
      </w:r>
      <w:r w:rsidRPr="00876E1C">
        <w:rPr>
          <w:rFonts w:ascii="Times New Roman" w:hAnsi="Times New Roman" w:cs="Times New Roman" w:hint="default"/>
          <w:sz w:val="24"/>
          <w:szCs w:val="24"/>
        </w:rPr>
        <w:t>vnenosti oš</w:t>
      </w:r>
      <w:r w:rsidRPr="00876E1C">
        <w:rPr>
          <w:rFonts w:ascii="Times New Roman" w:hAnsi="Times New Roman" w:cs="Times New Roman" w:hint="default"/>
          <w:sz w:val="24"/>
          <w:szCs w:val="24"/>
        </w:rPr>
        <w:t>etrujú</w:t>
      </w:r>
      <w:r w:rsidRPr="00876E1C">
        <w:rPr>
          <w:rFonts w:ascii="Times New Roman" w:hAnsi="Times New Roman" w:cs="Times New Roman" w:hint="default"/>
          <w:sz w:val="24"/>
          <w:szCs w:val="24"/>
        </w:rPr>
        <w:t>ceho leká</w:t>
      </w:r>
      <w:r w:rsidRPr="00876E1C">
        <w:rPr>
          <w:rFonts w:ascii="Times New Roman" w:hAnsi="Times New Roman" w:cs="Times New Roman" w:hint="default"/>
          <w:sz w:val="24"/>
          <w:szCs w:val="24"/>
        </w:rPr>
        <w:t>ra v ambulantnom zdravotní</w:t>
      </w:r>
      <w:r w:rsidRPr="00876E1C">
        <w:rPr>
          <w:rFonts w:ascii="Times New Roman" w:hAnsi="Times New Roman" w:cs="Times New Roman" w:hint="default"/>
          <w:sz w:val="24"/>
          <w:szCs w:val="24"/>
        </w:rPr>
        <w:t>ckom zariadení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pri podaní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lieku vytvá</w:t>
      </w:r>
      <w:r w:rsidRPr="00876E1C">
        <w:rPr>
          <w:rFonts w:ascii="Times New Roman" w:hAnsi="Times New Roman" w:cs="Times New Roman" w:hint="default"/>
          <w:sz w:val="24"/>
          <w:szCs w:val="24"/>
        </w:rPr>
        <w:t>rať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medikač</w:t>
      </w:r>
      <w:r w:rsidRPr="00876E1C">
        <w:rPr>
          <w:rFonts w:ascii="Times New Roman" w:hAnsi="Times New Roman" w:cs="Times New Roman" w:hint="default"/>
          <w:sz w:val="24"/>
          <w:szCs w:val="24"/>
        </w:rPr>
        <w:t>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v nadvä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posun úč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ipom, ako aj posun termí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nu povinn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osti vytvá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rania a zasielania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znamov do elektronickej zdravotnej kniž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ky osoby</w:t>
      </w:r>
      <w:r w:rsidRPr="00876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ACB" w:rsidRPr="00876E1C" w:rsidP="00EB0AC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D0B" w:rsidP="00EB0AC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EB0ACB" w:rsidRPr="00876E1C" w:rsidP="00EB0AC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287F8D">
        <w:rPr>
          <w:rFonts w:ascii="Times New Roman" w:hAnsi="Times New Roman" w:cs="Times New Roman"/>
          <w:sz w:val="24"/>
          <w:szCs w:val="24"/>
        </w:rPr>
        <w:t xml:space="preserve">Navrhuje sa zmena </w:t>
      </w:r>
      <w:r w:rsidRPr="00876E1C">
        <w:rPr>
          <w:rFonts w:ascii="Times New Roman" w:hAnsi="Times New Roman" w:cs="Times New Roman" w:hint="default"/>
          <w:sz w:val="24"/>
          <w:szCs w:val="24"/>
        </w:rPr>
        <w:t>termí</w:t>
      </w:r>
      <w:r w:rsidRPr="00876E1C">
        <w:rPr>
          <w:rFonts w:ascii="Times New Roman" w:hAnsi="Times New Roman" w:cs="Times New Roman" w:hint="default"/>
          <w:sz w:val="24"/>
          <w:szCs w:val="24"/>
        </w:rPr>
        <w:t>nu oprá</w:t>
      </w:r>
      <w:r w:rsidRPr="00876E1C">
        <w:rPr>
          <w:rFonts w:ascii="Times New Roman" w:hAnsi="Times New Roman" w:cs="Times New Roman" w:hint="default"/>
          <w:sz w:val="24"/>
          <w:szCs w:val="24"/>
        </w:rPr>
        <w:t>vnenosti predpisujú</w:t>
      </w:r>
      <w:r w:rsidRPr="00876E1C">
        <w:rPr>
          <w:rFonts w:ascii="Times New Roman" w:hAnsi="Times New Roman" w:cs="Times New Roman" w:hint="default"/>
          <w:sz w:val="24"/>
          <w:szCs w:val="24"/>
        </w:rPr>
        <w:t>ceho leká</w:t>
      </w:r>
      <w:r w:rsidRPr="00876E1C">
        <w:rPr>
          <w:rFonts w:ascii="Times New Roman" w:hAnsi="Times New Roman" w:cs="Times New Roman" w:hint="default"/>
          <w:sz w:val="24"/>
          <w:szCs w:val="24"/>
        </w:rPr>
        <w:t>ra stornovať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preskripč</w:t>
      </w:r>
      <w:r w:rsidRPr="00876E1C">
        <w:rPr>
          <w:rFonts w:ascii="Times New Roman" w:hAnsi="Times New Roman" w:cs="Times New Roman" w:hint="default"/>
          <w:sz w:val="24"/>
          <w:szCs w:val="24"/>
        </w:rPr>
        <w:t>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 z dô</w:t>
      </w:r>
      <w:r w:rsidRPr="00876E1C">
        <w:rPr>
          <w:rFonts w:ascii="Times New Roman" w:hAnsi="Times New Roman" w:cs="Times New Roman" w:hint="default"/>
          <w:sz w:val="24"/>
          <w:szCs w:val="24"/>
        </w:rPr>
        <w:t>vodu opravy chý</w:t>
      </w:r>
      <w:r w:rsidRPr="00876E1C">
        <w:rPr>
          <w:rFonts w:ascii="Times New Roman" w:hAnsi="Times New Roman" w:cs="Times New Roman" w:hint="default"/>
          <w:sz w:val="24"/>
          <w:szCs w:val="24"/>
        </w:rPr>
        <w:t>b na leká</w:t>
      </w:r>
      <w:r w:rsidRPr="00876E1C">
        <w:rPr>
          <w:rFonts w:ascii="Times New Roman" w:hAnsi="Times New Roman" w:cs="Times New Roman" w:hint="default"/>
          <w:sz w:val="24"/>
          <w:szCs w:val="24"/>
        </w:rPr>
        <w:t>rskom predpise aleb</w:t>
      </w:r>
      <w:r w:rsidRPr="00876E1C">
        <w:rPr>
          <w:rFonts w:ascii="Times New Roman" w:hAnsi="Times New Roman" w:cs="Times New Roman" w:hint="default"/>
          <w:sz w:val="24"/>
          <w:szCs w:val="24"/>
        </w:rPr>
        <w:t>o leká</w:t>
      </w:r>
      <w:r w:rsidRPr="00876E1C">
        <w:rPr>
          <w:rFonts w:ascii="Times New Roman" w:hAnsi="Times New Roman" w:cs="Times New Roman" w:hint="default"/>
          <w:sz w:val="24"/>
          <w:szCs w:val="24"/>
        </w:rPr>
        <w:t>rskom poukaze, osoby oprá</w:t>
      </w:r>
      <w:r w:rsidRPr="00876E1C">
        <w:rPr>
          <w:rFonts w:ascii="Times New Roman" w:hAnsi="Times New Roman" w:cs="Times New Roman" w:hint="default"/>
          <w:sz w:val="24"/>
          <w:szCs w:val="24"/>
        </w:rPr>
        <w:t>vnenej vydá</w:t>
      </w:r>
      <w:r w:rsidRPr="00876E1C">
        <w:rPr>
          <w:rFonts w:ascii="Times New Roman" w:hAnsi="Times New Roman" w:cs="Times New Roman" w:hint="default"/>
          <w:sz w:val="24"/>
          <w:szCs w:val="24"/>
        </w:rPr>
        <w:t>vať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lieky stornovať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dispenzač</w:t>
      </w:r>
      <w:r w:rsidRPr="00876E1C">
        <w:rPr>
          <w:rFonts w:ascii="Times New Roman" w:hAnsi="Times New Roman" w:cs="Times New Roman" w:hint="default"/>
          <w:sz w:val="24"/>
          <w:szCs w:val="24"/>
        </w:rPr>
        <w:t>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 z dô</w:t>
      </w:r>
      <w:r w:rsidRPr="00876E1C">
        <w:rPr>
          <w:rFonts w:ascii="Times New Roman" w:hAnsi="Times New Roman" w:cs="Times New Roman" w:hint="default"/>
          <w:sz w:val="24"/>
          <w:szCs w:val="24"/>
        </w:rPr>
        <w:t>vodu opravy chý</w:t>
      </w:r>
      <w:r w:rsidRPr="00876E1C">
        <w:rPr>
          <w:rFonts w:ascii="Times New Roman" w:hAnsi="Times New Roman" w:cs="Times New Roman" w:hint="default"/>
          <w:sz w:val="24"/>
          <w:szCs w:val="24"/>
        </w:rPr>
        <w:t>b pri vý</w:t>
      </w:r>
      <w:r w:rsidRPr="00876E1C">
        <w:rPr>
          <w:rFonts w:ascii="Times New Roman" w:hAnsi="Times New Roman" w:cs="Times New Roman" w:hint="default"/>
          <w:sz w:val="24"/>
          <w:szCs w:val="24"/>
        </w:rPr>
        <w:t>daji humá</w:t>
      </w:r>
      <w:r w:rsidRPr="00876E1C">
        <w:rPr>
          <w:rFonts w:ascii="Times New Roman" w:hAnsi="Times New Roman" w:cs="Times New Roman" w:hint="default"/>
          <w:sz w:val="24"/>
          <w:szCs w:val="24"/>
        </w:rPr>
        <w:t>nneho lieku, zdravotní</w:t>
      </w:r>
      <w:r w:rsidRPr="00876E1C">
        <w:rPr>
          <w:rFonts w:ascii="Times New Roman" w:hAnsi="Times New Roman" w:cs="Times New Roman" w:hint="default"/>
          <w:sz w:val="24"/>
          <w:szCs w:val="24"/>
        </w:rPr>
        <w:t>ckej pomô</w:t>
      </w:r>
      <w:r w:rsidRPr="00876E1C">
        <w:rPr>
          <w:rFonts w:ascii="Times New Roman" w:hAnsi="Times New Roman" w:cs="Times New Roman" w:hint="default"/>
          <w:sz w:val="24"/>
          <w:szCs w:val="24"/>
        </w:rPr>
        <w:t>cky alebo dietetickej potraviny, oš</w:t>
      </w:r>
      <w:r w:rsidRPr="00876E1C">
        <w:rPr>
          <w:rFonts w:ascii="Times New Roman" w:hAnsi="Times New Roman" w:cs="Times New Roman" w:hint="default"/>
          <w:sz w:val="24"/>
          <w:szCs w:val="24"/>
        </w:rPr>
        <w:t>etrujú</w:t>
      </w:r>
      <w:r w:rsidRPr="00876E1C">
        <w:rPr>
          <w:rFonts w:ascii="Times New Roman" w:hAnsi="Times New Roman" w:cs="Times New Roman" w:hint="default"/>
          <w:sz w:val="24"/>
          <w:szCs w:val="24"/>
        </w:rPr>
        <w:t>ceho leká</w:t>
      </w:r>
      <w:r w:rsidRPr="00876E1C">
        <w:rPr>
          <w:rFonts w:ascii="Times New Roman" w:hAnsi="Times New Roman" w:cs="Times New Roman" w:hint="default"/>
          <w:sz w:val="24"/>
          <w:szCs w:val="24"/>
        </w:rPr>
        <w:t>ra stornovať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medikač</w:t>
      </w:r>
      <w:r w:rsidRPr="00876E1C">
        <w:rPr>
          <w:rFonts w:ascii="Times New Roman" w:hAnsi="Times New Roman" w:cs="Times New Roman" w:hint="default"/>
          <w:sz w:val="24"/>
          <w:szCs w:val="24"/>
        </w:rPr>
        <w:t>ný</w:t>
      </w:r>
      <w:r w:rsidRPr="00876E1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 z dô</w:t>
      </w:r>
      <w:r w:rsidRPr="00876E1C">
        <w:rPr>
          <w:rFonts w:ascii="Times New Roman" w:hAnsi="Times New Roman" w:cs="Times New Roman" w:hint="default"/>
          <w:sz w:val="24"/>
          <w:szCs w:val="24"/>
        </w:rPr>
        <w:t>vodu opravy chý</w:t>
      </w:r>
      <w:r w:rsidRPr="00876E1C">
        <w:rPr>
          <w:rFonts w:ascii="Times New Roman" w:hAnsi="Times New Roman" w:cs="Times New Roman" w:hint="default"/>
          <w:sz w:val="24"/>
          <w:szCs w:val="24"/>
        </w:rPr>
        <w:t>b v </w:t>
      </w:r>
      <w:r w:rsidRPr="00876E1C">
        <w:rPr>
          <w:rFonts w:ascii="Times New Roman" w:hAnsi="Times New Roman" w:cs="Times New Roman" w:hint="default"/>
          <w:sz w:val="24"/>
          <w:szCs w:val="24"/>
        </w:rPr>
        <w:t>zá</w:t>
      </w:r>
      <w:r w:rsidRPr="00876E1C">
        <w:rPr>
          <w:rFonts w:ascii="Times New Roman" w:hAnsi="Times New Roman" w:cs="Times New Roman" w:hint="default"/>
          <w:sz w:val="24"/>
          <w:szCs w:val="24"/>
        </w:rPr>
        <w:t>zn</w:t>
      </w:r>
      <w:r w:rsidRPr="00876E1C">
        <w:rPr>
          <w:rFonts w:ascii="Times New Roman" w:hAnsi="Times New Roman" w:cs="Times New Roman" w:hint="default"/>
          <w:sz w:val="24"/>
          <w:szCs w:val="24"/>
        </w:rPr>
        <w:t>a</w:t>
      </w:r>
      <w:r w:rsidRPr="00876E1C">
        <w:rPr>
          <w:rFonts w:ascii="Times New Roman" w:hAnsi="Times New Roman" w:cs="Times New Roman" w:hint="default"/>
          <w:sz w:val="24"/>
          <w:szCs w:val="24"/>
        </w:rPr>
        <w:t>me a </w:t>
      </w:r>
      <w:r w:rsidRPr="00876E1C">
        <w:rPr>
          <w:rFonts w:ascii="Times New Roman" w:hAnsi="Times New Roman" w:cs="Times New Roman" w:hint="default"/>
          <w:sz w:val="24"/>
          <w:szCs w:val="24"/>
        </w:rPr>
        <w:t>mož</w:t>
      </w:r>
      <w:r w:rsidRPr="00876E1C">
        <w:rPr>
          <w:rFonts w:ascii="Times New Roman" w:hAnsi="Times New Roman" w:cs="Times New Roman" w:hint="default"/>
          <w:sz w:val="24"/>
          <w:szCs w:val="24"/>
        </w:rPr>
        <w:t>nosti, aby leká</w:t>
      </w:r>
      <w:r w:rsidRPr="00876E1C">
        <w:rPr>
          <w:rFonts w:ascii="Times New Roman" w:hAnsi="Times New Roman" w:cs="Times New Roman" w:hint="default"/>
          <w:sz w:val="24"/>
          <w:szCs w:val="24"/>
        </w:rPr>
        <w:t>rsky predpis obsahoval identifiká</w:t>
      </w:r>
      <w:r w:rsidRPr="00876E1C">
        <w:rPr>
          <w:rFonts w:ascii="Times New Roman" w:hAnsi="Times New Roman" w:cs="Times New Roman" w:hint="default"/>
          <w:sz w:val="24"/>
          <w:szCs w:val="24"/>
        </w:rPr>
        <w:t>tor preskripč</w:t>
      </w:r>
      <w:r w:rsidRPr="00876E1C">
        <w:rPr>
          <w:rFonts w:ascii="Times New Roman" w:hAnsi="Times New Roman" w:cs="Times New Roman" w:hint="default"/>
          <w:sz w:val="24"/>
          <w:szCs w:val="24"/>
        </w:rPr>
        <w:t>né</w:t>
      </w:r>
      <w:r w:rsidRPr="00876E1C">
        <w:rPr>
          <w:rFonts w:ascii="Times New Roman" w:hAnsi="Times New Roman" w:cs="Times New Roman" w:hint="default"/>
          <w:sz w:val="24"/>
          <w:szCs w:val="24"/>
        </w:rPr>
        <w:t>ho zá</w:t>
      </w:r>
      <w:r w:rsidRPr="00876E1C">
        <w:rPr>
          <w:rFonts w:ascii="Times New Roman" w:hAnsi="Times New Roman" w:cs="Times New Roman" w:hint="default"/>
          <w:sz w:val="24"/>
          <w:szCs w:val="24"/>
        </w:rPr>
        <w:t>znamu v elektronickej zdravotnej kniž</w:t>
      </w:r>
      <w:r w:rsidRPr="00876E1C">
        <w:rPr>
          <w:rFonts w:ascii="Times New Roman" w:hAnsi="Times New Roman" w:cs="Times New Roman" w:hint="default"/>
          <w:sz w:val="24"/>
          <w:szCs w:val="24"/>
        </w:rPr>
        <w:t>ke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v nadvä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posun úč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ipom, ako aj posun termí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nu povinnosti vytvá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rania a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zasielania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znamov do elektronickej zdravotnej kniž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ky osoby</w:t>
      </w:r>
      <w:r w:rsidRPr="00876E1C">
        <w:rPr>
          <w:rFonts w:ascii="Times New Roman" w:hAnsi="Times New Roman" w:cs="Times New Roman"/>
          <w:sz w:val="24"/>
          <w:szCs w:val="24"/>
        </w:rPr>
        <w:t>.</w:t>
      </w:r>
    </w:p>
    <w:p w:rsidR="00EB0ACB" w:rsidRPr="00876E1C" w:rsidP="00EB0AC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61C" w:rsidRPr="00876E1C" w:rsidP="00EB0AC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EB0ACB">
        <w:rPr>
          <w:rFonts w:ascii="Times New Roman" w:hAnsi="Times New Roman" w:cs="Times New Roman"/>
          <w:sz w:val="24"/>
          <w:szCs w:val="24"/>
        </w:rPr>
        <w:tab/>
      </w:r>
    </w:p>
    <w:p w:rsidR="005776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E1C">
        <w:rPr>
          <w:rFonts w:ascii="Times New Roman" w:hAnsi="Times New Roman" w:cs="Times New Roman"/>
          <w:b/>
          <w:sz w:val="24"/>
          <w:szCs w:val="24"/>
        </w:rPr>
        <w:t>K 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l. VI</w:t>
      </w:r>
    </w:p>
    <w:p w:rsidR="00711D0B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D0B" w:rsidP="00711D0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57761C" w:rsidP="00711D0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287F8D">
        <w:rPr>
          <w:rFonts w:ascii="Times New Roman" w:hAnsi="Times New Roman" w:cs="Times New Roman"/>
          <w:sz w:val="24"/>
          <w:szCs w:val="24"/>
        </w:rPr>
        <w:t xml:space="preserve">Navrhuje sa zmena 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>termí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>nu povinnosti zdravotní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>ckeho pracovní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>ka pož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>iadať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 xml:space="preserve"> o vydanie elektronické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>ho preukazu zdravotní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>ckeho pracovní</w:t>
      </w:r>
      <w:r w:rsidRPr="00876E1C" w:rsidR="00757AC4">
        <w:rPr>
          <w:rFonts w:ascii="Times New Roman" w:hAnsi="Times New Roman" w:cs="Times New Roman" w:hint="default"/>
          <w:sz w:val="24"/>
          <w:szCs w:val="24"/>
        </w:rPr>
        <w:t xml:space="preserve">ka </w:t>
      </w:r>
      <w:r w:rsidRPr="00876E1C" w:rsidR="002909FE">
        <w:rPr>
          <w:rFonts w:ascii="Times New Roman" w:hAnsi="Times New Roman" w:cs="Times New Roman"/>
          <w:sz w:val="24"/>
          <w:szCs w:val="24"/>
        </w:rPr>
        <w:t xml:space="preserve">v 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nadvä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 xml:space="preserve"> posun úč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ipom, ako aj posun termí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nu povinnosti vytvá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rania a zasielania elektronický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znamov do elektronickej zdravotnej kniž</w:t>
      </w:r>
      <w:r w:rsidRPr="00876E1C" w:rsidR="002909FE">
        <w:rPr>
          <w:rFonts w:ascii="Times New Roman" w:hAnsi="Times New Roman" w:cs="Times New Roman" w:hint="default"/>
          <w:sz w:val="24"/>
          <w:szCs w:val="24"/>
        </w:rPr>
        <w:t>ky osoby.</w:t>
      </w:r>
    </w:p>
    <w:p w:rsidR="00711D0B" w:rsidRPr="00876E1C" w:rsidP="00711D0B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D0B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2</w:t>
      </w:r>
    </w:p>
    <w:p w:rsidR="00A71C4C" w:rsidRPr="00876E1C" w:rsidP="00711D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lang w:val="sk-SK"/>
        </w:rPr>
      </w:pPr>
      <w:r w:rsidRPr="00876E1C" w:rsidR="00287F8D">
        <w:rPr>
          <w:rFonts w:ascii="Times New Roman" w:hAnsi="Times New Roman"/>
          <w:lang w:val="sk-SK"/>
        </w:rPr>
        <w:t xml:space="preserve">Navrhuje sa </w:t>
      </w:r>
      <w:r w:rsidRPr="00876E1C" w:rsidR="002909FE">
        <w:rPr>
          <w:rFonts w:ascii="Times New Roman" w:hAnsi="Times New Roman"/>
          <w:lang w:val="sk-SK"/>
        </w:rPr>
        <w:t xml:space="preserve">posunutie </w:t>
      </w:r>
      <w:r w:rsidRPr="00876E1C" w:rsidR="00757AC4">
        <w:rPr>
          <w:rFonts w:ascii="Times New Roman" w:hAnsi="Times New Roman"/>
          <w:lang w:val="sk-SK"/>
        </w:rPr>
        <w:t xml:space="preserve">účinnosti </w:t>
      </w:r>
      <w:r w:rsidRPr="00876E1C" w:rsidR="00EF1026">
        <w:rPr>
          <w:rFonts w:ascii="Times New Roman" w:hAnsi="Times New Roman"/>
          <w:color w:val="000000"/>
          <w:lang w:val="sk-SK"/>
        </w:rPr>
        <w:t xml:space="preserve">vydávania preukazu poistenca s elektronickým čipom a povinnosti vytvárania a zasielania elektronických zdravotných záznamov do elektronickej zdravotnej knižky osoby a súvisiacich ustanovení </w:t>
      </w:r>
      <w:r w:rsidRPr="00876E1C" w:rsidR="002909FE">
        <w:rPr>
          <w:rFonts w:ascii="Times New Roman" w:hAnsi="Times New Roman"/>
          <w:lang w:val="sk-SK"/>
        </w:rPr>
        <w:t>zákona č. 153/2013 Z. z. o národnom zdravotníckom informačnom systéme a o zmene a doplnení niektorých zákonov v znení neskorších predpisov</w:t>
      </w:r>
      <w:r w:rsidRPr="00876E1C">
        <w:rPr>
          <w:rFonts w:ascii="Times New Roman" w:hAnsi="Times New Roman"/>
          <w:color w:val="000000"/>
          <w:lang w:val="sk-SK"/>
        </w:rPr>
        <w:t xml:space="preserve">. </w:t>
      </w:r>
    </w:p>
    <w:p w:rsidR="00711D0B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6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E1C">
        <w:rPr>
          <w:rFonts w:ascii="Times New Roman" w:hAnsi="Times New Roman" w:cs="Times New Roman"/>
          <w:b/>
          <w:sz w:val="24"/>
          <w:szCs w:val="24"/>
        </w:rPr>
        <w:t>K 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l. VII</w:t>
      </w:r>
    </w:p>
    <w:p w:rsidR="00711D0B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F8D" w:rsidRPr="00876E1C" w:rsidP="004B3326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4B3326">
        <w:rPr>
          <w:rFonts w:ascii="Times New Roman" w:hAnsi="Times New Roman" w:cs="Times New Roman" w:hint="default"/>
          <w:sz w:val="24"/>
          <w:szCs w:val="24"/>
        </w:rPr>
        <w:t>V nadvä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znosti na navrhovaný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 xml:space="preserve"> posun úč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innosti vydá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vania preukazu poistenca s elektronický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m č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ipom, ako aj posun termí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nu povinnosti vytvá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rania a zasielan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ia elektronický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ch zá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znamov do elektronickej zdravotnej kniž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ky osoby sa navrhuje posunutie úč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innosti sú</w:t>
      </w:r>
      <w:r w:rsidRPr="00876E1C" w:rsidR="004B3326">
        <w:rPr>
          <w:rFonts w:ascii="Times New Roman" w:hAnsi="Times New Roman" w:cs="Times New Roman" w:hint="default"/>
          <w:sz w:val="24"/>
          <w:szCs w:val="24"/>
        </w:rPr>
        <w:t>visiacich ustanovení.</w:t>
      </w:r>
    </w:p>
    <w:p w:rsidR="00A71C4C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70" w:rsidP="009D4B70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E1C" w:rsidR="0057761C">
        <w:rPr>
          <w:rFonts w:ascii="Times New Roman" w:hAnsi="Times New Roman" w:cs="Times New Roman"/>
          <w:b/>
          <w:sz w:val="24"/>
          <w:szCs w:val="24"/>
        </w:rPr>
        <w:t>K </w:t>
      </w:r>
      <w:r w:rsidRPr="00876E1C" w:rsidR="005776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 w:rsidR="0057761C">
        <w:rPr>
          <w:rFonts w:ascii="Times New Roman" w:hAnsi="Times New Roman" w:cs="Times New Roman" w:hint="default"/>
          <w:b/>
          <w:sz w:val="24"/>
          <w:szCs w:val="24"/>
        </w:rPr>
        <w:t>l. VIII</w:t>
      </w:r>
    </w:p>
    <w:p w:rsidR="00711D0B" w:rsidRPr="00876E1C" w:rsidP="009D4B70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326" w:rsidRPr="00876E1C" w:rsidP="009D4B70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E1C" w:rsidR="00EF255F">
        <w:rPr>
          <w:rFonts w:ascii="Times New Roman" w:hAnsi="Times New Roman" w:cs="Times New Roman" w:hint="default"/>
          <w:sz w:val="24"/>
          <w:szCs w:val="24"/>
        </w:rPr>
        <w:t>Navrhuje sa posunutie úč</w:t>
      </w:r>
      <w:r w:rsidRPr="00876E1C" w:rsidR="00EF255F">
        <w:rPr>
          <w:rFonts w:ascii="Times New Roman" w:hAnsi="Times New Roman" w:cs="Times New Roman" w:hint="default"/>
          <w:sz w:val="24"/>
          <w:szCs w:val="24"/>
        </w:rPr>
        <w:t>innosti zá</w:t>
      </w:r>
      <w:r w:rsidRPr="00876E1C" w:rsidR="00EF255F">
        <w:rPr>
          <w:rFonts w:ascii="Times New Roman" w:hAnsi="Times New Roman" w:cs="Times New Roman" w:hint="default"/>
          <w:sz w:val="24"/>
          <w:szCs w:val="24"/>
        </w:rPr>
        <w:t>kona č</w:t>
      </w:r>
      <w:r w:rsidRPr="00876E1C" w:rsidR="00EF255F">
        <w:rPr>
          <w:rFonts w:ascii="Times New Roman" w:hAnsi="Times New Roman" w:cs="Times New Roman" w:hint="default"/>
          <w:sz w:val="24"/>
          <w:szCs w:val="24"/>
        </w:rPr>
        <w:t>. 148/2015 Z. z.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 xml:space="preserve"> ktorý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m sa dopĺň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a zá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kon č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. 139/1998 Z. z. o omamný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ch lá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tkach, psychotropný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ch lá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tkach a prí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pravkoch v znení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ch predpisov a ktorý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m sa menia a dopĺň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ajú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 xml:space="preserve"> niektoré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876E1C" w:rsidR="009F2F06">
        <w:rPr>
          <w:rFonts w:ascii="Times New Roman" w:hAnsi="Times New Roman" w:cs="Times New Roman" w:hint="default"/>
          <w:sz w:val="24"/>
          <w:szCs w:val="24"/>
        </w:rPr>
        <w:t>kony.</w:t>
      </w:r>
      <w:r w:rsidRPr="00876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C4C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6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E1C">
        <w:rPr>
          <w:rFonts w:ascii="Times New Roman" w:hAnsi="Times New Roman" w:cs="Times New Roman"/>
          <w:b/>
          <w:sz w:val="24"/>
          <w:szCs w:val="24"/>
        </w:rPr>
        <w:t>K 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876E1C">
        <w:rPr>
          <w:rFonts w:ascii="Times New Roman" w:hAnsi="Times New Roman" w:cs="Times New Roman" w:hint="default"/>
          <w:b/>
          <w:sz w:val="24"/>
          <w:szCs w:val="24"/>
        </w:rPr>
        <w:t>l. IX</w:t>
      </w:r>
    </w:p>
    <w:p w:rsidR="00711D0B" w:rsidRPr="00876E1C" w:rsidP="0057761C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FB6" w:rsidP="00BD69E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90C23" w:rsidR="00C90C23">
        <w:rPr>
          <w:rFonts w:ascii="Times New Roman" w:hAnsi="Times New Roman"/>
          <w:color w:val="000000"/>
          <w:lang w:val="sk-SK"/>
        </w:rPr>
        <w:t xml:space="preserve">Navrhuje sa,  aby zákon nadobudol účinnosť 30. apríla 2016 vzhľadom na navrhovaný posun účinnosti </w:t>
      </w:r>
      <w:r w:rsidRPr="00C90C23" w:rsidR="00C90C23">
        <w:rPr>
          <w:rFonts w:ascii="Times New Roman" w:hAnsi="Times New Roman"/>
          <w:lang w:val="sk-SK"/>
        </w:rPr>
        <w:t>vydávania preukazu poistenca s elektronickým čipom, ako aj posun termínu povinnosti vytvárania a zasielania elektronických zdravotných záznamov do elektronickej</w:t>
      </w:r>
      <w:r w:rsidRPr="00B56C58" w:rsidR="00C90C23">
        <w:rPr>
          <w:rFonts w:ascii="Times New Roman" w:hAnsi="Times New Roman"/>
          <w:lang w:val="sk-SK"/>
        </w:rPr>
        <w:t xml:space="preserve"> zdravotnej knižky osoby</w:t>
      </w:r>
      <w:r w:rsidRPr="00B56C58" w:rsidR="00C90C23">
        <w:rPr>
          <w:rFonts w:ascii="Times New Roman" w:hAnsi="Times New Roman"/>
          <w:color w:val="000000"/>
        </w:rPr>
        <w:t>.</w:t>
      </w:r>
    </w:p>
    <w:p w:rsidR="00BD69ED" w:rsidP="00BD69E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BD69ED" w:rsidP="00BD69E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B84FB6" w:rsidRPr="00A26C85" w:rsidP="00B84F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B1E39">
        <w:rPr>
          <w:rFonts w:ascii="Times New Roman" w:hAnsi="Times New Roman"/>
          <w:sz w:val="24"/>
          <w:szCs w:val="24"/>
          <w:lang w:eastAsia="sk-SK"/>
        </w:rPr>
        <w:t>V </w:t>
      </w:r>
      <w:r w:rsidRPr="00BB1E39" w:rsidR="00BB1E39">
        <w:rPr>
          <w:rFonts w:ascii="Times New Roman" w:hAnsi="Times New Roman"/>
          <w:sz w:val="24"/>
          <w:szCs w:val="24"/>
          <w:lang w:eastAsia="sk-SK"/>
        </w:rPr>
        <w:t>Bratislave 25</w:t>
      </w:r>
      <w:r w:rsidRPr="00BB1E39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BB1E39" w:rsidR="001804FC">
        <w:rPr>
          <w:rFonts w:ascii="Times New Roman" w:hAnsi="Times New Roman" w:hint="default"/>
          <w:sz w:val="24"/>
          <w:szCs w:val="24"/>
          <w:lang w:eastAsia="sk-SK"/>
        </w:rPr>
        <w:t>aprí</w:t>
      </w:r>
      <w:r w:rsidRPr="00BB1E39" w:rsidR="001804FC">
        <w:rPr>
          <w:rFonts w:ascii="Times New Roman" w:hAnsi="Times New Roman" w:hint="default"/>
          <w:sz w:val="24"/>
          <w:szCs w:val="24"/>
          <w:lang w:eastAsia="sk-SK"/>
        </w:rPr>
        <w:t>la 2016</w:t>
      </w:r>
    </w:p>
    <w:p w:rsidR="00B84FB6" w:rsidP="00B84F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84FB6" w:rsidRPr="00A26C85" w:rsidP="00B84F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84FB6" w:rsidRPr="00A26C85" w:rsidP="00B84F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84FB6" w:rsidRPr="00A26C85" w:rsidP="00B84FB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A26C85">
        <w:rPr>
          <w:rFonts w:ascii="Times New Roman" w:hAnsi="Times New Roman"/>
          <w:b/>
          <w:sz w:val="24"/>
          <w:szCs w:val="24"/>
          <w:lang w:eastAsia="sk-SK"/>
        </w:rPr>
        <w:t>Robert Fico v. r.</w:t>
      </w:r>
    </w:p>
    <w:p w:rsidR="00B84FB6" w:rsidRPr="00A26C85" w:rsidP="00B84FB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26C85">
        <w:rPr>
          <w:rFonts w:ascii="Times New Roman" w:hAnsi="Times New Roman" w:hint="default"/>
          <w:sz w:val="24"/>
          <w:szCs w:val="24"/>
          <w:lang w:eastAsia="sk-SK"/>
        </w:rPr>
        <w:t>predseda vlá</w:t>
      </w:r>
      <w:r w:rsidRPr="00A26C85">
        <w:rPr>
          <w:rFonts w:ascii="Times New Roman" w:hAnsi="Times New Roman" w:hint="default"/>
          <w:sz w:val="24"/>
          <w:szCs w:val="24"/>
          <w:lang w:eastAsia="sk-SK"/>
        </w:rPr>
        <w:t>dy</w:t>
      </w:r>
      <w:r w:rsidR="00BD69E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26C85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FB6" w:rsidRPr="00A26C85" w:rsidP="00B84FB6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84FB6" w:rsidRPr="00A26C85" w:rsidP="00B84FB6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84FB6" w:rsidP="00B84FB6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D69ED" w:rsidP="00B84FB6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D69ED" w:rsidRPr="00A26C85" w:rsidP="00B84FB6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84FB6" w:rsidRPr="00A26C85" w:rsidP="00B84FB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Tomáš</w:t>
      </w:r>
      <w:r w:rsidRPr="00A26C85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>Drucker</w:t>
      </w:r>
      <w:r w:rsidRPr="00A26C85">
        <w:rPr>
          <w:rFonts w:ascii="Times New Roman" w:hAnsi="Times New Roman"/>
          <w:b/>
          <w:sz w:val="24"/>
          <w:szCs w:val="24"/>
          <w:lang w:eastAsia="sk-SK"/>
        </w:rPr>
        <w:t xml:space="preserve"> v. r.</w:t>
      </w:r>
    </w:p>
    <w:p w:rsidR="00BD69ED" w:rsidRPr="00C90C23" w:rsidP="00B84FB6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26C85" w:rsidR="00B84FB6">
        <w:rPr>
          <w:rFonts w:ascii="Times New Roman" w:hAnsi="Times New Roman" w:hint="default"/>
          <w:sz w:val="24"/>
          <w:szCs w:val="24"/>
          <w:lang w:eastAsia="sk-SK"/>
        </w:rPr>
        <w:t>minister zdravotní</w:t>
      </w:r>
      <w:r w:rsidRPr="00A26C85" w:rsidR="00B84FB6">
        <w:rPr>
          <w:rFonts w:ascii="Times New Roman" w:hAnsi="Times New Roman" w:hint="default"/>
          <w:sz w:val="24"/>
          <w:szCs w:val="24"/>
          <w:lang w:eastAsia="sk-SK"/>
        </w:rPr>
        <w:t>ctva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26C85" w:rsidR="00B84FB6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sectPr w:rsidSect="00B82E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FD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D70407">
      <w:rPr>
        <w:noProof/>
      </w:rPr>
      <w:t>2</w:t>
    </w:r>
    <w:r>
      <w:fldChar w:fldCharType="end"/>
    </w:r>
  </w:p>
  <w:p w:rsidR="00DE466E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EEF">
    <w:pPr>
      <w:pStyle w:val="Header"/>
      <w:bidi w:val="0"/>
      <w:jc w:val="center"/>
    </w:pPr>
  </w:p>
  <w:p w:rsidR="00B82EE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776CB"/>
    <w:multiLevelType w:val="hybridMultilevel"/>
    <w:tmpl w:val="56F203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C75D3"/>
    <w:rsid w:val="000353D8"/>
    <w:rsid w:val="00094EB6"/>
    <w:rsid w:val="00122933"/>
    <w:rsid w:val="001804FC"/>
    <w:rsid w:val="001B7AA4"/>
    <w:rsid w:val="002159D6"/>
    <w:rsid w:val="0024682F"/>
    <w:rsid w:val="00287F8D"/>
    <w:rsid w:val="002909FE"/>
    <w:rsid w:val="002D1A02"/>
    <w:rsid w:val="0030275D"/>
    <w:rsid w:val="0037689D"/>
    <w:rsid w:val="00433DFD"/>
    <w:rsid w:val="004B3326"/>
    <w:rsid w:val="004F3365"/>
    <w:rsid w:val="005039AD"/>
    <w:rsid w:val="00541649"/>
    <w:rsid w:val="0057761C"/>
    <w:rsid w:val="005A5D6C"/>
    <w:rsid w:val="005C063D"/>
    <w:rsid w:val="00625CDD"/>
    <w:rsid w:val="006754D2"/>
    <w:rsid w:val="00680EB6"/>
    <w:rsid w:val="006C5CAD"/>
    <w:rsid w:val="007034E4"/>
    <w:rsid w:val="00711D0B"/>
    <w:rsid w:val="0074041B"/>
    <w:rsid w:val="00757AC4"/>
    <w:rsid w:val="00757F9D"/>
    <w:rsid w:val="007910B0"/>
    <w:rsid w:val="007B4673"/>
    <w:rsid w:val="007E698B"/>
    <w:rsid w:val="00810AC3"/>
    <w:rsid w:val="00867FF9"/>
    <w:rsid w:val="00876E1C"/>
    <w:rsid w:val="0088216F"/>
    <w:rsid w:val="009336D7"/>
    <w:rsid w:val="0094534C"/>
    <w:rsid w:val="00971974"/>
    <w:rsid w:val="009D4B70"/>
    <w:rsid w:val="009F2F06"/>
    <w:rsid w:val="00A26C85"/>
    <w:rsid w:val="00A30AD1"/>
    <w:rsid w:val="00A67CE8"/>
    <w:rsid w:val="00A71C4C"/>
    <w:rsid w:val="00AB0DD9"/>
    <w:rsid w:val="00B56C58"/>
    <w:rsid w:val="00B634DB"/>
    <w:rsid w:val="00B82EEF"/>
    <w:rsid w:val="00B84FB6"/>
    <w:rsid w:val="00BB1E39"/>
    <w:rsid w:val="00BB3DF6"/>
    <w:rsid w:val="00BC08F7"/>
    <w:rsid w:val="00BD69ED"/>
    <w:rsid w:val="00C17962"/>
    <w:rsid w:val="00C45C02"/>
    <w:rsid w:val="00C90C23"/>
    <w:rsid w:val="00CB490C"/>
    <w:rsid w:val="00CC2219"/>
    <w:rsid w:val="00CC75D3"/>
    <w:rsid w:val="00CE23B6"/>
    <w:rsid w:val="00D17FC1"/>
    <w:rsid w:val="00D2769D"/>
    <w:rsid w:val="00D70407"/>
    <w:rsid w:val="00D972EF"/>
    <w:rsid w:val="00DE466E"/>
    <w:rsid w:val="00EB0ACB"/>
    <w:rsid w:val="00EF1026"/>
    <w:rsid w:val="00EF255F"/>
    <w:rsid w:val="00F2610A"/>
    <w:rsid w:val="00F51BA0"/>
    <w:rsid w:val="00F74CE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5D3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rsid w:val="00CC75D3"/>
    <w:pPr>
      <w:suppressAutoHyphens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locked/>
    <w:rsid w:val="00CC75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C75D3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customStyle="1" w:styleId="apple-converted-space">
    <w:name w:val="apple-converted-space"/>
    <w:basedOn w:val="DefaultParagraphFont"/>
    <w:rsid w:val="00A30AD1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87F8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87F8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87F8D"/>
    <w:rPr>
      <w:rFonts w:ascii="Calibri" w:eastAsia="SimSun" w:hAnsi="Calibri" w:cs="Calibri"/>
      <w:sz w:val="20"/>
      <w:szCs w:val="20"/>
      <w:rtl w:val="0"/>
      <w:cs w:val="0"/>
      <w:lang w:val="x-none" w:eastAsia="ar-SA" w:bidi="ar-SA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87F8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87F8D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7F8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87F8D"/>
    <w:rPr>
      <w:rFonts w:ascii="Segoe UI" w:eastAsia="SimSun" w:hAnsi="Segoe UI" w:cs="Segoe UI"/>
      <w:sz w:val="18"/>
      <w:szCs w:val="18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287F8D"/>
    <w:pPr>
      <w:suppressAutoHyphens w:val="0"/>
      <w:spacing w:after="160" w:line="259" w:lineRule="auto"/>
      <w:ind w:left="720"/>
      <w:contextualSpacing/>
      <w:jc w:val="both"/>
    </w:pPr>
    <w:rPr>
      <w:rFonts w:eastAsia="Times New Roman" w:asciiTheme="minorHAnsi" w:hAnsiTheme="minorHAnsi" w:cstheme="minorBid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DE466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E466E"/>
    <w:rPr>
      <w:rFonts w:ascii="Calibri" w:eastAsia="SimSun" w:hAnsi="Calibri" w:cs="Calibri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"/>
    <w:uiPriority w:val="99"/>
    <w:unhideWhenUsed/>
    <w:rsid w:val="00DE466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E466E"/>
    <w:rPr>
      <w:rFonts w:ascii="Calibri" w:eastAsia="SimSun" w:hAnsi="Calibri" w:cs="Calibri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0E070-3FB6-4A91-92FC-743B21A0B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6D67E5-0456-4221-AA8F-EA6093E8538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6714ED-FB80-4A7E-BD7F-34A38E9A5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1076</Words>
  <Characters>6138</Characters>
  <Application>Microsoft Office Word</Application>
  <DocSecurity>0</DocSecurity>
  <Lines>0</Lines>
  <Paragraphs>0</Paragraphs>
  <ScaleCrop>false</ScaleCrop>
  <Company>MZ SR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SR</dc:creator>
  <cp:lastModifiedBy>Vinický, Filip</cp:lastModifiedBy>
  <cp:revision>2</cp:revision>
  <dcterms:created xsi:type="dcterms:W3CDTF">2016-04-25T14:27:00Z</dcterms:created>
  <dcterms:modified xsi:type="dcterms:W3CDTF">2016-04-25T14:27:00Z</dcterms:modified>
</cp:coreProperties>
</file>