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E451A" w:rsidRPr="00DF293F" w:rsidP="008E451A">
      <w:pPr>
        <w:pStyle w:val="Title"/>
        <w:bidi w:val="0"/>
        <w:rPr>
          <w:rFonts w:ascii="Times New Roman" w:hAnsi="Times New Roman"/>
          <w:sz w:val="24"/>
          <w:szCs w:val="24"/>
        </w:rPr>
      </w:pPr>
      <w:r w:rsidRPr="00DF293F">
        <w:rPr>
          <w:rFonts w:ascii="Times New Roman" w:hAnsi="Times New Roman"/>
          <w:sz w:val="24"/>
          <w:szCs w:val="24"/>
        </w:rPr>
        <w:t>Národná rada Slovenskej republiky</w:t>
      </w:r>
    </w:p>
    <w:p w:rsidR="008E451A" w:rsidRPr="00DF293F" w:rsidP="008E451A">
      <w:pPr>
        <w:pStyle w:val="Title"/>
        <w:bidi w:val="0"/>
        <w:rPr>
          <w:rFonts w:ascii="Times New Roman" w:hAnsi="Times New Roman"/>
          <w:sz w:val="24"/>
          <w:szCs w:val="24"/>
        </w:rPr>
      </w:pPr>
      <w:r w:rsidRPr="00DF293F">
        <w:rPr>
          <w:rFonts w:ascii="Times New Roman" w:hAnsi="Times New Roman"/>
          <w:sz w:val="24"/>
          <w:szCs w:val="24"/>
        </w:rPr>
        <w:t>VII. volebné obdobie</w:t>
      </w:r>
    </w:p>
    <w:p w:rsidR="008E451A" w:rsidRPr="00DF293F" w:rsidP="008E451A">
      <w:pPr>
        <w:pStyle w:val="Title"/>
        <w:bidi w:val="0"/>
        <w:jc w:val="both"/>
        <w:rPr>
          <w:rFonts w:ascii="Times New Roman" w:hAnsi="Times New Roman"/>
        </w:rPr>
      </w:pPr>
      <w:r w:rsidRPr="00DF293F">
        <w:rPr>
          <w:rFonts w:ascii="Times New Roman" w:hAnsi="Times New Roman"/>
        </w:rPr>
        <w:t>_____________________________________________________________________</w:t>
      </w:r>
    </w:p>
    <w:p w:rsidR="008E451A" w:rsidRPr="00DF293F" w:rsidP="008E451A">
      <w:pPr>
        <w:pStyle w:val="Title"/>
        <w:bidi w:val="0"/>
        <w:jc w:val="both"/>
        <w:rPr>
          <w:rFonts w:ascii="Times New Roman" w:hAnsi="Times New Roman"/>
        </w:rPr>
      </w:pPr>
    </w:p>
    <w:p w:rsidR="008E451A" w:rsidRPr="00DF293F" w:rsidP="008E451A">
      <w:pPr>
        <w:pStyle w:val="Title"/>
        <w:bidi w:val="0"/>
        <w:jc w:val="both"/>
        <w:rPr>
          <w:rFonts w:ascii="Times New Roman" w:hAnsi="Times New Roman"/>
        </w:rPr>
      </w:pPr>
    </w:p>
    <w:p w:rsidR="008E451A" w:rsidRPr="00DF293F" w:rsidP="008E451A">
      <w:pPr>
        <w:pStyle w:val="Subtitle"/>
        <w:bidi w:val="0"/>
        <w:rPr>
          <w:rFonts w:ascii="Times New Roman" w:hAnsi="Times New Roman"/>
        </w:rPr>
      </w:pPr>
      <w:r w:rsidRPr="00DF293F" w:rsidR="00996E6F">
        <w:rPr>
          <w:rFonts w:ascii="Times New Roman" w:hAnsi="Times New Roman"/>
        </w:rPr>
        <w:t>49</w:t>
      </w:r>
    </w:p>
    <w:p w:rsidR="008754FF" w:rsidRPr="00DF293F" w:rsidP="007F6CF1">
      <w:pPr>
        <w:bidi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E451A" w:rsidRPr="00DF293F" w:rsidP="008E451A">
      <w:pPr>
        <w:bidi w:val="0"/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DF293F">
        <w:rPr>
          <w:rFonts w:ascii="Times New Roman" w:hAnsi="Times New Roman"/>
          <w:b/>
          <w:bCs/>
          <w:sz w:val="28"/>
          <w:szCs w:val="28"/>
        </w:rPr>
        <w:t>NÁVRH VLÁDY</w:t>
      </w:r>
    </w:p>
    <w:p w:rsidR="008754FF" w:rsidRPr="00DF293F" w:rsidP="007F6CF1">
      <w:pPr>
        <w:bidi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F6CF1" w:rsidRPr="00DF293F" w:rsidP="008754FF">
      <w:pPr>
        <w:bidi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293F">
        <w:rPr>
          <w:rFonts w:ascii="Times New Roman" w:hAnsi="Times New Roman" w:cs="Times New Roman"/>
          <w:b/>
          <w:sz w:val="24"/>
          <w:szCs w:val="24"/>
        </w:rPr>
        <w:t xml:space="preserve">na skrátené legislatívne konanie o vládnom návrhu zákona, ktorým sa mení zákon č. 580/2004 Z. z. o zdravotnom poistení a o zmene a doplnení zákona č. 95/2002 Z. z. o poisťovníctve a o zmene a doplnení niektorých zákonov v znení neskorších predpisov </w:t>
      </w:r>
      <w:r w:rsidRPr="00DF293F" w:rsidR="00703E57">
        <w:rPr>
          <w:rFonts w:ascii="Times New Roman" w:hAnsi="Times New Roman" w:cs="Times New Roman"/>
          <w:b/>
          <w:sz w:val="24"/>
          <w:szCs w:val="24"/>
        </w:rPr>
        <w:t>a ktorým sa menia niektoré zákony</w:t>
      </w:r>
    </w:p>
    <w:p w:rsidR="008754FF" w:rsidRPr="00DF293F" w:rsidP="008754FF">
      <w:pPr>
        <w:bidi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293F" w:rsidRPr="00DF293F" w:rsidP="00DF293F">
      <w:pPr>
        <w:bidi w:val="0"/>
        <w:jc w:val="both"/>
        <w:rPr>
          <w:rFonts w:ascii="Times New Roman" w:hAnsi="Times New Roman"/>
          <w:sz w:val="24"/>
          <w:szCs w:val="24"/>
        </w:rPr>
      </w:pPr>
      <w:r w:rsidRPr="00DF293F" w:rsidR="007F6CF1">
        <w:rPr>
          <w:rFonts w:ascii="Times New Roman" w:hAnsi="Times New Roman" w:cs="Times New Roman"/>
          <w:b/>
          <w:sz w:val="24"/>
          <w:szCs w:val="24"/>
        </w:rPr>
        <w:tab/>
      </w:r>
      <w:r w:rsidRPr="00DF293F">
        <w:rPr>
          <w:rFonts w:ascii="Times New Roman" w:hAnsi="Times New Roman"/>
          <w:sz w:val="24"/>
          <w:szCs w:val="24"/>
        </w:rPr>
        <w:t>Vláda Slovenskej republiky predkladá návrh na skrátené legislatívne konanie o vládnom návrhu zákona, ktorým sa mení zákon č. 580/2004 Z. z. o zdravotnom poistení a o zmene a doplnení zákona č. 95/2002 Z. z. o poisťovníctve a o zmene a doplnení niektorých zákonov v znení neskorších predpisov a ktorým sa menia niektoré zákony.</w:t>
      </w:r>
    </w:p>
    <w:p w:rsidR="00DF293F" w:rsidRPr="00DF293F" w:rsidP="00DF293F">
      <w:pPr>
        <w:bidi w:val="0"/>
        <w:ind w:firstLine="708"/>
        <w:jc w:val="both"/>
        <w:rPr>
          <w:rFonts w:ascii="Times New Roman" w:hAnsi="Times New Roman"/>
          <w:sz w:val="24"/>
          <w:szCs w:val="24"/>
        </w:rPr>
      </w:pPr>
      <w:r w:rsidRPr="00DF293F">
        <w:rPr>
          <w:rFonts w:ascii="Times New Roman" w:hAnsi="Times New Roman"/>
          <w:sz w:val="24"/>
          <w:szCs w:val="24"/>
        </w:rPr>
        <w:t xml:space="preserve">Dôvodom návrhu na skrátené legislatívne konanie je aj zabezpečenie ústavou garantovaných práv a slobôd v zmysle Čl. 40 Ústavy Slovenskej republiky, právo na bezplatnú zdravotnú starostlivosť a na zdravotnícke pomôcky za podmienok, ktoré ustanoví zákon. V tomto prípade v zmysle zákona č. 580/2004 Z. z. o zdravotnom poistení a o zmene a doplnení zákona č. 95/2002 Z. z. o poisťovníctve a o zmene a doplnení niektorých zákonov v znení neskorších predpisov de lege lata sa upravuje povinnosť zdravotných poisťovní poskytovať údaje potrebné na vydávanie preukazov poistenca Národnému centru zdravotníckych informácií od 1. 5. 2016  a následné vyhotovovanie preukazov poistenca s elektronickým čipom Národným centrom zdravotníckych informácií a ukončuje sa oprávnenosť vydávania zdravotných preukazov poistenca zdravotnými poisťovňami, kedy po uvedenom termíne by mohlo dôjsť k ohrozeniu poskytovania bezplatnej zdravotnej starostlivosti. </w:t>
      </w:r>
    </w:p>
    <w:p w:rsidR="00DF293F" w:rsidRPr="00DF293F" w:rsidP="00DF293F">
      <w:pPr>
        <w:bidi w:val="0"/>
        <w:ind w:firstLine="708"/>
        <w:jc w:val="both"/>
        <w:rPr>
          <w:rFonts w:ascii="Times New Roman" w:hAnsi="Times New Roman"/>
          <w:sz w:val="24"/>
          <w:szCs w:val="24"/>
        </w:rPr>
      </w:pPr>
      <w:r w:rsidRPr="00DF293F">
        <w:rPr>
          <w:rFonts w:ascii="Times New Roman" w:hAnsi="Times New Roman"/>
          <w:sz w:val="24"/>
          <w:szCs w:val="24"/>
        </w:rPr>
        <w:t xml:space="preserve">Účelom návrhu zákona je posun termínu o 12 mesiacov vydávania preukazu poistenca s elektronickým čipom, ako aj posun termínu o 12 mesiacov povinnosti vytvárania a zasielania elektronických zdravotných záznamov do elektronickej zdravotnej knižky osoby z  dôvodu prehodnotenia stratégie pokračovania programu eHealth, a to najmä vo vydávaní preukazu poistenca s elektronickým čipom. Na základe odporúčania z kontroly Najvyššieho kontrolného úradu Slovenskej republiky a z dôvodu  nedostatočného vlastného financovania vydávania týchto preukazov poistenca a časovej tiesni pri možnom financovaní zo štrukturálnych fondov Európskej únie je potrebné posunúť termín vydávania preukazu poistenca s elektronickým čipom a povinnosť vytvárania a zasielania elektronických zdravotných záznamov do elektronickej zdravotnej knižky osoby. </w:t>
      </w:r>
    </w:p>
    <w:p w:rsidR="00DF293F" w:rsidRPr="00DF293F" w:rsidP="00DF293F">
      <w:pPr>
        <w:bidi w:val="0"/>
        <w:ind w:firstLine="708"/>
        <w:jc w:val="both"/>
        <w:rPr>
          <w:rFonts w:ascii="Times New Roman" w:hAnsi="Times New Roman"/>
          <w:sz w:val="24"/>
          <w:szCs w:val="24"/>
        </w:rPr>
      </w:pPr>
      <w:r w:rsidRPr="00DF293F">
        <w:rPr>
          <w:rFonts w:ascii="Times New Roman" w:hAnsi="Times New Roman"/>
          <w:sz w:val="24"/>
          <w:szCs w:val="24"/>
        </w:rPr>
        <w:t>Na základe zistení Najvyššieho kontrolného úradu Slovenskej republiky je spochybnená platnosť dodatkov č. 2 a 3 príslušnej zmluvy o dielo na realizáciu elektronických služieb zdravotníctva. Bude potrebné vypracovať právny audit zmlúv a ich dodatkov a následné určenie ich platnosti, resp. neplatnosti. Pri určení neplatnosti zmlúv, resp. ich dodatkov bude potrebné k vzniknutej situácii zaujať stanovisko. Toto rozhodnutie bude mať za následok výrazný časový posun celého projektu, ktorý bude mať vplyv na plánované termíny spustenia.</w:t>
      </w:r>
    </w:p>
    <w:p w:rsidR="00DF293F" w:rsidRPr="00DF293F" w:rsidP="00DF293F">
      <w:pPr>
        <w:pStyle w:val="ListParagraph"/>
        <w:bidi w:val="0"/>
        <w:ind w:left="0"/>
        <w:jc w:val="both"/>
        <w:rPr>
          <w:rFonts w:ascii="Times New Roman" w:hAnsi="Times New Roman"/>
          <w:sz w:val="24"/>
          <w:szCs w:val="24"/>
        </w:rPr>
      </w:pPr>
      <w:r w:rsidRPr="00DF293F">
        <w:rPr>
          <w:rFonts w:ascii="Times New Roman" w:hAnsi="Times New Roman"/>
          <w:sz w:val="24"/>
          <w:szCs w:val="24"/>
        </w:rPr>
        <w:tab/>
        <w:t>Vzhľadom na vyššie uvedené okolnosti, ako aj vzhľadom na snahu predísť aj vzniku značných hospodárskych škôd na strane Slovenskej republiky a tiež na zabezpečenie ústavou garantovaných práv a slobôd, vláda Slovenskej republiky podľa § 89 ods. 1 zákona Národnej rady Slovenskej republiky č. 350/1996 Z. z. o rokovacom poriadku Národnej rady Slovenskej republiky navrhuje, aby sa Národná rada Slovenskej republiky uzniesla na skrátenom legislatívnom konaní o vládnom návrhu zákona, ktorým sa mení zákon č. 580/2004 Z. z. o zdravotnom poistení a o zmene a doplnení zákona č. 95/2002 Z. z. o poisťovníctve a o zmene a doplnení niektorých zákonov v znení neskorších predpisov a ktorým sa menia niektoré zákony.</w:t>
      </w:r>
    </w:p>
    <w:p w:rsidR="007F6CF1" w:rsidRPr="00DF293F" w:rsidP="00DF293F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</w:p>
    <w:p w:rsidR="008754FF" w:rsidRPr="00DF293F" w:rsidP="007F6CF1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</w:p>
    <w:p w:rsidR="008754FF" w:rsidRPr="00DF293F" w:rsidP="00DF293F">
      <w:pPr>
        <w:bidi w:val="0"/>
        <w:spacing w:after="0" w:line="240" w:lineRule="auto"/>
        <w:ind w:firstLine="708"/>
        <w:rPr>
          <w:rFonts w:ascii="Times New Roman" w:hAnsi="Times New Roman"/>
          <w:sz w:val="24"/>
          <w:szCs w:val="24"/>
          <w:lang w:eastAsia="sk-SK"/>
        </w:rPr>
      </w:pPr>
      <w:r w:rsidRPr="00DF293F">
        <w:rPr>
          <w:rFonts w:ascii="Times New Roman" w:hAnsi="Times New Roman"/>
          <w:sz w:val="24"/>
          <w:szCs w:val="24"/>
          <w:lang w:eastAsia="sk-SK"/>
        </w:rPr>
        <w:t>V </w:t>
      </w:r>
      <w:r w:rsidRPr="00DF293F" w:rsidR="00996E6F">
        <w:rPr>
          <w:rFonts w:ascii="Times New Roman" w:hAnsi="Times New Roman"/>
          <w:sz w:val="24"/>
          <w:szCs w:val="24"/>
          <w:lang w:eastAsia="sk-SK"/>
        </w:rPr>
        <w:t>Bratislave 25</w:t>
      </w:r>
      <w:r w:rsidRPr="00DF293F">
        <w:rPr>
          <w:rFonts w:ascii="Times New Roman" w:hAnsi="Times New Roman"/>
          <w:sz w:val="24"/>
          <w:szCs w:val="24"/>
          <w:lang w:eastAsia="sk-SK"/>
        </w:rPr>
        <w:t>. apríla 2016</w:t>
      </w:r>
    </w:p>
    <w:p w:rsidR="008754FF" w:rsidRPr="00DF293F" w:rsidP="008754FF">
      <w:pPr>
        <w:bidi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</w:p>
    <w:p w:rsidR="008754FF" w:rsidRPr="00DF293F" w:rsidP="008754FF">
      <w:pPr>
        <w:bidi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</w:p>
    <w:p w:rsidR="008754FF" w:rsidRPr="00DF293F" w:rsidP="008754FF">
      <w:pPr>
        <w:bidi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</w:p>
    <w:p w:rsidR="008754FF" w:rsidRPr="00DF293F" w:rsidP="008754FF">
      <w:pPr>
        <w:bidi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</w:p>
    <w:p w:rsidR="008E451A" w:rsidRPr="00DF293F" w:rsidP="008754FF">
      <w:pPr>
        <w:bidi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</w:p>
    <w:p w:rsidR="008754FF" w:rsidRPr="00DF293F" w:rsidP="008754FF">
      <w:pPr>
        <w:bidi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</w:p>
    <w:p w:rsidR="008754FF" w:rsidRPr="00DF293F" w:rsidP="008754FF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sk-SK"/>
        </w:rPr>
      </w:pPr>
      <w:r w:rsidRPr="00DF293F">
        <w:rPr>
          <w:rFonts w:ascii="Times New Roman" w:hAnsi="Times New Roman"/>
          <w:b/>
          <w:sz w:val="24"/>
          <w:szCs w:val="24"/>
          <w:lang w:eastAsia="sk-SK"/>
        </w:rPr>
        <w:t>Robert Fico v. r.</w:t>
      </w:r>
    </w:p>
    <w:p w:rsidR="008754FF" w:rsidRPr="00DF293F" w:rsidP="008754FF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sk-SK"/>
        </w:rPr>
      </w:pPr>
      <w:r w:rsidRPr="00DF293F">
        <w:rPr>
          <w:rFonts w:ascii="Times New Roman" w:hAnsi="Times New Roman"/>
          <w:sz w:val="24"/>
          <w:szCs w:val="24"/>
          <w:lang w:eastAsia="sk-SK"/>
        </w:rPr>
        <w:t>predseda vlády</w:t>
      </w:r>
      <w:r w:rsidRPr="00DF293F" w:rsidR="008E451A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DF293F">
        <w:rPr>
          <w:rFonts w:ascii="Times New Roman" w:hAnsi="Times New Roman"/>
          <w:sz w:val="24"/>
          <w:szCs w:val="24"/>
          <w:lang w:eastAsia="sk-SK"/>
        </w:rPr>
        <w:t>Slovenskej republiky</w:t>
      </w:r>
    </w:p>
    <w:p w:rsidR="008754FF" w:rsidRPr="00DF293F" w:rsidP="008754FF">
      <w:pPr>
        <w:bidi w:val="0"/>
        <w:spacing w:after="0" w:line="240" w:lineRule="auto"/>
        <w:ind w:firstLine="3958"/>
        <w:jc w:val="center"/>
        <w:rPr>
          <w:rFonts w:ascii="Times New Roman" w:hAnsi="Times New Roman"/>
          <w:b/>
          <w:sz w:val="24"/>
          <w:szCs w:val="24"/>
          <w:lang w:eastAsia="sk-SK"/>
        </w:rPr>
      </w:pPr>
    </w:p>
    <w:p w:rsidR="008754FF" w:rsidRPr="00DF293F" w:rsidP="008754FF">
      <w:pPr>
        <w:bidi w:val="0"/>
        <w:spacing w:after="0" w:line="240" w:lineRule="auto"/>
        <w:ind w:firstLine="3958"/>
        <w:jc w:val="center"/>
        <w:rPr>
          <w:rFonts w:ascii="Times New Roman" w:hAnsi="Times New Roman"/>
          <w:b/>
          <w:sz w:val="24"/>
          <w:szCs w:val="24"/>
          <w:lang w:eastAsia="sk-SK"/>
        </w:rPr>
      </w:pPr>
    </w:p>
    <w:p w:rsidR="002D0C4D" w:rsidRPr="00DF293F" w:rsidP="008754FF">
      <w:pPr>
        <w:bidi w:val="0"/>
        <w:spacing w:after="0" w:line="240" w:lineRule="auto"/>
        <w:ind w:firstLine="3958"/>
        <w:jc w:val="center"/>
        <w:rPr>
          <w:rFonts w:ascii="Times New Roman" w:hAnsi="Times New Roman"/>
          <w:b/>
          <w:sz w:val="24"/>
          <w:szCs w:val="24"/>
          <w:lang w:eastAsia="sk-SK"/>
        </w:rPr>
      </w:pPr>
    </w:p>
    <w:p w:rsidR="002D0C4D" w:rsidRPr="00DF293F" w:rsidP="008754FF">
      <w:pPr>
        <w:bidi w:val="0"/>
        <w:spacing w:after="0" w:line="240" w:lineRule="auto"/>
        <w:ind w:firstLine="3958"/>
        <w:jc w:val="center"/>
        <w:rPr>
          <w:rFonts w:ascii="Times New Roman" w:hAnsi="Times New Roman"/>
          <w:b/>
          <w:sz w:val="24"/>
          <w:szCs w:val="24"/>
          <w:lang w:eastAsia="sk-SK"/>
        </w:rPr>
      </w:pPr>
    </w:p>
    <w:p w:rsidR="008754FF" w:rsidRPr="00DF293F" w:rsidP="008754FF">
      <w:pPr>
        <w:bidi w:val="0"/>
        <w:spacing w:after="0" w:line="240" w:lineRule="auto"/>
        <w:ind w:firstLine="3958"/>
        <w:jc w:val="center"/>
        <w:rPr>
          <w:rFonts w:ascii="Times New Roman" w:hAnsi="Times New Roman"/>
          <w:b/>
          <w:sz w:val="24"/>
          <w:szCs w:val="24"/>
          <w:lang w:eastAsia="sk-SK"/>
        </w:rPr>
      </w:pPr>
    </w:p>
    <w:p w:rsidR="008754FF" w:rsidRPr="00DF293F" w:rsidP="008754FF">
      <w:pPr>
        <w:bidi w:val="0"/>
        <w:spacing w:after="0" w:line="240" w:lineRule="auto"/>
        <w:ind w:firstLine="3958"/>
        <w:jc w:val="center"/>
        <w:rPr>
          <w:rFonts w:ascii="Times New Roman" w:hAnsi="Times New Roman"/>
          <w:b/>
          <w:sz w:val="24"/>
          <w:szCs w:val="24"/>
          <w:lang w:eastAsia="sk-SK"/>
        </w:rPr>
      </w:pPr>
    </w:p>
    <w:p w:rsidR="002D0C4D" w:rsidRPr="00DF293F" w:rsidP="002D0C4D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sk-SK"/>
        </w:rPr>
      </w:pPr>
      <w:r w:rsidRPr="00DF293F">
        <w:rPr>
          <w:rFonts w:ascii="Times New Roman" w:hAnsi="Times New Roman"/>
          <w:b/>
          <w:sz w:val="24"/>
          <w:szCs w:val="24"/>
          <w:lang w:eastAsia="sk-SK"/>
        </w:rPr>
        <w:t>Tomáš Drucker v. r.</w:t>
      </w:r>
    </w:p>
    <w:p w:rsidR="002D0C4D" w:rsidRPr="00C90C23" w:rsidP="002D0C4D">
      <w:pPr>
        <w:bidi w:val="0"/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DF293F">
        <w:rPr>
          <w:rFonts w:ascii="Times New Roman" w:hAnsi="Times New Roman"/>
          <w:sz w:val="24"/>
          <w:szCs w:val="24"/>
          <w:lang w:eastAsia="sk-SK"/>
        </w:rPr>
        <w:t>minister zdravotníctva Slovenskej republiky</w:t>
      </w:r>
    </w:p>
    <w:p w:rsidR="00686727">
      <w:pPr>
        <w:bidi w:val="0"/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Segoe UI">
    <w:panose1 w:val="020B0502040204020203"/>
    <w:charset w:val="00"/>
    <w:family w:val="swiss"/>
    <w:pitch w:val="variable"/>
    <w:sig w:usb0="00000000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88201D"/>
    <w:multiLevelType w:val="hybridMultilevel"/>
    <w:tmpl w:val="CA08362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8E13CA"/>
    <w:multiLevelType w:val="hybridMultilevel"/>
    <w:tmpl w:val="A8CE5A68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7F6CF1"/>
    <w:rsid w:val="00175462"/>
    <w:rsid w:val="002172F5"/>
    <w:rsid w:val="002D0C4D"/>
    <w:rsid w:val="00307D5F"/>
    <w:rsid w:val="003A1425"/>
    <w:rsid w:val="00613125"/>
    <w:rsid w:val="00681901"/>
    <w:rsid w:val="00686727"/>
    <w:rsid w:val="00703E57"/>
    <w:rsid w:val="00790617"/>
    <w:rsid w:val="007A2129"/>
    <w:rsid w:val="007C4C69"/>
    <w:rsid w:val="007F6CF1"/>
    <w:rsid w:val="00811C2D"/>
    <w:rsid w:val="00833B71"/>
    <w:rsid w:val="00867E60"/>
    <w:rsid w:val="008754FF"/>
    <w:rsid w:val="008E451A"/>
    <w:rsid w:val="00990A2D"/>
    <w:rsid w:val="00996E6F"/>
    <w:rsid w:val="00B1540C"/>
    <w:rsid w:val="00B814B8"/>
    <w:rsid w:val="00BA2E67"/>
    <w:rsid w:val="00BB7065"/>
    <w:rsid w:val="00BC09CA"/>
    <w:rsid w:val="00C71894"/>
    <w:rsid w:val="00C81463"/>
    <w:rsid w:val="00C90C23"/>
    <w:rsid w:val="00C932D2"/>
    <w:rsid w:val="00CD4B1F"/>
    <w:rsid w:val="00D51E58"/>
    <w:rsid w:val="00DF293F"/>
    <w:rsid w:val="00E91459"/>
    <w:rsid w:val="00EA76D5"/>
    <w:rsid w:val="00F546C4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6CF1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Theme="minorHAnsi" w:hAnsiTheme="minorHAnsi" w:cstheme="minorBidi"/>
      <w:sz w:val="22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F6CF1"/>
    <w:pPr>
      <w:ind w:left="720"/>
      <w:contextualSpacing/>
      <w:jc w:val="left"/>
    </w:pPr>
  </w:style>
  <w:style w:type="paragraph" w:styleId="BalloonText">
    <w:name w:val="Balloon Text"/>
    <w:basedOn w:val="Normal"/>
    <w:link w:val="TextbublinyChar"/>
    <w:uiPriority w:val="99"/>
    <w:semiHidden/>
    <w:unhideWhenUsed/>
    <w:rsid w:val="007A2129"/>
    <w:pPr>
      <w:spacing w:after="0" w:line="240" w:lineRule="auto"/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7A2129"/>
    <w:rPr>
      <w:rFonts w:ascii="Segoe UI" w:hAnsi="Segoe UI" w:cs="Segoe UI"/>
      <w:sz w:val="18"/>
      <w:szCs w:val="18"/>
      <w:rtl w:val="0"/>
      <w:cs w:val="0"/>
    </w:rPr>
  </w:style>
  <w:style w:type="paragraph" w:styleId="Subtitle">
    <w:name w:val="Subtitle"/>
    <w:basedOn w:val="Normal"/>
    <w:link w:val="PodtitulChar"/>
    <w:uiPriority w:val="11"/>
    <w:qFormat/>
    <w:rsid w:val="008E451A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 w:cs="Times New Roman"/>
      <w:b/>
      <w:bCs/>
      <w:sz w:val="24"/>
      <w:szCs w:val="24"/>
      <w:lang w:eastAsia="sk-SK"/>
    </w:rPr>
  </w:style>
  <w:style w:type="character" w:customStyle="1" w:styleId="PodtitulChar">
    <w:name w:val="Podtitul Char"/>
    <w:basedOn w:val="DefaultParagraphFont"/>
    <w:link w:val="Subtitle"/>
    <w:uiPriority w:val="11"/>
    <w:locked/>
    <w:rsid w:val="008E451A"/>
    <w:rPr>
      <w:rFonts w:ascii="Times New Roman" w:hAnsi="Times New Roman" w:cs="Times New Roman"/>
      <w:b/>
      <w:bCs/>
      <w:sz w:val="24"/>
      <w:szCs w:val="24"/>
      <w:rtl w:val="0"/>
      <w:cs w:val="0"/>
      <w:lang w:val="x-none" w:eastAsia="sk-SK"/>
    </w:rPr>
  </w:style>
  <w:style w:type="paragraph" w:styleId="Title">
    <w:name w:val="Title"/>
    <w:basedOn w:val="Normal"/>
    <w:link w:val="NzovChar"/>
    <w:uiPriority w:val="10"/>
    <w:qFormat/>
    <w:rsid w:val="008E451A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 w:cs="Times New Roman"/>
      <w:b/>
      <w:sz w:val="26"/>
      <w:szCs w:val="20"/>
      <w:lang w:eastAsia="sk-SK"/>
    </w:rPr>
  </w:style>
  <w:style w:type="character" w:customStyle="1" w:styleId="NzovChar">
    <w:name w:val="Názov Char"/>
    <w:basedOn w:val="DefaultParagraphFont"/>
    <w:link w:val="Title"/>
    <w:uiPriority w:val="10"/>
    <w:locked/>
    <w:rsid w:val="008E451A"/>
    <w:rPr>
      <w:rFonts w:ascii="Times New Roman" w:hAnsi="Times New Roman" w:cs="Times New Roman"/>
      <w:b/>
      <w:sz w:val="20"/>
      <w:szCs w:val="20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2</Pages>
  <Words>585</Words>
  <Characters>3337</Characters>
  <Application>Microsoft Office Word</Application>
  <DocSecurity>0</DocSecurity>
  <Lines>0</Lines>
  <Paragraphs>0</Paragraphs>
  <ScaleCrop>false</ScaleCrop>
  <Company>NCZI</Company>
  <LinksUpToDate>false</LinksUpToDate>
  <CharactersWithSpaces>3915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Milková Lucia, Ing.</dc:creator>
  <cp:lastModifiedBy>Vinický, Filip</cp:lastModifiedBy>
  <cp:revision>2</cp:revision>
  <cp:lastPrinted>2016-04-25T10:02:00Z</cp:lastPrinted>
  <dcterms:created xsi:type="dcterms:W3CDTF">2016-04-25T14:25:00Z</dcterms:created>
  <dcterms:modified xsi:type="dcterms:W3CDTF">2016-04-25T14:25:00Z</dcterms:modified>
</cp:coreProperties>
</file>