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DB72FA">
        <w:rPr>
          <w:rFonts w:ascii="Arial" w:hAnsi="Arial"/>
          <w:spacing w:val="20"/>
          <w:kern w:val="32"/>
          <w:sz w:val="28"/>
          <w:szCs w:val="28"/>
        </w:rPr>
        <w:t>V</w:t>
      </w:r>
      <w:r>
        <w:rPr>
          <w:rFonts w:ascii="Arial" w:hAnsi="Arial"/>
          <w:spacing w:val="20"/>
          <w:kern w:val="32"/>
          <w:sz w:val="28"/>
          <w:szCs w:val="28"/>
        </w:rPr>
        <w:t>I</w:t>
      </w:r>
      <w:r w:rsidRPr="00DB72FA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DB72FA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>
        <w:rPr>
          <w:rFonts w:ascii="Arial" w:hAnsi="Arial"/>
          <w:b/>
          <w:spacing w:val="20"/>
          <w:sz w:val="28"/>
          <w:szCs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"/>
          </v:shape>
        </w:pict>
      </w:r>
    </w:p>
    <w:p w:rsidR="00DB72FA" w:rsidRPr="00A83C79" w:rsidP="00DB72FA">
      <w:pPr>
        <w:keepNext/>
        <w:keepLines/>
        <w:autoSpaceDE w:val="0"/>
        <w:autoSpaceDN w:val="0"/>
        <w:bidi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A83C79" w:rsidR="00A83C79">
        <w:rPr>
          <w:rFonts w:ascii="Arial" w:hAnsi="Arial"/>
          <w:kern w:val="28"/>
          <w:sz w:val="40"/>
          <w:szCs w:val="20"/>
        </w:rPr>
        <w:t>Návrh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bidi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236E4">
        <w:rPr>
          <w:rFonts w:ascii="Arial" w:hAnsi="Arial" w:cs="Arial"/>
          <w:sz w:val="22"/>
          <w:szCs w:val="22"/>
        </w:rPr>
        <w:t xml:space="preserve">z   </w:t>
      </w:r>
      <w:r w:rsidRPr="003236E4" w:rsidR="000D697F">
        <w:rPr>
          <w:rFonts w:ascii="Arial" w:hAnsi="Arial" w:cs="Arial"/>
          <w:sz w:val="22"/>
          <w:szCs w:val="22"/>
        </w:rPr>
        <w:t xml:space="preserve"> </w:t>
      </w:r>
      <w:r w:rsidR="00830BC6">
        <w:rPr>
          <w:rFonts w:ascii="Arial" w:hAnsi="Arial" w:cs="Arial"/>
          <w:sz w:val="22"/>
          <w:szCs w:val="22"/>
        </w:rPr>
        <w:t xml:space="preserve">              </w:t>
      </w:r>
      <w:r w:rsidRPr="003236E4">
        <w:rPr>
          <w:rFonts w:ascii="Arial" w:hAnsi="Arial" w:cs="Arial"/>
          <w:sz w:val="22"/>
          <w:szCs w:val="22"/>
        </w:rPr>
        <w:t>201</w:t>
      </w:r>
      <w:r w:rsidR="00830BC6">
        <w:rPr>
          <w:rFonts w:ascii="Arial" w:hAnsi="Arial" w:cs="Arial"/>
          <w:sz w:val="22"/>
          <w:szCs w:val="22"/>
        </w:rPr>
        <w:t>6</w:t>
      </w:r>
    </w:p>
    <w:p w:rsidR="00DB72FA" w:rsidRPr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bidi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ind w:left="360" w:hanging="360"/>
        <w:jc w:val="both"/>
        <w:rPr>
          <w:rFonts w:ascii="Arial" w:hAnsi="Arial"/>
          <w:sz w:val="22"/>
          <w:szCs w:val="22"/>
        </w:rPr>
      </w:pPr>
      <w:r w:rsidRPr="00DB72FA">
        <w:rPr>
          <w:rFonts w:ascii="Arial" w:hAnsi="Arial"/>
          <w:bCs/>
          <w:sz w:val="22"/>
          <w:szCs w:val="22"/>
        </w:rPr>
        <w:t xml:space="preserve">k Zameraniu zahraničnej </w:t>
      </w:r>
      <w:r w:rsidR="008F1317">
        <w:rPr>
          <w:rFonts w:ascii="Arial" w:hAnsi="Arial"/>
          <w:bCs/>
          <w:sz w:val="22"/>
          <w:szCs w:val="22"/>
        </w:rPr>
        <w:t xml:space="preserve">a európskej </w:t>
      </w:r>
      <w:r w:rsidRPr="00DB72FA">
        <w:rPr>
          <w:rFonts w:ascii="Arial" w:hAnsi="Arial"/>
          <w:bCs/>
          <w:sz w:val="22"/>
          <w:szCs w:val="22"/>
        </w:rPr>
        <w:t>politiky</w:t>
      </w:r>
      <w:r w:rsidRPr="00DB72FA">
        <w:rPr>
          <w:rFonts w:ascii="Arial" w:hAnsi="Arial"/>
          <w:sz w:val="22"/>
          <w:szCs w:val="22"/>
        </w:rPr>
        <w:t xml:space="preserve"> Slovenskej</w:t>
      </w:r>
      <w:r w:rsidR="006B2371">
        <w:rPr>
          <w:rFonts w:ascii="Arial" w:hAnsi="Arial"/>
          <w:sz w:val="22"/>
          <w:szCs w:val="22"/>
        </w:rPr>
        <w:t xml:space="preserve"> republiky na rok 201</w:t>
      </w:r>
      <w:r w:rsidR="00830BC6">
        <w:rPr>
          <w:rFonts w:ascii="Arial" w:hAnsi="Arial"/>
          <w:sz w:val="22"/>
          <w:szCs w:val="22"/>
        </w:rPr>
        <w:t>6</w:t>
      </w:r>
      <w:r w:rsidR="006B2371">
        <w:rPr>
          <w:rFonts w:ascii="Arial" w:hAnsi="Arial"/>
          <w:sz w:val="22"/>
          <w:szCs w:val="22"/>
        </w:rPr>
        <w:t xml:space="preserve"> (tlač </w:t>
      </w:r>
      <w:r w:rsidR="00830BC6">
        <w:rPr>
          <w:rFonts w:ascii="Arial" w:hAnsi="Arial"/>
          <w:sz w:val="22"/>
          <w:szCs w:val="22"/>
        </w:rPr>
        <w:t>1869</w:t>
      </w:r>
      <w:r w:rsidRPr="00DB72FA">
        <w:rPr>
          <w:rFonts w:ascii="Arial" w:hAnsi="Arial"/>
          <w:sz w:val="22"/>
          <w:szCs w:val="22"/>
        </w:rPr>
        <w:t>)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073704">
      <w:pPr>
        <w:keepNext/>
        <w:keepLines/>
        <w:autoSpaceDE w:val="0"/>
        <w:autoSpaceDN w:val="0"/>
        <w:bidi w:val="0"/>
        <w:adjustRightInd w:val="0"/>
        <w:ind w:left="705"/>
        <w:jc w:val="both"/>
        <w:rPr>
          <w:rFonts w:ascii="Arial" w:hAnsi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Zameranie zahraničnej </w:t>
      </w:r>
      <w:r w:rsidR="008F1317">
        <w:rPr>
          <w:rFonts w:ascii="Arial" w:hAnsi="Arial" w:cs="Arial"/>
          <w:sz w:val="22"/>
          <w:szCs w:val="22"/>
        </w:rPr>
        <w:t xml:space="preserve">a európskej </w:t>
      </w:r>
      <w:r w:rsidRPr="00DB72FA">
        <w:rPr>
          <w:rFonts w:ascii="Arial" w:hAnsi="Arial"/>
          <w:sz w:val="22"/>
          <w:szCs w:val="22"/>
        </w:rPr>
        <w:t>politiky Slovenskej republiky na rok 201</w:t>
      </w:r>
      <w:r w:rsidR="00830BC6">
        <w:rPr>
          <w:rFonts w:ascii="Arial" w:hAnsi="Arial"/>
          <w:sz w:val="22"/>
          <w:szCs w:val="22"/>
        </w:rPr>
        <w:t>6</w:t>
      </w:r>
      <w:r w:rsidRPr="00DB72FA">
        <w:rPr>
          <w:rFonts w:ascii="Arial" w:hAnsi="Arial"/>
          <w:sz w:val="22"/>
          <w:szCs w:val="22"/>
        </w:rPr>
        <w:t>.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P="00DB72FA">
      <w:pPr>
        <w:widowControl w:val="0"/>
        <w:autoSpaceDE w:val="0"/>
        <w:autoSpaceDN w:val="0"/>
        <w:bidi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DB72FA" w:rsidP="00DB72FA">
      <w:pPr>
        <w:widowControl w:val="0"/>
        <w:autoSpaceDE w:val="0"/>
        <w:autoSpaceDN w:val="0"/>
        <w:bidi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  predseda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Overovatelia: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DB72FA" w:rsidP="00DB72F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4622"/>
    <w:rsid w:val="00073704"/>
    <w:rsid w:val="000D697F"/>
    <w:rsid w:val="00273C3E"/>
    <w:rsid w:val="002D0281"/>
    <w:rsid w:val="003236E4"/>
    <w:rsid w:val="00344622"/>
    <w:rsid w:val="003719EE"/>
    <w:rsid w:val="006B2371"/>
    <w:rsid w:val="00830BC6"/>
    <w:rsid w:val="00864279"/>
    <w:rsid w:val="008B62D7"/>
    <w:rsid w:val="008E0ABF"/>
    <w:rsid w:val="008F1317"/>
    <w:rsid w:val="0091419C"/>
    <w:rsid w:val="009965A0"/>
    <w:rsid w:val="009A6287"/>
    <w:rsid w:val="00A83C79"/>
    <w:rsid w:val="00BB3820"/>
    <w:rsid w:val="00C4763A"/>
    <w:rsid w:val="00DB72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B72FA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Nadpis6Char"/>
    <w:uiPriority w:val="99"/>
    <w:qFormat/>
    <w:rsid w:val="00344622"/>
    <w:pPr>
      <w:keepNext/>
      <w:jc w:val="left"/>
      <w:outlineLvl w:val="5"/>
    </w:pPr>
    <w:rPr>
      <w:b/>
      <w:bCs/>
      <w:sz w:val="40"/>
      <w:szCs w:val="40"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344622"/>
    <w:pPr>
      <w:jc w:val="left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68</Words>
  <Characters>391</Characters>
  <Application>Microsoft Office Word</Application>
  <DocSecurity>0</DocSecurity>
  <Lines>0</Lines>
  <Paragraphs>0</Paragraphs>
  <ScaleCrop>false</ScaleCrop>
  <Company>MZV SR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user</dc:creator>
  <cp:lastModifiedBy>Windows User</cp:lastModifiedBy>
  <cp:revision>2</cp:revision>
  <cp:lastPrinted>2016-01-14T11:40:00Z</cp:lastPrinted>
  <dcterms:created xsi:type="dcterms:W3CDTF">2016-01-14T11:40:00Z</dcterms:created>
  <dcterms:modified xsi:type="dcterms:W3CDTF">2016-01-14T11:40:00Z</dcterms:modified>
</cp:coreProperties>
</file>