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884E83" w:rsidRDefault="00452117" w:rsidP="00452117">
      <w:pPr>
        <w:pStyle w:val="Protokoln"/>
        <w:rPr>
          <w:sz w:val="20"/>
        </w:rPr>
      </w:pPr>
      <w:r w:rsidRPr="00884E83">
        <w:rPr>
          <w:sz w:val="20"/>
        </w:rPr>
        <w:t>Číslo: CRD-</w:t>
      </w:r>
      <w:r w:rsidR="00884E83" w:rsidRPr="00884E83">
        <w:rPr>
          <w:sz w:val="20"/>
        </w:rPr>
        <w:t>1938</w:t>
      </w:r>
      <w:r w:rsidRPr="00884E83">
        <w:rPr>
          <w:sz w:val="20"/>
        </w:rPr>
        <w:t>/201</w:t>
      </w:r>
      <w:r w:rsidR="00884E83" w:rsidRPr="00884E83">
        <w:rPr>
          <w:sz w:val="20"/>
        </w:rPr>
        <w:t>5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561934" w:rsidP="00452117">
      <w:pPr>
        <w:pStyle w:val="uznesenia"/>
      </w:pPr>
      <w:r>
        <w:t>2123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84E83">
        <w:rPr>
          <w:rFonts w:cs="Arial"/>
          <w:sz w:val="22"/>
          <w:szCs w:val="22"/>
        </w:rPr>
        <w:t xml:space="preserve"> </w:t>
      </w:r>
      <w:r w:rsidR="00561934">
        <w:rPr>
          <w:rFonts w:cs="Arial"/>
          <w:sz w:val="22"/>
          <w:szCs w:val="22"/>
        </w:rPr>
        <w:t>20</w:t>
      </w:r>
      <w:r w:rsidR="007F54E9">
        <w:rPr>
          <w:rFonts w:cs="Arial"/>
          <w:sz w:val="22"/>
          <w:szCs w:val="22"/>
        </w:rPr>
        <w:t xml:space="preserve">. </w:t>
      </w:r>
      <w:r w:rsidR="0056193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9558A0">
        <w:rPr>
          <w:rFonts w:cs="Arial"/>
          <w:sz w:val="22"/>
          <w:szCs w:val="22"/>
        </w:rPr>
        <w:t>5</w:t>
      </w:r>
      <w:bookmarkStart w:id="0" w:name="_GoBack"/>
      <w:bookmarkEnd w:id="0"/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184" w:rsidRPr="004B2184" w:rsidRDefault="004B2184" w:rsidP="004B2184">
      <w:pPr>
        <w:jc w:val="both"/>
        <w:rPr>
          <w:color w:val="000000" w:themeColor="text1"/>
          <w:sz w:val="22"/>
          <w:szCs w:val="22"/>
        </w:rPr>
      </w:pPr>
      <w:r w:rsidRPr="004B2184">
        <w:rPr>
          <w:color w:val="000000" w:themeColor="text1"/>
          <w:sz w:val="22"/>
          <w:szCs w:val="22"/>
        </w:rPr>
        <w:t>k</w:t>
      </w:r>
      <w:r w:rsidR="003501BC">
        <w:rPr>
          <w:color w:val="000000" w:themeColor="text1"/>
          <w:sz w:val="22"/>
          <w:szCs w:val="22"/>
        </w:rPr>
        <w:t xml:space="preserve"> schválenému </w:t>
      </w:r>
      <w:r w:rsidRPr="004B2184">
        <w:rPr>
          <w:color w:val="000000" w:themeColor="text1"/>
          <w:sz w:val="22"/>
          <w:szCs w:val="22"/>
        </w:rPr>
        <w:t>zákonu o</w:t>
      </w:r>
      <w:r>
        <w:rPr>
          <w:color w:val="000000" w:themeColor="text1"/>
          <w:sz w:val="22"/>
          <w:szCs w:val="22"/>
        </w:rPr>
        <w:t xml:space="preserve"> </w:t>
      </w:r>
      <w:r w:rsidR="00884E83">
        <w:rPr>
          <w:color w:val="000000" w:themeColor="text1"/>
          <w:sz w:val="22"/>
          <w:szCs w:val="22"/>
        </w:rPr>
        <w:t>štátnom rozpočte na rok 2016</w:t>
      </w:r>
      <w:r w:rsidRPr="004B2184">
        <w:rPr>
          <w:color w:val="000000" w:themeColor="text1"/>
          <w:sz w:val="22"/>
          <w:szCs w:val="22"/>
        </w:rPr>
        <w:t xml:space="preserve"> a</w:t>
      </w:r>
      <w:r>
        <w:rPr>
          <w:color w:val="000000" w:themeColor="text1"/>
          <w:sz w:val="22"/>
          <w:szCs w:val="22"/>
        </w:rPr>
        <w:t xml:space="preserve"> </w:t>
      </w:r>
      <w:r w:rsidRPr="004B2184">
        <w:rPr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 xml:space="preserve"> </w:t>
      </w:r>
      <w:r w:rsidRPr="004B2184">
        <w:rPr>
          <w:color w:val="000000" w:themeColor="text1"/>
          <w:sz w:val="22"/>
          <w:szCs w:val="22"/>
        </w:rPr>
        <w:t>návrhu rozpočtu verejnej správy na roky</w:t>
      </w:r>
      <w:r w:rsidR="00182265">
        <w:rPr>
          <w:color w:val="000000" w:themeColor="text1"/>
          <w:sz w:val="22"/>
          <w:szCs w:val="22"/>
        </w:rPr>
        <w:t xml:space="preserve"> </w:t>
      </w:r>
      <w:r w:rsidR="00884E83">
        <w:rPr>
          <w:color w:val="000000" w:themeColor="text1"/>
          <w:sz w:val="22"/>
          <w:szCs w:val="22"/>
        </w:rPr>
        <w:t>2016 až 2018</w:t>
      </w:r>
      <w:r w:rsidRPr="004B2184">
        <w:rPr>
          <w:color w:val="000000" w:themeColor="text1"/>
          <w:sz w:val="22"/>
          <w:szCs w:val="22"/>
        </w:rPr>
        <w:t xml:space="preserve"> (tlač 1</w:t>
      </w:r>
      <w:r w:rsidR="00884E83">
        <w:rPr>
          <w:color w:val="000000" w:themeColor="text1"/>
          <w:sz w:val="22"/>
          <w:szCs w:val="22"/>
        </w:rPr>
        <w:t>700</w:t>
      </w:r>
      <w:r w:rsidRPr="004B2184">
        <w:rPr>
          <w:color w:val="000000" w:themeColor="text1"/>
          <w:sz w:val="22"/>
          <w:szCs w:val="22"/>
        </w:rPr>
        <w:t xml:space="preserve">) </w:t>
      </w:r>
    </w:p>
    <w:p w:rsidR="004B2184" w:rsidRPr="004B2184" w:rsidRDefault="004B2184" w:rsidP="004B2184">
      <w:pPr>
        <w:jc w:val="both"/>
        <w:rPr>
          <w:color w:val="000000" w:themeColor="text1"/>
          <w:sz w:val="22"/>
          <w:szCs w:val="22"/>
        </w:rPr>
      </w:pPr>
    </w:p>
    <w:p w:rsidR="004B2184" w:rsidRPr="004B2184" w:rsidRDefault="004B2184" w:rsidP="004B2184">
      <w:pPr>
        <w:jc w:val="both"/>
        <w:rPr>
          <w:color w:val="000000" w:themeColor="text1"/>
          <w:sz w:val="22"/>
          <w:szCs w:val="22"/>
        </w:rPr>
      </w:pPr>
    </w:p>
    <w:p w:rsidR="004B2184" w:rsidRPr="004B2184" w:rsidRDefault="004B2184" w:rsidP="004B2184">
      <w:pPr>
        <w:pStyle w:val="Nadpis6"/>
        <w:spacing w:before="0"/>
        <w:ind w:firstLine="60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4B2184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4B2184" w:rsidRPr="004B2184" w:rsidRDefault="004B2184" w:rsidP="004B2184">
      <w:pPr>
        <w:rPr>
          <w:color w:val="000000" w:themeColor="text1"/>
          <w:sz w:val="22"/>
          <w:szCs w:val="22"/>
        </w:rPr>
      </w:pPr>
    </w:p>
    <w:p w:rsidR="004B2184" w:rsidRPr="004B2184" w:rsidRDefault="004B2184" w:rsidP="004B2184">
      <w:pPr>
        <w:ind w:firstLine="600"/>
        <w:jc w:val="both"/>
        <w:rPr>
          <w:color w:val="000000" w:themeColor="text1"/>
          <w:sz w:val="22"/>
          <w:szCs w:val="22"/>
        </w:rPr>
      </w:pPr>
      <w:r w:rsidRPr="004B2184">
        <w:rPr>
          <w:color w:val="000000" w:themeColor="text1"/>
          <w:sz w:val="22"/>
          <w:szCs w:val="22"/>
        </w:rPr>
        <w:t>po prerokovaní zákona o</w:t>
      </w:r>
      <w:r>
        <w:rPr>
          <w:color w:val="000000" w:themeColor="text1"/>
          <w:sz w:val="22"/>
          <w:szCs w:val="22"/>
        </w:rPr>
        <w:t xml:space="preserve"> </w:t>
      </w:r>
      <w:r w:rsidR="00884E83">
        <w:rPr>
          <w:color w:val="000000" w:themeColor="text1"/>
          <w:sz w:val="22"/>
          <w:szCs w:val="22"/>
        </w:rPr>
        <w:t>štátnom rozpočte na rok 2016</w:t>
      </w:r>
      <w:r w:rsidRPr="004B2184">
        <w:rPr>
          <w:color w:val="000000" w:themeColor="text1"/>
          <w:sz w:val="22"/>
          <w:szCs w:val="22"/>
        </w:rPr>
        <w:t xml:space="preserve"> v</w:t>
      </w:r>
      <w:r w:rsidR="00182265">
        <w:rPr>
          <w:color w:val="000000" w:themeColor="text1"/>
          <w:sz w:val="22"/>
          <w:szCs w:val="22"/>
        </w:rPr>
        <w:t xml:space="preserve"> </w:t>
      </w:r>
      <w:r w:rsidRPr="004B2184">
        <w:rPr>
          <w:color w:val="000000" w:themeColor="text1"/>
          <w:sz w:val="22"/>
          <w:szCs w:val="22"/>
        </w:rPr>
        <w:t>druhom a</w:t>
      </w:r>
      <w:r w:rsidR="00182265">
        <w:rPr>
          <w:color w:val="000000" w:themeColor="text1"/>
          <w:sz w:val="22"/>
          <w:szCs w:val="22"/>
        </w:rPr>
        <w:t xml:space="preserve"> </w:t>
      </w:r>
      <w:r w:rsidRPr="004B2184">
        <w:rPr>
          <w:color w:val="000000" w:themeColor="text1"/>
          <w:sz w:val="22"/>
          <w:szCs w:val="22"/>
        </w:rPr>
        <w:t xml:space="preserve">treťom čítaní a prerokovaní </w:t>
      </w:r>
      <w:r w:rsidR="003501BC">
        <w:rPr>
          <w:color w:val="000000" w:themeColor="text1"/>
          <w:sz w:val="22"/>
          <w:szCs w:val="22"/>
        </w:rPr>
        <w:t xml:space="preserve">návrhu </w:t>
      </w:r>
      <w:r w:rsidRPr="004B2184">
        <w:rPr>
          <w:color w:val="000000" w:themeColor="text1"/>
          <w:sz w:val="22"/>
          <w:szCs w:val="22"/>
        </w:rPr>
        <w:t>rozpo</w:t>
      </w:r>
      <w:r w:rsidR="00884E83">
        <w:rPr>
          <w:color w:val="000000" w:themeColor="text1"/>
          <w:sz w:val="22"/>
          <w:szCs w:val="22"/>
        </w:rPr>
        <w:t>čtu verejnej správy na roky 2016 až 2018</w:t>
      </w:r>
    </w:p>
    <w:p w:rsidR="004B2184" w:rsidRPr="004B2184" w:rsidRDefault="004B2184" w:rsidP="004B2184">
      <w:pPr>
        <w:ind w:firstLine="708"/>
        <w:jc w:val="both"/>
        <w:rPr>
          <w:color w:val="000000" w:themeColor="text1"/>
          <w:sz w:val="22"/>
          <w:szCs w:val="22"/>
        </w:rPr>
      </w:pPr>
    </w:p>
    <w:p w:rsidR="004B2184" w:rsidRPr="004B2184" w:rsidRDefault="004B2184" w:rsidP="004B2184">
      <w:pPr>
        <w:pStyle w:val="Odsekzoznamu"/>
        <w:numPr>
          <w:ilvl w:val="0"/>
          <w:numId w:val="2"/>
        </w:numPr>
        <w:autoSpaceDN w:val="0"/>
        <w:rPr>
          <w:b/>
          <w:bCs/>
          <w:color w:val="000000" w:themeColor="text1"/>
          <w:sz w:val="28"/>
          <w:szCs w:val="28"/>
        </w:rPr>
      </w:pPr>
      <w:r w:rsidRPr="004B2184">
        <w:rPr>
          <w:b/>
          <w:bCs/>
          <w:color w:val="000000" w:themeColor="text1"/>
          <w:sz w:val="28"/>
          <w:szCs w:val="28"/>
        </w:rPr>
        <w:t>b e r i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B2184">
        <w:rPr>
          <w:b/>
          <w:bCs/>
          <w:color w:val="000000" w:themeColor="text1"/>
          <w:sz w:val="28"/>
          <w:szCs w:val="28"/>
        </w:rPr>
        <w:t>e   n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B2184">
        <w:rPr>
          <w:b/>
          <w:bCs/>
          <w:color w:val="000000" w:themeColor="text1"/>
          <w:sz w:val="28"/>
          <w:szCs w:val="28"/>
        </w:rPr>
        <w:t>a</w:t>
      </w:r>
      <w:r>
        <w:rPr>
          <w:b/>
          <w:bCs/>
          <w:color w:val="000000" w:themeColor="text1"/>
          <w:sz w:val="28"/>
          <w:szCs w:val="28"/>
        </w:rPr>
        <w:t xml:space="preserve">   </w:t>
      </w:r>
      <w:r w:rsidRPr="004B2184">
        <w:rPr>
          <w:b/>
          <w:bCs/>
          <w:color w:val="000000" w:themeColor="text1"/>
          <w:sz w:val="28"/>
          <w:szCs w:val="28"/>
        </w:rPr>
        <w:t>v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B2184">
        <w:rPr>
          <w:b/>
          <w:bCs/>
          <w:color w:val="000000" w:themeColor="text1"/>
          <w:sz w:val="28"/>
          <w:szCs w:val="28"/>
        </w:rPr>
        <w:t>e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B2184">
        <w:rPr>
          <w:b/>
          <w:bCs/>
          <w:color w:val="000000" w:themeColor="text1"/>
          <w:sz w:val="28"/>
          <w:szCs w:val="28"/>
        </w:rPr>
        <w:t>d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B2184">
        <w:rPr>
          <w:b/>
          <w:bCs/>
          <w:color w:val="000000" w:themeColor="text1"/>
          <w:sz w:val="28"/>
          <w:szCs w:val="28"/>
        </w:rPr>
        <w:t>o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B2184">
        <w:rPr>
          <w:b/>
          <w:bCs/>
          <w:color w:val="000000" w:themeColor="text1"/>
          <w:sz w:val="28"/>
          <w:szCs w:val="28"/>
        </w:rPr>
        <w:t>m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B2184">
        <w:rPr>
          <w:b/>
          <w:bCs/>
          <w:color w:val="000000" w:themeColor="text1"/>
          <w:sz w:val="28"/>
          <w:szCs w:val="28"/>
        </w:rPr>
        <w:t>i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B2184">
        <w:rPr>
          <w:b/>
          <w:bCs/>
          <w:color w:val="000000" w:themeColor="text1"/>
          <w:sz w:val="28"/>
          <w:szCs w:val="28"/>
        </w:rPr>
        <w:t>e</w:t>
      </w:r>
    </w:p>
    <w:p w:rsidR="004B2184" w:rsidRPr="004B2184" w:rsidRDefault="004B2184" w:rsidP="004B2184">
      <w:pPr>
        <w:autoSpaceDN w:val="0"/>
        <w:ind w:left="600"/>
        <w:rPr>
          <w:b/>
          <w:bCs/>
          <w:color w:val="000000" w:themeColor="text1"/>
          <w:sz w:val="22"/>
          <w:szCs w:val="22"/>
        </w:rPr>
      </w:pPr>
    </w:p>
    <w:p w:rsidR="004B2184" w:rsidRPr="004B2184" w:rsidRDefault="00182265" w:rsidP="004B2184">
      <w:pPr>
        <w:ind w:left="1309" w:hanging="316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návrh </w:t>
      </w:r>
      <w:r w:rsidR="004B2184" w:rsidRPr="004B2184">
        <w:rPr>
          <w:color w:val="000000" w:themeColor="text1"/>
          <w:sz w:val="22"/>
          <w:szCs w:val="22"/>
        </w:rPr>
        <w:t>rozpoč</w:t>
      </w:r>
      <w:r>
        <w:rPr>
          <w:color w:val="000000" w:themeColor="text1"/>
          <w:sz w:val="22"/>
          <w:szCs w:val="22"/>
        </w:rPr>
        <w:t>tu</w:t>
      </w:r>
      <w:r w:rsidR="00884E83">
        <w:rPr>
          <w:color w:val="000000" w:themeColor="text1"/>
          <w:sz w:val="22"/>
          <w:szCs w:val="22"/>
        </w:rPr>
        <w:t xml:space="preserve"> verejnej správy na roky 2016 až 2018</w:t>
      </w:r>
      <w:r w:rsidR="00693A57">
        <w:rPr>
          <w:color w:val="000000" w:themeColor="text1"/>
          <w:sz w:val="22"/>
          <w:szCs w:val="22"/>
        </w:rPr>
        <w:t>;</w:t>
      </w:r>
    </w:p>
    <w:p w:rsidR="004B2184" w:rsidRPr="004B2184" w:rsidRDefault="004B2184" w:rsidP="004B2184">
      <w:pPr>
        <w:ind w:left="708"/>
        <w:rPr>
          <w:color w:val="000000" w:themeColor="text1"/>
          <w:sz w:val="22"/>
          <w:szCs w:val="22"/>
        </w:rPr>
      </w:pPr>
    </w:p>
    <w:p w:rsidR="004B2184" w:rsidRDefault="004B2184" w:rsidP="004B2184">
      <w:pPr>
        <w:pStyle w:val="Nadpis3"/>
        <w:keepLines w:val="0"/>
        <w:numPr>
          <w:ilvl w:val="0"/>
          <w:numId w:val="2"/>
        </w:numPr>
        <w:autoSpaceDN w:val="0"/>
        <w:spacing w:before="0"/>
        <w:rPr>
          <w:rFonts w:ascii="Arial" w:hAnsi="Arial" w:cs="Arial"/>
          <w:color w:val="000000" w:themeColor="text1"/>
          <w:sz w:val="28"/>
          <w:szCs w:val="28"/>
        </w:rPr>
      </w:pPr>
      <w:r w:rsidRPr="004B2184">
        <w:rPr>
          <w:rFonts w:ascii="Arial" w:hAnsi="Arial" w:cs="Arial"/>
          <w:color w:val="000000" w:themeColor="text1"/>
          <w:sz w:val="28"/>
          <w:szCs w:val="28"/>
        </w:rPr>
        <w:t>ž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B2184">
        <w:rPr>
          <w:rFonts w:ascii="Arial" w:hAnsi="Arial" w:cs="Arial"/>
          <w:color w:val="000000" w:themeColor="text1"/>
          <w:sz w:val="28"/>
          <w:szCs w:val="28"/>
        </w:rPr>
        <w:t>i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B2184">
        <w:rPr>
          <w:rFonts w:ascii="Arial" w:hAnsi="Arial" w:cs="Arial"/>
          <w:color w:val="000000" w:themeColor="text1"/>
          <w:sz w:val="28"/>
          <w:szCs w:val="28"/>
        </w:rPr>
        <w:t>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B2184">
        <w:rPr>
          <w:rFonts w:ascii="Arial" w:hAnsi="Arial" w:cs="Arial"/>
          <w:color w:val="000000" w:themeColor="text1"/>
          <w:sz w:val="28"/>
          <w:szCs w:val="28"/>
        </w:rPr>
        <w:t>d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B2184">
        <w:rPr>
          <w:rFonts w:ascii="Arial" w:hAnsi="Arial" w:cs="Arial"/>
          <w:color w:val="000000" w:themeColor="text1"/>
          <w:sz w:val="28"/>
          <w:szCs w:val="28"/>
        </w:rPr>
        <w:t>a</w:t>
      </w:r>
    </w:p>
    <w:p w:rsidR="004B2184" w:rsidRPr="004B2184" w:rsidRDefault="004B2184" w:rsidP="004B2184"/>
    <w:p w:rsidR="004B2184" w:rsidRDefault="004B2184" w:rsidP="004B2184">
      <w:pPr>
        <w:ind w:left="851" w:firstLine="142"/>
        <w:rPr>
          <w:bCs/>
          <w:i/>
          <w:color w:val="000000" w:themeColor="text1"/>
          <w:sz w:val="22"/>
          <w:szCs w:val="22"/>
        </w:rPr>
      </w:pPr>
      <w:r w:rsidRPr="004B2184">
        <w:rPr>
          <w:bCs/>
          <w:i/>
          <w:color w:val="000000" w:themeColor="text1"/>
          <w:sz w:val="22"/>
          <w:szCs w:val="22"/>
        </w:rPr>
        <w:t>vládu Slovenskej republiky</w:t>
      </w:r>
    </w:p>
    <w:p w:rsidR="00693A57" w:rsidRDefault="00693A57" w:rsidP="004B2184">
      <w:pPr>
        <w:ind w:left="851" w:firstLine="142"/>
        <w:rPr>
          <w:bCs/>
          <w:i/>
          <w:color w:val="000000" w:themeColor="text1"/>
          <w:sz w:val="22"/>
          <w:szCs w:val="22"/>
        </w:rPr>
      </w:pPr>
    </w:p>
    <w:p w:rsidR="006562F5" w:rsidRPr="006562F5" w:rsidRDefault="006562F5" w:rsidP="006562F5">
      <w:pPr>
        <w:pStyle w:val="Odsekzoznamu"/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dôsledne zabezpečovať úlohy vyplývajúce zo schváleného </w:t>
      </w:r>
      <w:r w:rsidR="003501BC">
        <w:rPr>
          <w:bCs/>
          <w:color w:val="000000" w:themeColor="text1"/>
          <w:sz w:val="22"/>
          <w:szCs w:val="22"/>
        </w:rPr>
        <w:t xml:space="preserve">štátneho </w:t>
      </w:r>
      <w:r>
        <w:rPr>
          <w:bCs/>
          <w:color w:val="000000" w:themeColor="text1"/>
          <w:sz w:val="22"/>
          <w:szCs w:val="22"/>
        </w:rPr>
        <w:t>rozpočtu na rok 2016;</w:t>
      </w:r>
    </w:p>
    <w:p w:rsidR="00F4686C" w:rsidRPr="004A2D55" w:rsidRDefault="00F4686C" w:rsidP="002B5D4F">
      <w:pPr>
        <w:widowControl w:val="0"/>
        <w:ind w:right="-2"/>
        <w:jc w:val="both"/>
        <w:outlineLvl w:val="0"/>
        <w:rPr>
          <w:sz w:val="22"/>
          <w:szCs w:val="22"/>
        </w:rPr>
      </w:pPr>
    </w:p>
    <w:p w:rsidR="00FF4F12" w:rsidRPr="004A2D55" w:rsidRDefault="00FF4F12" w:rsidP="002B5D4F">
      <w:pPr>
        <w:pStyle w:val="Zkladntext"/>
        <w:numPr>
          <w:ilvl w:val="0"/>
          <w:numId w:val="5"/>
        </w:numPr>
        <w:spacing w:line="249" w:lineRule="auto"/>
        <w:ind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garantovať,</w:t>
      </w:r>
      <w:r w:rsidRPr="004A2D55">
        <w:rPr>
          <w:rFonts w:ascii="Arial" w:hAnsi="Arial" w:cs="Arial"/>
          <w:color w:val="000000" w:themeColor="text1"/>
          <w:spacing w:val="49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že</w:t>
      </w:r>
      <w:r w:rsidRPr="004A2D55">
        <w:rPr>
          <w:rFonts w:ascii="Arial" w:hAnsi="Arial" w:cs="Arial"/>
          <w:color w:val="000000" w:themeColor="text1"/>
          <w:spacing w:val="38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financovanie</w:t>
      </w:r>
      <w:r w:rsidRPr="004A2D55">
        <w:rPr>
          <w:rFonts w:ascii="Arial" w:hAnsi="Arial" w:cs="Arial"/>
          <w:color w:val="000000" w:themeColor="text1"/>
          <w:spacing w:val="48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výdavkov</w:t>
      </w:r>
      <w:r w:rsidRPr="004A2D55">
        <w:rPr>
          <w:rFonts w:ascii="Arial" w:hAnsi="Arial" w:cs="Arial"/>
          <w:color w:val="000000" w:themeColor="text1"/>
          <w:spacing w:val="53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súvisiacich</w:t>
      </w:r>
      <w:r w:rsidRPr="004A2D55">
        <w:rPr>
          <w:rFonts w:ascii="Arial" w:hAnsi="Arial" w:cs="Arial"/>
          <w:color w:val="000000" w:themeColor="text1"/>
          <w:spacing w:val="53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s</w:t>
      </w:r>
      <w:r w:rsidRPr="004A2D55">
        <w:rPr>
          <w:rFonts w:ascii="Arial" w:hAnsi="Arial" w:cs="Arial"/>
          <w:color w:val="000000" w:themeColor="text1"/>
          <w:spacing w:val="23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aplikáciou</w:t>
      </w:r>
      <w:r w:rsidRPr="004A2D55">
        <w:rPr>
          <w:rFonts w:ascii="Arial" w:hAnsi="Arial" w:cs="Arial"/>
          <w:color w:val="000000" w:themeColor="text1"/>
          <w:spacing w:val="56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navrhovanej</w:t>
      </w:r>
      <w:r w:rsidRPr="004A2D55">
        <w:rPr>
          <w:rFonts w:ascii="Arial" w:hAnsi="Arial" w:cs="Arial"/>
          <w:color w:val="000000" w:themeColor="text1"/>
          <w:spacing w:val="54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novely</w:t>
      </w:r>
      <w:r w:rsidRPr="004A2D55">
        <w:rPr>
          <w:rFonts w:ascii="Arial" w:hAnsi="Arial" w:cs="Arial"/>
          <w:color w:val="000000" w:themeColor="text1"/>
          <w:w w:val="99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zákona</w:t>
      </w:r>
      <w:r w:rsidRPr="004A2D55">
        <w:rPr>
          <w:rFonts w:ascii="Arial" w:hAnsi="Arial" w:cs="Arial"/>
          <w:color w:val="000000" w:themeColor="text1"/>
          <w:spacing w:val="5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č.</w:t>
      </w:r>
      <w:r w:rsidRPr="004A2D55">
        <w:rPr>
          <w:rFonts w:ascii="Arial" w:hAnsi="Arial" w:cs="Arial"/>
          <w:color w:val="000000" w:themeColor="text1"/>
          <w:spacing w:val="55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578/2004</w:t>
      </w:r>
      <w:r w:rsidRPr="004A2D55">
        <w:rPr>
          <w:rFonts w:ascii="Arial" w:hAnsi="Arial" w:cs="Arial"/>
          <w:color w:val="000000" w:themeColor="text1"/>
          <w:spacing w:val="4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Z.</w:t>
      </w:r>
      <w:r w:rsidRPr="004A2D55">
        <w:rPr>
          <w:rFonts w:ascii="Arial" w:hAnsi="Arial" w:cs="Arial"/>
          <w:color w:val="000000" w:themeColor="text1"/>
          <w:spacing w:val="57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z.</w:t>
      </w:r>
      <w:r w:rsidRPr="004A2D55">
        <w:rPr>
          <w:rFonts w:ascii="Arial" w:hAnsi="Arial" w:cs="Arial"/>
          <w:color w:val="000000" w:themeColor="text1"/>
          <w:spacing w:val="47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o</w:t>
      </w:r>
      <w:r w:rsidRPr="004A2D55">
        <w:rPr>
          <w:rFonts w:ascii="Arial" w:hAnsi="Arial" w:cs="Arial"/>
          <w:color w:val="000000" w:themeColor="text1"/>
          <w:spacing w:val="43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poskytovateľoch</w:t>
      </w:r>
      <w:r w:rsidRPr="004A2D55">
        <w:rPr>
          <w:rFonts w:ascii="Arial" w:hAnsi="Arial" w:cs="Arial"/>
          <w:color w:val="000000" w:themeColor="text1"/>
          <w:spacing w:val="31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zdravotnej</w:t>
      </w:r>
      <w:r w:rsidRPr="004A2D55">
        <w:rPr>
          <w:rFonts w:ascii="Arial" w:hAnsi="Arial" w:cs="Arial"/>
          <w:color w:val="000000" w:themeColor="text1"/>
          <w:spacing w:val="21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starostlivosti,</w:t>
      </w:r>
      <w:r w:rsidRPr="004A2D55">
        <w:rPr>
          <w:rFonts w:ascii="Arial" w:hAnsi="Arial" w:cs="Arial"/>
          <w:color w:val="000000" w:themeColor="text1"/>
          <w:spacing w:val="2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zdravotníckych pracovníkoch,</w:t>
      </w:r>
      <w:r w:rsidRPr="004A2D55">
        <w:rPr>
          <w:rFonts w:ascii="Arial" w:hAnsi="Arial" w:cs="Arial"/>
          <w:color w:val="000000" w:themeColor="text1"/>
          <w:spacing w:val="12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stavovských</w:t>
      </w:r>
      <w:r w:rsidRPr="004A2D55">
        <w:rPr>
          <w:rFonts w:ascii="Arial" w:hAnsi="Arial" w:cs="Arial"/>
          <w:color w:val="000000" w:themeColor="text1"/>
          <w:spacing w:val="1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organizáciách</w:t>
      </w:r>
      <w:r w:rsidRPr="004A2D55">
        <w:rPr>
          <w:rFonts w:ascii="Arial" w:hAnsi="Arial" w:cs="Arial"/>
          <w:color w:val="000000" w:themeColor="text1"/>
          <w:spacing w:val="5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v</w:t>
      </w:r>
      <w:r w:rsidRPr="004A2D55">
        <w:rPr>
          <w:rFonts w:ascii="Arial" w:hAnsi="Arial" w:cs="Arial"/>
          <w:color w:val="000000" w:themeColor="text1"/>
          <w:spacing w:val="46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zdravotníctve</w:t>
      </w:r>
      <w:r w:rsidR="002B5D4F"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br/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a</w:t>
      </w:r>
      <w:r w:rsidRPr="004A2D55">
        <w:rPr>
          <w:rFonts w:ascii="Arial" w:hAnsi="Arial" w:cs="Arial"/>
          <w:color w:val="000000" w:themeColor="text1"/>
          <w:spacing w:val="35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o</w:t>
      </w:r>
      <w:r w:rsidRPr="004A2D55">
        <w:rPr>
          <w:rFonts w:ascii="Arial" w:hAnsi="Arial" w:cs="Arial"/>
          <w:color w:val="000000" w:themeColor="text1"/>
          <w:spacing w:val="39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zmene</w:t>
      </w:r>
      <w:r w:rsidRPr="004A2D55">
        <w:rPr>
          <w:rFonts w:ascii="Arial" w:hAnsi="Arial" w:cs="Arial"/>
          <w:color w:val="000000" w:themeColor="text1"/>
          <w:spacing w:val="54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a</w:t>
      </w:r>
      <w:r w:rsidRPr="004A2D55">
        <w:rPr>
          <w:rFonts w:ascii="Arial" w:hAnsi="Arial" w:cs="Arial"/>
          <w:color w:val="000000" w:themeColor="text1"/>
          <w:spacing w:val="35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doplnení</w:t>
      </w:r>
      <w:r w:rsidRPr="004A2D55">
        <w:rPr>
          <w:rFonts w:ascii="Arial" w:hAnsi="Arial" w:cs="Arial"/>
          <w:color w:val="000000" w:themeColor="text1"/>
          <w:spacing w:val="2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niektorých</w:t>
      </w:r>
      <w:r w:rsidRPr="004A2D55">
        <w:rPr>
          <w:rFonts w:ascii="Arial" w:hAnsi="Arial" w:cs="Arial"/>
          <w:color w:val="000000" w:themeColor="text1"/>
          <w:w w:val="99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zákonov</w:t>
      </w:r>
      <w:r w:rsidRPr="004A2D55">
        <w:rPr>
          <w:rFonts w:ascii="Arial" w:hAnsi="Arial" w:cs="Arial"/>
          <w:color w:val="000000" w:themeColor="text1"/>
          <w:spacing w:val="28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v</w:t>
      </w:r>
      <w:r w:rsidRPr="004A2D55">
        <w:rPr>
          <w:rFonts w:ascii="Arial" w:hAnsi="Arial" w:cs="Arial"/>
          <w:color w:val="000000" w:themeColor="text1"/>
          <w:spacing w:val="10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znení</w:t>
      </w:r>
      <w:r w:rsidRPr="004A2D55">
        <w:rPr>
          <w:rFonts w:ascii="Arial" w:hAnsi="Arial" w:cs="Arial"/>
          <w:color w:val="000000" w:themeColor="text1"/>
          <w:spacing w:val="24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neskorších</w:t>
      </w:r>
      <w:r w:rsidRPr="004A2D55">
        <w:rPr>
          <w:rFonts w:ascii="Arial" w:hAnsi="Arial" w:cs="Arial"/>
          <w:color w:val="000000" w:themeColor="text1"/>
          <w:spacing w:val="29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predpisov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br/>
        <w:t>a</w:t>
      </w:r>
      <w:r w:rsidRPr="004A2D55">
        <w:rPr>
          <w:rFonts w:ascii="Arial" w:hAnsi="Arial" w:cs="Arial"/>
          <w:color w:val="000000" w:themeColor="text1"/>
          <w:spacing w:val="-2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ktorým</w:t>
      </w:r>
      <w:r w:rsidRPr="004A2D55">
        <w:rPr>
          <w:rFonts w:ascii="Arial" w:hAnsi="Arial" w:cs="Arial"/>
          <w:color w:val="000000" w:themeColor="text1"/>
          <w:spacing w:val="34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sa</w:t>
      </w:r>
      <w:r w:rsidRPr="004A2D55">
        <w:rPr>
          <w:rFonts w:ascii="Arial" w:hAnsi="Arial" w:cs="Arial"/>
          <w:color w:val="000000" w:themeColor="text1"/>
          <w:spacing w:val="56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menia</w:t>
      </w:r>
      <w:r w:rsidRPr="004A2D55">
        <w:rPr>
          <w:rFonts w:ascii="Arial" w:hAnsi="Arial" w:cs="Arial"/>
          <w:color w:val="000000" w:themeColor="text1"/>
          <w:spacing w:val="19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a</w:t>
      </w:r>
      <w:r w:rsidRPr="004A2D55">
        <w:rPr>
          <w:rFonts w:ascii="Arial" w:hAnsi="Arial" w:cs="Arial"/>
          <w:color w:val="000000" w:themeColor="text1"/>
          <w:spacing w:val="4"/>
          <w:sz w:val="22"/>
          <w:szCs w:val="22"/>
          <w:lang w:val="sk-SK"/>
        </w:rPr>
        <w:t xml:space="preserve"> </w:t>
      </w:r>
      <w:r w:rsidR="004A2D55">
        <w:rPr>
          <w:rFonts w:ascii="Arial" w:hAnsi="Arial" w:cs="Arial"/>
          <w:color w:val="000000" w:themeColor="text1"/>
          <w:sz w:val="22"/>
          <w:szCs w:val="22"/>
          <w:lang w:val="sk-SK"/>
        </w:rPr>
        <w:t>dopĺ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ňajú</w:t>
      </w:r>
      <w:r w:rsidRPr="004A2D55">
        <w:rPr>
          <w:rFonts w:ascii="Arial" w:hAnsi="Arial" w:cs="Arial"/>
          <w:color w:val="000000" w:themeColor="text1"/>
          <w:spacing w:val="20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niektoré</w:t>
      </w:r>
      <w:r w:rsidRPr="004A2D55">
        <w:rPr>
          <w:rFonts w:ascii="Arial" w:hAnsi="Arial" w:cs="Arial"/>
          <w:color w:val="000000" w:themeColor="text1"/>
          <w:spacing w:val="26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zákony</w:t>
      </w:r>
      <w:r w:rsidRPr="004A2D55">
        <w:rPr>
          <w:rFonts w:ascii="Arial" w:hAnsi="Arial" w:cs="Arial"/>
          <w:color w:val="000000" w:themeColor="text1"/>
          <w:spacing w:val="51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je</w:t>
      </w:r>
      <w:r w:rsidRPr="004A2D55">
        <w:rPr>
          <w:rFonts w:ascii="Arial" w:hAnsi="Arial" w:cs="Arial"/>
          <w:color w:val="000000" w:themeColor="text1"/>
          <w:w w:val="102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zabezpečené</w:t>
      </w:r>
      <w:r w:rsidRPr="004A2D55">
        <w:rPr>
          <w:rFonts w:ascii="Arial" w:hAnsi="Arial" w:cs="Arial"/>
          <w:color w:val="000000" w:themeColor="text1"/>
          <w:spacing w:val="46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v</w:t>
      </w:r>
      <w:r w:rsidRPr="004A2D55">
        <w:rPr>
          <w:rFonts w:ascii="Arial" w:hAnsi="Arial" w:cs="Arial"/>
          <w:color w:val="000000" w:themeColor="text1"/>
          <w:spacing w:val="31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rámci</w:t>
      </w:r>
      <w:r w:rsidRPr="004A2D55">
        <w:rPr>
          <w:rFonts w:ascii="Arial" w:hAnsi="Arial" w:cs="Arial"/>
          <w:color w:val="000000" w:themeColor="text1"/>
          <w:spacing w:val="56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limitov</w:t>
      </w:r>
      <w:r w:rsidRPr="004A2D55">
        <w:rPr>
          <w:rFonts w:ascii="Arial" w:hAnsi="Arial" w:cs="Arial"/>
          <w:color w:val="000000" w:themeColor="text1"/>
          <w:spacing w:val="41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výdavkov</w:t>
      </w:r>
      <w:r w:rsidRPr="004A2D55">
        <w:rPr>
          <w:rFonts w:ascii="Arial" w:hAnsi="Arial" w:cs="Arial"/>
          <w:color w:val="000000" w:themeColor="text1"/>
          <w:spacing w:val="45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kapitoly</w:t>
      </w:r>
      <w:r w:rsidRPr="004A2D55">
        <w:rPr>
          <w:rFonts w:ascii="Arial" w:hAnsi="Arial" w:cs="Arial"/>
          <w:color w:val="000000" w:themeColor="text1"/>
          <w:spacing w:val="49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Ministerstva</w:t>
      </w:r>
      <w:r w:rsidRPr="004A2D55">
        <w:rPr>
          <w:rFonts w:ascii="Arial" w:hAnsi="Arial" w:cs="Arial"/>
          <w:color w:val="000000" w:themeColor="text1"/>
          <w:spacing w:val="46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zdravotníctva</w:t>
      </w:r>
      <w:r w:rsidRPr="004A2D55">
        <w:rPr>
          <w:rFonts w:ascii="Arial" w:hAnsi="Arial" w:cs="Arial"/>
          <w:color w:val="000000" w:themeColor="text1"/>
          <w:spacing w:val="50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SR</w:t>
      </w:r>
      <w:r w:rsidRPr="004A2D55">
        <w:rPr>
          <w:rFonts w:ascii="Arial" w:hAnsi="Arial" w:cs="Arial"/>
          <w:color w:val="000000" w:themeColor="text1"/>
          <w:spacing w:val="15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na</w:t>
      </w:r>
      <w:r w:rsidRPr="004A2D55">
        <w:rPr>
          <w:rFonts w:ascii="Arial" w:hAnsi="Arial" w:cs="Arial"/>
          <w:color w:val="000000" w:themeColor="text1"/>
          <w:spacing w:val="26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rok</w:t>
      </w:r>
      <w:r w:rsidRPr="004A2D55">
        <w:rPr>
          <w:rFonts w:ascii="Arial" w:hAnsi="Arial" w:cs="Arial"/>
          <w:color w:val="000000" w:themeColor="text1"/>
          <w:spacing w:val="32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2016 vrátane</w:t>
      </w:r>
      <w:r w:rsidRPr="004A2D55">
        <w:rPr>
          <w:rFonts w:ascii="Arial" w:hAnsi="Arial" w:cs="Arial"/>
          <w:color w:val="000000" w:themeColor="text1"/>
          <w:spacing w:val="16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odhadovaných</w:t>
      </w:r>
      <w:r w:rsidRPr="004A2D55">
        <w:rPr>
          <w:rFonts w:ascii="Arial" w:hAnsi="Arial" w:cs="Arial"/>
          <w:color w:val="000000" w:themeColor="text1"/>
          <w:spacing w:val="30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výdavkov</w:t>
      </w:r>
      <w:r w:rsidRPr="004A2D55">
        <w:rPr>
          <w:rFonts w:ascii="Arial" w:hAnsi="Arial" w:cs="Arial"/>
          <w:color w:val="000000" w:themeColor="text1"/>
          <w:spacing w:val="27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na</w:t>
      </w:r>
      <w:r w:rsidRPr="004A2D55">
        <w:rPr>
          <w:rFonts w:ascii="Arial" w:hAnsi="Arial" w:cs="Arial"/>
          <w:color w:val="000000" w:themeColor="text1"/>
          <w:spacing w:val="1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úpravy</w:t>
      </w:r>
      <w:r w:rsidRPr="004A2D55">
        <w:rPr>
          <w:rFonts w:ascii="Arial" w:hAnsi="Arial" w:cs="Arial"/>
          <w:color w:val="000000" w:themeColor="text1"/>
          <w:spacing w:val="15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platov</w:t>
      </w:r>
      <w:r w:rsidRPr="004A2D55">
        <w:rPr>
          <w:rFonts w:ascii="Arial" w:hAnsi="Arial" w:cs="Arial"/>
          <w:color w:val="000000" w:themeColor="text1"/>
          <w:spacing w:val="18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ostatných</w:t>
      </w:r>
      <w:r w:rsidRPr="004A2D55">
        <w:rPr>
          <w:rFonts w:ascii="Arial" w:hAnsi="Arial" w:cs="Arial"/>
          <w:color w:val="000000" w:themeColor="text1"/>
          <w:spacing w:val="24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zdravotníckych</w:t>
      </w:r>
      <w:r w:rsidRPr="004A2D55">
        <w:rPr>
          <w:rFonts w:ascii="Arial" w:hAnsi="Arial" w:cs="Arial"/>
          <w:color w:val="000000" w:themeColor="text1"/>
          <w:spacing w:val="30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pracovníkov</w:t>
      </w:r>
      <w:r w:rsidRPr="004A2D55">
        <w:rPr>
          <w:rFonts w:ascii="Arial" w:hAnsi="Arial" w:cs="Arial"/>
          <w:color w:val="000000" w:themeColor="text1"/>
          <w:w w:val="99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vrátane</w:t>
      </w:r>
      <w:r w:rsidRPr="004A2D55">
        <w:rPr>
          <w:rFonts w:ascii="Arial" w:hAnsi="Arial" w:cs="Arial"/>
          <w:color w:val="000000" w:themeColor="text1"/>
          <w:spacing w:val="20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zdravotných</w:t>
      </w:r>
      <w:r w:rsidRPr="004A2D55">
        <w:rPr>
          <w:rFonts w:ascii="Arial" w:hAnsi="Arial" w:cs="Arial"/>
          <w:color w:val="000000" w:themeColor="text1"/>
          <w:spacing w:val="38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sestier</w:t>
      </w:r>
      <w:r w:rsidRPr="004A2D55">
        <w:rPr>
          <w:rFonts w:ascii="Arial" w:hAnsi="Arial" w:cs="Arial"/>
          <w:color w:val="000000" w:themeColor="text1"/>
          <w:spacing w:val="21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na</w:t>
      </w:r>
      <w:r w:rsidRPr="004A2D55">
        <w:rPr>
          <w:rFonts w:ascii="Arial" w:hAnsi="Arial" w:cs="Arial"/>
          <w:color w:val="000000" w:themeColor="text1"/>
          <w:spacing w:val="18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úrovni</w:t>
      </w:r>
      <w:r w:rsidRPr="004A2D55">
        <w:rPr>
          <w:rFonts w:ascii="Arial" w:hAnsi="Arial" w:cs="Arial"/>
          <w:color w:val="000000" w:themeColor="text1"/>
          <w:spacing w:val="43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55</w:t>
      </w:r>
      <w:r w:rsidRPr="004A2D55">
        <w:rPr>
          <w:rFonts w:ascii="Arial" w:hAnsi="Arial" w:cs="Arial"/>
          <w:color w:val="000000" w:themeColor="text1"/>
          <w:spacing w:val="5"/>
          <w:sz w:val="22"/>
          <w:szCs w:val="22"/>
          <w:lang w:val="sk-SK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  <w:lang w:val="sk-SK"/>
        </w:rPr>
        <w:t>mil</w:t>
      </w:r>
      <w:r w:rsidRPr="004A2D55">
        <w:rPr>
          <w:rFonts w:ascii="Arial" w:hAnsi="Arial" w:cs="Arial"/>
          <w:color w:val="000000" w:themeColor="text1"/>
          <w:sz w:val="22"/>
          <w:szCs w:val="22"/>
        </w:rPr>
        <w:t>.</w:t>
      </w:r>
      <w:r w:rsidRPr="004A2D55">
        <w:rPr>
          <w:rFonts w:ascii="Arial" w:hAnsi="Arial" w:cs="Arial"/>
          <w:color w:val="000000" w:themeColor="text1"/>
          <w:spacing w:val="16"/>
          <w:sz w:val="22"/>
          <w:szCs w:val="22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</w:rPr>
        <w:t>eur</w:t>
      </w:r>
      <w:r w:rsidRPr="004A2D55">
        <w:rPr>
          <w:rFonts w:ascii="Arial" w:hAnsi="Arial" w:cs="Arial"/>
          <w:color w:val="000000" w:themeColor="text1"/>
          <w:spacing w:val="9"/>
          <w:sz w:val="22"/>
          <w:szCs w:val="22"/>
        </w:rPr>
        <w:t xml:space="preserve"> </w:t>
      </w:r>
      <w:r w:rsidRPr="004A2D55">
        <w:rPr>
          <w:rFonts w:ascii="Arial" w:hAnsi="Arial" w:cs="Arial"/>
          <w:color w:val="000000" w:themeColor="text1"/>
          <w:sz w:val="22"/>
          <w:szCs w:val="22"/>
        </w:rPr>
        <w:t>ročne</w:t>
      </w:r>
      <w:r w:rsidRPr="004A2D55">
        <w:rPr>
          <w:rFonts w:ascii="Arial" w:hAnsi="Arial" w:cs="Arial"/>
          <w:color w:val="000000" w:themeColor="text1"/>
          <w:spacing w:val="9"/>
          <w:sz w:val="22"/>
          <w:szCs w:val="22"/>
        </w:rPr>
        <w:t>.</w:t>
      </w:r>
      <w:r w:rsidR="00640D6C">
        <w:rPr>
          <w:rFonts w:ascii="Arial" w:hAnsi="Arial" w:cs="Arial"/>
          <w:color w:val="000000" w:themeColor="text1"/>
          <w:spacing w:val="9"/>
          <w:sz w:val="22"/>
          <w:szCs w:val="22"/>
        </w:rPr>
        <w:t xml:space="preserve"> </w:t>
      </w:r>
    </w:p>
    <w:p w:rsidR="006562F5" w:rsidRPr="004A2D55" w:rsidRDefault="006562F5" w:rsidP="002B5D4F">
      <w:pPr>
        <w:widowControl w:val="0"/>
        <w:ind w:left="993" w:right="-2"/>
        <w:jc w:val="both"/>
        <w:outlineLvl w:val="0"/>
        <w:rPr>
          <w:color w:val="000000" w:themeColor="text1"/>
          <w:sz w:val="22"/>
          <w:szCs w:val="22"/>
        </w:rPr>
      </w:pPr>
    </w:p>
    <w:p w:rsidR="00463CD0" w:rsidRPr="004A2D55" w:rsidRDefault="00463CD0" w:rsidP="002B5D4F">
      <w:pPr>
        <w:widowControl w:val="0"/>
        <w:ind w:right="-2"/>
        <w:jc w:val="both"/>
        <w:outlineLvl w:val="0"/>
        <w:rPr>
          <w:color w:val="000000" w:themeColor="text1"/>
          <w:sz w:val="22"/>
          <w:szCs w:val="22"/>
        </w:rPr>
      </w:pPr>
    </w:p>
    <w:p w:rsidR="00884E83" w:rsidRDefault="00884E83" w:rsidP="00981E42">
      <w:pPr>
        <w:widowControl w:val="0"/>
        <w:outlineLvl w:val="0"/>
        <w:rPr>
          <w:sz w:val="22"/>
          <w:szCs w:val="22"/>
        </w:rPr>
      </w:pPr>
    </w:p>
    <w:p w:rsidR="00AC026D" w:rsidRDefault="00AC026D" w:rsidP="00AC026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Peter  P e l l e g r i n i   v. r. </w:t>
      </w:r>
    </w:p>
    <w:p w:rsidR="00AC026D" w:rsidRDefault="00AC026D" w:rsidP="00AC026D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predseda</w:t>
      </w:r>
    </w:p>
    <w:p w:rsidR="00AC026D" w:rsidRDefault="00AC026D" w:rsidP="00AC026D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Národnej rady Slovenskej republiky</w:t>
      </w:r>
    </w:p>
    <w:p w:rsidR="00884E83" w:rsidRDefault="00884E83" w:rsidP="00F4686C">
      <w:pPr>
        <w:widowControl w:val="0"/>
        <w:jc w:val="both"/>
        <w:rPr>
          <w:sz w:val="22"/>
          <w:szCs w:val="22"/>
        </w:rPr>
      </w:pPr>
    </w:p>
    <w:p w:rsidR="004C1281" w:rsidRDefault="004C1281" w:rsidP="004C128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84E83" w:rsidRDefault="00884E83" w:rsidP="00884E8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884E83" w:rsidRDefault="00884E83" w:rsidP="00884E8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Pavol  Z a j a c   v. r.</w:t>
      </w:r>
    </w:p>
    <w:sectPr w:rsidR="00884E83" w:rsidSect="004A397A">
      <w:footerReference w:type="even" r:id="rId9"/>
      <w:footerReference w:type="default" r:id="rId10"/>
      <w:pgSz w:w="11906" w:h="16838"/>
      <w:pgMar w:top="907" w:right="1418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AC0" w:rsidRDefault="001F0AC0">
      <w:r>
        <w:separator/>
      </w:r>
    </w:p>
  </w:endnote>
  <w:endnote w:type="continuationSeparator" w:id="0">
    <w:p w:rsidR="001F0AC0" w:rsidRDefault="001F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B5D4F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AC0" w:rsidRDefault="001F0AC0">
      <w:r>
        <w:separator/>
      </w:r>
    </w:p>
  </w:footnote>
  <w:footnote w:type="continuationSeparator" w:id="0">
    <w:p w:rsidR="001F0AC0" w:rsidRDefault="001F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C2A72"/>
    <w:multiLevelType w:val="hybridMultilevel"/>
    <w:tmpl w:val="010EDF70"/>
    <w:lvl w:ilvl="0" w:tplc="8970EE5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F47119F"/>
    <w:multiLevelType w:val="hybridMultilevel"/>
    <w:tmpl w:val="162274A6"/>
    <w:lvl w:ilvl="0" w:tplc="27CE6C1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7A92E4F"/>
    <w:multiLevelType w:val="hybridMultilevel"/>
    <w:tmpl w:val="99FE376A"/>
    <w:lvl w:ilvl="0" w:tplc="975ADB46">
      <w:start w:val="1"/>
      <w:numFmt w:val="lowerLetter"/>
      <w:lvlText w:val="%1)"/>
      <w:lvlJc w:val="left"/>
      <w:pPr>
        <w:ind w:left="13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27" w:hanging="360"/>
      </w:pPr>
    </w:lvl>
    <w:lvl w:ilvl="2" w:tplc="041B001B" w:tentative="1">
      <w:start w:val="1"/>
      <w:numFmt w:val="lowerRoman"/>
      <w:lvlText w:val="%3."/>
      <w:lvlJc w:val="right"/>
      <w:pPr>
        <w:ind w:left="2747" w:hanging="180"/>
      </w:pPr>
    </w:lvl>
    <w:lvl w:ilvl="3" w:tplc="041B000F" w:tentative="1">
      <w:start w:val="1"/>
      <w:numFmt w:val="decimal"/>
      <w:lvlText w:val="%4."/>
      <w:lvlJc w:val="left"/>
      <w:pPr>
        <w:ind w:left="3467" w:hanging="360"/>
      </w:pPr>
    </w:lvl>
    <w:lvl w:ilvl="4" w:tplc="041B0019" w:tentative="1">
      <w:start w:val="1"/>
      <w:numFmt w:val="lowerLetter"/>
      <w:lvlText w:val="%5."/>
      <w:lvlJc w:val="left"/>
      <w:pPr>
        <w:ind w:left="4187" w:hanging="360"/>
      </w:pPr>
    </w:lvl>
    <w:lvl w:ilvl="5" w:tplc="041B001B" w:tentative="1">
      <w:start w:val="1"/>
      <w:numFmt w:val="lowerRoman"/>
      <w:lvlText w:val="%6."/>
      <w:lvlJc w:val="right"/>
      <w:pPr>
        <w:ind w:left="4907" w:hanging="180"/>
      </w:pPr>
    </w:lvl>
    <w:lvl w:ilvl="6" w:tplc="041B000F" w:tentative="1">
      <w:start w:val="1"/>
      <w:numFmt w:val="decimal"/>
      <w:lvlText w:val="%7."/>
      <w:lvlJc w:val="left"/>
      <w:pPr>
        <w:ind w:left="5627" w:hanging="360"/>
      </w:pPr>
    </w:lvl>
    <w:lvl w:ilvl="7" w:tplc="041B0019" w:tentative="1">
      <w:start w:val="1"/>
      <w:numFmt w:val="lowerLetter"/>
      <w:lvlText w:val="%8."/>
      <w:lvlJc w:val="left"/>
      <w:pPr>
        <w:ind w:left="6347" w:hanging="360"/>
      </w:pPr>
    </w:lvl>
    <w:lvl w:ilvl="8" w:tplc="041B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3" w15:restartNumberingAfterBreak="0">
    <w:nsid w:val="61565893"/>
    <w:multiLevelType w:val="hybridMultilevel"/>
    <w:tmpl w:val="2750A06E"/>
    <w:lvl w:ilvl="0" w:tplc="23446EC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28" w:hanging="360"/>
      </w:pPr>
    </w:lvl>
    <w:lvl w:ilvl="2" w:tplc="041B001B" w:tentative="1">
      <w:start w:val="1"/>
      <w:numFmt w:val="lowerRoman"/>
      <w:lvlText w:val="%3."/>
      <w:lvlJc w:val="right"/>
      <w:pPr>
        <w:ind w:left="2748" w:hanging="180"/>
      </w:pPr>
    </w:lvl>
    <w:lvl w:ilvl="3" w:tplc="041B000F" w:tentative="1">
      <w:start w:val="1"/>
      <w:numFmt w:val="decimal"/>
      <w:lvlText w:val="%4."/>
      <w:lvlJc w:val="left"/>
      <w:pPr>
        <w:ind w:left="3468" w:hanging="360"/>
      </w:pPr>
    </w:lvl>
    <w:lvl w:ilvl="4" w:tplc="041B0019" w:tentative="1">
      <w:start w:val="1"/>
      <w:numFmt w:val="lowerLetter"/>
      <w:lvlText w:val="%5."/>
      <w:lvlJc w:val="left"/>
      <w:pPr>
        <w:ind w:left="4188" w:hanging="360"/>
      </w:pPr>
    </w:lvl>
    <w:lvl w:ilvl="5" w:tplc="041B001B" w:tentative="1">
      <w:start w:val="1"/>
      <w:numFmt w:val="lowerRoman"/>
      <w:lvlText w:val="%6."/>
      <w:lvlJc w:val="right"/>
      <w:pPr>
        <w:ind w:left="4908" w:hanging="180"/>
      </w:pPr>
    </w:lvl>
    <w:lvl w:ilvl="6" w:tplc="041B000F" w:tentative="1">
      <w:start w:val="1"/>
      <w:numFmt w:val="decimal"/>
      <w:lvlText w:val="%7."/>
      <w:lvlJc w:val="left"/>
      <w:pPr>
        <w:ind w:left="5628" w:hanging="360"/>
      </w:pPr>
    </w:lvl>
    <w:lvl w:ilvl="7" w:tplc="041B0019" w:tentative="1">
      <w:start w:val="1"/>
      <w:numFmt w:val="lowerLetter"/>
      <w:lvlText w:val="%8."/>
      <w:lvlJc w:val="left"/>
      <w:pPr>
        <w:ind w:left="6348" w:hanging="360"/>
      </w:pPr>
    </w:lvl>
    <w:lvl w:ilvl="8" w:tplc="041B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" w15:restartNumberingAfterBreak="0">
    <w:nsid w:val="7CAF0F18"/>
    <w:multiLevelType w:val="hybridMultilevel"/>
    <w:tmpl w:val="ECAAD2D8"/>
    <w:lvl w:ilvl="0" w:tplc="000000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32036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609F9"/>
    <w:rsid w:val="00097B5A"/>
    <w:rsid w:val="000A0641"/>
    <w:rsid w:val="000A32B9"/>
    <w:rsid w:val="000B2D04"/>
    <w:rsid w:val="00157B07"/>
    <w:rsid w:val="00182265"/>
    <w:rsid w:val="001967BA"/>
    <w:rsid w:val="001F0AC0"/>
    <w:rsid w:val="002075BB"/>
    <w:rsid w:val="00250DEE"/>
    <w:rsid w:val="0025784F"/>
    <w:rsid w:val="00277CF4"/>
    <w:rsid w:val="002B5D4F"/>
    <w:rsid w:val="002E3CA1"/>
    <w:rsid w:val="003501BC"/>
    <w:rsid w:val="003538A3"/>
    <w:rsid w:val="003B0ACE"/>
    <w:rsid w:val="003B7679"/>
    <w:rsid w:val="003F49F4"/>
    <w:rsid w:val="003F7D1C"/>
    <w:rsid w:val="00452117"/>
    <w:rsid w:val="00463CD0"/>
    <w:rsid w:val="00477AD6"/>
    <w:rsid w:val="00490FB3"/>
    <w:rsid w:val="004A2D55"/>
    <w:rsid w:val="004A397A"/>
    <w:rsid w:val="004B2184"/>
    <w:rsid w:val="004C1281"/>
    <w:rsid w:val="005018C8"/>
    <w:rsid w:val="00515324"/>
    <w:rsid w:val="005460C8"/>
    <w:rsid w:val="00561934"/>
    <w:rsid w:val="00580C1F"/>
    <w:rsid w:val="00581C58"/>
    <w:rsid w:val="005C41C3"/>
    <w:rsid w:val="00640D6C"/>
    <w:rsid w:val="006459A6"/>
    <w:rsid w:val="00645D0A"/>
    <w:rsid w:val="006562F5"/>
    <w:rsid w:val="00693A57"/>
    <w:rsid w:val="00724CAF"/>
    <w:rsid w:val="00777058"/>
    <w:rsid w:val="007E72A3"/>
    <w:rsid w:val="007F3118"/>
    <w:rsid w:val="007F54E9"/>
    <w:rsid w:val="008324E7"/>
    <w:rsid w:val="00866AA5"/>
    <w:rsid w:val="00866EB6"/>
    <w:rsid w:val="00884E83"/>
    <w:rsid w:val="0091722D"/>
    <w:rsid w:val="00926CC4"/>
    <w:rsid w:val="0093071B"/>
    <w:rsid w:val="009558A0"/>
    <w:rsid w:val="00981E42"/>
    <w:rsid w:val="009A7717"/>
    <w:rsid w:val="009D521E"/>
    <w:rsid w:val="009D70C1"/>
    <w:rsid w:val="009E029C"/>
    <w:rsid w:val="009E1332"/>
    <w:rsid w:val="00A25AE4"/>
    <w:rsid w:val="00A30C67"/>
    <w:rsid w:val="00A94669"/>
    <w:rsid w:val="00AA3E77"/>
    <w:rsid w:val="00AA6A5F"/>
    <w:rsid w:val="00AC026D"/>
    <w:rsid w:val="00AE4ED3"/>
    <w:rsid w:val="00B0708F"/>
    <w:rsid w:val="00B55CE9"/>
    <w:rsid w:val="00B55F5D"/>
    <w:rsid w:val="00B666B5"/>
    <w:rsid w:val="00B821C9"/>
    <w:rsid w:val="00BC375D"/>
    <w:rsid w:val="00BF1F43"/>
    <w:rsid w:val="00C71055"/>
    <w:rsid w:val="00C7108F"/>
    <w:rsid w:val="00CD478F"/>
    <w:rsid w:val="00CD7D50"/>
    <w:rsid w:val="00D3586E"/>
    <w:rsid w:val="00D7623A"/>
    <w:rsid w:val="00D84BED"/>
    <w:rsid w:val="00E331DA"/>
    <w:rsid w:val="00E33D69"/>
    <w:rsid w:val="00E416DB"/>
    <w:rsid w:val="00E76437"/>
    <w:rsid w:val="00E768CE"/>
    <w:rsid w:val="00EF0A14"/>
    <w:rsid w:val="00F23508"/>
    <w:rsid w:val="00F4686C"/>
    <w:rsid w:val="00F64596"/>
    <w:rsid w:val="00F73574"/>
    <w:rsid w:val="00F8161C"/>
    <w:rsid w:val="00F843E7"/>
    <w:rsid w:val="00F8722F"/>
    <w:rsid w:val="00FB7B99"/>
    <w:rsid w:val="00FC418F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E4F325-7920-4EEE-B4F6-2104D970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981E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981E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semiHidden/>
    <w:rsid w:val="00981E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981E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rsid w:val="004B2184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FF4F12"/>
    <w:pPr>
      <w:widowControl w:val="0"/>
    </w:pPr>
    <w:rPr>
      <w:rFonts w:ascii="Times New Roman" w:hAnsi="Times New Roman" w:cstheme="minorBidi"/>
      <w:sz w:val="23"/>
      <w:szCs w:val="23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FF4F12"/>
    <w:rPr>
      <w:rFonts w:cstheme="minorBidi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5136-3A2F-485B-BE2F-6B2E4B1E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17</cp:revision>
  <cp:lastPrinted>2015-12-02T13:11:00Z</cp:lastPrinted>
  <dcterms:created xsi:type="dcterms:W3CDTF">2015-10-21T08:15:00Z</dcterms:created>
  <dcterms:modified xsi:type="dcterms:W3CDTF">2015-12-02T14:20:00Z</dcterms:modified>
</cp:coreProperties>
</file>