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33717B" w:rsidP="0033717B">
      <w:pPr>
        <w:widowControl/>
        <w:bidi w:val="0"/>
        <w:jc w:val="both"/>
        <w:rPr>
          <w:rFonts w:ascii="Arial" w:hAnsi="Arial"/>
          <w:b/>
          <w:caps/>
          <w:sz w:val="20"/>
        </w:rPr>
      </w:pPr>
      <w:r>
        <w:rPr>
          <w:rFonts w:ascii="Arial" w:hAnsi="Arial"/>
          <w:b/>
          <w:caps/>
          <w:sz w:val="20"/>
        </w:rPr>
        <w:t>Výbor Národnej rady Slovenskej republiky</w:t>
      </w:r>
    </w:p>
    <w:p w:rsidR="0033717B" w:rsidP="0033717B">
      <w:pPr>
        <w:widowControl/>
        <w:bidi w:val="0"/>
        <w:jc w:val="both"/>
        <w:rPr>
          <w:rFonts w:ascii="Arial" w:hAnsi="Arial"/>
          <w:b/>
          <w:caps/>
          <w:sz w:val="20"/>
        </w:rPr>
      </w:pPr>
      <w:r>
        <w:rPr>
          <w:rFonts w:ascii="Arial" w:hAnsi="Arial"/>
          <w:b/>
          <w:caps/>
          <w:sz w:val="20"/>
        </w:rPr>
        <w:t>pre ľudské práva a národnostné menšiny</w:t>
      </w:r>
    </w:p>
    <w:p w:rsidR="0033717B" w:rsidP="0033717B">
      <w:pPr>
        <w:widowControl/>
        <w:bidi w:val="0"/>
        <w:jc w:val="both"/>
        <w:rPr>
          <w:rFonts w:ascii="Arial" w:hAnsi="Arial"/>
          <w:b/>
          <w:i/>
          <w:sz w:val="20"/>
        </w:rPr>
      </w:pPr>
    </w:p>
    <w:p w:rsidR="0033717B" w:rsidP="0033717B">
      <w:pPr>
        <w:widowControl/>
        <w:bidi w:val="0"/>
        <w:jc w:val="both"/>
        <w:rPr>
          <w:rFonts w:ascii="Arial" w:hAnsi="Arial" w:cs="Arial"/>
          <w:sz w:val="20"/>
          <w:szCs w:val="20"/>
        </w:rPr>
      </w:pPr>
    </w:p>
    <w:p w:rsidR="0033717B" w:rsidP="0033717B">
      <w:pPr>
        <w:widowControl/>
        <w:bidi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ab/>
        <w:tab/>
        <w:tab/>
        <w:tab/>
        <w:tab/>
        <w:tab/>
        <w:tab/>
        <w:tab/>
        <w:tab/>
        <w:t xml:space="preserve">61. schôdza výboru                                                                                                           </w:t>
      </w:r>
    </w:p>
    <w:p w:rsidR="0033717B" w:rsidP="0033717B">
      <w:pPr>
        <w:widowControl/>
        <w:bidi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ab/>
        <w:tab/>
        <w:tab/>
        <w:tab/>
        <w:tab/>
        <w:tab/>
        <w:tab/>
        <w:tab/>
        <w:tab/>
        <w:t>Č. CRD-2284/2015</w:t>
      </w:r>
    </w:p>
    <w:p w:rsidR="0033717B" w:rsidP="0033717B">
      <w:pPr>
        <w:widowControl/>
        <w:bidi w:val="0"/>
        <w:jc w:val="both"/>
        <w:rPr>
          <w:rFonts w:ascii="Arial" w:hAnsi="Arial" w:cs="Arial"/>
          <w:sz w:val="20"/>
          <w:szCs w:val="20"/>
        </w:rPr>
      </w:pPr>
    </w:p>
    <w:p w:rsidR="0033717B" w:rsidP="0033717B">
      <w:pPr>
        <w:widowControl/>
        <w:bidi w:val="0"/>
        <w:jc w:val="both"/>
        <w:rPr>
          <w:rFonts w:ascii="Arial" w:hAnsi="Arial" w:cs="Arial"/>
          <w:sz w:val="20"/>
          <w:szCs w:val="20"/>
        </w:rPr>
      </w:pPr>
    </w:p>
    <w:p w:rsidR="0033717B" w:rsidP="0033717B">
      <w:pPr>
        <w:widowControl/>
        <w:bidi w:val="0"/>
        <w:jc w:val="center"/>
        <w:rPr>
          <w:rFonts w:ascii="Arial" w:hAnsi="Arial" w:cs="Arial"/>
          <w:b/>
          <w:sz w:val="20"/>
          <w:szCs w:val="20"/>
        </w:rPr>
      </w:pPr>
      <w:r w:rsidR="005E574B">
        <w:rPr>
          <w:rFonts w:ascii="Arial" w:hAnsi="Arial" w:cs="Arial"/>
          <w:b/>
          <w:sz w:val="20"/>
          <w:szCs w:val="20"/>
        </w:rPr>
        <w:t>210</w:t>
      </w:r>
    </w:p>
    <w:p w:rsidR="0033717B" w:rsidP="0033717B">
      <w:pPr>
        <w:widowControl/>
        <w:bidi w:val="0"/>
        <w:jc w:val="center"/>
        <w:rPr>
          <w:rFonts w:ascii="Arial" w:hAnsi="Arial" w:cs="Arial"/>
          <w:b/>
          <w:spacing w:val="110"/>
          <w:sz w:val="20"/>
          <w:szCs w:val="20"/>
        </w:rPr>
      </w:pPr>
      <w:r>
        <w:rPr>
          <w:rFonts w:ascii="Arial" w:hAnsi="Arial" w:cs="Arial"/>
          <w:b/>
          <w:spacing w:val="110"/>
          <w:sz w:val="20"/>
          <w:szCs w:val="20"/>
        </w:rPr>
        <w:t>Uznesenie</w:t>
      </w:r>
    </w:p>
    <w:p w:rsidR="0033717B" w:rsidP="0033717B">
      <w:pPr>
        <w:widowControl/>
        <w:bidi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Výboru Národnej rady Slovenskej republiky</w:t>
      </w:r>
    </w:p>
    <w:p w:rsidR="0033717B" w:rsidP="0033717B">
      <w:pPr>
        <w:widowControl/>
        <w:bidi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 ľudské práva a národnostné menšiny</w:t>
      </w:r>
    </w:p>
    <w:p w:rsidR="0033717B" w:rsidP="0033717B">
      <w:pPr>
        <w:widowControl/>
        <w:bidi w:val="0"/>
        <w:jc w:val="center"/>
        <w:rPr>
          <w:rFonts w:ascii="Arial" w:hAnsi="Arial" w:cs="Arial"/>
          <w:b/>
          <w:sz w:val="20"/>
          <w:szCs w:val="20"/>
        </w:rPr>
      </w:pPr>
    </w:p>
    <w:p w:rsidR="0033717B" w:rsidP="0033717B">
      <w:pPr>
        <w:widowControl/>
        <w:bidi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 2. decembra 2015</w:t>
      </w:r>
    </w:p>
    <w:p w:rsidR="0033717B" w:rsidP="0033717B">
      <w:pPr>
        <w:widowControl/>
        <w:bidi w:val="0"/>
        <w:jc w:val="both"/>
        <w:rPr>
          <w:rFonts w:ascii="Arial" w:hAnsi="Arial" w:cs="Arial"/>
          <w:sz w:val="20"/>
          <w:szCs w:val="20"/>
        </w:rPr>
      </w:pPr>
    </w:p>
    <w:p w:rsidR="0033717B" w:rsidP="0033717B">
      <w:pPr>
        <w:widowControl/>
        <w:bidi w:val="0"/>
        <w:jc w:val="both"/>
        <w:rPr>
          <w:rFonts w:ascii="Arial" w:hAnsi="Arial" w:cs="Arial"/>
          <w:sz w:val="20"/>
          <w:szCs w:val="20"/>
        </w:rPr>
      </w:pPr>
    </w:p>
    <w:p w:rsidR="0033717B" w:rsidP="0033717B">
      <w:pPr>
        <w:bidi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 vládnemu návrhu zákona, ktorým sa mení a dopĺňa zákon č. 300/2005 Z. z. Trestný zákon v znení neskorších predpisov a ktorým sa menia a dopĺňajú niektoré zákony (tlač 1860) </w:t>
      </w:r>
    </w:p>
    <w:p w:rsidR="0033717B" w:rsidP="0033717B">
      <w:pPr>
        <w:widowControl/>
        <w:bidi w:val="0"/>
        <w:jc w:val="both"/>
        <w:rPr>
          <w:rFonts w:ascii="Arial" w:hAnsi="Arial" w:cs="Arial"/>
          <w:sz w:val="20"/>
          <w:szCs w:val="20"/>
        </w:rPr>
      </w:pPr>
    </w:p>
    <w:p w:rsidR="0033717B" w:rsidP="0033717B">
      <w:pPr>
        <w:widowControl/>
        <w:bidi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Výbor Národnej rady Slovenskej republiky</w:t>
      </w:r>
    </w:p>
    <w:p w:rsidR="0033717B" w:rsidP="0033717B">
      <w:pPr>
        <w:widowControl/>
        <w:bidi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pre ľudské práva a národnostné menšiny</w:t>
      </w:r>
    </w:p>
    <w:p w:rsidR="0033717B" w:rsidP="0033717B">
      <w:pPr>
        <w:widowControl/>
        <w:bidi w:val="0"/>
        <w:jc w:val="both"/>
        <w:rPr>
          <w:rFonts w:ascii="Arial" w:hAnsi="Arial" w:cs="Arial"/>
          <w:b/>
          <w:sz w:val="20"/>
          <w:szCs w:val="20"/>
        </w:rPr>
      </w:pPr>
    </w:p>
    <w:p w:rsidR="0033717B" w:rsidP="0033717B">
      <w:pPr>
        <w:widowControl/>
        <w:bidi w:val="0"/>
        <w:jc w:val="both"/>
        <w:rPr>
          <w:rFonts w:ascii="Arial" w:hAnsi="Arial" w:cs="Arial"/>
          <w:b/>
          <w:sz w:val="20"/>
          <w:szCs w:val="20"/>
        </w:rPr>
      </w:pPr>
    </w:p>
    <w:p w:rsidR="0033717B" w:rsidP="0033717B">
      <w:pPr>
        <w:pStyle w:val="ListParagraph"/>
        <w:widowControl/>
        <w:numPr>
          <w:numId w:val="1"/>
        </w:numPr>
        <w:bidi w:val="0"/>
        <w:ind w:left="705" w:hanging="11"/>
        <w:jc w:val="both"/>
        <w:rPr>
          <w:rFonts w:ascii="Arial" w:hAnsi="Arial" w:cs="Arial"/>
          <w:b/>
          <w:spacing w:val="110"/>
          <w:sz w:val="20"/>
          <w:szCs w:val="20"/>
        </w:rPr>
      </w:pPr>
      <w:r>
        <w:rPr>
          <w:rFonts w:ascii="Arial" w:hAnsi="Arial" w:cs="Arial"/>
          <w:b/>
          <w:spacing w:val="110"/>
          <w:sz w:val="20"/>
          <w:szCs w:val="20"/>
        </w:rPr>
        <w:t>súhlasí</w:t>
      </w:r>
    </w:p>
    <w:p w:rsidR="0033717B" w:rsidP="0033717B">
      <w:pPr>
        <w:pStyle w:val="ListParagraph"/>
        <w:widowControl/>
        <w:bidi w:val="0"/>
        <w:ind w:left="705"/>
        <w:jc w:val="both"/>
        <w:rPr>
          <w:rFonts w:ascii="Arial" w:hAnsi="Arial" w:cs="Arial"/>
          <w:b/>
          <w:spacing w:val="110"/>
          <w:sz w:val="20"/>
          <w:szCs w:val="20"/>
        </w:rPr>
      </w:pPr>
    </w:p>
    <w:p w:rsidR="0033717B" w:rsidP="0033717B">
      <w:pPr>
        <w:bidi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 vládnym návrhom zákona, ktorým sa mení a dopĺňa zákon č. 300/2005 Z. z. Trestný zákon v znení neskorších predpisov a ktorým sa menia a dopĺňajú niektoré zákony (tlač 1860), </w:t>
      </w:r>
    </w:p>
    <w:p w:rsidR="0033717B" w:rsidP="0033717B">
      <w:pPr>
        <w:bidi w:val="0"/>
        <w:jc w:val="both"/>
        <w:rPr>
          <w:rFonts w:ascii="Arial" w:hAnsi="Arial" w:cs="Arial"/>
          <w:sz w:val="20"/>
          <w:szCs w:val="20"/>
        </w:rPr>
      </w:pPr>
    </w:p>
    <w:p w:rsidR="0033717B" w:rsidP="0033717B">
      <w:pPr>
        <w:pStyle w:val="ListParagraph"/>
        <w:widowControl/>
        <w:numPr>
          <w:numId w:val="1"/>
        </w:numPr>
        <w:bidi w:val="0"/>
        <w:ind w:left="705" w:hanging="11"/>
        <w:jc w:val="both"/>
        <w:rPr>
          <w:rFonts w:ascii="Arial" w:hAnsi="Arial" w:cs="Arial"/>
          <w:b/>
          <w:spacing w:val="110"/>
          <w:sz w:val="20"/>
          <w:szCs w:val="20"/>
        </w:rPr>
      </w:pPr>
      <w:r>
        <w:rPr>
          <w:rFonts w:ascii="Arial" w:hAnsi="Arial" w:cs="Arial"/>
          <w:b/>
          <w:spacing w:val="110"/>
          <w:sz w:val="20"/>
          <w:szCs w:val="20"/>
        </w:rPr>
        <w:t>odporúča</w:t>
      </w:r>
    </w:p>
    <w:p w:rsidR="0033717B" w:rsidP="0033717B">
      <w:pPr>
        <w:pStyle w:val="ListParagraph"/>
        <w:widowControl/>
        <w:bidi w:val="0"/>
        <w:ind w:left="705"/>
        <w:jc w:val="both"/>
        <w:rPr>
          <w:rFonts w:ascii="Arial" w:hAnsi="Arial" w:cs="Arial"/>
          <w:b/>
          <w:spacing w:val="110"/>
          <w:sz w:val="20"/>
          <w:szCs w:val="20"/>
        </w:rPr>
      </w:pPr>
    </w:p>
    <w:p w:rsidR="0033717B" w:rsidP="0033717B">
      <w:pPr>
        <w:bidi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Národnej rade Slovenskej republiky vládny návrh zákona, ktorým sa mení a dopĺňa zákon č. 300/2005 Z. z. Trestný zákon v znení neskorších predpisov a ktorým sa menia a dopĺňajú niektoré zákony (tlač 1860) schváliť, </w:t>
      </w:r>
    </w:p>
    <w:p w:rsidR="0033717B" w:rsidP="0033717B">
      <w:pPr>
        <w:bidi w:val="0"/>
        <w:jc w:val="both"/>
        <w:rPr>
          <w:rFonts w:ascii="Arial" w:hAnsi="Arial" w:cs="Arial"/>
          <w:sz w:val="20"/>
          <w:szCs w:val="20"/>
        </w:rPr>
      </w:pPr>
    </w:p>
    <w:p w:rsidR="0033717B" w:rsidP="0033717B">
      <w:pPr>
        <w:pStyle w:val="ListParagraph"/>
        <w:widowControl/>
        <w:numPr>
          <w:numId w:val="1"/>
        </w:numPr>
        <w:bidi w:val="0"/>
        <w:ind w:left="705" w:hanging="11"/>
        <w:jc w:val="both"/>
        <w:rPr>
          <w:rFonts w:ascii="Arial" w:hAnsi="Arial" w:cs="Arial"/>
          <w:sz w:val="20"/>
          <w:szCs w:val="20"/>
        </w:rPr>
      </w:pPr>
      <w:r w:rsidRPr="009E590A">
        <w:rPr>
          <w:rFonts w:ascii="Arial" w:hAnsi="Arial" w:cs="Arial"/>
          <w:b/>
          <w:spacing w:val="110"/>
          <w:sz w:val="20"/>
          <w:szCs w:val="20"/>
        </w:rPr>
        <w:t>ukladá</w:t>
      </w:r>
      <w:r>
        <w:rPr>
          <w:rFonts w:ascii="Arial" w:hAnsi="Arial" w:cs="Arial"/>
          <w:sz w:val="20"/>
          <w:szCs w:val="20"/>
        </w:rPr>
        <w:t xml:space="preserve"> </w:t>
      </w:r>
    </w:p>
    <w:p w:rsidR="0033717B" w:rsidP="0033717B">
      <w:pPr>
        <w:bidi w:val="0"/>
        <w:jc w:val="both"/>
        <w:rPr>
          <w:rFonts w:ascii="Arial" w:hAnsi="Arial" w:cs="Arial"/>
          <w:sz w:val="20"/>
          <w:szCs w:val="20"/>
        </w:rPr>
      </w:pPr>
    </w:p>
    <w:p w:rsidR="0033717B" w:rsidP="0033717B">
      <w:pPr>
        <w:bidi w:val="0"/>
        <w:jc w:val="both"/>
        <w:rPr>
          <w:rFonts w:ascii="Arial" w:hAnsi="Arial" w:cs="Arial"/>
          <w:sz w:val="20"/>
          <w:szCs w:val="20"/>
        </w:rPr>
      </w:pPr>
      <w:r w:rsidRPr="009E590A">
        <w:rPr>
          <w:rFonts w:ascii="Arial" w:hAnsi="Arial" w:cs="Arial"/>
          <w:sz w:val="20"/>
          <w:szCs w:val="20"/>
        </w:rPr>
        <w:t xml:space="preserve">predsedovi výboru informovať </w:t>
      </w:r>
      <w:r>
        <w:rPr>
          <w:rFonts w:ascii="Arial" w:hAnsi="Arial" w:cs="Arial"/>
          <w:sz w:val="20"/>
          <w:szCs w:val="20"/>
        </w:rPr>
        <w:t xml:space="preserve">gestorský Ústavnoprávny výbor NR SR o prijatom uznesení. </w:t>
      </w:r>
    </w:p>
    <w:p w:rsidR="0033717B" w:rsidP="0033717B">
      <w:pPr>
        <w:bidi w:val="0"/>
        <w:jc w:val="both"/>
        <w:rPr>
          <w:rFonts w:ascii="Arial" w:hAnsi="Arial" w:cs="Arial"/>
          <w:sz w:val="20"/>
          <w:szCs w:val="20"/>
        </w:rPr>
      </w:pPr>
    </w:p>
    <w:p w:rsidR="0033717B" w:rsidP="0033717B">
      <w:pPr>
        <w:bidi w:val="0"/>
        <w:jc w:val="both"/>
        <w:rPr>
          <w:rFonts w:ascii="Arial" w:hAnsi="Arial" w:cs="Arial"/>
          <w:sz w:val="20"/>
          <w:szCs w:val="20"/>
        </w:rPr>
      </w:pPr>
    </w:p>
    <w:p w:rsidR="0033717B" w:rsidP="0033717B">
      <w:pPr>
        <w:bidi w:val="0"/>
        <w:jc w:val="both"/>
        <w:rPr>
          <w:rFonts w:ascii="Arial" w:hAnsi="Arial" w:cs="Arial"/>
          <w:sz w:val="20"/>
          <w:szCs w:val="20"/>
        </w:rPr>
      </w:pPr>
    </w:p>
    <w:p w:rsidR="0033717B" w:rsidP="0033717B">
      <w:pPr>
        <w:bidi w:val="0"/>
        <w:jc w:val="both"/>
        <w:rPr>
          <w:rFonts w:ascii="Arial" w:hAnsi="Arial" w:cs="Arial"/>
          <w:sz w:val="20"/>
          <w:szCs w:val="20"/>
        </w:rPr>
      </w:pPr>
    </w:p>
    <w:p w:rsidR="0033717B" w:rsidP="0033717B">
      <w:pPr>
        <w:bidi w:val="0"/>
        <w:rPr>
          <w:rFonts w:ascii="Arial" w:hAnsi="Arial" w:cs="Arial"/>
          <w:sz w:val="20"/>
          <w:szCs w:val="20"/>
        </w:rPr>
      </w:pPr>
    </w:p>
    <w:p w:rsidR="0033717B" w:rsidP="0033717B">
      <w:pPr>
        <w:bidi w:val="0"/>
        <w:rPr>
          <w:rFonts w:ascii="Arial" w:hAnsi="Arial" w:cs="Arial"/>
          <w:sz w:val="20"/>
          <w:szCs w:val="20"/>
        </w:rPr>
      </w:pPr>
    </w:p>
    <w:p w:rsidR="0033717B" w:rsidP="0033717B">
      <w:pPr>
        <w:bidi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Ľubomír Želiezka  </w:t>
        <w:tab/>
        <w:tab/>
        <w:tab/>
        <w:tab/>
        <w:tab/>
        <w:tab/>
        <w:tab/>
        <w:tab/>
        <w:t>Rudolf Chmel</w:t>
      </w:r>
    </w:p>
    <w:p w:rsidR="0033717B" w:rsidP="0033717B">
      <w:pPr>
        <w:bidi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overovateľ  </w:t>
        <w:tab/>
        <w:tab/>
        <w:tab/>
        <w:tab/>
        <w:tab/>
        <w:tab/>
        <w:tab/>
        <w:tab/>
        <w:tab/>
        <w:t>predseda výboru</w:t>
      </w:r>
    </w:p>
    <w:p w:rsidR="0033717B" w:rsidP="0033717B">
      <w:pPr>
        <w:bidi w:val="0"/>
        <w:rPr>
          <w:rFonts w:ascii="Arial" w:hAnsi="Arial" w:cs="Arial"/>
          <w:sz w:val="20"/>
          <w:szCs w:val="20"/>
        </w:rPr>
      </w:pPr>
    </w:p>
    <w:p w:rsidR="0033717B" w:rsidP="0033717B">
      <w:pPr>
        <w:bidi w:val="0"/>
        <w:rPr>
          <w:rFonts w:ascii="Times New Roman" w:hAnsi="Times New Roman"/>
        </w:rPr>
      </w:pPr>
    </w:p>
    <w:p w:rsidR="0033717B" w:rsidP="0033717B">
      <w:pPr>
        <w:bidi w:val="0"/>
        <w:rPr>
          <w:rFonts w:ascii="Times New Roman" w:hAnsi="Times New Roman"/>
        </w:rPr>
      </w:pPr>
    </w:p>
    <w:p w:rsidR="0033717B" w:rsidP="0033717B">
      <w:pPr>
        <w:bidi w:val="0"/>
        <w:rPr>
          <w:rFonts w:ascii="Times New Roman" w:hAnsi="Times New Roman"/>
        </w:rPr>
      </w:pPr>
    </w:p>
    <w:p w:rsidR="0033717B" w:rsidP="0033717B">
      <w:pPr>
        <w:bidi w:val="0"/>
        <w:rPr>
          <w:rFonts w:ascii="Times New Roman" w:hAnsi="Times New Roman"/>
        </w:rPr>
      </w:pPr>
    </w:p>
    <w:p w:rsidR="0033717B" w:rsidP="0033717B">
      <w:pPr>
        <w:bidi w:val="0"/>
        <w:rPr>
          <w:rFonts w:ascii="Times New Roman" w:hAnsi="Times New Roman"/>
        </w:rPr>
      </w:pPr>
    </w:p>
    <w:p w:rsidR="0033717B" w:rsidP="0033717B">
      <w:pPr>
        <w:bidi w:val="0"/>
        <w:rPr>
          <w:rFonts w:ascii="Times New Roman" w:hAnsi="Times New Roman"/>
        </w:rPr>
      </w:pPr>
    </w:p>
    <w:p w:rsidR="0033717B" w:rsidP="0033717B">
      <w:pPr>
        <w:bidi w:val="0"/>
        <w:rPr>
          <w:rFonts w:ascii="Times New Roman" w:hAnsi="Times New Roman"/>
        </w:rPr>
      </w:pPr>
    </w:p>
    <w:p w:rsidR="00A502F2" w:rsidRPr="0033717B" w:rsidP="0033717B">
      <w:pPr>
        <w:bidi w:val="0"/>
        <w:rPr>
          <w:rFonts w:ascii="Times New Roman" w:hAnsi="Times New Roman"/>
        </w:rPr>
      </w:pP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01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25FE1"/>
    <w:multiLevelType w:val="hybridMultilevel"/>
    <w:tmpl w:val="6A803388"/>
    <w:lvl w:ilvl="0">
      <w:start w:val="1"/>
      <w:numFmt w:val="upperLetter"/>
      <w:lvlText w:val="%1."/>
      <w:lvlJc w:val="left"/>
      <w:pPr>
        <w:ind w:left="1637" w:hanging="360"/>
      </w:pPr>
      <w:rPr>
        <w:rFonts w:ascii="Arial" w:hAnsi="Arial" w:cs="Times New Roman"/>
        <w:b/>
        <w:sz w:val="20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A56E50"/>
    <w:rsid w:val="0033717B"/>
    <w:rsid w:val="005E574B"/>
    <w:rsid w:val="00715C26"/>
    <w:rsid w:val="009E590A"/>
    <w:rsid w:val="00A502F2"/>
    <w:rsid w:val="00A56E50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17B"/>
    <w:pPr>
      <w:framePr w:wrap="auto"/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717B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182</Words>
  <Characters>1041</Characters>
  <Application>Microsoft Office Word</Application>
  <DocSecurity>0</DocSecurity>
  <Lines>0</Lines>
  <Paragraphs>0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Sándor, Eleonóra, prom. fil.</dc:creator>
  <cp:lastModifiedBy>Sándor, Eleonóra, prom. fil.</cp:lastModifiedBy>
  <cp:revision>2</cp:revision>
  <dcterms:created xsi:type="dcterms:W3CDTF">2015-12-03T08:08:00Z</dcterms:created>
  <dcterms:modified xsi:type="dcterms:W3CDTF">2015-12-03T08:08:00Z</dcterms:modified>
</cp:coreProperties>
</file>