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E58E1" w:rsidRPr="008D74AA" w:rsidP="006E58E1">
      <w:pPr>
        <w:bidi w:val="0"/>
        <w:spacing w:after="0" w:line="240" w:lineRule="auto"/>
        <w:jc w:val="center"/>
        <w:rPr>
          <w:rFonts w:ascii="Times New Roman" w:hAnsi="Times New Roman"/>
          <w:b/>
          <w:spacing w:val="30"/>
          <w:sz w:val="24"/>
          <w:szCs w:val="24"/>
          <w:lang w:eastAsia="sk-SK"/>
        </w:rPr>
      </w:pPr>
    </w:p>
    <w:p w:rsidR="00290A9E" w:rsidRPr="008D74AA" w:rsidP="006E58E1">
      <w:pPr>
        <w:bidi w:val="0"/>
        <w:spacing w:after="0" w:line="240" w:lineRule="auto"/>
        <w:jc w:val="center"/>
        <w:rPr>
          <w:rFonts w:ascii="Times New Roman" w:hAnsi="Times New Roman"/>
          <w:b/>
          <w:spacing w:val="30"/>
          <w:sz w:val="24"/>
          <w:szCs w:val="24"/>
          <w:lang w:eastAsia="sk-SK"/>
        </w:rPr>
      </w:pPr>
    </w:p>
    <w:p w:rsidR="00290A9E" w:rsidRPr="008D74AA" w:rsidP="006E58E1">
      <w:pPr>
        <w:bidi w:val="0"/>
        <w:spacing w:after="0" w:line="240" w:lineRule="auto"/>
        <w:jc w:val="center"/>
        <w:rPr>
          <w:rFonts w:ascii="Times New Roman" w:hAnsi="Times New Roman"/>
          <w:b/>
          <w:spacing w:val="30"/>
          <w:sz w:val="24"/>
          <w:szCs w:val="24"/>
          <w:lang w:eastAsia="sk-SK"/>
        </w:rPr>
      </w:pPr>
    </w:p>
    <w:p w:rsidR="00290A9E" w:rsidRPr="008D74AA" w:rsidP="006E58E1">
      <w:pPr>
        <w:bidi w:val="0"/>
        <w:spacing w:after="0" w:line="240" w:lineRule="auto"/>
        <w:jc w:val="center"/>
        <w:rPr>
          <w:rFonts w:ascii="Times New Roman" w:hAnsi="Times New Roman"/>
          <w:b/>
          <w:spacing w:val="30"/>
          <w:sz w:val="24"/>
          <w:szCs w:val="24"/>
          <w:lang w:eastAsia="sk-SK"/>
        </w:rPr>
      </w:pPr>
    </w:p>
    <w:p w:rsidR="00290A9E" w:rsidRPr="008D74AA" w:rsidP="006E58E1">
      <w:pPr>
        <w:bidi w:val="0"/>
        <w:spacing w:after="0" w:line="240" w:lineRule="auto"/>
        <w:jc w:val="center"/>
        <w:rPr>
          <w:rFonts w:ascii="Times New Roman" w:hAnsi="Times New Roman"/>
          <w:b/>
          <w:spacing w:val="30"/>
          <w:sz w:val="24"/>
          <w:szCs w:val="24"/>
          <w:lang w:eastAsia="sk-SK"/>
        </w:rPr>
      </w:pPr>
    </w:p>
    <w:p w:rsidR="00290A9E" w:rsidRPr="008D74AA" w:rsidP="006E58E1">
      <w:pPr>
        <w:bidi w:val="0"/>
        <w:spacing w:after="0" w:line="240" w:lineRule="auto"/>
        <w:jc w:val="center"/>
        <w:rPr>
          <w:rFonts w:ascii="Times New Roman" w:hAnsi="Times New Roman"/>
          <w:b/>
          <w:spacing w:val="30"/>
          <w:sz w:val="24"/>
          <w:szCs w:val="24"/>
          <w:lang w:eastAsia="sk-SK"/>
        </w:rPr>
      </w:pPr>
    </w:p>
    <w:p w:rsidR="00290A9E" w:rsidRPr="008D74AA" w:rsidP="006E58E1">
      <w:pPr>
        <w:bidi w:val="0"/>
        <w:spacing w:after="0" w:line="240" w:lineRule="auto"/>
        <w:jc w:val="center"/>
        <w:rPr>
          <w:rFonts w:ascii="Times New Roman" w:hAnsi="Times New Roman"/>
          <w:b/>
          <w:spacing w:val="30"/>
          <w:sz w:val="24"/>
          <w:szCs w:val="24"/>
          <w:lang w:eastAsia="sk-SK"/>
        </w:rPr>
      </w:pPr>
    </w:p>
    <w:p w:rsidR="00290A9E" w:rsidRPr="008D74AA" w:rsidP="006E58E1">
      <w:pPr>
        <w:bidi w:val="0"/>
        <w:spacing w:after="0" w:line="240" w:lineRule="auto"/>
        <w:jc w:val="center"/>
        <w:rPr>
          <w:rFonts w:ascii="Times New Roman" w:hAnsi="Times New Roman"/>
          <w:b/>
          <w:spacing w:val="30"/>
          <w:sz w:val="24"/>
          <w:szCs w:val="24"/>
          <w:lang w:eastAsia="sk-SK"/>
        </w:rPr>
      </w:pPr>
    </w:p>
    <w:p w:rsidR="00290A9E" w:rsidRPr="008D74AA" w:rsidP="006E58E1">
      <w:pPr>
        <w:bidi w:val="0"/>
        <w:spacing w:after="0" w:line="240" w:lineRule="auto"/>
        <w:jc w:val="center"/>
        <w:rPr>
          <w:rFonts w:ascii="Times New Roman" w:hAnsi="Times New Roman"/>
          <w:b/>
          <w:spacing w:val="30"/>
          <w:sz w:val="24"/>
          <w:szCs w:val="24"/>
          <w:lang w:eastAsia="sk-SK"/>
        </w:rPr>
      </w:pPr>
    </w:p>
    <w:p w:rsidR="00290A9E" w:rsidRPr="008D74AA" w:rsidP="006E58E1">
      <w:pPr>
        <w:bidi w:val="0"/>
        <w:spacing w:after="0" w:line="240" w:lineRule="auto"/>
        <w:jc w:val="center"/>
        <w:rPr>
          <w:rFonts w:ascii="Times New Roman" w:hAnsi="Times New Roman"/>
          <w:b/>
          <w:spacing w:val="30"/>
          <w:sz w:val="24"/>
          <w:szCs w:val="24"/>
          <w:lang w:eastAsia="sk-SK"/>
        </w:rPr>
      </w:pPr>
    </w:p>
    <w:p w:rsidR="00290A9E" w:rsidRPr="008D74AA" w:rsidP="006E58E1">
      <w:pPr>
        <w:bidi w:val="0"/>
        <w:spacing w:after="0" w:line="240" w:lineRule="auto"/>
        <w:jc w:val="center"/>
        <w:rPr>
          <w:rFonts w:ascii="Times New Roman" w:hAnsi="Times New Roman"/>
          <w:b/>
          <w:spacing w:val="30"/>
          <w:sz w:val="24"/>
          <w:szCs w:val="24"/>
          <w:lang w:eastAsia="sk-SK"/>
        </w:rPr>
      </w:pPr>
    </w:p>
    <w:p w:rsidR="00290A9E" w:rsidRPr="008D74AA" w:rsidP="006E58E1">
      <w:pPr>
        <w:bidi w:val="0"/>
        <w:spacing w:after="0" w:line="240" w:lineRule="auto"/>
        <w:jc w:val="center"/>
        <w:rPr>
          <w:rFonts w:ascii="Times New Roman" w:hAnsi="Times New Roman"/>
          <w:b/>
          <w:spacing w:val="30"/>
          <w:sz w:val="24"/>
          <w:szCs w:val="24"/>
          <w:lang w:eastAsia="sk-SK"/>
        </w:rPr>
      </w:pPr>
    </w:p>
    <w:p w:rsidR="00290A9E" w:rsidRPr="008D74AA" w:rsidP="006E58E1">
      <w:pPr>
        <w:bidi w:val="0"/>
        <w:spacing w:after="0" w:line="240" w:lineRule="auto"/>
        <w:jc w:val="center"/>
        <w:rPr>
          <w:rFonts w:ascii="Times New Roman" w:hAnsi="Times New Roman"/>
          <w:b/>
          <w:spacing w:val="30"/>
          <w:sz w:val="24"/>
          <w:szCs w:val="24"/>
          <w:lang w:eastAsia="sk-SK"/>
        </w:rPr>
      </w:pPr>
    </w:p>
    <w:p w:rsidR="00290A9E" w:rsidRPr="008D74AA" w:rsidP="006E58E1">
      <w:pPr>
        <w:bidi w:val="0"/>
        <w:spacing w:after="0" w:line="240" w:lineRule="auto"/>
        <w:jc w:val="center"/>
        <w:rPr>
          <w:rFonts w:ascii="Times New Roman" w:hAnsi="Times New Roman"/>
          <w:b/>
          <w:spacing w:val="30"/>
          <w:sz w:val="24"/>
          <w:szCs w:val="24"/>
          <w:lang w:eastAsia="sk-SK"/>
        </w:rPr>
      </w:pPr>
    </w:p>
    <w:p w:rsidR="00290A9E" w:rsidRPr="008D74AA" w:rsidP="006E58E1">
      <w:pPr>
        <w:bidi w:val="0"/>
        <w:spacing w:after="0" w:line="240" w:lineRule="auto"/>
        <w:jc w:val="center"/>
        <w:rPr>
          <w:rFonts w:ascii="Times New Roman" w:hAnsi="Times New Roman"/>
          <w:b/>
          <w:spacing w:val="30"/>
          <w:sz w:val="24"/>
          <w:szCs w:val="24"/>
          <w:lang w:eastAsia="sk-SK"/>
        </w:rPr>
      </w:pPr>
    </w:p>
    <w:p w:rsidR="00290A9E" w:rsidRPr="008D74AA" w:rsidP="006E58E1">
      <w:pPr>
        <w:bidi w:val="0"/>
        <w:spacing w:after="0" w:line="240" w:lineRule="auto"/>
        <w:jc w:val="center"/>
        <w:rPr>
          <w:rFonts w:ascii="Times New Roman" w:hAnsi="Times New Roman"/>
          <w:b/>
          <w:spacing w:val="30"/>
          <w:sz w:val="24"/>
          <w:szCs w:val="24"/>
          <w:lang w:eastAsia="sk-SK"/>
        </w:rPr>
      </w:pPr>
    </w:p>
    <w:p w:rsidR="00290A9E" w:rsidRPr="008D74AA" w:rsidP="006E58E1">
      <w:pPr>
        <w:bidi w:val="0"/>
        <w:spacing w:after="0" w:line="240" w:lineRule="auto"/>
        <w:jc w:val="center"/>
        <w:rPr>
          <w:rFonts w:ascii="Times New Roman" w:hAnsi="Times New Roman"/>
          <w:b/>
          <w:spacing w:val="30"/>
          <w:sz w:val="24"/>
          <w:szCs w:val="24"/>
          <w:lang w:eastAsia="sk-SK"/>
        </w:rPr>
      </w:pPr>
    </w:p>
    <w:p w:rsidR="00583BEA" w:rsidRPr="008D74AA" w:rsidP="002B0883">
      <w:pPr>
        <w:pStyle w:val="NoSpacing"/>
        <w:bidi w:val="0"/>
        <w:jc w:val="center"/>
        <w:rPr>
          <w:rFonts w:ascii="Times New Roman" w:hAnsi="Times New Roman"/>
          <w:b/>
          <w:sz w:val="24"/>
          <w:szCs w:val="24"/>
        </w:rPr>
      </w:pPr>
    </w:p>
    <w:p w:rsidR="00583BEA" w:rsidRPr="008D74AA" w:rsidP="002B0883">
      <w:pPr>
        <w:pStyle w:val="NoSpacing"/>
        <w:bidi w:val="0"/>
        <w:jc w:val="center"/>
        <w:rPr>
          <w:rFonts w:ascii="Times New Roman" w:hAnsi="Times New Roman"/>
          <w:b/>
          <w:sz w:val="24"/>
          <w:szCs w:val="24"/>
        </w:rPr>
      </w:pPr>
      <w:r w:rsidRPr="008D74AA" w:rsidR="000E2229">
        <w:rPr>
          <w:rFonts w:ascii="Times New Roman" w:hAnsi="Times New Roman"/>
          <w:b/>
          <w:sz w:val="24"/>
          <w:szCs w:val="24"/>
        </w:rPr>
        <w:t xml:space="preserve">z </w:t>
      </w:r>
      <w:r w:rsidRPr="008D74AA" w:rsidR="001A7A97">
        <w:rPr>
          <w:rFonts w:ascii="Times New Roman" w:hAnsi="Times New Roman"/>
          <w:b/>
          <w:sz w:val="24"/>
          <w:szCs w:val="24"/>
        </w:rPr>
        <w:t>18</w:t>
      </w:r>
      <w:r w:rsidRPr="008D74AA" w:rsidR="002B0883">
        <w:rPr>
          <w:rFonts w:ascii="Times New Roman" w:hAnsi="Times New Roman"/>
          <w:b/>
          <w:sz w:val="24"/>
          <w:szCs w:val="24"/>
        </w:rPr>
        <w:t>.</w:t>
      </w:r>
      <w:r w:rsidRPr="008D74AA" w:rsidR="00290A9E">
        <w:rPr>
          <w:rFonts w:ascii="Times New Roman" w:hAnsi="Times New Roman"/>
          <w:b/>
          <w:sz w:val="24"/>
          <w:szCs w:val="24"/>
        </w:rPr>
        <w:t xml:space="preserve"> novembra</w:t>
      </w:r>
      <w:r w:rsidRPr="008D74AA" w:rsidR="000E2229">
        <w:rPr>
          <w:rFonts w:ascii="Times New Roman" w:hAnsi="Times New Roman"/>
          <w:b/>
          <w:sz w:val="24"/>
          <w:szCs w:val="24"/>
        </w:rPr>
        <w:t xml:space="preserve"> </w:t>
      </w:r>
      <w:r w:rsidRPr="008D74AA">
        <w:rPr>
          <w:rFonts w:ascii="Times New Roman" w:hAnsi="Times New Roman"/>
          <w:b/>
          <w:sz w:val="24"/>
          <w:szCs w:val="24"/>
        </w:rPr>
        <w:t>201</w:t>
      </w:r>
      <w:r w:rsidRPr="008D74AA" w:rsidR="00EB566E">
        <w:rPr>
          <w:rFonts w:ascii="Times New Roman" w:hAnsi="Times New Roman"/>
          <w:b/>
          <w:sz w:val="24"/>
          <w:szCs w:val="24"/>
        </w:rPr>
        <w:t>5</w:t>
      </w:r>
    </w:p>
    <w:p w:rsidR="00583BEA" w:rsidRPr="008D74AA" w:rsidP="002B0883">
      <w:pPr>
        <w:pStyle w:val="NoSpacing"/>
        <w:bidi w:val="0"/>
        <w:jc w:val="center"/>
        <w:rPr>
          <w:rFonts w:ascii="Times New Roman" w:hAnsi="Times New Roman"/>
          <w:sz w:val="24"/>
          <w:szCs w:val="24"/>
        </w:rPr>
      </w:pPr>
    </w:p>
    <w:p w:rsidR="00583BEA" w:rsidRPr="008D74AA" w:rsidP="002B0883">
      <w:pPr>
        <w:pStyle w:val="NoSpacing"/>
        <w:bidi w:val="0"/>
        <w:jc w:val="center"/>
        <w:rPr>
          <w:rFonts w:ascii="Times New Roman" w:hAnsi="Times New Roman"/>
          <w:b/>
          <w:sz w:val="24"/>
          <w:szCs w:val="24"/>
        </w:rPr>
      </w:pPr>
      <w:r w:rsidRPr="008D74AA">
        <w:rPr>
          <w:rFonts w:ascii="Times New Roman" w:hAnsi="Times New Roman"/>
          <w:b/>
          <w:sz w:val="24"/>
          <w:szCs w:val="24"/>
        </w:rPr>
        <w:t xml:space="preserve">o tvorbe právnych predpisov a o Zbierke zákonov Slovenskej republiky a o zmene a doplnení </w:t>
      </w:r>
      <w:r w:rsidRPr="008D74AA" w:rsidR="00BB5E30">
        <w:rPr>
          <w:rFonts w:ascii="Times New Roman" w:hAnsi="Times New Roman"/>
          <w:b/>
          <w:sz w:val="24"/>
          <w:szCs w:val="24"/>
        </w:rPr>
        <w:t>niektorých zákonov</w:t>
      </w:r>
    </w:p>
    <w:p w:rsidR="00583BEA" w:rsidRPr="008D74AA" w:rsidP="002B0883">
      <w:pPr>
        <w:pStyle w:val="NoSpacing"/>
        <w:bidi w:val="0"/>
        <w:jc w:val="center"/>
        <w:rPr>
          <w:rFonts w:ascii="Times New Roman" w:hAnsi="Times New Roman"/>
          <w:sz w:val="24"/>
          <w:szCs w:val="24"/>
        </w:rPr>
      </w:pPr>
    </w:p>
    <w:p w:rsidR="00856E64" w:rsidRPr="008D74AA" w:rsidP="002B0883">
      <w:pPr>
        <w:pStyle w:val="NoSpacing"/>
        <w:bidi w:val="0"/>
        <w:jc w:val="center"/>
        <w:rPr>
          <w:rFonts w:ascii="Times New Roman" w:hAnsi="Times New Roman"/>
          <w:b/>
          <w:sz w:val="24"/>
          <w:szCs w:val="24"/>
        </w:rPr>
      </w:pPr>
    </w:p>
    <w:p w:rsidR="00065094" w:rsidRPr="008D74AA" w:rsidP="002B0883">
      <w:pPr>
        <w:pStyle w:val="NoSpacing"/>
        <w:bidi w:val="0"/>
        <w:ind w:firstLine="426"/>
        <w:jc w:val="both"/>
        <w:rPr>
          <w:rFonts w:ascii="Times New Roman" w:hAnsi="Times New Roman"/>
          <w:sz w:val="24"/>
          <w:szCs w:val="24"/>
        </w:rPr>
      </w:pPr>
      <w:r w:rsidRPr="008D74AA">
        <w:rPr>
          <w:rFonts w:ascii="Times New Roman" w:hAnsi="Times New Roman"/>
          <w:sz w:val="24"/>
          <w:szCs w:val="24"/>
        </w:rPr>
        <w:t>Národná rada Slovenskej repub</w:t>
      </w:r>
      <w:r w:rsidRPr="008D74AA" w:rsidR="00A454A9">
        <w:rPr>
          <w:rFonts w:ascii="Times New Roman" w:hAnsi="Times New Roman"/>
          <w:sz w:val="24"/>
          <w:szCs w:val="24"/>
        </w:rPr>
        <w:t>liky sa uzniesla na tomto zákone</w:t>
      </w:r>
      <w:r w:rsidRPr="008D74AA">
        <w:rPr>
          <w:rFonts w:ascii="Times New Roman" w:hAnsi="Times New Roman"/>
          <w:sz w:val="24"/>
          <w:szCs w:val="24"/>
        </w:rPr>
        <w:t>:</w:t>
      </w:r>
    </w:p>
    <w:p w:rsidR="00583BEA" w:rsidRPr="008D74AA" w:rsidP="002B0883">
      <w:pPr>
        <w:pStyle w:val="NoSpacing"/>
        <w:bidi w:val="0"/>
        <w:rPr>
          <w:rFonts w:ascii="Times New Roman" w:hAnsi="Times New Roman"/>
          <w:sz w:val="24"/>
          <w:szCs w:val="24"/>
        </w:rPr>
      </w:pPr>
    </w:p>
    <w:p w:rsidR="002E3BF9" w:rsidRPr="008D74AA" w:rsidP="002B0883">
      <w:pPr>
        <w:pStyle w:val="NoSpacing"/>
        <w:bidi w:val="0"/>
        <w:jc w:val="center"/>
        <w:rPr>
          <w:rFonts w:ascii="Times New Roman" w:hAnsi="Times New Roman"/>
          <w:b/>
          <w:sz w:val="24"/>
          <w:szCs w:val="24"/>
        </w:rPr>
      </w:pPr>
      <w:r w:rsidRPr="008D74AA">
        <w:rPr>
          <w:rFonts w:ascii="Times New Roman" w:hAnsi="Times New Roman"/>
          <w:b/>
          <w:sz w:val="24"/>
          <w:szCs w:val="24"/>
        </w:rPr>
        <w:t>Čl. I</w:t>
      </w:r>
    </w:p>
    <w:p w:rsidR="002E3BF9" w:rsidRPr="008D74AA" w:rsidP="002B0883">
      <w:pPr>
        <w:pStyle w:val="NoSpacing"/>
        <w:bidi w:val="0"/>
        <w:jc w:val="center"/>
        <w:rPr>
          <w:rFonts w:ascii="Times New Roman" w:hAnsi="Times New Roman"/>
          <w:b/>
          <w:sz w:val="24"/>
          <w:szCs w:val="24"/>
        </w:rPr>
      </w:pPr>
    </w:p>
    <w:p w:rsidR="00583BEA" w:rsidRPr="008D74AA" w:rsidP="002B0883">
      <w:pPr>
        <w:pStyle w:val="NoSpacing"/>
        <w:bidi w:val="0"/>
        <w:jc w:val="center"/>
        <w:rPr>
          <w:rFonts w:ascii="Times New Roman" w:hAnsi="Times New Roman"/>
          <w:sz w:val="24"/>
          <w:szCs w:val="24"/>
        </w:rPr>
      </w:pPr>
      <w:r w:rsidRPr="008D74AA">
        <w:rPr>
          <w:rFonts w:ascii="Times New Roman" w:hAnsi="Times New Roman"/>
          <w:sz w:val="24"/>
          <w:szCs w:val="24"/>
        </w:rPr>
        <w:t xml:space="preserve">§ 1 </w:t>
      </w:r>
    </w:p>
    <w:p w:rsidR="00583BEA" w:rsidRPr="008D74AA" w:rsidP="002B0883">
      <w:pPr>
        <w:pStyle w:val="NoSpacing"/>
        <w:bidi w:val="0"/>
        <w:jc w:val="center"/>
        <w:rPr>
          <w:rFonts w:ascii="Times New Roman" w:hAnsi="Times New Roman"/>
          <w:sz w:val="24"/>
          <w:szCs w:val="24"/>
        </w:rPr>
      </w:pPr>
      <w:r w:rsidRPr="008D74AA">
        <w:rPr>
          <w:rFonts w:ascii="Times New Roman" w:hAnsi="Times New Roman"/>
          <w:sz w:val="24"/>
          <w:szCs w:val="24"/>
        </w:rPr>
        <w:t>Predmet úpravy</w:t>
      </w:r>
    </w:p>
    <w:p w:rsidR="00AD2358" w:rsidRPr="008D74AA" w:rsidP="002B0883">
      <w:pPr>
        <w:pStyle w:val="NoSpacing"/>
        <w:bidi w:val="0"/>
        <w:jc w:val="center"/>
        <w:rPr>
          <w:rFonts w:ascii="Times New Roman" w:hAnsi="Times New Roman"/>
          <w:sz w:val="24"/>
          <w:szCs w:val="24"/>
        </w:rPr>
      </w:pPr>
    </w:p>
    <w:p w:rsidR="00AD2358" w:rsidRPr="008D74AA" w:rsidP="00FD474C">
      <w:pPr>
        <w:pStyle w:val="NoSpacing"/>
        <w:bidi w:val="0"/>
        <w:ind w:firstLine="425"/>
        <w:jc w:val="both"/>
        <w:rPr>
          <w:rFonts w:ascii="Times New Roman" w:hAnsi="Times New Roman"/>
          <w:sz w:val="24"/>
          <w:szCs w:val="24"/>
        </w:rPr>
      </w:pPr>
      <w:r w:rsidRPr="008D74AA" w:rsidR="002B0883">
        <w:rPr>
          <w:rFonts w:ascii="Times New Roman" w:hAnsi="Times New Roman"/>
          <w:sz w:val="24"/>
          <w:szCs w:val="24"/>
        </w:rPr>
        <w:tab/>
      </w:r>
      <w:r w:rsidRPr="008D74AA" w:rsidR="002D75CE">
        <w:rPr>
          <w:rFonts w:ascii="Times New Roman" w:hAnsi="Times New Roman"/>
          <w:sz w:val="24"/>
          <w:szCs w:val="24"/>
        </w:rPr>
        <w:t xml:space="preserve">(1) </w:t>
      </w:r>
      <w:r w:rsidRPr="008D74AA">
        <w:rPr>
          <w:rFonts w:ascii="Times New Roman" w:hAnsi="Times New Roman"/>
          <w:sz w:val="24"/>
          <w:szCs w:val="24"/>
        </w:rPr>
        <w:t>Tento zákon upravuje základné pr</w:t>
      </w:r>
      <w:r w:rsidRPr="008D74AA" w:rsidR="00A812DC">
        <w:rPr>
          <w:rFonts w:ascii="Times New Roman" w:hAnsi="Times New Roman"/>
          <w:sz w:val="24"/>
          <w:szCs w:val="24"/>
        </w:rPr>
        <w:t>avidlá tvorby</w:t>
      </w:r>
      <w:r w:rsidRPr="008D74AA" w:rsidR="001A57D9">
        <w:rPr>
          <w:rFonts w:ascii="Times New Roman" w:hAnsi="Times New Roman"/>
          <w:sz w:val="24"/>
          <w:szCs w:val="24"/>
        </w:rPr>
        <w:t xml:space="preserve"> </w:t>
      </w:r>
      <w:r w:rsidRPr="008D74AA" w:rsidR="00220194">
        <w:rPr>
          <w:rFonts w:ascii="Times New Roman" w:hAnsi="Times New Roman"/>
          <w:sz w:val="24"/>
          <w:szCs w:val="24"/>
        </w:rPr>
        <w:t xml:space="preserve">všeobecne záväzných právnych predpisov (ďalej len „právny predpis“), ktorými sú Ústava </w:t>
      </w:r>
      <w:r w:rsidRPr="008D74AA" w:rsidR="00A812DC">
        <w:rPr>
          <w:rFonts w:ascii="Times New Roman" w:hAnsi="Times New Roman"/>
          <w:sz w:val="24"/>
          <w:szCs w:val="24"/>
        </w:rPr>
        <w:t>Slovenskej republiky</w:t>
      </w:r>
      <w:r w:rsidRPr="008D74AA" w:rsidR="001776C1">
        <w:rPr>
          <w:rFonts w:ascii="Times New Roman" w:hAnsi="Times New Roman"/>
          <w:sz w:val="24"/>
          <w:szCs w:val="24"/>
        </w:rPr>
        <w:t xml:space="preserve"> (ďalej len „ústava“)</w:t>
      </w:r>
      <w:r w:rsidRPr="008D74AA" w:rsidR="00A812DC">
        <w:rPr>
          <w:rFonts w:ascii="Times New Roman" w:hAnsi="Times New Roman"/>
          <w:sz w:val="24"/>
          <w:szCs w:val="24"/>
        </w:rPr>
        <w:t xml:space="preserve">, </w:t>
      </w:r>
      <w:r w:rsidRPr="008D74AA" w:rsidR="00220194">
        <w:rPr>
          <w:rFonts w:ascii="Times New Roman" w:hAnsi="Times New Roman"/>
          <w:sz w:val="24"/>
          <w:szCs w:val="24"/>
        </w:rPr>
        <w:t>ústavné zákony</w:t>
      </w:r>
      <w:r w:rsidRPr="008D74AA" w:rsidR="00A812DC">
        <w:rPr>
          <w:rFonts w:ascii="Times New Roman" w:hAnsi="Times New Roman"/>
          <w:sz w:val="24"/>
          <w:szCs w:val="24"/>
        </w:rPr>
        <w:t xml:space="preserve">, </w:t>
      </w:r>
      <w:r w:rsidRPr="008D74AA" w:rsidR="00220194">
        <w:rPr>
          <w:rFonts w:ascii="Times New Roman" w:hAnsi="Times New Roman"/>
          <w:sz w:val="24"/>
          <w:szCs w:val="24"/>
        </w:rPr>
        <w:t>zákony</w:t>
      </w:r>
      <w:r w:rsidRPr="008D74AA" w:rsidR="00A812DC">
        <w:rPr>
          <w:rFonts w:ascii="Times New Roman" w:hAnsi="Times New Roman"/>
          <w:sz w:val="24"/>
          <w:szCs w:val="24"/>
        </w:rPr>
        <w:t xml:space="preserve">, </w:t>
      </w:r>
      <w:r w:rsidRPr="008D74AA" w:rsidR="00220194">
        <w:rPr>
          <w:rFonts w:ascii="Times New Roman" w:hAnsi="Times New Roman"/>
          <w:sz w:val="24"/>
          <w:szCs w:val="24"/>
        </w:rPr>
        <w:t xml:space="preserve">nariadenia </w:t>
      </w:r>
      <w:r w:rsidRPr="008D74AA" w:rsidR="00A812DC">
        <w:rPr>
          <w:rFonts w:ascii="Times New Roman" w:hAnsi="Times New Roman"/>
          <w:sz w:val="24"/>
          <w:szCs w:val="24"/>
        </w:rPr>
        <w:t>vlády Slovenskej republiky</w:t>
      </w:r>
      <w:r w:rsidRPr="008D74AA" w:rsidR="00993949">
        <w:rPr>
          <w:rFonts w:ascii="Times New Roman" w:hAnsi="Times New Roman"/>
          <w:sz w:val="24"/>
          <w:szCs w:val="24"/>
        </w:rPr>
        <w:t xml:space="preserve"> (ďalej len „nariadenie vlády“)</w:t>
      </w:r>
      <w:r w:rsidRPr="008D74AA" w:rsidR="00A812DC">
        <w:rPr>
          <w:rFonts w:ascii="Times New Roman" w:hAnsi="Times New Roman"/>
          <w:sz w:val="24"/>
          <w:szCs w:val="24"/>
        </w:rPr>
        <w:t xml:space="preserve">, </w:t>
      </w:r>
      <w:r w:rsidRPr="008D74AA" w:rsidR="00220194">
        <w:rPr>
          <w:rFonts w:ascii="Times New Roman" w:hAnsi="Times New Roman"/>
          <w:sz w:val="24"/>
          <w:szCs w:val="24"/>
        </w:rPr>
        <w:t xml:space="preserve">vyhlášky </w:t>
      </w:r>
      <w:r w:rsidRPr="008D74AA" w:rsidR="00CE404F">
        <w:rPr>
          <w:rFonts w:ascii="Times New Roman" w:hAnsi="Times New Roman"/>
          <w:sz w:val="24"/>
          <w:szCs w:val="24"/>
        </w:rPr>
        <w:t xml:space="preserve">a </w:t>
      </w:r>
      <w:r w:rsidRPr="008D74AA" w:rsidR="00220194">
        <w:rPr>
          <w:rFonts w:ascii="Times New Roman" w:hAnsi="Times New Roman"/>
          <w:sz w:val="24"/>
          <w:szCs w:val="24"/>
        </w:rPr>
        <w:t xml:space="preserve">opatrenia </w:t>
      </w:r>
      <w:r w:rsidRPr="008D74AA" w:rsidR="00CE404F">
        <w:rPr>
          <w:rFonts w:ascii="Times New Roman" w:hAnsi="Times New Roman"/>
          <w:sz w:val="24"/>
          <w:szCs w:val="24"/>
        </w:rPr>
        <w:t>ministerstiev</w:t>
      </w:r>
      <w:r w:rsidRPr="008D74AA" w:rsidR="00302B0B">
        <w:rPr>
          <w:rFonts w:ascii="Times New Roman" w:hAnsi="Times New Roman"/>
          <w:sz w:val="24"/>
          <w:szCs w:val="24"/>
        </w:rPr>
        <w:t xml:space="preserve">, </w:t>
      </w:r>
      <w:r w:rsidRPr="008D74AA" w:rsidR="00983579">
        <w:rPr>
          <w:rFonts w:ascii="Times New Roman" w:hAnsi="Times New Roman"/>
          <w:sz w:val="24"/>
          <w:szCs w:val="24"/>
        </w:rPr>
        <w:t xml:space="preserve">ostatných ústredných orgánov štátnej správy, </w:t>
      </w:r>
      <w:r w:rsidRPr="008D74AA" w:rsidR="00302B0B">
        <w:rPr>
          <w:rFonts w:ascii="Times New Roman" w:hAnsi="Times New Roman"/>
          <w:sz w:val="24"/>
          <w:szCs w:val="24"/>
        </w:rPr>
        <w:t>iných</w:t>
      </w:r>
      <w:r w:rsidRPr="008D74AA" w:rsidR="00CE404F">
        <w:rPr>
          <w:rFonts w:ascii="Times New Roman" w:hAnsi="Times New Roman"/>
          <w:sz w:val="24"/>
          <w:szCs w:val="24"/>
        </w:rPr>
        <w:t xml:space="preserve"> orgánov štátnej správy a Národnej banky Slovenska </w:t>
      </w:r>
      <w:r w:rsidRPr="008D74AA" w:rsidR="00CF3E69">
        <w:rPr>
          <w:rFonts w:ascii="Times New Roman" w:hAnsi="Times New Roman"/>
          <w:sz w:val="24"/>
          <w:szCs w:val="24"/>
        </w:rPr>
        <w:t>a</w:t>
      </w:r>
      <w:r w:rsidRPr="008D74AA" w:rsidR="00C63C72">
        <w:rPr>
          <w:rFonts w:ascii="Times New Roman" w:hAnsi="Times New Roman"/>
          <w:sz w:val="24"/>
          <w:szCs w:val="24"/>
        </w:rPr>
        <w:t xml:space="preserve"> ich vyhlasovanie</w:t>
      </w:r>
      <w:r w:rsidRPr="008D74AA" w:rsidR="007B3D51">
        <w:rPr>
          <w:rFonts w:ascii="Times New Roman" w:hAnsi="Times New Roman"/>
          <w:sz w:val="24"/>
          <w:szCs w:val="24"/>
        </w:rPr>
        <w:t xml:space="preserve"> </w:t>
      </w:r>
      <w:r w:rsidRPr="008D74AA" w:rsidR="00771E5B">
        <w:rPr>
          <w:rFonts w:ascii="Times New Roman" w:hAnsi="Times New Roman"/>
          <w:sz w:val="24"/>
          <w:szCs w:val="24"/>
        </w:rPr>
        <w:t xml:space="preserve">v </w:t>
      </w:r>
      <w:r w:rsidRPr="008D74AA" w:rsidR="00CF3E69">
        <w:rPr>
          <w:rFonts w:ascii="Times New Roman" w:hAnsi="Times New Roman"/>
          <w:sz w:val="24"/>
          <w:szCs w:val="24"/>
        </w:rPr>
        <w:t>Zbierk</w:t>
      </w:r>
      <w:r w:rsidRPr="008D74AA" w:rsidR="009C3B48">
        <w:rPr>
          <w:rFonts w:ascii="Times New Roman" w:hAnsi="Times New Roman"/>
          <w:sz w:val="24"/>
          <w:szCs w:val="24"/>
        </w:rPr>
        <w:t>e</w:t>
      </w:r>
      <w:r w:rsidRPr="008D74AA" w:rsidR="00CF3E69">
        <w:rPr>
          <w:rFonts w:ascii="Times New Roman" w:hAnsi="Times New Roman"/>
          <w:sz w:val="24"/>
          <w:szCs w:val="24"/>
        </w:rPr>
        <w:t xml:space="preserve"> zákonov Slovenskej republiky (ďalej len „</w:t>
      </w:r>
      <w:r w:rsidRPr="008D74AA" w:rsidR="001A0947">
        <w:rPr>
          <w:rFonts w:ascii="Times New Roman" w:hAnsi="Times New Roman"/>
          <w:sz w:val="24"/>
          <w:szCs w:val="24"/>
        </w:rPr>
        <w:t>z</w:t>
      </w:r>
      <w:r w:rsidRPr="008D74AA" w:rsidR="00CF3E69">
        <w:rPr>
          <w:rFonts w:ascii="Times New Roman" w:hAnsi="Times New Roman"/>
          <w:sz w:val="24"/>
          <w:szCs w:val="24"/>
        </w:rPr>
        <w:t>bierka zákonov“).</w:t>
      </w:r>
    </w:p>
    <w:p w:rsidR="002D75CE" w:rsidRPr="008D74AA" w:rsidP="00FD474C">
      <w:pPr>
        <w:pStyle w:val="NoSpacing"/>
        <w:bidi w:val="0"/>
        <w:ind w:firstLine="425"/>
        <w:jc w:val="both"/>
        <w:rPr>
          <w:rFonts w:ascii="Times New Roman" w:hAnsi="Times New Roman"/>
          <w:sz w:val="24"/>
          <w:szCs w:val="24"/>
        </w:rPr>
      </w:pPr>
    </w:p>
    <w:p w:rsidR="00204A4F" w:rsidRPr="008D74AA" w:rsidP="00241566">
      <w:pPr>
        <w:pStyle w:val="NoSpacing"/>
        <w:bidi w:val="0"/>
        <w:ind w:firstLine="708"/>
        <w:jc w:val="both"/>
        <w:rPr>
          <w:rFonts w:ascii="Times New Roman" w:hAnsi="Times New Roman"/>
          <w:sz w:val="24"/>
          <w:szCs w:val="24"/>
        </w:rPr>
      </w:pPr>
      <w:r w:rsidRPr="008D74AA" w:rsidR="00083654">
        <w:rPr>
          <w:rFonts w:ascii="Times New Roman" w:hAnsi="Times New Roman"/>
          <w:sz w:val="24"/>
          <w:szCs w:val="24"/>
        </w:rPr>
        <w:t>(2) Ustanovenia § 2 až 10 sa nevzťahujú na návrh ústavy, ústavného zákona a zákona, ktorý podáva výbor Národnej rady Slovenskej republiky alebo poslanec Národnej rady Slovenskej republiky.</w:t>
      </w:r>
    </w:p>
    <w:p w:rsidR="00290A9E" w:rsidRPr="008D74AA" w:rsidP="000569BD">
      <w:pPr>
        <w:pStyle w:val="NoSpacing"/>
        <w:bidi w:val="0"/>
        <w:jc w:val="center"/>
        <w:rPr>
          <w:rFonts w:ascii="Times New Roman" w:hAnsi="Times New Roman"/>
          <w:sz w:val="24"/>
          <w:szCs w:val="24"/>
        </w:rPr>
      </w:pPr>
    </w:p>
    <w:p w:rsidR="000569BD" w:rsidRPr="008D74AA" w:rsidP="000569BD">
      <w:pPr>
        <w:pStyle w:val="NoSpacing"/>
        <w:bidi w:val="0"/>
        <w:jc w:val="center"/>
        <w:rPr>
          <w:rFonts w:ascii="Times New Roman" w:hAnsi="Times New Roman"/>
          <w:sz w:val="24"/>
          <w:szCs w:val="24"/>
        </w:rPr>
      </w:pPr>
      <w:r w:rsidRPr="008D74AA">
        <w:rPr>
          <w:rFonts w:ascii="Times New Roman" w:hAnsi="Times New Roman"/>
          <w:sz w:val="24"/>
          <w:szCs w:val="24"/>
        </w:rPr>
        <w:t>PRVÁ ČASŤ</w:t>
      </w:r>
    </w:p>
    <w:p w:rsidR="000569BD" w:rsidRPr="008D74AA" w:rsidP="000569BD">
      <w:pPr>
        <w:pStyle w:val="NoSpacing"/>
        <w:bidi w:val="0"/>
        <w:jc w:val="center"/>
        <w:rPr>
          <w:rFonts w:ascii="Times New Roman" w:hAnsi="Times New Roman"/>
          <w:sz w:val="24"/>
          <w:szCs w:val="24"/>
        </w:rPr>
      </w:pPr>
    </w:p>
    <w:p w:rsidR="00CF3E69" w:rsidRPr="008D74AA" w:rsidP="002B0883">
      <w:pPr>
        <w:pStyle w:val="NoSpacing"/>
        <w:bidi w:val="0"/>
        <w:jc w:val="center"/>
        <w:outlineLvl w:val="0"/>
        <w:rPr>
          <w:rFonts w:ascii="Times New Roman" w:hAnsi="Times New Roman"/>
          <w:b/>
          <w:spacing w:val="30"/>
          <w:sz w:val="24"/>
          <w:szCs w:val="24"/>
        </w:rPr>
      </w:pPr>
      <w:bookmarkStart w:id="0" w:name="p1"/>
      <w:bookmarkEnd w:id="0"/>
      <w:r w:rsidRPr="008D74AA">
        <w:rPr>
          <w:rFonts w:ascii="Times New Roman" w:hAnsi="Times New Roman"/>
          <w:b/>
          <w:spacing w:val="30"/>
          <w:sz w:val="24"/>
          <w:szCs w:val="24"/>
        </w:rPr>
        <w:t>Tvorba právnych predpisov</w:t>
      </w:r>
    </w:p>
    <w:p w:rsidR="00CF3E69" w:rsidRPr="008D74AA" w:rsidP="002B0883">
      <w:pPr>
        <w:pStyle w:val="NoSpacing"/>
        <w:bidi w:val="0"/>
        <w:jc w:val="center"/>
        <w:rPr>
          <w:rFonts w:ascii="Times New Roman" w:hAnsi="Times New Roman"/>
          <w:sz w:val="24"/>
          <w:szCs w:val="24"/>
        </w:rPr>
      </w:pPr>
    </w:p>
    <w:p w:rsidR="00681164" w:rsidRPr="008D74AA" w:rsidP="002B0883">
      <w:pPr>
        <w:pStyle w:val="NoSpacing"/>
        <w:bidi w:val="0"/>
        <w:jc w:val="center"/>
        <w:rPr>
          <w:rFonts w:ascii="Times New Roman" w:hAnsi="Times New Roman"/>
          <w:sz w:val="24"/>
          <w:szCs w:val="24"/>
        </w:rPr>
      </w:pPr>
      <w:r w:rsidRPr="008D74AA" w:rsidR="00CF3E69">
        <w:rPr>
          <w:rFonts w:ascii="Times New Roman" w:hAnsi="Times New Roman"/>
          <w:sz w:val="24"/>
          <w:szCs w:val="24"/>
        </w:rPr>
        <w:t>§ 2</w:t>
      </w:r>
    </w:p>
    <w:p w:rsidR="00CF3E69" w:rsidRPr="008D74AA" w:rsidP="002B0883">
      <w:pPr>
        <w:pStyle w:val="NoSpacing"/>
        <w:bidi w:val="0"/>
        <w:jc w:val="center"/>
        <w:rPr>
          <w:rFonts w:ascii="Times New Roman" w:hAnsi="Times New Roman"/>
          <w:color w:val="FF0000"/>
          <w:sz w:val="24"/>
          <w:szCs w:val="24"/>
          <w:u w:val="single"/>
        </w:rPr>
      </w:pPr>
    </w:p>
    <w:p w:rsidR="00A25F19" w:rsidRPr="008D74AA" w:rsidP="008364B8">
      <w:pPr>
        <w:pStyle w:val="ListParagraph"/>
        <w:tabs>
          <w:tab w:val="left" w:pos="426"/>
        </w:tabs>
        <w:bidi w:val="0"/>
        <w:spacing w:after="0" w:line="240" w:lineRule="auto"/>
        <w:ind w:left="0"/>
        <w:jc w:val="both"/>
        <w:rPr>
          <w:rFonts w:ascii="Times New Roman" w:hAnsi="Times New Roman"/>
          <w:sz w:val="24"/>
          <w:szCs w:val="24"/>
          <w:lang w:eastAsia="sk-SK"/>
        </w:rPr>
      </w:pPr>
      <w:r w:rsidRPr="008D74AA" w:rsidR="008364B8">
        <w:rPr>
          <w:rFonts w:ascii="Times New Roman" w:hAnsi="Times New Roman"/>
          <w:sz w:val="24"/>
          <w:szCs w:val="24"/>
          <w:lang w:eastAsia="sk-SK"/>
        </w:rPr>
        <w:tab/>
        <w:tab/>
        <w:t xml:space="preserve">(1) </w:t>
      </w:r>
      <w:r w:rsidRPr="008D74AA">
        <w:rPr>
          <w:rFonts w:ascii="Times New Roman" w:hAnsi="Times New Roman"/>
          <w:sz w:val="24"/>
          <w:szCs w:val="24"/>
          <w:lang w:eastAsia="sk-SK"/>
        </w:rPr>
        <w:t xml:space="preserve">Cieľom tvorby právnych predpisov je pripraviť </w:t>
      </w:r>
      <w:r w:rsidRPr="008D74AA" w:rsidR="00C0228E">
        <w:rPr>
          <w:rFonts w:ascii="Times New Roman" w:hAnsi="Times New Roman"/>
          <w:sz w:val="24"/>
          <w:szCs w:val="24"/>
          <w:lang w:eastAsia="sk-SK"/>
        </w:rPr>
        <w:t xml:space="preserve">za účasti verejnosti </w:t>
      </w:r>
      <w:r w:rsidRPr="008D74AA">
        <w:rPr>
          <w:rFonts w:ascii="Times New Roman" w:hAnsi="Times New Roman"/>
          <w:sz w:val="24"/>
          <w:szCs w:val="24"/>
          <w:lang w:eastAsia="sk-SK"/>
        </w:rPr>
        <w:t xml:space="preserve">taký právny predpis, ktorý sa stane funkčnou súčasťou vyváženého, prehľadného a stabilného právneho poriadku </w:t>
      </w:r>
      <w:r w:rsidRPr="008D74AA" w:rsidR="00251761">
        <w:rPr>
          <w:rFonts w:ascii="Times New Roman" w:hAnsi="Times New Roman"/>
          <w:sz w:val="24"/>
          <w:szCs w:val="24"/>
          <w:lang w:eastAsia="sk-SK"/>
        </w:rPr>
        <w:t xml:space="preserve">Slovenskej republiky (ďalej len „právny poriadok“) </w:t>
      </w:r>
      <w:r w:rsidRPr="008D74AA">
        <w:rPr>
          <w:rFonts w:ascii="Times New Roman" w:hAnsi="Times New Roman"/>
          <w:sz w:val="24"/>
          <w:szCs w:val="24"/>
          <w:lang w:eastAsia="sk-SK"/>
        </w:rPr>
        <w:t>zlučiteľného s právom Európskej únie</w:t>
      </w:r>
      <w:r w:rsidRPr="008D74AA" w:rsidR="0027374A">
        <w:rPr>
          <w:rFonts w:ascii="Times New Roman" w:hAnsi="Times New Roman"/>
          <w:sz w:val="24"/>
          <w:szCs w:val="24"/>
        </w:rPr>
        <w:t xml:space="preserve"> </w:t>
      </w:r>
      <w:r w:rsidRPr="008D74AA" w:rsidR="0027374A">
        <w:rPr>
          <w:rFonts w:ascii="Times New Roman" w:hAnsi="Times New Roman"/>
          <w:sz w:val="24"/>
          <w:szCs w:val="24"/>
          <w:lang w:eastAsia="sk-SK"/>
        </w:rPr>
        <w:t>a medzinárodnoprávnymi záväzkami Slovenskej republiky</w:t>
      </w:r>
      <w:r w:rsidRPr="008D74AA">
        <w:rPr>
          <w:rFonts w:ascii="Times New Roman" w:hAnsi="Times New Roman"/>
          <w:sz w:val="24"/>
          <w:szCs w:val="24"/>
          <w:lang w:eastAsia="sk-SK"/>
        </w:rPr>
        <w:t>.</w:t>
      </w:r>
    </w:p>
    <w:p w:rsidR="008364B8" w:rsidRPr="008D74AA" w:rsidP="008364B8">
      <w:pPr>
        <w:pStyle w:val="ListParagraph"/>
        <w:tabs>
          <w:tab w:val="left" w:pos="426"/>
        </w:tabs>
        <w:bidi w:val="0"/>
        <w:spacing w:after="0" w:line="240" w:lineRule="auto"/>
        <w:ind w:left="0"/>
        <w:jc w:val="both"/>
        <w:rPr>
          <w:rFonts w:ascii="Times New Roman" w:hAnsi="Times New Roman"/>
          <w:sz w:val="24"/>
          <w:szCs w:val="24"/>
          <w:lang w:eastAsia="sk-SK"/>
        </w:rPr>
      </w:pPr>
    </w:p>
    <w:p w:rsidR="00A25F19" w:rsidRPr="008D74AA" w:rsidP="008364B8">
      <w:pPr>
        <w:pStyle w:val="ListParagraph"/>
        <w:tabs>
          <w:tab w:val="left" w:pos="426"/>
        </w:tabs>
        <w:bidi w:val="0"/>
        <w:spacing w:after="0" w:line="240" w:lineRule="auto"/>
        <w:ind w:left="0"/>
        <w:jc w:val="both"/>
        <w:rPr>
          <w:rFonts w:ascii="Times New Roman" w:hAnsi="Times New Roman"/>
          <w:sz w:val="24"/>
          <w:szCs w:val="24"/>
          <w:lang w:eastAsia="sk-SK"/>
        </w:rPr>
      </w:pPr>
      <w:r w:rsidRPr="008D74AA" w:rsidR="008364B8">
        <w:rPr>
          <w:rFonts w:ascii="Times New Roman" w:hAnsi="Times New Roman"/>
          <w:sz w:val="24"/>
          <w:szCs w:val="24"/>
          <w:lang w:eastAsia="sk-SK"/>
        </w:rPr>
        <w:tab/>
        <w:tab/>
        <w:t xml:space="preserve">(2) </w:t>
      </w:r>
      <w:r w:rsidRPr="008D74AA">
        <w:rPr>
          <w:rFonts w:ascii="Times New Roman" w:hAnsi="Times New Roman"/>
          <w:sz w:val="24"/>
          <w:szCs w:val="24"/>
          <w:lang w:eastAsia="sk-SK"/>
        </w:rPr>
        <w:t xml:space="preserve">Vyváženosť právneho poriadku </w:t>
      </w:r>
      <w:r w:rsidRPr="008D74AA" w:rsidR="008D36D3">
        <w:rPr>
          <w:rFonts w:ascii="Times New Roman" w:hAnsi="Times New Roman"/>
          <w:sz w:val="24"/>
          <w:szCs w:val="24"/>
          <w:lang w:eastAsia="sk-SK"/>
        </w:rPr>
        <w:t>predpokladá zosúladenie</w:t>
      </w:r>
      <w:r w:rsidRPr="008D74AA">
        <w:rPr>
          <w:rFonts w:ascii="Times New Roman" w:hAnsi="Times New Roman"/>
          <w:sz w:val="24"/>
          <w:szCs w:val="24"/>
          <w:lang w:eastAsia="sk-SK"/>
        </w:rPr>
        <w:t xml:space="preserve"> všetkých jeho súčastí. Toto </w:t>
      </w:r>
      <w:r w:rsidRPr="008D74AA" w:rsidR="008D36D3">
        <w:rPr>
          <w:rFonts w:ascii="Times New Roman" w:hAnsi="Times New Roman"/>
          <w:sz w:val="24"/>
          <w:szCs w:val="24"/>
          <w:lang w:eastAsia="sk-SK"/>
        </w:rPr>
        <w:t xml:space="preserve">zosúladenie </w:t>
      </w:r>
      <w:r w:rsidRPr="008D74AA">
        <w:rPr>
          <w:rFonts w:ascii="Times New Roman" w:hAnsi="Times New Roman"/>
          <w:sz w:val="24"/>
          <w:szCs w:val="24"/>
          <w:lang w:eastAsia="sk-SK"/>
        </w:rPr>
        <w:t>predpokladá</w:t>
      </w:r>
      <w:r w:rsidRPr="008D74AA" w:rsidR="008D36D3">
        <w:rPr>
          <w:rFonts w:ascii="Times New Roman" w:hAnsi="Times New Roman"/>
          <w:sz w:val="24"/>
          <w:szCs w:val="24"/>
          <w:lang w:eastAsia="sk-SK"/>
        </w:rPr>
        <w:t xml:space="preserve"> súlad právneho predpisu</w:t>
      </w:r>
    </w:p>
    <w:p w:rsidR="00A25F19" w:rsidRPr="008D74AA" w:rsidP="008364B8">
      <w:pPr>
        <w:pStyle w:val="ListParagraph"/>
        <w:numPr>
          <w:numId w:val="10"/>
        </w:numPr>
        <w:tabs>
          <w:tab w:val="left" w:pos="426"/>
          <w:tab w:val="left" w:pos="567"/>
          <w:tab w:val="num" w:pos="709"/>
          <w:tab w:val="clear" w:pos="720"/>
        </w:tabs>
        <w:bidi w:val="0"/>
        <w:spacing w:after="0" w:line="240" w:lineRule="auto"/>
        <w:ind w:left="709" w:hanging="283"/>
        <w:jc w:val="both"/>
        <w:rPr>
          <w:rFonts w:ascii="Times New Roman" w:hAnsi="Times New Roman"/>
          <w:sz w:val="24"/>
          <w:szCs w:val="24"/>
          <w:lang w:eastAsia="sk-SK"/>
        </w:rPr>
      </w:pPr>
      <w:r w:rsidRPr="008D74AA">
        <w:rPr>
          <w:rFonts w:ascii="Times New Roman" w:hAnsi="Times New Roman"/>
          <w:sz w:val="24"/>
          <w:szCs w:val="24"/>
          <w:lang w:eastAsia="sk-SK"/>
        </w:rPr>
        <w:t xml:space="preserve">s právnym poriadkom, </w:t>
      </w:r>
      <w:r w:rsidRPr="008D74AA" w:rsidR="00771E5B">
        <w:rPr>
          <w:rFonts w:ascii="Times New Roman" w:hAnsi="Times New Roman"/>
          <w:sz w:val="24"/>
          <w:szCs w:val="24"/>
          <w:lang w:eastAsia="sk-SK"/>
        </w:rPr>
        <w:t xml:space="preserve">tak </w:t>
      </w:r>
      <w:r w:rsidRPr="008D74AA">
        <w:rPr>
          <w:rFonts w:ascii="Times New Roman" w:hAnsi="Times New Roman"/>
          <w:sz w:val="24"/>
          <w:szCs w:val="24"/>
          <w:lang w:eastAsia="sk-SK"/>
        </w:rPr>
        <w:t>že dosahovanie cieľov sledovaných jedným právnym predpisom nebráni alebo nesťažuje dosahovanie cieľov sledovaných iným právnym predpisom</w:t>
      </w:r>
      <w:r w:rsidRPr="008D74AA" w:rsidR="008C3C31">
        <w:rPr>
          <w:rFonts w:ascii="Times New Roman" w:hAnsi="Times New Roman"/>
          <w:sz w:val="24"/>
          <w:szCs w:val="24"/>
          <w:lang w:eastAsia="sk-SK"/>
        </w:rPr>
        <w:t>,</w:t>
      </w:r>
    </w:p>
    <w:p w:rsidR="00A25F19" w:rsidRPr="008D74AA" w:rsidP="008364B8">
      <w:pPr>
        <w:pStyle w:val="ListParagraph"/>
        <w:numPr>
          <w:numId w:val="10"/>
        </w:numPr>
        <w:tabs>
          <w:tab w:val="num" w:pos="284"/>
          <w:tab w:val="left" w:pos="426"/>
          <w:tab w:val="left" w:pos="567"/>
          <w:tab w:val="left" w:pos="709"/>
          <w:tab w:val="clear" w:pos="720"/>
        </w:tabs>
        <w:bidi w:val="0"/>
        <w:spacing w:after="0" w:line="240" w:lineRule="auto"/>
        <w:ind w:left="0" w:firstLine="426"/>
        <w:jc w:val="both"/>
        <w:rPr>
          <w:rFonts w:ascii="Times New Roman" w:hAnsi="Times New Roman"/>
          <w:sz w:val="24"/>
          <w:szCs w:val="24"/>
          <w:lang w:eastAsia="sk-SK"/>
        </w:rPr>
      </w:pPr>
      <w:r w:rsidRPr="008D74AA">
        <w:rPr>
          <w:rFonts w:ascii="Times New Roman" w:hAnsi="Times New Roman"/>
          <w:sz w:val="24"/>
          <w:szCs w:val="24"/>
          <w:lang w:eastAsia="sk-SK"/>
        </w:rPr>
        <w:t>nižšej právnej sily s právnym predpisom vyššej právnej sily</w:t>
      </w:r>
      <w:r w:rsidRPr="008D74AA" w:rsidR="008C3C31">
        <w:rPr>
          <w:rFonts w:ascii="Times New Roman" w:hAnsi="Times New Roman"/>
          <w:sz w:val="24"/>
          <w:szCs w:val="24"/>
          <w:lang w:eastAsia="sk-SK"/>
        </w:rPr>
        <w:t>,</w:t>
      </w:r>
    </w:p>
    <w:p w:rsidR="00205327" w:rsidRPr="008D74AA" w:rsidP="00882A0F">
      <w:pPr>
        <w:pStyle w:val="ListParagraph"/>
        <w:numPr>
          <w:numId w:val="10"/>
        </w:numPr>
        <w:tabs>
          <w:tab w:val="left" w:pos="426"/>
          <w:tab w:val="left" w:pos="567"/>
        </w:tabs>
        <w:bidi w:val="0"/>
        <w:spacing w:after="0" w:line="240" w:lineRule="auto"/>
        <w:ind w:hanging="294"/>
        <w:jc w:val="both"/>
        <w:rPr>
          <w:rFonts w:ascii="Times New Roman" w:hAnsi="Times New Roman"/>
          <w:sz w:val="24"/>
          <w:szCs w:val="24"/>
          <w:lang w:eastAsia="sk-SK"/>
        </w:rPr>
      </w:pPr>
      <w:r w:rsidRPr="008D74AA" w:rsidR="00882A0F">
        <w:rPr>
          <w:rFonts w:ascii="Times New Roman" w:hAnsi="Times New Roman"/>
          <w:sz w:val="24"/>
          <w:szCs w:val="24"/>
          <w:lang w:eastAsia="sk-SK"/>
        </w:rPr>
        <w:t>s medzinárodnoprávnymi záväzkami Slovenskej republiky,</w:t>
      </w:r>
    </w:p>
    <w:p w:rsidR="001273CC" w:rsidRPr="008D74AA" w:rsidP="008364B8">
      <w:pPr>
        <w:pStyle w:val="ListParagraph"/>
        <w:numPr>
          <w:numId w:val="10"/>
        </w:numPr>
        <w:tabs>
          <w:tab w:val="num" w:pos="284"/>
          <w:tab w:val="left" w:pos="426"/>
          <w:tab w:val="left" w:pos="567"/>
          <w:tab w:val="left" w:pos="709"/>
          <w:tab w:val="clear" w:pos="720"/>
        </w:tabs>
        <w:bidi w:val="0"/>
        <w:spacing w:after="0" w:line="240" w:lineRule="auto"/>
        <w:ind w:left="0" w:firstLine="426"/>
        <w:jc w:val="both"/>
        <w:rPr>
          <w:rFonts w:ascii="Times New Roman" w:hAnsi="Times New Roman"/>
          <w:sz w:val="24"/>
          <w:szCs w:val="24"/>
          <w:lang w:eastAsia="sk-SK"/>
        </w:rPr>
      </w:pPr>
      <w:r w:rsidRPr="008D74AA">
        <w:rPr>
          <w:rFonts w:ascii="Times New Roman" w:hAnsi="Times New Roman"/>
          <w:sz w:val="24"/>
          <w:szCs w:val="24"/>
          <w:lang w:eastAsia="sk-SK"/>
        </w:rPr>
        <w:t>s právom Európskej únie.</w:t>
      </w:r>
    </w:p>
    <w:p w:rsidR="00CA0E7B" w:rsidRPr="008D74AA" w:rsidP="002B0883">
      <w:pPr>
        <w:pStyle w:val="ListParagraph"/>
        <w:tabs>
          <w:tab w:val="left" w:pos="426"/>
        </w:tabs>
        <w:bidi w:val="0"/>
        <w:spacing w:after="0" w:line="240" w:lineRule="auto"/>
        <w:ind w:left="0"/>
        <w:jc w:val="both"/>
        <w:rPr>
          <w:rFonts w:ascii="Times New Roman" w:hAnsi="Times New Roman"/>
          <w:sz w:val="24"/>
          <w:szCs w:val="24"/>
          <w:lang w:eastAsia="sk-SK"/>
        </w:rPr>
      </w:pPr>
    </w:p>
    <w:p w:rsidR="00DC2664" w:rsidRPr="008D74AA" w:rsidP="00DC2664">
      <w:pPr>
        <w:tabs>
          <w:tab w:val="left" w:pos="709"/>
          <w:tab w:val="left" w:pos="1134"/>
        </w:tabs>
        <w:bidi w:val="0"/>
        <w:spacing w:after="0" w:line="240" w:lineRule="auto"/>
        <w:jc w:val="both"/>
        <w:rPr>
          <w:rFonts w:ascii="Times New Roman" w:hAnsi="Times New Roman"/>
          <w:sz w:val="24"/>
          <w:szCs w:val="24"/>
          <w:lang w:eastAsia="sk-SK"/>
        </w:rPr>
      </w:pPr>
      <w:r w:rsidRPr="008D74AA" w:rsidR="008364B8">
        <w:rPr>
          <w:rFonts w:ascii="Times New Roman" w:hAnsi="Times New Roman"/>
          <w:sz w:val="24"/>
          <w:szCs w:val="24"/>
          <w:lang w:eastAsia="sk-SK"/>
        </w:rPr>
        <w:tab/>
      </w:r>
      <w:r w:rsidRPr="008D74AA">
        <w:rPr>
          <w:rFonts w:ascii="Times New Roman" w:hAnsi="Times New Roman"/>
          <w:sz w:val="24"/>
          <w:szCs w:val="24"/>
          <w:lang w:eastAsia="sk-SK"/>
        </w:rPr>
        <w:t>(3) Podrobnosti o procese tvorby právnych predpisov, o predbežnej informácii a legislatívno-technické pokyny zabezpečujúce systematickú a formálno-právnu jednotnosť právnych predpisov do ich podania Národnej rade Slovenskej republiky ustanoví vláda Slovenskej republiky (ďalej len „vláda“) svojím uznesením. Toto uznesenie je pre predkladateľa právneho predpisu (ďalej len „predkladateľ“) záväzné.</w:t>
      </w:r>
    </w:p>
    <w:p w:rsidR="00CD1453" w:rsidRPr="008D74AA" w:rsidP="0027374A">
      <w:pPr>
        <w:tabs>
          <w:tab w:val="left" w:pos="709"/>
          <w:tab w:val="left" w:pos="1134"/>
        </w:tabs>
        <w:bidi w:val="0"/>
        <w:spacing w:after="0" w:line="240" w:lineRule="auto"/>
        <w:jc w:val="both"/>
        <w:rPr>
          <w:rFonts w:ascii="Times New Roman" w:hAnsi="Times New Roman"/>
          <w:sz w:val="24"/>
          <w:szCs w:val="24"/>
        </w:rPr>
      </w:pPr>
      <w:r w:rsidRPr="008D74AA" w:rsidR="00DC2664">
        <w:rPr>
          <w:rFonts w:ascii="Times New Roman" w:hAnsi="Times New Roman"/>
          <w:sz w:val="24"/>
          <w:szCs w:val="24"/>
          <w:lang w:eastAsia="sk-SK"/>
        </w:rPr>
        <w:t xml:space="preserve"> </w:t>
      </w:r>
    </w:p>
    <w:p w:rsidR="00095C70" w:rsidRPr="008D74AA" w:rsidP="002B0883">
      <w:pPr>
        <w:pStyle w:val="NoSpacing"/>
        <w:bidi w:val="0"/>
        <w:jc w:val="center"/>
        <w:rPr>
          <w:rFonts w:ascii="Times New Roman" w:hAnsi="Times New Roman"/>
          <w:sz w:val="24"/>
          <w:szCs w:val="24"/>
        </w:rPr>
      </w:pPr>
      <w:r w:rsidRPr="008D74AA">
        <w:rPr>
          <w:rFonts w:ascii="Times New Roman" w:hAnsi="Times New Roman"/>
          <w:sz w:val="24"/>
          <w:szCs w:val="24"/>
        </w:rPr>
        <w:t xml:space="preserve">§ </w:t>
      </w:r>
      <w:r w:rsidRPr="008D74AA" w:rsidR="00FC7189">
        <w:rPr>
          <w:rFonts w:ascii="Times New Roman" w:hAnsi="Times New Roman"/>
          <w:sz w:val="24"/>
          <w:szCs w:val="24"/>
        </w:rPr>
        <w:t>3</w:t>
      </w:r>
    </w:p>
    <w:p w:rsidR="004072AC" w:rsidRPr="008D74AA" w:rsidP="002B0883">
      <w:pPr>
        <w:pStyle w:val="NoSpacing"/>
        <w:bidi w:val="0"/>
        <w:jc w:val="center"/>
        <w:rPr>
          <w:rFonts w:ascii="Times New Roman" w:hAnsi="Times New Roman"/>
          <w:sz w:val="24"/>
          <w:szCs w:val="24"/>
        </w:rPr>
      </w:pPr>
      <w:r w:rsidRPr="008D74AA" w:rsidR="00847C1A">
        <w:rPr>
          <w:rFonts w:ascii="Times New Roman" w:hAnsi="Times New Roman"/>
          <w:sz w:val="24"/>
          <w:szCs w:val="24"/>
        </w:rPr>
        <w:t>Jazyk právneho predpisu</w:t>
      </w:r>
    </w:p>
    <w:p w:rsidR="004072AC" w:rsidRPr="008D74AA" w:rsidP="002B0883">
      <w:pPr>
        <w:pStyle w:val="NoSpacing"/>
        <w:bidi w:val="0"/>
        <w:jc w:val="center"/>
        <w:rPr>
          <w:rFonts w:ascii="Times New Roman" w:hAnsi="Times New Roman"/>
          <w:sz w:val="24"/>
          <w:szCs w:val="24"/>
        </w:rPr>
      </w:pPr>
    </w:p>
    <w:p w:rsidR="004072AC" w:rsidRPr="008D74AA" w:rsidP="001F101F">
      <w:pPr>
        <w:pStyle w:val="NoSpacing"/>
        <w:tabs>
          <w:tab w:val="left" w:pos="426"/>
        </w:tabs>
        <w:bidi w:val="0"/>
        <w:ind w:firstLine="709"/>
        <w:jc w:val="both"/>
        <w:rPr>
          <w:rFonts w:ascii="Times New Roman" w:hAnsi="Times New Roman"/>
          <w:sz w:val="24"/>
          <w:szCs w:val="24"/>
        </w:rPr>
      </w:pPr>
      <w:r w:rsidRPr="008D74AA" w:rsidR="001F101F">
        <w:rPr>
          <w:rFonts w:ascii="Times New Roman" w:hAnsi="Times New Roman"/>
          <w:sz w:val="24"/>
          <w:szCs w:val="24"/>
        </w:rPr>
        <w:t xml:space="preserve">(1) </w:t>
      </w:r>
      <w:r w:rsidRPr="008D74AA" w:rsidR="004603F7">
        <w:rPr>
          <w:rFonts w:ascii="Times New Roman" w:hAnsi="Times New Roman"/>
          <w:sz w:val="24"/>
          <w:szCs w:val="24"/>
        </w:rPr>
        <w:t xml:space="preserve">Pri tvorbe </w:t>
      </w:r>
      <w:r w:rsidRPr="008D74AA" w:rsidR="00847C1A">
        <w:rPr>
          <w:rFonts w:ascii="Times New Roman" w:hAnsi="Times New Roman"/>
          <w:sz w:val="24"/>
          <w:szCs w:val="24"/>
        </w:rPr>
        <w:t>právneho predpisu</w:t>
      </w:r>
      <w:r w:rsidRPr="008D74AA" w:rsidR="004603F7">
        <w:rPr>
          <w:rFonts w:ascii="Times New Roman" w:hAnsi="Times New Roman"/>
          <w:sz w:val="24"/>
          <w:szCs w:val="24"/>
        </w:rPr>
        <w:t xml:space="preserve"> sa používa štátny ja</w:t>
      </w:r>
      <w:r w:rsidRPr="008D74AA" w:rsidR="00700ECB">
        <w:rPr>
          <w:rFonts w:ascii="Times New Roman" w:hAnsi="Times New Roman"/>
          <w:sz w:val="24"/>
          <w:szCs w:val="24"/>
        </w:rPr>
        <w:t>zyk v</w:t>
      </w:r>
      <w:r w:rsidRPr="008D74AA" w:rsidR="00EF1151">
        <w:rPr>
          <w:rFonts w:ascii="Times New Roman" w:hAnsi="Times New Roman"/>
          <w:sz w:val="24"/>
          <w:szCs w:val="24"/>
        </w:rPr>
        <w:t xml:space="preserve"> kodifikovanej podobe,</w:t>
      </w:r>
      <w:r>
        <w:rPr>
          <w:rStyle w:val="FootnoteReference"/>
          <w:rFonts w:ascii="Times New Roman" w:hAnsi="Times New Roman"/>
          <w:sz w:val="24"/>
          <w:szCs w:val="24"/>
          <w:rtl w:val="0"/>
        </w:rPr>
        <w:footnoteReference w:id="2"/>
      </w:r>
      <w:r w:rsidRPr="008D74AA" w:rsidR="006E6A8A">
        <w:rPr>
          <w:rFonts w:ascii="Times New Roman" w:hAnsi="Times New Roman"/>
          <w:sz w:val="24"/>
          <w:szCs w:val="24"/>
        </w:rPr>
        <w:t>)</w:t>
      </w:r>
      <w:r w:rsidRPr="008D74AA" w:rsidR="007C1B09">
        <w:rPr>
          <w:rFonts w:ascii="Times New Roman" w:hAnsi="Times New Roman"/>
          <w:sz w:val="24"/>
          <w:szCs w:val="24"/>
        </w:rPr>
        <w:t xml:space="preserve"> </w:t>
      </w:r>
      <w:r w:rsidRPr="008D74AA" w:rsidR="00EF1151">
        <w:rPr>
          <w:rFonts w:ascii="Times New Roman" w:hAnsi="Times New Roman"/>
          <w:sz w:val="24"/>
          <w:szCs w:val="24"/>
        </w:rPr>
        <w:t xml:space="preserve">najmä </w:t>
      </w:r>
      <w:r w:rsidRPr="008D74AA" w:rsidR="001320B9">
        <w:rPr>
          <w:rFonts w:ascii="Times New Roman" w:hAnsi="Times New Roman"/>
          <w:sz w:val="24"/>
          <w:szCs w:val="24"/>
        </w:rPr>
        <w:t>z hľadiska jazykovej, štylistickej a významovej správnosti.</w:t>
      </w:r>
    </w:p>
    <w:p w:rsidR="00CA0E7B" w:rsidRPr="008D74AA" w:rsidP="001F101F">
      <w:pPr>
        <w:pStyle w:val="NoSpacing"/>
        <w:tabs>
          <w:tab w:val="left" w:pos="426"/>
        </w:tabs>
        <w:bidi w:val="0"/>
        <w:ind w:firstLine="709"/>
        <w:jc w:val="both"/>
        <w:rPr>
          <w:rFonts w:ascii="Times New Roman" w:hAnsi="Times New Roman"/>
          <w:sz w:val="24"/>
          <w:szCs w:val="24"/>
        </w:rPr>
      </w:pPr>
    </w:p>
    <w:p w:rsidR="007209EF"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r w:rsidRPr="008D74AA" w:rsidR="001F101F">
        <w:rPr>
          <w:rFonts w:ascii="Times New Roman" w:hAnsi="Times New Roman"/>
          <w:sz w:val="24"/>
          <w:szCs w:val="24"/>
        </w:rPr>
        <w:t xml:space="preserve">(2) </w:t>
      </w:r>
      <w:r w:rsidRPr="008D74AA" w:rsidR="00847C1A">
        <w:rPr>
          <w:rFonts w:ascii="Times New Roman" w:hAnsi="Times New Roman"/>
          <w:sz w:val="24"/>
          <w:szCs w:val="24"/>
        </w:rPr>
        <w:t>Právny predpis</w:t>
      </w:r>
      <w:r w:rsidRPr="008D74AA">
        <w:rPr>
          <w:rFonts w:ascii="Times New Roman" w:hAnsi="Times New Roman"/>
          <w:sz w:val="24"/>
          <w:szCs w:val="24"/>
        </w:rPr>
        <w:t xml:space="preserve"> musí byť terminologicky </w:t>
      </w:r>
      <w:r w:rsidRPr="008D74AA" w:rsidR="005D25AF">
        <w:rPr>
          <w:rFonts w:ascii="Times New Roman" w:hAnsi="Times New Roman"/>
          <w:sz w:val="24"/>
          <w:szCs w:val="24"/>
        </w:rPr>
        <w:t>správny</w:t>
      </w:r>
      <w:r w:rsidRPr="008D74AA" w:rsidR="0063261F">
        <w:rPr>
          <w:rFonts w:ascii="Times New Roman" w:hAnsi="Times New Roman"/>
          <w:sz w:val="24"/>
          <w:szCs w:val="24"/>
        </w:rPr>
        <w:t xml:space="preserve">, presný </w:t>
      </w:r>
      <w:r w:rsidRPr="008D74AA" w:rsidR="008D36D3">
        <w:rPr>
          <w:rFonts w:ascii="Times New Roman" w:hAnsi="Times New Roman"/>
          <w:sz w:val="24"/>
          <w:szCs w:val="24"/>
        </w:rPr>
        <w:t>a všeobecne zrozumiteľný</w:t>
      </w:r>
      <w:r w:rsidRPr="008D74AA">
        <w:rPr>
          <w:rFonts w:ascii="Times New Roman" w:hAnsi="Times New Roman"/>
          <w:sz w:val="24"/>
          <w:szCs w:val="24"/>
        </w:rPr>
        <w:t xml:space="preserve">. Používajú sa len správne a ustálené </w:t>
      </w:r>
      <w:r w:rsidRPr="008D74AA" w:rsidR="005D25AF">
        <w:rPr>
          <w:rFonts w:ascii="Times New Roman" w:hAnsi="Times New Roman"/>
          <w:sz w:val="24"/>
          <w:szCs w:val="24"/>
        </w:rPr>
        <w:t xml:space="preserve">právne </w:t>
      </w:r>
      <w:r w:rsidRPr="008D74AA">
        <w:rPr>
          <w:rFonts w:ascii="Times New Roman" w:hAnsi="Times New Roman"/>
          <w:sz w:val="24"/>
          <w:szCs w:val="24"/>
        </w:rPr>
        <w:t>pojmy</w:t>
      </w:r>
      <w:r w:rsidRPr="008D74AA" w:rsidR="008D36D3">
        <w:rPr>
          <w:rFonts w:ascii="Times New Roman" w:hAnsi="Times New Roman"/>
          <w:sz w:val="24"/>
          <w:szCs w:val="24"/>
        </w:rPr>
        <w:t>.</w:t>
      </w:r>
      <w:r w:rsidRPr="008D74AA" w:rsidR="0063261F">
        <w:rPr>
          <w:rFonts w:ascii="Times New Roman" w:hAnsi="Times New Roman"/>
          <w:sz w:val="24"/>
          <w:szCs w:val="24"/>
        </w:rPr>
        <w:t xml:space="preserve"> </w:t>
      </w:r>
      <w:r w:rsidRPr="008D74AA" w:rsidR="00613328">
        <w:rPr>
          <w:rFonts w:ascii="Times New Roman" w:hAnsi="Times New Roman"/>
          <w:sz w:val="24"/>
          <w:szCs w:val="24"/>
        </w:rPr>
        <w:t xml:space="preserve">Výnimočne možno </w:t>
      </w:r>
      <w:r w:rsidRPr="008D74AA" w:rsidR="0016690F">
        <w:rPr>
          <w:rFonts w:ascii="Times New Roman" w:hAnsi="Times New Roman"/>
          <w:sz w:val="24"/>
          <w:szCs w:val="24"/>
        </w:rPr>
        <w:t>v právnom predpise</w:t>
      </w:r>
      <w:r w:rsidRPr="008D74AA" w:rsidR="00613328">
        <w:rPr>
          <w:rFonts w:ascii="Times New Roman" w:hAnsi="Times New Roman"/>
          <w:sz w:val="24"/>
          <w:szCs w:val="24"/>
        </w:rPr>
        <w:t xml:space="preserve"> použiť aj </w:t>
      </w:r>
      <w:r w:rsidRPr="008D74AA" w:rsidR="00C36BEC">
        <w:rPr>
          <w:rFonts w:ascii="Times New Roman" w:hAnsi="Times New Roman"/>
          <w:sz w:val="24"/>
          <w:szCs w:val="24"/>
        </w:rPr>
        <w:t>pojmy</w:t>
      </w:r>
      <w:r w:rsidRPr="008D74AA" w:rsidR="00613328">
        <w:rPr>
          <w:rFonts w:ascii="Times New Roman" w:hAnsi="Times New Roman"/>
          <w:sz w:val="24"/>
          <w:szCs w:val="24"/>
        </w:rPr>
        <w:t xml:space="preserve">, ktoré nezodpovedajú kodifikovanej podobe štátneho jazyka, ak sú súčasťou </w:t>
      </w:r>
      <w:r w:rsidRPr="008D74AA" w:rsidR="00C36BEC">
        <w:rPr>
          <w:rFonts w:ascii="Times New Roman" w:hAnsi="Times New Roman"/>
          <w:sz w:val="24"/>
          <w:szCs w:val="24"/>
        </w:rPr>
        <w:t>ustálenej právnej terminológie a v právnom poriadku majú ustálený význam.</w:t>
      </w:r>
    </w:p>
    <w:p w:rsidR="00CA0E7B"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p>
    <w:p w:rsidR="005D25AF"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r w:rsidRPr="008D74AA" w:rsidR="001F101F">
        <w:rPr>
          <w:rFonts w:ascii="Times New Roman" w:hAnsi="Times New Roman"/>
          <w:sz w:val="24"/>
          <w:szCs w:val="24"/>
        </w:rPr>
        <w:t xml:space="preserve">(3) </w:t>
      </w:r>
      <w:r w:rsidRPr="008D74AA" w:rsidR="00847C1A">
        <w:rPr>
          <w:rFonts w:ascii="Times New Roman" w:hAnsi="Times New Roman"/>
          <w:sz w:val="24"/>
          <w:szCs w:val="24"/>
        </w:rPr>
        <w:t>Právny predpis</w:t>
      </w:r>
      <w:r w:rsidRPr="008D74AA">
        <w:rPr>
          <w:rFonts w:ascii="Times New Roman" w:hAnsi="Times New Roman"/>
          <w:sz w:val="24"/>
          <w:szCs w:val="24"/>
        </w:rPr>
        <w:t xml:space="preserve"> musí byť termi</w:t>
      </w:r>
      <w:r w:rsidRPr="008D74AA" w:rsidR="0029166D">
        <w:rPr>
          <w:rFonts w:ascii="Times New Roman" w:hAnsi="Times New Roman"/>
          <w:sz w:val="24"/>
          <w:szCs w:val="24"/>
        </w:rPr>
        <w:t>nologicky</w:t>
      </w:r>
      <w:r w:rsidRPr="008D74AA">
        <w:rPr>
          <w:rFonts w:ascii="Times New Roman" w:hAnsi="Times New Roman"/>
          <w:sz w:val="24"/>
          <w:szCs w:val="24"/>
        </w:rPr>
        <w:t xml:space="preserve"> jednotný. Na označenie rovnakých právnych inštitútov sa používajú rovnaké právne pojmy v rovnakom význame. Jeden právny pojem s vymedzeným významom sa v tomto význame používa jednotne v celom právnom poriadku. Ak je význam právneho pojmu vymedzený v jednom </w:t>
      </w:r>
      <w:r w:rsidRPr="008D74AA" w:rsidR="00847C1A">
        <w:rPr>
          <w:rFonts w:ascii="Times New Roman" w:hAnsi="Times New Roman"/>
          <w:sz w:val="24"/>
          <w:szCs w:val="24"/>
        </w:rPr>
        <w:t>právnom predpise</w:t>
      </w:r>
      <w:r w:rsidRPr="008D74AA">
        <w:rPr>
          <w:rFonts w:ascii="Times New Roman" w:hAnsi="Times New Roman"/>
          <w:sz w:val="24"/>
          <w:szCs w:val="24"/>
        </w:rPr>
        <w:t xml:space="preserve">, </w:t>
      </w:r>
      <w:r w:rsidRPr="008D74AA" w:rsidR="000325CA">
        <w:rPr>
          <w:rFonts w:ascii="Times New Roman" w:hAnsi="Times New Roman"/>
          <w:sz w:val="24"/>
          <w:szCs w:val="24"/>
        </w:rPr>
        <w:t xml:space="preserve">nemôže </w:t>
      </w:r>
      <w:r w:rsidRPr="008D74AA">
        <w:rPr>
          <w:rFonts w:ascii="Times New Roman" w:hAnsi="Times New Roman"/>
          <w:sz w:val="24"/>
          <w:szCs w:val="24"/>
        </w:rPr>
        <w:t xml:space="preserve">iný </w:t>
      </w:r>
      <w:r w:rsidRPr="008D74AA" w:rsidR="00847C1A">
        <w:rPr>
          <w:rFonts w:ascii="Times New Roman" w:hAnsi="Times New Roman"/>
          <w:sz w:val="24"/>
          <w:szCs w:val="24"/>
        </w:rPr>
        <w:t>právny predpis</w:t>
      </w:r>
      <w:r w:rsidRPr="008D74AA">
        <w:rPr>
          <w:rFonts w:ascii="Times New Roman" w:hAnsi="Times New Roman"/>
          <w:sz w:val="24"/>
          <w:szCs w:val="24"/>
        </w:rPr>
        <w:t xml:space="preserve"> pre ten istý právny pojem </w:t>
      </w:r>
      <w:r w:rsidRPr="008D74AA" w:rsidR="000325CA">
        <w:rPr>
          <w:rFonts w:ascii="Times New Roman" w:hAnsi="Times New Roman"/>
          <w:sz w:val="24"/>
          <w:szCs w:val="24"/>
        </w:rPr>
        <w:t xml:space="preserve">vytvárať </w:t>
      </w:r>
      <w:r w:rsidRPr="008D74AA">
        <w:rPr>
          <w:rFonts w:ascii="Times New Roman" w:hAnsi="Times New Roman"/>
          <w:sz w:val="24"/>
          <w:szCs w:val="24"/>
        </w:rPr>
        <w:t xml:space="preserve">iný </w:t>
      </w:r>
      <w:r w:rsidRPr="008D74AA" w:rsidR="007A1282">
        <w:rPr>
          <w:rFonts w:ascii="Times New Roman" w:hAnsi="Times New Roman"/>
          <w:sz w:val="24"/>
          <w:szCs w:val="24"/>
        </w:rPr>
        <w:t>význam</w:t>
      </w:r>
      <w:r w:rsidRPr="008D74AA" w:rsidR="000325CA">
        <w:rPr>
          <w:rFonts w:ascii="Times New Roman" w:hAnsi="Times New Roman"/>
          <w:sz w:val="24"/>
          <w:szCs w:val="24"/>
        </w:rPr>
        <w:t>; to neplatí,</w:t>
      </w:r>
      <w:r w:rsidRPr="008D74AA" w:rsidR="00F76F6B">
        <w:rPr>
          <w:rFonts w:ascii="Times New Roman" w:hAnsi="Times New Roman"/>
          <w:sz w:val="24"/>
          <w:szCs w:val="24"/>
        </w:rPr>
        <w:t xml:space="preserve"> ak </w:t>
      </w:r>
      <w:r w:rsidRPr="008D74AA" w:rsidR="000325CA">
        <w:rPr>
          <w:rFonts w:ascii="Times New Roman" w:hAnsi="Times New Roman"/>
          <w:sz w:val="24"/>
          <w:szCs w:val="24"/>
        </w:rPr>
        <w:t>právny pojem v tomto význame nemožno použiť v inom právnom predpise.</w:t>
      </w:r>
      <w:r w:rsidRPr="008D74AA">
        <w:rPr>
          <w:rFonts w:ascii="Times New Roman" w:hAnsi="Times New Roman"/>
          <w:sz w:val="24"/>
          <w:szCs w:val="24"/>
        </w:rPr>
        <w:t xml:space="preserve"> Rovnako </w:t>
      </w:r>
      <w:r w:rsidRPr="008D74AA" w:rsidR="00393629">
        <w:rPr>
          <w:rFonts w:ascii="Times New Roman" w:hAnsi="Times New Roman"/>
          <w:sz w:val="24"/>
          <w:szCs w:val="24"/>
        </w:rPr>
        <w:t xml:space="preserve">je neprípustné, aby </w:t>
      </w:r>
      <w:r w:rsidRPr="008D74AA" w:rsidR="00847C1A">
        <w:rPr>
          <w:rFonts w:ascii="Times New Roman" w:hAnsi="Times New Roman"/>
          <w:sz w:val="24"/>
          <w:szCs w:val="24"/>
        </w:rPr>
        <w:t>právny predpis</w:t>
      </w:r>
      <w:r w:rsidRPr="008D74AA" w:rsidR="00393629">
        <w:rPr>
          <w:rFonts w:ascii="Times New Roman" w:hAnsi="Times New Roman"/>
          <w:sz w:val="24"/>
          <w:szCs w:val="24"/>
        </w:rPr>
        <w:t xml:space="preserve"> inak vymedzil význam rovnakého právneho pojmu len pre jeho časť.</w:t>
      </w:r>
      <w:r w:rsidRPr="008D74AA" w:rsidR="00CA63B0">
        <w:rPr>
          <w:rFonts w:ascii="Times New Roman" w:hAnsi="Times New Roman"/>
          <w:sz w:val="24"/>
          <w:szCs w:val="24"/>
        </w:rPr>
        <w:t xml:space="preserve"> </w:t>
      </w:r>
    </w:p>
    <w:p w:rsidR="00CA0E7B"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p>
    <w:p w:rsidR="00CA63B0"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r w:rsidRPr="008D74AA" w:rsidR="001F101F">
        <w:rPr>
          <w:rFonts w:ascii="Times New Roman" w:hAnsi="Times New Roman"/>
          <w:sz w:val="24"/>
          <w:szCs w:val="24"/>
        </w:rPr>
        <w:t xml:space="preserve">(4) </w:t>
      </w:r>
      <w:r w:rsidRPr="008D74AA">
        <w:rPr>
          <w:rFonts w:ascii="Times New Roman" w:hAnsi="Times New Roman"/>
          <w:sz w:val="24"/>
          <w:szCs w:val="24"/>
        </w:rPr>
        <w:t>Použitie rovnakého právneho pojmu na označenie iného právneho inštitútu je možné</w:t>
      </w:r>
      <w:r w:rsidRPr="008D74AA" w:rsidR="00CA0E7B">
        <w:rPr>
          <w:rFonts w:ascii="Times New Roman" w:hAnsi="Times New Roman"/>
          <w:sz w:val="24"/>
          <w:szCs w:val="24"/>
        </w:rPr>
        <w:t>,</w:t>
      </w:r>
      <w:r w:rsidRPr="008D74AA">
        <w:rPr>
          <w:rFonts w:ascii="Times New Roman" w:hAnsi="Times New Roman"/>
          <w:sz w:val="24"/>
          <w:szCs w:val="24"/>
        </w:rPr>
        <w:t xml:space="preserve"> len ak </w:t>
      </w:r>
    </w:p>
    <w:p w:rsidR="001F101F" w:rsidRPr="008D74AA" w:rsidP="001F101F">
      <w:pPr>
        <w:pStyle w:val="ListParagraph"/>
        <w:tabs>
          <w:tab w:val="left" w:pos="709"/>
        </w:tabs>
        <w:bidi w:val="0"/>
        <w:spacing w:after="0" w:line="240" w:lineRule="auto"/>
        <w:ind w:left="709" w:hanging="283"/>
        <w:jc w:val="both"/>
        <w:rPr>
          <w:rFonts w:ascii="Times New Roman" w:hAnsi="Times New Roman"/>
          <w:sz w:val="24"/>
          <w:szCs w:val="24"/>
        </w:rPr>
      </w:pPr>
      <w:r w:rsidRPr="008D74AA">
        <w:rPr>
          <w:rFonts w:ascii="Times New Roman" w:hAnsi="Times New Roman"/>
          <w:sz w:val="24"/>
          <w:szCs w:val="24"/>
        </w:rPr>
        <w:t xml:space="preserve">a) </w:t>
      </w:r>
      <w:r w:rsidRPr="008D74AA" w:rsidR="00CA63B0">
        <w:rPr>
          <w:rFonts w:ascii="Times New Roman" w:hAnsi="Times New Roman"/>
          <w:sz w:val="24"/>
          <w:szCs w:val="24"/>
        </w:rPr>
        <w:t xml:space="preserve">je súčasťou ustálenej právnej terminológie alebo </w:t>
      </w:r>
    </w:p>
    <w:p w:rsidR="00CA63B0" w:rsidRPr="008D74AA" w:rsidP="001F101F">
      <w:pPr>
        <w:pStyle w:val="ListParagraph"/>
        <w:tabs>
          <w:tab w:val="left" w:pos="709"/>
        </w:tabs>
        <w:bidi w:val="0"/>
        <w:spacing w:after="0" w:line="240" w:lineRule="auto"/>
        <w:ind w:left="709" w:hanging="283"/>
        <w:jc w:val="both"/>
        <w:rPr>
          <w:rFonts w:ascii="Times New Roman" w:hAnsi="Times New Roman"/>
          <w:sz w:val="24"/>
          <w:szCs w:val="24"/>
        </w:rPr>
      </w:pPr>
      <w:r w:rsidRPr="008D74AA" w:rsidR="001F101F">
        <w:rPr>
          <w:rFonts w:ascii="Times New Roman" w:hAnsi="Times New Roman"/>
          <w:sz w:val="24"/>
          <w:szCs w:val="24"/>
        </w:rPr>
        <w:t xml:space="preserve">b) </w:t>
      </w:r>
      <w:r w:rsidRPr="008D74AA">
        <w:rPr>
          <w:rFonts w:ascii="Times New Roman" w:hAnsi="Times New Roman"/>
          <w:sz w:val="24"/>
          <w:szCs w:val="24"/>
        </w:rPr>
        <w:t xml:space="preserve">pre tento právny inštitút </w:t>
      </w:r>
      <w:r w:rsidRPr="008D74AA" w:rsidR="00CA0E7B">
        <w:rPr>
          <w:rFonts w:ascii="Times New Roman" w:hAnsi="Times New Roman"/>
          <w:sz w:val="24"/>
          <w:szCs w:val="24"/>
        </w:rPr>
        <w:t>nemožno</w:t>
      </w:r>
      <w:r w:rsidRPr="008D74AA">
        <w:rPr>
          <w:rFonts w:ascii="Times New Roman" w:hAnsi="Times New Roman"/>
          <w:sz w:val="24"/>
          <w:szCs w:val="24"/>
        </w:rPr>
        <w:t xml:space="preserve"> nájsť v kodifikovanej podobe š</w:t>
      </w:r>
      <w:r w:rsidRPr="008D74AA" w:rsidR="007863FC">
        <w:rPr>
          <w:rFonts w:ascii="Times New Roman" w:hAnsi="Times New Roman"/>
          <w:sz w:val="24"/>
          <w:szCs w:val="24"/>
        </w:rPr>
        <w:t xml:space="preserve">tátneho jazyka iný vhodný pojem; iný význam rovnomenného pojmu musí </w:t>
      </w:r>
      <w:r w:rsidRPr="008D74AA" w:rsidR="00847C1A">
        <w:rPr>
          <w:rFonts w:ascii="Times New Roman" w:hAnsi="Times New Roman"/>
          <w:sz w:val="24"/>
          <w:szCs w:val="24"/>
        </w:rPr>
        <w:t>právny predpis</w:t>
      </w:r>
      <w:r w:rsidRPr="008D74AA" w:rsidR="007863FC">
        <w:rPr>
          <w:rFonts w:ascii="Times New Roman" w:hAnsi="Times New Roman"/>
          <w:sz w:val="24"/>
          <w:szCs w:val="24"/>
        </w:rPr>
        <w:t xml:space="preserve"> jednoznačne vymedziť.</w:t>
      </w:r>
    </w:p>
    <w:p w:rsidR="00CA0E7B" w:rsidRPr="008D74AA" w:rsidP="001F101F">
      <w:pPr>
        <w:pStyle w:val="ListParagraph"/>
        <w:bidi w:val="0"/>
        <w:spacing w:after="0" w:line="240" w:lineRule="auto"/>
        <w:ind w:left="0" w:firstLine="709"/>
        <w:jc w:val="both"/>
        <w:rPr>
          <w:rFonts w:ascii="Times New Roman" w:hAnsi="Times New Roman"/>
          <w:sz w:val="24"/>
          <w:szCs w:val="24"/>
        </w:rPr>
      </w:pPr>
    </w:p>
    <w:p w:rsidR="007863FC"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r w:rsidRPr="008D74AA" w:rsidR="001F101F">
        <w:rPr>
          <w:rFonts w:ascii="Times New Roman" w:hAnsi="Times New Roman"/>
          <w:sz w:val="24"/>
          <w:szCs w:val="24"/>
        </w:rPr>
        <w:t xml:space="preserve">(5) </w:t>
      </w:r>
      <w:r w:rsidRPr="008D74AA" w:rsidR="003E35AC">
        <w:rPr>
          <w:rFonts w:ascii="Times New Roman" w:hAnsi="Times New Roman"/>
          <w:sz w:val="24"/>
          <w:szCs w:val="24"/>
        </w:rPr>
        <w:t xml:space="preserve">Použitie neurčitých pojmov je možné len v rozsahu nevyhnutnom na dosiahnutie účelu </w:t>
      </w:r>
      <w:r w:rsidRPr="008D74AA" w:rsidR="00DC443F">
        <w:rPr>
          <w:rFonts w:ascii="Times New Roman" w:hAnsi="Times New Roman"/>
          <w:sz w:val="24"/>
          <w:szCs w:val="24"/>
        </w:rPr>
        <w:t>právneho predpisu.</w:t>
      </w:r>
    </w:p>
    <w:p w:rsidR="00CA0E7B" w:rsidRPr="008D74AA" w:rsidP="001F101F">
      <w:pPr>
        <w:pStyle w:val="ListParagraph"/>
        <w:bidi w:val="0"/>
        <w:spacing w:after="0" w:line="240" w:lineRule="auto"/>
        <w:ind w:left="0" w:firstLine="709"/>
        <w:jc w:val="both"/>
        <w:rPr>
          <w:rFonts w:ascii="Times New Roman" w:hAnsi="Times New Roman"/>
          <w:sz w:val="24"/>
          <w:szCs w:val="24"/>
        </w:rPr>
      </w:pPr>
    </w:p>
    <w:p w:rsidR="00D24862"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r w:rsidRPr="008D74AA" w:rsidR="001F101F">
        <w:rPr>
          <w:rFonts w:ascii="Times New Roman" w:hAnsi="Times New Roman"/>
          <w:sz w:val="24"/>
          <w:szCs w:val="24"/>
        </w:rPr>
        <w:t xml:space="preserve">(6) </w:t>
      </w:r>
      <w:r w:rsidRPr="008D74AA" w:rsidR="00BB7FC5">
        <w:rPr>
          <w:rFonts w:ascii="Times New Roman" w:hAnsi="Times New Roman"/>
          <w:sz w:val="24"/>
          <w:szCs w:val="24"/>
        </w:rPr>
        <w:t xml:space="preserve">Ak sa pri tvorbe </w:t>
      </w:r>
      <w:r w:rsidRPr="008D74AA" w:rsidR="00DC443F">
        <w:rPr>
          <w:rFonts w:ascii="Times New Roman" w:hAnsi="Times New Roman"/>
          <w:sz w:val="24"/>
          <w:szCs w:val="24"/>
        </w:rPr>
        <w:t>právneho predpisu</w:t>
      </w:r>
      <w:r w:rsidRPr="008D74AA" w:rsidR="00BB7FC5">
        <w:rPr>
          <w:rFonts w:ascii="Times New Roman" w:hAnsi="Times New Roman"/>
          <w:sz w:val="24"/>
          <w:szCs w:val="24"/>
        </w:rPr>
        <w:t xml:space="preserve"> používa pojem, ktorý právny poriadok nepozná, </w:t>
      </w:r>
      <w:r w:rsidRPr="008D74AA" w:rsidR="00486FE9">
        <w:rPr>
          <w:rFonts w:ascii="Times New Roman" w:hAnsi="Times New Roman"/>
          <w:sz w:val="24"/>
          <w:szCs w:val="24"/>
        </w:rPr>
        <w:t>vymedzí sa jeho presný význam definíciou</w:t>
      </w:r>
      <w:r w:rsidRPr="008D74AA" w:rsidR="0022793C">
        <w:rPr>
          <w:rFonts w:ascii="Times New Roman" w:hAnsi="Times New Roman"/>
          <w:sz w:val="24"/>
          <w:szCs w:val="24"/>
        </w:rPr>
        <w:t>; to neplatí, ak ide o</w:t>
      </w:r>
      <w:r w:rsidRPr="008D74AA" w:rsidR="000A214C">
        <w:rPr>
          <w:rFonts w:ascii="Times New Roman" w:hAnsi="Times New Roman"/>
          <w:sz w:val="24"/>
          <w:szCs w:val="24"/>
        </w:rPr>
        <w:t xml:space="preserve"> </w:t>
      </w:r>
      <w:r w:rsidRPr="008D74AA" w:rsidR="0022793C">
        <w:rPr>
          <w:rFonts w:ascii="Times New Roman" w:hAnsi="Times New Roman"/>
          <w:sz w:val="24"/>
          <w:szCs w:val="24"/>
        </w:rPr>
        <w:t>p</w:t>
      </w:r>
      <w:r w:rsidRPr="008D74AA" w:rsidR="004306A1">
        <w:rPr>
          <w:rFonts w:ascii="Times New Roman" w:hAnsi="Times New Roman"/>
          <w:sz w:val="24"/>
          <w:szCs w:val="24"/>
        </w:rPr>
        <w:t xml:space="preserve">ojem, ktorého význam je </w:t>
      </w:r>
      <w:r w:rsidRPr="008D74AA" w:rsidR="00392B0D">
        <w:rPr>
          <w:rFonts w:ascii="Times New Roman" w:hAnsi="Times New Roman"/>
          <w:sz w:val="24"/>
          <w:szCs w:val="24"/>
        </w:rPr>
        <w:t xml:space="preserve">všeobecne známy alebo </w:t>
      </w:r>
      <w:r w:rsidRPr="008D74AA" w:rsidR="004306A1">
        <w:rPr>
          <w:rFonts w:ascii="Times New Roman" w:hAnsi="Times New Roman"/>
          <w:sz w:val="24"/>
          <w:szCs w:val="24"/>
        </w:rPr>
        <w:t xml:space="preserve">dostatočne zrejmý vzhľadom na </w:t>
      </w:r>
      <w:r w:rsidRPr="008D74AA" w:rsidR="00237A19">
        <w:rPr>
          <w:rFonts w:ascii="Times New Roman" w:hAnsi="Times New Roman"/>
          <w:sz w:val="24"/>
          <w:szCs w:val="24"/>
        </w:rPr>
        <w:t>jeho bežné používanie</w:t>
      </w:r>
      <w:r w:rsidRPr="008D74AA" w:rsidR="0022793C">
        <w:rPr>
          <w:rFonts w:ascii="Times New Roman" w:hAnsi="Times New Roman"/>
          <w:sz w:val="24"/>
          <w:szCs w:val="24"/>
        </w:rPr>
        <w:t>.</w:t>
      </w:r>
      <w:r w:rsidRPr="008D74AA" w:rsidR="00700ECB">
        <w:rPr>
          <w:rFonts w:ascii="Times New Roman" w:hAnsi="Times New Roman"/>
          <w:sz w:val="24"/>
          <w:szCs w:val="24"/>
        </w:rPr>
        <w:t xml:space="preserve"> </w:t>
      </w:r>
      <w:r w:rsidRPr="008D74AA" w:rsidR="00FF2CB7">
        <w:rPr>
          <w:rFonts w:ascii="Times New Roman" w:hAnsi="Times New Roman"/>
          <w:sz w:val="24"/>
          <w:szCs w:val="24"/>
        </w:rPr>
        <w:t>Právny pojem, ktorý sa používa v</w:t>
      </w:r>
      <w:r w:rsidRPr="008D74AA" w:rsidR="00DC443F">
        <w:rPr>
          <w:rFonts w:ascii="Times New Roman" w:hAnsi="Times New Roman"/>
          <w:sz w:val="24"/>
          <w:szCs w:val="24"/>
        </w:rPr>
        <w:t> právnom predpise</w:t>
      </w:r>
      <w:r w:rsidRPr="008D74AA" w:rsidR="00FF2CB7">
        <w:rPr>
          <w:rFonts w:ascii="Times New Roman" w:hAnsi="Times New Roman"/>
          <w:sz w:val="24"/>
          <w:szCs w:val="24"/>
        </w:rPr>
        <w:t>, nemožno definovať v</w:t>
      </w:r>
      <w:r w:rsidRPr="008D74AA" w:rsidR="00DC443F">
        <w:rPr>
          <w:rFonts w:ascii="Times New Roman" w:hAnsi="Times New Roman"/>
          <w:sz w:val="24"/>
          <w:szCs w:val="24"/>
        </w:rPr>
        <w:t xml:space="preserve"> právnom </w:t>
      </w:r>
      <w:r w:rsidRPr="008D74AA" w:rsidR="00FF2CB7">
        <w:rPr>
          <w:rFonts w:ascii="Times New Roman" w:hAnsi="Times New Roman"/>
          <w:sz w:val="24"/>
          <w:szCs w:val="24"/>
        </w:rPr>
        <w:t>predpise vydanom na jeho vykonanie.</w:t>
      </w:r>
    </w:p>
    <w:p w:rsidR="00D24862" w:rsidRPr="008D74AA" w:rsidP="001F101F">
      <w:pPr>
        <w:pStyle w:val="ListParagraph"/>
        <w:bidi w:val="0"/>
        <w:spacing w:after="0" w:line="240" w:lineRule="auto"/>
        <w:ind w:firstLine="709"/>
        <w:rPr>
          <w:rFonts w:ascii="Times New Roman" w:hAnsi="Times New Roman"/>
          <w:sz w:val="24"/>
          <w:szCs w:val="24"/>
        </w:rPr>
      </w:pPr>
    </w:p>
    <w:p w:rsidR="00ED7F75"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r w:rsidRPr="008D74AA" w:rsidR="001F101F">
        <w:rPr>
          <w:rFonts w:ascii="Times New Roman" w:hAnsi="Times New Roman"/>
          <w:sz w:val="24"/>
          <w:szCs w:val="24"/>
        </w:rPr>
        <w:t xml:space="preserve">(7) </w:t>
      </w:r>
      <w:r w:rsidRPr="008D74AA">
        <w:rPr>
          <w:rFonts w:ascii="Times New Roman" w:hAnsi="Times New Roman"/>
          <w:sz w:val="24"/>
          <w:szCs w:val="24"/>
        </w:rPr>
        <w:t>Cudzie pojmy možno použiť len výnimočne, ak</w:t>
      </w:r>
      <w:r w:rsidRPr="008D74AA" w:rsidR="00AB61D1">
        <w:rPr>
          <w:rFonts w:ascii="Times New Roman" w:hAnsi="Times New Roman"/>
          <w:sz w:val="24"/>
          <w:szCs w:val="24"/>
        </w:rPr>
        <w:t xml:space="preserve"> </w:t>
      </w:r>
      <w:r w:rsidRPr="008D74AA" w:rsidR="002D75CE">
        <w:rPr>
          <w:rFonts w:ascii="Times New Roman" w:hAnsi="Times New Roman"/>
          <w:sz w:val="24"/>
          <w:szCs w:val="24"/>
        </w:rPr>
        <w:t>ich použitie nie je</w:t>
      </w:r>
      <w:r w:rsidRPr="008D74AA" w:rsidR="002D75CE">
        <w:rPr>
          <w:rFonts w:ascii="Times New Roman" w:hAnsi="Times New Roman"/>
          <w:sz w:val="24"/>
          <w:szCs w:val="24"/>
        </w:rPr>
        <w:t xml:space="preserve"> </w:t>
      </w:r>
      <w:r w:rsidRPr="008D74AA" w:rsidR="00AB61D1">
        <w:rPr>
          <w:rFonts w:ascii="Times New Roman" w:hAnsi="Times New Roman"/>
          <w:sz w:val="24"/>
          <w:szCs w:val="24"/>
        </w:rPr>
        <w:t>na úkor všeobecnej zr</w:t>
      </w:r>
      <w:r w:rsidRPr="008D74AA" w:rsidR="00AF1473">
        <w:rPr>
          <w:rFonts w:ascii="Times New Roman" w:hAnsi="Times New Roman"/>
          <w:sz w:val="24"/>
          <w:szCs w:val="24"/>
        </w:rPr>
        <w:t>ozumiteľnosti právneho predpisu a</w:t>
      </w:r>
    </w:p>
    <w:p w:rsidR="003F3B09" w:rsidRPr="008D74AA" w:rsidP="001F101F">
      <w:pPr>
        <w:pStyle w:val="ListParagraph"/>
        <w:tabs>
          <w:tab w:val="left" w:pos="426"/>
        </w:tabs>
        <w:bidi w:val="0"/>
        <w:spacing w:after="0" w:line="240" w:lineRule="auto"/>
        <w:ind w:left="426"/>
        <w:jc w:val="both"/>
        <w:rPr>
          <w:rFonts w:ascii="Times New Roman" w:hAnsi="Times New Roman"/>
          <w:sz w:val="24"/>
          <w:szCs w:val="24"/>
        </w:rPr>
      </w:pPr>
      <w:r w:rsidRPr="008D74AA" w:rsidR="001F101F">
        <w:rPr>
          <w:rFonts w:ascii="Times New Roman" w:hAnsi="Times New Roman"/>
          <w:sz w:val="24"/>
          <w:szCs w:val="24"/>
        </w:rPr>
        <w:t xml:space="preserve">a) </w:t>
      </w:r>
      <w:r w:rsidRPr="008D74AA" w:rsidR="00ED7F75">
        <w:rPr>
          <w:rFonts w:ascii="Times New Roman" w:hAnsi="Times New Roman"/>
          <w:sz w:val="24"/>
          <w:szCs w:val="24"/>
        </w:rPr>
        <w:t>sú už súčasťou ustálenej právnej terminológie</w:t>
      </w:r>
      <w:r w:rsidRPr="008D74AA">
        <w:rPr>
          <w:rFonts w:ascii="Times New Roman" w:hAnsi="Times New Roman"/>
          <w:sz w:val="24"/>
          <w:szCs w:val="24"/>
        </w:rPr>
        <w:t>,</w:t>
      </w:r>
      <w:r w:rsidRPr="008D74AA" w:rsidR="00F76F6B">
        <w:rPr>
          <w:rFonts w:ascii="Times New Roman" w:hAnsi="Times New Roman"/>
          <w:sz w:val="24"/>
          <w:szCs w:val="24"/>
        </w:rPr>
        <w:t> </w:t>
      </w:r>
    </w:p>
    <w:p w:rsidR="00ED7F75" w:rsidRPr="008D74AA" w:rsidP="001F101F">
      <w:pPr>
        <w:pStyle w:val="ListParagraph"/>
        <w:tabs>
          <w:tab w:val="left" w:pos="426"/>
        </w:tabs>
        <w:bidi w:val="0"/>
        <w:spacing w:after="0" w:line="240" w:lineRule="auto"/>
        <w:ind w:left="426"/>
        <w:jc w:val="both"/>
        <w:rPr>
          <w:rFonts w:ascii="Times New Roman" w:hAnsi="Times New Roman"/>
          <w:sz w:val="24"/>
          <w:szCs w:val="24"/>
        </w:rPr>
      </w:pPr>
      <w:r w:rsidRPr="008D74AA" w:rsidR="001F101F">
        <w:rPr>
          <w:rFonts w:ascii="Times New Roman" w:hAnsi="Times New Roman"/>
          <w:sz w:val="24"/>
          <w:szCs w:val="24"/>
        </w:rPr>
        <w:t xml:space="preserve">b) </w:t>
      </w:r>
      <w:r w:rsidRPr="008D74AA">
        <w:rPr>
          <w:rFonts w:ascii="Times New Roman" w:hAnsi="Times New Roman"/>
          <w:sz w:val="24"/>
          <w:szCs w:val="24"/>
        </w:rPr>
        <w:t xml:space="preserve">používajú </w:t>
      </w:r>
      <w:r w:rsidRPr="008D74AA" w:rsidR="003F3B09">
        <w:rPr>
          <w:rFonts w:ascii="Times New Roman" w:hAnsi="Times New Roman"/>
          <w:sz w:val="24"/>
          <w:szCs w:val="24"/>
        </w:rPr>
        <w:t xml:space="preserve">sa bežne </w:t>
      </w:r>
      <w:r w:rsidRPr="008D74AA" w:rsidR="00F76F6B">
        <w:rPr>
          <w:rFonts w:ascii="Times New Roman" w:hAnsi="Times New Roman"/>
          <w:sz w:val="24"/>
          <w:szCs w:val="24"/>
        </w:rPr>
        <w:t>v upravovanom odvetví alebo</w:t>
      </w:r>
    </w:p>
    <w:p w:rsidR="00CA0E7B" w:rsidRPr="008D74AA" w:rsidP="001F101F">
      <w:pPr>
        <w:pStyle w:val="ListParagraph"/>
        <w:tabs>
          <w:tab w:val="left" w:pos="426"/>
        </w:tabs>
        <w:bidi w:val="0"/>
        <w:spacing w:after="0" w:line="240" w:lineRule="auto"/>
        <w:ind w:left="426"/>
        <w:jc w:val="both"/>
        <w:rPr>
          <w:rFonts w:ascii="Times New Roman" w:hAnsi="Times New Roman"/>
          <w:sz w:val="24"/>
          <w:szCs w:val="24"/>
        </w:rPr>
      </w:pPr>
      <w:r w:rsidRPr="008D74AA" w:rsidR="001F101F">
        <w:rPr>
          <w:rFonts w:ascii="Times New Roman" w:hAnsi="Times New Roman"/>
          <w:sz w:val="24"/>
          <w:szCs w:val="24"/>
        </w:rPr>
        <w:t xml:space="preserve">c) </w:t>
      </w:r>
      <w:r w:rsidRPr="008D74AA" w:rsidR="00ED7F75">
        <w:rPr>
          <w:rFonts w:ascii="Times New Roman" w:hAnsi="Times New Roman"/>
          <w:sz w:val="24"/>
          <w:szCs w:val="24"/>
        </w:rPr>
        <w:t>nemožno ich nahradiť vhodným a rovnocenným pojmom</w:t>
      </w:r>
      <w:r w:rsidRPr="008D74AA" w:rsidR="00D86D80">
        <w:rPr>
          <w:rFonts w:ascii="Times New Roman" w:hAnsi="Times New Roman"/>
          <w:sz w:val="24"/>
          <w:szCs w:val="24"/>
        </w:rPr>
        <w:t xml:space="preserve"> v </w:t>
      </w:r>
      <w:r w:rsidRPr="008D74AA" w:rsidR="00695B2C">
        <w:rPr>
          <w:rFonts w:ascii="Times New Roman" w:hAnsi="Times New Roman"/>
          <w:sz w:val="24"/>
          <w:szCs w:val="24"/>
        </w:rPr>
        <w:t xml:space="preserve">štátnom </w:t>
      </w:r>
      <w:r w:rsidRPr="008D74AA" w:rsidR="00D86D80">
        <w:rPr>
          <w:rFonts w:ascii="Times New Roman" w:hAnsi="Times New Roman"/>
          <w:sz w:val="24"/>
          <w:szCs w:val="24"/>
        </w:rPr>
        <w:t>jazyku</w:t>
      </w:r>
      <w:r w:rsidRPr="008D74AA" w:rsidR="00AF1473">
        <w:rPr>
          <w:rFonts w:ascii="Times New Roman" w:hAnsi="Times New Roman"/>
          <w:sz w:val="24"/>
          <w:szCs w:val="24"/>
        </w:rPr>
        <w:t>.</w:t>
      </w:r>
    </w:p>
    <w:p w:rsidR="00CA0528" w:rsidRPr="008D74AA" w:rsidP="001F101F">
      <w:pPr>
        <w:tabs>
          <w:tab w:val="left" w:pos="426"/>
        </w:tabs>
        <w:bidi w:val="0"/>
        <w:spacing w:after="0" w:line="240" w:lineRule="auto"/>
        <w:ind w:firstLine="709"/>
        <w:jc w:val="both"/>
        <w:rPr>
          <w:rFonts w:ascii="Times New Roman" w:hAnsi="Times New Roman"/>
          <w:sz w:val="24"/>
          <w:szCs w:val="24"/>
        </w:rPr>
      </w:pPr>
    </w:p>
    <w:p w:rsidR="008625C8"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r w:rsidRPr="008D74AA" w:rsidR="001F101F">
        <w:rPr>
          <w:rFonts w:ascii="Times New Roman" w:hAnsi="Times New Roman"/>
          <w:sz w:val="24"/>
          <w:szCs w:val="24"/>
        </w:rPr>
        <w:t xml:space="preserve">(8) </w:t>
      </w:r>
      <w:r w:rsidRPr="008D74AA" w:rsidR="0056289D">
        <w:rPr>
          <w:rFonts w:ascii="Times New Roman" w:hAnsi="Times New Roman"/>
          <w:sz w:val="24"/>
          <w:szCs w:val="24"/>
        </w:rPr>
        <w:t xml:space="preserve">Pri preberaní </w:t>
      </w:r>
      <w:r w:rsidRPr="008D74AA" w:rsidR="00C0228E">
        <w:rPr>
          <w:rFonts w:ascii="Times New Roman" w:hAnsi="Times New Roman"/>
          <w:sz w:val="24"/>
          <w:szCs w:val="24"/>
        </w:rPr>
        <w:t xml:space="preserve">a vykonávaní </w:t>
      </w:r>
      <w:r w:rsidRPr="008D74AA" w:rsidR="0056289D">
        <w:rPr>
          <w:rFonts w:ascii="Times New Roman" w:hAnsi="Times New Roman"/>
          <w:sz w:val="24"/>
          <w:szCs w:val="24"/>
        </w:rPr>
        <w:t>právne záväzných aktov Európskej únie sa používajú ustálené právne pojmy, ktoré zodpovedajú účelu a obsahu sledovanému preberaným</w:t>
      </w:r>
      <w:r w:rsidRPr="008D74AA" w:rsidR="00C0228E">
        <w:rPr>
          <w:rFonts w:ascii="Times New Roman" w:hAnsi="Times New Roman"/>
          <w:sz w:val="24"/>
          <w:szCs w:val="24"/>
        </w:rPr>
        <w:t xml:space="preserve"> a vykonávaným</w:t>
      </w:r>
      <w:r w:rsidRPr="008D74AA" w:rsidR="0056289D">
        <w:rPr>
          <w:rFonts w:ascii="Times New Roman" w:hAnsi="Times New Roman"/>
          <w:sz w:val="24"/>
          <w:szCs w:val="24"/>
        </w:rPr>
        <w:t xml:space="preserve"> právne záväzným aktom</w:t>
      </w:r>
      <w:r w:rsidRPr="008D74AA" w:rsidR="002D75CE">
        <w:rPr>
          <w:rFonts w:ascii="Times New Roman" w:hAnsi="Times New Roman"/>
          <w:sz w:val="24"/>
          <w:szCs w:val="24"/>
        </w:rPr>
        <w:t xml:space="preserve"> Európskej únie</w:t>
      </w:r>
      <w:r w:rsidRPr="008D74AA" w:rsidR="00264110">
        <w:rPr>
          <w:rFonts w:ascii="Times New Roman" w:hAnsi="Times New Roman"/>
          <w:sz w:val="24"/>
          <w:szCs w:val="24"/>
        </w:rPr>
        <w:t>.</w:t>
      </w:r>
    </w:p>
    <w:p w:rsidR="005A2165" w:rsidRPr="008D74AA" w:rsidP="002B0883">
      <w:pPr>
        <w:pStyle w:val="ListParagraph"/>
        <w:bidi w:val="0"/>
        <w:spacing w:after="0" w:line="240" w:lineRule="auto"/>
        <w:ind w:left="0"/>
        <w:jc w:val="both"/>
        <w:rPr>
          <w:rFonts w:ascii="Times New Roman" w:hAnsi="Times New Roman"/>
          <w:sz w:val="24"/>
          <w:szCs w:val="24"/>
        </w:rPr>
      </w:pPr>
    </w:p>
    <w:p w:rsidR="008625C8" w:rsidRPr="008D74AA" w:rsidP="002B0883">
      <w:pPr>
        <w:pStyle w:val="ListParagraph"/>
        <w:tabs>
          <w:tab w:val="left" w:pos="709"/>
        </w:tabs>
        <w:bidi w:val="0"/>
        <w:spacing w:after="0" w:line="240" w:lineRule="auto"/>
        <w:ind w:left="0"/>
        <w:jc w:val="center"/>
        <w:rPr>
          <w:rFonts w:ascii="Times New Roman" w:hAnsi="Times New Roman"/>
          <w:sz w:val="24"/>
          <w:szCs w:val="24"/>
        </w:rPr>
      </w:pPr>
      <w:r w:rsidRPr="008D74AA">
        <w:rPr>
          <w:rFonts w:ascii="Times New Roman" w:hAnsi="Times New Roman"/>
          <w:sz w:val="24"/>
          <w:szCs w:val="24"/>
        </w:rPr>
        <w:t xml:space="preserve">§ </w:t>
      </w:r>
      <w:r w:rsidRPr="008D74AA" w:rsidR="00C33422">
        <w:rPr>
          <w:rFonts w:ascii="Times New Roman" w:hAnsi="Times New Roman"/>
          <w:sz w:val="24"/>
          <w:szCs w:val="24"/>
        </w:rPr>
        <w:t>4</w:t>
      </w:r>
    </w:p>
    <w:p w:rsidR="005A2165" w:rsidRPr="008D74AA" w:rsidP="002B0883">
      <w:pPr>
        <w:pStyle w:val="ListParagraph"/>
        <w:tabs>
          <w:tab w:val="left" w:pos="709"/>
        </w:tabs>
        <w:bidi w:val="0"/>
        <w:spacing w:after="0" w:line="240" w:lineRule="auto"/>
        <w:ind w:left="0"/>
        <w:jc w:val="center"/>
        <w:rPr>
          <w:rFonts w:ascii="Times New Roman" w:hAnsi="Times New Roman"/>
          <w:sz w:val="24"/>
          <w:szCs w:val="24"/>
        </w:rPr>
      </w:pPr>
      <w:r w:rsidRPr="008D74AA" w:rsidR="008625C8">
        <w:rPr>
          <w:rFonts w:ascii="Times New Roman" w:hAnsi="Times New Roman"/>
          <w:sz w:val="24"/>
          <w:szCs w:val="24"/>
        </w:rPr>
        <w:t xml:space="preserve">Obsah </w:t>
      </w:r>
      <w:r w:rsidRPr="008D74AA" w:rsidR="00E016D0">
        <w:rPr>
          <w:rFonts w:ascii="Times New Roman" w:hAnsi="Times New Roman"/>
          <w:sz w:val="24"/>
          <w:szCs w:val="24"/>
        </w:rPr>
        <w:t>právneho predpisu</w:t>
      </w:r>
    </w:p>
    <w:p w:rsidR="00CA0E7B" w:rsidRPr="008D74AA" w:rsidP="002B0883">
      <w:pPr>
        <w:pStyle w:val="ListParagraph"/>
        <w:tabs>
          <w:tab w:val="left" w:pos="426"/>
        </w:tabs>
        <w:bidi w:val="0"/>
        <w:spacing w:after="0" w:line="240" w:lineRule="auto"/>
        <w:ind w:left="0"/>
        <w:jc w:val="both"/>
        <w:rPr>
          <w:rFonts w:ascii="Times New Roman" w:hAnsi="Times New Roman"/>
          <w:sz w:val="24"/>
          <w:szCs w:val="24"/>
        </w:rPr>
      </w:pPr>
    </w:p>
    <w:p w:rsidR="002523EB"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r w:rsidRPr="008D74AA" w:rsidR="001F101F">
        <w:rPr>
          <w:rFonts w:ascii="Times New Roman" w:hAnsi="Times New Roman"/>
          <w:sz w:val="24"/>
          <w:szCs w:val="24"/>
        </w:rPr>
        <w:t xml:space="preserve">(1) </w:t>
      </w:r>
      <w:r w:rsidRPr="008D74AA" w:rsidR="003F3B09">
        <w:rPr>
          <w:rFonts w:ascii="Times New Roman" w:hAnsi="Times New Roman"/>
          <w:sz w:val="24"/>
          <w:szCs w:val="24"/>
        </w:rPr>
        <w:t>Právny predpis musí byť</w:t>
      </w:r>
      <w:r w:rsidRPr="008D74AA">
        <w:rPr>
          <w:rFonts w:ascii="Times New Roman" w:hAnsi="Times New Roman"/>
          <w:sz w:val="24"/>
          <w:szCs w:val="24"/>
        </w:rPr>
        <w:t xml:space="preserve"> stručný</w:t>
      </w:r>
      <w:r w:rsidRPr="008D74AA" w:rsidR="00786FB7">
        <w:rPr>
          <w:rFonts w:ascii="Times New Roman" w:hAnsi="Times New Roman"/>
          <w:sz w:val="24"/>
          <w:szCs w:val="24"/>
        </w:rPr>
        <w:t xml:space="preserve">, </w:t>
      </w:r>
      <w:r w:rsidRPr="008D74AA" w:rsidR="005573E1">
        <w:rPr>
          <w:rFonts w:ascii="Times New Roman" w:hAnsi="Times New Roman"/>
          <w:sz w:val="24"/>
          <w:szCs w:val="24"/>
        </w:rPr>
        <w:t xml:space="preserve">vnútorne </w:t>
      </w:r>
      <w:r w:rsidRPr="008D74AA" w:rsidR="00786FB7">
        <w:rPr>
          <w:rFonts w:ascii="Times New Roman" w:hAnsi="Times New Roman"/>
          <w:sz w:val="24"/>
          <w:szCs w:val="24"/>
        </w:rPr>
        <w:t>bezroz</w:t>
      </w:r>
      <w:r w:rsidRPr="008D74AA" w:rsidR="003F3B09">
        <w:rPr>
          <w:rFonts w:ascii="Times New Roman" w:hAnsi="Times New Roman"/>
          <w:sz w:val="24"/>
          <w:szCs w:val="24"/>
        </w:rPr>
        <w:t>porný a musí obsahovať</w:t>
      </w:r>
      <w:r w:rsidRPr="008D74AA">
        <w:rPr>
          <w:rFonts w:ascii="Times New Roman" w:hAnsi="Times New Roman"/>
          <w:sz w:val="24"/>
          <w:szCs w:val="24"/>
        </w:rPr>
        <w:t xml:space="preserve"> ustanovenia s normatívnym obsahom, ktoré sú </w:t>
      </w:r>
      <w:r w:rsidRPr="008D74AA" w:rsidR="002D75CE">
        <w:rPr>
          <w:rFonts w:ascii="Times New Roman" w:hAnsi="Times New Roman"/>
          <w:sz w:val="24"/>
          <w:szCs w:val="24"/>
        </w:rPr>
        <w:t xml:space="preserve">systematicky a obsahovo </w:t>
      </w:r>
      <w:r w:rsidRPr="008D74AA">
        <w:rPr>
          <w:rFonts w:ascii="Times New Roman" w:hAnsi="Times New Roman"/>
          <w:sz w:val="24"/>
          <w:szCs w:val="24"/>
        </w:rPr>
        <w:t>vzájomne previazané.</w:t>
      </w:r>
    </w:p>
    <w:p w:rsidR="00CA0E7B"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p>
    <w:p w:rsidR="007D7C6E"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r w:rsidRPr="008D74AA" w:rsidR="001F101F">
        <w:rPr>
          <w:rFonts w:ascii="Times New Roman" w:hAnsi="Times New Roman"/>
          <w:sz w:val="24"/>
          <w:szCs w:val="24"/>
        </w:rPr>
        <w:t xml:space="preserve">(2) </w:t>
      </w:r>
      <w:r w:rsidRPr="008D74AA" w:rsidR="00DC443F">
        <w:rPr>
          <w:rFonts w:ascii="Times New Roman" w:hAnsi="Times New Roman"/>
          <w:sz w:val="24"/>
          <w:szCs w:val="24"/>
        </w:rPr>
        <w:t xml:space="preserve">Právny predpis </w:t>
      </w:r>
      <w:r w:rsidRPr="008D74AA" w:rsidR="006F2173">
        <w:rPr>
          <w:rFonts w:ascii="Times New Roman" w:hAnsi="Times New Roman"/>
          <w:sz w:val="24"/>
          <w:szCs w:val="24"/>
        </w:rPr>
        <w:t>ustanovuje</w:t>
      </w:r>
      <w:r w:rsidRPr="008D74AA" w:rsidR="00DC443F">
        <w:rPr>
          <w:rFonts w:ascii="Times New Roman" w:hAnsi="Times New Roman"/>
          <w:sz w:val="24"/>
          <w:szCs w:val="24"/>
        </w:rPr>
        <w:t xml:space="preserve"> práva a </w:t>
      </w:r>
      <w:r w:rsidRPr="008D74AA" w:rsidR="007A11EB">
        <w:rPr>
          <w:rFonts w:ascii="Times New Roman" w:hAnsi="Times New Roman"/>
          <w:sz w:val="24"/>
          <w:szCs w:val="24"/>
        </w:rPr>
        <w:t>povinnosti</w:t>
      </w:r>
      <w:r w:rsidRPr="008D74AA">
        <w:rPr>
          <w:rFonts w:ascii="Times New Roman" w:hAnsi="Times New Roman"/>
          <w:sz w:val="24"/>
          <w:szCs w:val="24"/>
        </w:rPr>
        <w:t xml:space="preserve"> </w:t>
      </w:r>
      <w:r w:rsidRPr="008D74AA" w:rsidR="007A11EB">
        <w:rPr>
          <w:rFonts w:ascii="Times New Roman" w:hAnsi="Times New Roman"/>
          <w:sz w:val="24"/>
          <w:szCs w:val="24"/>
        </w:rPr>
        <w:t>tak, aby</w:t>
      </w:r>
      <w:r w:rsidRPr="008D74AA" w:rsidR="002523EB">
        <w:rPr>
          <w:rFonts w:ascii="Times New Roman" w:hAnsi="Times New Roman"/>
          <w:sz w:val="24"/>
          <w:szCs w:val="24"/>
        </w:rPr>
        <w:t xml:space="preserve"> dotvárali alebo rozvíjali</w:t>
      </w:r>
      <w:r w:rsidRPr="008D74AA">
        <w:rPr>
          <w:rFonts w:ascii="Times New Roman" w:hAnsi="Times New Roman"/>
          <w:sz w:val="24"/>
          <w:szCs w:val="24"/>
        </w:rPr>
        <w:t xml:space="preserve"> sústavu práv a povinností v súlade s ich doterajšou štruktúrou</w:t>
      </w:r>
      <w:r w:rsidRPr="008D74AA" w:rsidR="00965BFB">
        <w:rPr>
          <w:rFonts w:ascii="Times New Roman" w:hAnsi="Times New Roman"/>
          <w:sz w:val="24"/>
          <w:szCs w:val="24"/>
        </w:rPr>
        <w:t xml:space="preserve"> v právnom poriadku</w:t>
      </w:r>
      <w:r w:rsidRPr="008D74AA">
        <w:rPr>
          <w:rFonts w:ascii="Times New Roman" w:hAnsi="Times New Roman"/>
          <w:sz w:val="24"/>
          <w:szCs w:val="24"/>
        </w:rPr>
        <w:t xml:space="preserve"> </w:t>
      </w:r>
      <w:r w:rsidRPr="008D74AA" w:rsidR="007A11EB">
        <w:rPr>
          <w:rFonts w:ascii="Times New Roman" w:hAnsi="Times New Roman"/>
          <w:sz w:val="24"/>
          <w:szCs w:val="24"/>
        </w:rPr>
        <w:t>a nestali sa</w:t>
      </w:r>
      <w:r w:rsidRPr="008D74AA">
        <w:rPr>
          <w:rFonts w:ascii="Times New Roman" w:hAnsi="Times New Roman"/>
          <w:sz w:val="24"/>
          <w:szCs w:val="24"/>
        </w:rPr>
        <w:t xml:space="preserve"> </w:t>
      </w:r>
      <w:r w:rsidRPr="008D74AA" w:rsidR="00965BFB">
        <w:rPr>
          <w:rFonts w:ascii="Times New Roman" w:hAnsi="Times New Roman"/>
          <w:sz w:val="24"/>
          <w:szCs w:val="24"/>
        </w:rPr>
        <w:t xml:space="preserve">vzájomne </w:t>
      </w:r>
      <w:r w:rsidRPr="008D74AA">
        <w:rPr>
          <w:rFonts w:ascii="Times New Roman" w:hAnsi="Times New Roman"/>
          <w:sz w:val="24"/>
          <w:szCs w:val="24"/>
        </w:rPr>
        <w:t>protirečivými.</w:t>
      </w:r>
    </w:p>
    <w:p w:rsidR="00CA0E7B"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p>
    <w:p w:rsidR="00C13DD0"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r w:rsidRPr="008D74AA" w:rsidR="001F101F">
        <w:rPr>
          <w:rFonts w:ascii="Times New Roman" w:hAnsi="Times New Roman"/>
          <w:sz w:val="24"/>
          <w:szCs w:val="24"/>
        </w:rPr>
        <w:t xml:space="preserve">(3) </w:t>
      </w:r>
      <w:r w:rsidRPr="008D74AA">
        <w:rPr>
          <w:rFonts w:ascii="Times New Roman" w:hAnsi="Times New Roman"/>
          <w:sz w:val="24"/>
          <w:szCs w:val="24"/>
        </w:rPr>
        <w:t>Vykonávacím právnym predpisom nemožno ukla</w:t>
      </w:r>
      <w:r w:rsidRPr="008D74AA" w:rsidR="00993949">
        <w:rPr>
          <w:rFonts w:ascii="Times New Roman" w:hAnsi="Times New Roman"/>
          <w:sz w:val="24"/>
          <w:szCs w:val="24"/>
        </w:rPr>
        <w:t xml:space="preserve">dať povinnosti, meniť </w:t>
      </w:r>
      <w:r w:rsidRPr="008D74AA">
        <w:rPr>
          <w:rFonts w:ascii="Times New Roman" w:hAnsi="Times New Roman"/>
          <w:sz w:val="24"/>
          <w:szCs w:val="24"/>
        </w:rPr>
        <w:t>alebo dopĺňať právnu úpravu nad</w:t>
      </w:r>
      <w:r w:rsidRPr="008D74AA" w:rsidR="00993949">
        <w:rPr>
          <w:rFonts w:ascii="Times New Roman" w:hAnsi="Times New Roman"/>
          <w:sz w:val="24"/>
          <w:szCs w:val="24"/>
        </w:rPr>
        <w:t xml:space="preserve"> rámec zákona alebo</w:t>
      </w:r>
      <w:r w:rsidRPr="008D74AA">
        <w:rPr>
          <w:rFonts w:ascii="Times New Roman" w:hAnsi="Times New Roman"/>
          <w:sz w:val="24"/>
          <w:szCs w:val="24"/>
        </w:rPr>
        <w:t xml:space="preserve"> upravovať </w:t>
      </w:r>
      <w:r w:rsidRPr="008D74AA" w:rsidR="002E6363">
        <w:rPr>
          <w:rFonts w:ascii="Times New Roman" w:hAnsi="Times New Roman"/>
          <w:sz w:val="24"/>
          <w:szCs w:val="24"/>
        </w:rPr>
        <w:t xml:space="preserve">spoločenské </w:t>
      </w:r>
      <w:r w:rsidRPr="008D74AA">
        <w:rPr>
          <w:rFonts w:ascii="Times New Roman" w:hAnsi="Times New Roman"/>
          <w:sz w:val="24"/>
          <w:szCs w:val="24"/>
        </w:rPr>
        <w:t xml:space="preserve">vzťahy </w:t>
      </w:r>
      <w:r w:rsidRPr="008D74AA" w:rsidR="00993949">
        <w:rPr>
          <w:rFonts w:ascii="Times New Roman" w:hAnsi="Times New Roman"/>
          <w:sz w:val="24"/>
          <w:szCs w:val="24"/>
        </w:rPr>
        <w:t>v zákone neupravené</w:t>
      </w:r>
      <w:r w:rsidRPr="008D74AA" w:rsidR="00C0228E">
        <w:rPr>
          <w:rFonts w:ascii="Times New Roman" w:hAnsi="Times New Roman"/>
          <w:sz w:val="24"/>
          <w:szCs w:val="24"/>
        </w:rPr>
        <w:t xml:space="preserve">; to neplatí, ak ide o nariadenie </w:t>
      </w:r>
      <w:r w:rsidRPr="008D74AA" w:rsidR="001776C1">
        <w:rPr>
          <w:rFonts w:ascii="Times New Roman" w:hAnsi="Times New Roman"/>
          <w:sz w:val="24"/>
          <w:szCs w:val="24"/>
        </w:rPr>
        <w:t>vlády podľa čl. 120 ods. 2 ú</w:t>
      </w:r>
      <w:r w:rsidRPr="008D74AA" w:rsidR="00C0228E">
        <w:rPr>
          <w:rFonts w:ascii="Times New Roman" w:hAnsi="Times New Roman"/>
          <w:sz w:val="24"/>
          <w:szCs w:val="24"/>
        </w:rPr>
        <w:t>stavy</w:t>
      </w:r>
      <w:r w:rsidRPr="008D74AA" w:rsidR="00993949">
        <w:rPr>
          <w:rFonts w:ascii="Times New Roman" w:hAnsi="Times New Roman"/>
          <w:sz w:val="24"/>
          <w:szCs w:val="24"/>
        </w:rPr>
        <w:t>.</w:t>
      </w:r>
      <w:r w:rsidRPr="008D74AA" w:rsidR="00311030">
        <w:rPr>
          <w:rFonts w:ascii="Times New Roman" w:hAnsi="Times New Roman"/>
          <w:sz w:val="24"/>
          <w:szCs w:val="24"/>
        </w:rPr>
        <w:t xml:space="preserve"> </w:t>
      </w:r>
    </w:p>
    <w:p w:rsidR="00FB457F"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p>
    <w:p w:rsidR="00333D9A"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r w:rsidRPr="008D74AA" w:rsidR="001F101F">
        <w:rPr>
          <w:rFonts w:ascii="Times New Roman" w:hAnsi="Times New Roman"/>
          <w:sz w:val="24"/>
          <w:szCs w:val="24"/>
        </w:rPr>
        <w:t xml:space="preserve">(4) </w:t>
      </w:r>
      <w:r w:rsidRPr="008D74AA" w:rsidR="00C543BE">
        <w:rPr>
          <w:rFonts w:ascii="Times New Roman" w:hAnsi="Times New Roman"/>
          <w:sz w:val="24"/>
          <w:szCs w:val="24"/>
        </w:rPr>
        <w:t>Do</w:t>
      </w:r>
      <w:r w:rsidRPr="008D74AA" w:rsidR="005573E1">
        <w:rPr>
          <w:rFonts w:ascii="Times New Roman" w:hAnsi="Times New Roman"/>
          <w:sz w:val="24"/>
          <w:szCs w:val="24"/>
        </w:rPr>
        <w:t xml:space="preserve"> </w:t>
      </w:r>
      <w:r w:rsidRPr="008D74AA" w:rsidR="007A11EB">
        <w:rPr>
          <w:rFonts w:ascii="Times New Roman" w:hAnsi="Times New Roman"/>
          <w:sz w:val="24"/>
          <w:szCs w:val="24"/>
        </w:rPr>
        <w:t>právneho predpisu</w:t>
      </w:r>
      <w:r w:rsidRPr="008D74AA" w:rsidR="00C543BE">
        <w:rPr>
          <w:rFonts w:ascii="Times New Roman" w:hAnsi="Times New Roman"/>
          <w:sz w:val="24"/>
          <w:szCs w:val="24"/>
        </w:rPr>
        <w:t xml:space="preserve"> sa nepreberá ustanovenie iného </w:t>
      </w:r>
      <w:r w:rsidRPr="008D74AA" w:rsidR="007A11EB">
        <w:rPr>
          <w:rFonts w:ascii="Times New Roman" w:hAnsi="Times New Roman"/>
          <w:sz w:val="24"/>
          <w:szCs w:val="24"/>
        </w:rPr>
        <w:t>právneho predpisu</w:t>
      </w:r>
      <w:r w:rsidRPr="008D74AA" w:rsidR="00C543BE">
        <w:rPr>
          <w:rFonts w:ascii="Times New Roman" w:hAnsi="Times New Roman"/>
          <w:sz w:val="24"/>
          <w:szCs w:val="24"/>
        </w:rPr>
        <w:t xml:space="preserve">, ale použije sa odkaz na tento </w:t>
      </w:r>
      <w:r w:rsidRPr="008D74AA" w:rsidR="007A11EB">
        <w:rPr>
          <w:rFonts w:ascii="Times New Roman" w:hAnsi="Times New Roman"/>
          <w:sz w:val="24"/>
          <w:szCs w:val="24"/>
        </w:rPr>
        <w:t>právny predpis</w:t>
      </w:r>
      <w:r w:rsidRPr="008D74AA" w:rsidR="002D75CE">
        <w:rPr>
          <w:rFonts w:ascii="Times New Roman" w:hAnsi="Times New Roman"/>
          <w:sz w:val="24"/>
          <w:szCs w:val="24"/>
        </w:rPr>
        <w:t xml:space="preserve"> alebo na priamo záväzný právny akt Európskej únie</w:t>
      </w:r>
      <w:r w:rsidRPr="008D74AA" w:rsidR="00C543BE">
        <w:rPr>
          <w:rFonts w:ascii="Times New Roman" w:hAnsi="Times New Roman"/>
          <w:sz w:val="24"/>
          <w:szCs w:val="24"/>
        </w:rPr>
        <w:t>.</w:t>
      </w:r>
      <w:r w:rsidRPr="008D74AA" w:rsidR="00F01B5E">
        <w:rPr>
          <w:rFonts w:ascii="Times New Roman" w:hAnsi="Times New Roman"/>
          <w:sz w:val="24"/>
          <w:szCs w:val="24"/>
        </w:rPr>
        <w:t xml:space="preserve"> </w:t>
      </w:r>
    </w:p>
    <w:p w:rsidR="00311030" w:rsidRPr="008D74AA" w:rsidP="002B0883">
      <w:pPr>
        <w:pStyle w:val="ListParagraph"/>
        <w:tabs>
          <w:tab w:val="left" w:pos="426"/>
        </w:tabs>
        <w:bidi w:val="0"/>
        <w:spacing w:after="0" w:line="240" w:lineRule="auto"/>
        <w:ind w:left="0"/>
        <w:jc w:val="both"/>
        <w:rPr>
          <w:rFonts w:ascii="Times New Roman" w:hAnsi="Times New Roman"/>
          <w:sz w:val="24"/>
          <w:szCs w:val="24"/>
        </w:rPr>
      </w:pPr>
    </w:p>
    <w:p w:rsidR="00095C70" w:rsidRPr="008D74AA" w:rsidP="002B0883">
      <w:pPr>
        <w:pStyle w:val="NoSpacing"/>
        <w:bidi w:val="0"/>
        <w:jc w:val="center"/>
        <w:rPr>
          <w:rFonts w:ascii="Times New Roman" w:hAnsi="Times New Roman"/>
          <w:sz w:val="24"/>
          <w:szCs w:val="24"/>
        </w:rPr>
      </w:pPr>
      <w:r w:rsidRPr="008D74AA" w:rsidR="00C543BE">
        <w:rPr>
          <w:rFonts w:ascii="Times New Roman" w:hAnsi="Times New Roman"/>
          <w:sz w:val="24"/>
          <w:szCs w:val="24"/>
        </w:rPr>
        <w:t xml:space="preserve">§ </w:t>
      </w:r>
      <w:r w:rsidRPr="008D74AA" w:rsidR="00217FCD">
        <w:rPr>
          <w:rFonts w:ascii="Times New Roman" w:hAnsi="Times New Roman"/>
          <w:sz w:val="24"/>
          <w:szCs w:val="24"/>
        </w:rPr>
        <w:t>5</w:t>
      </w:r>
    </w:p>
    <w:p w:rsidR="00333D9A" w:rsidRPr="008D74AA" w:rsidP="002B0883">
      <w:pPr>
        <w:pStyle w:val="NoSpacing"/>
        <w:bidi w:val="0"/>
        <w:jc w:val="center"/>
        <w:rPr>
          <w:rFonts w:ascii="Times New Roman" w:hAnsi="Times New Roman"/>
          <w:sz w:val="24"/>
          <w:szCs w:val="24"/>
        </w:rPr>
      </w:pPr>
      <w:r w:rsidRPr="008D74AA" w:rsidR="00883A8F">
        <w:rPr>
          <w:rFonts w:ascii="Times New Roman" w:hAnsi="Times New Roman"/>
          <w:sz w:val="24"/>
          <w:szCs w:val="24"/>
        </w:rPr>
        <w:t>Systematika členenia</w:t>
      </w:r>
      <w:r w:rsidRPr="008D74AA" w:rsidR="004072AC">
        <w:rPr>
          <w:rFonts w:ascii="Times New Roman" w:hAnsi="Times New Roman"/>
          <w:sz w:val="24"/>
          <w:szCs w:val="24"/>
        </w:rPr>
        <w:t xml:space="preserve"> </w:t>
      </w:r>
      <w:r w:rsidRPr="008D74AA" w:rsidR="00F94411">
        <w:rPr>
          <w:rFonts w:ascii="Times New Roman" w:hAnsi="Times New Roman"/>
          <w:sz w:val="24"/>
          <w:szCs w:val="24"/>
        </w:rPr>
        <w:t>právneho predpisu</w:t>
      </w:r>
    </w:p>
    <w:p w:rsidR="00F94411" w:rsidRPr="008D74AA" w:rsidP="002B0883">
      <w:pPr>
        <w:pStyle w:val="NoSpacing"/>
        <w:bidi w:val="0"/>
        <w:jc w:val="center"/>
        <w:rPr>
          <w:rFonts w:ascii="Times New Roman" w:hAnsi="Times New Roman"/>
          <w:sz w:val="24"/>
          <w:szCs w:val="24"/>
        </w:rPr>
      </w:pPr>
    </w:p>
    <w:p w:rsidR="007D4AE1" w:rsidRPr="008D74AA" w:rsidP="007D4AE1">
      <w:pPr>
        <w:pStyle w:val="NoSpacing"/>
        <w:tabs>
          <w:tab w:val="left" w:pos="426"/>
        </w:tabs>
        <w:bidi w:val="0"/>
        <w:ind w:firstLine="709"/>
        <w:jc w:val="both"/>
        <w:rPr>
          <w:rFonts w:ascii="Times New Roman" w:hAnsi="Times New Roman"/>
          <w:sz w:val="24"/>
          <w:szCs w:val="24"/>
        </w:rPr>
      </w:pPr>
      <w:r w:rsidRPr="008D74AA" w:rsidR="001F101F">
        <w:rPr>
          <w:rFonts w:ascii="Times New Roman" w:hAnsi="Times New Roman"/>
          <w:sz w:val="24"/>
          <w:szCs w:val="24"/>
        </w:rPr>
        <w:t xml:space="preserve">(1) </w:t>
      </w:r>
      <w:r w:rsidRPr="008D74AA">
        <w:rPr>
          <w:rFonts w:ascii="Times New Roman" w:hAnsi="Times New Roman"/>
          <w:sz w:val="24"/>
          <w:szCs w:val="24"/>
        </w:rPr>
        <w:t xml:space="preserve">Právny predpis sa spravidla člení na </w:t>
      </w:r>
    </w:p>
    <w:p w:rsidR="007D4AE1" w:rsidRPr="008D74AA" w:rsidP="007D4AE1">
      <w:pPr>
        <w:pStyle w:val="NoSpacing"/>
        <w:tabs>
          <w:tab w:val="left" w:pos="426"/>
        </w:tabs>
        <w:bidi w:val="0"/>
        <w:ind w:left="709" w:hanging="283"/>
        <w:jc w:val="both"/>
        <w:rPr>
          <w:rFonts w:ascii="Times New Roman" w:hAnsi="Times New Roman"/>
          <w:sz w:val="24"/>
          <w:szCs w:val="24"/>
        </w:rPr>
      </w:pPr>
      <w:r w:rsidRPr="008D74AA">
        <w:rPr>
          <w:rFonts w:ascii="Times New Roman" w:hAnsi="Times New Roman"/>
          <w:sz w:val="24"/>
          <w:szCs w:val="24"/>
        </w:rPr>
        <w:t>a)</w:t>
        <w:tab/>
        <w:t xml:space="preserve">úvodné ustanovenia alebo základné ustanovenia, ktoré obsahujú predmet úpravy a podľa potreby aj vymedzenie základných pojmov, </w:t>
      </w:r>
    </w:p>
    <w:p w:rsidR="007D4AE1" w:rsidRPr="008D74AA" w:rsidP="007D4AE1">
      <w:pPr>
        <w:pStyle w:val="NoSpacing"/>
        <w:tabs>
          <w:tab w:val="left" w:pos="426"/>
        </w:tabs>
        <w:bidi w:val="0"/>
        <w:ind w:firstLine="426"/>
        <w:jc w:val="both"/>
        <w:rPr>
          <w:rFonts w:ascii="Times New Roman" w:hAnsi="Times New Roman"/>
          <w:sz w:val="24"/>
          <w:szCs w:val="24"/>
        </w:rPr>
      </w:pPr>
      <w:r w:rsidRPr="008D74AA">
        <w:rPr>
          <w:rFonts w:ascii="Times New Roman" w:hAnsi="Times New Roman"/>
          <w:sz w:val="24"/>
          <w:szCs w:val="24"/>
        </w:rPr>
        <w:t>b)</w:t>
        <w:tab/>
        <w:t xml:space="preserve">ustanovenia upravujúce príslušné spoločenské vzťahy, </w:t>
      </w:r>
    </w:p>
    <w:p w:rsidR="007D4AE1" w:rsidRPr="008D74AA" w:rsidP="007D4AE1">
      <w:pPr>
        <w:pStyle w:val="NoSpacing"/>
        <w:tabs>
          <w:tab w:val="left" w:pos="426"/>
        </w:tabs>
        <w:bidi w:val="0"/>
        <w:ind w:firstLine="426"/>
        <w:jc w:val="both"/>
        <w:rPr>
          <w:rFonts w:ascii="Times New Roman" w:hAnsi="Times New Roman"/>
          <w:sz w:val="24"/>
          <w:szCs w:val="24"/>
        </w:rPr>
      </w:pPr>
      <w:r w:rsidRPr="008D74AA">
        <w:rPr>
          <w:rFonts w:ascii="Times New Roman" w:hAnsi="Times New Roman"/>
          <w:sz w:val="24"/>
          <w:szCs w:val="24"/>
        </w:rPr>
        <w:t>c)</w:t>
        <w:tab/>
        <w:t xml:space="preserve">spoločné ustanovenia, </w:t>
      </w:r>
    </w:p>
    <w:p w:rsidR="007D4AE1" w:rsidRPr="008D74AA" w:rsidP="007D4AE1">
      <w:pPr>
        <w:pStyle w:val="NoSpacing"/>
        <w:tabs>
          <w:tab w:val="left" w:pos="426"/>
        </w:tabs>
        <w:bidi w:val="0"/>
        <w:ind w:firstLine="426"/>
        <w:jc w:val="both"/>
        <w:rPr>
          <w:rFonts w:ascii="Times New Roman" w:hAnsi="Times New Roman"/>
          <w:sz w:val="24"/>
          <w:szCs w:val="24"/>
        </w:rPr>
      </w:pPr>
      <w:r w:rsidRPr="008D74AA">
        <w:rPr>
          <w:rFonts w:ascii="Times New Roman" w:hAnsi="Times New Roman"/>
          <w:sz w:val="24"/>
          <w:szCs w:val="24"/>
        </w:rPr>
        <w:t>d)</w:t>
        <w:tab/>
        <w:t>splnomocňovacie ustanovenia,</w:t>
      </w:r>
    </w:p>
    <w:p w:rsidR="007D4AE1" w:rsidRPr="008D74AA" w:rsidP="007D4AE1">
      <w:pPr>
        <w:pStyle w:val="NoSpacing"/>
        <w:tabs>
          <w:tab w:val="left" w:pos="426"/>
        </w:tabs>
        <w:bidi w:val="0"/>
        <w:ind w:firstLine="426"/>
        <w:jc w:val="both"/>
        <w:rPr>
          <w:rFonts w:ascii="Times New Roman" w:hAnsi="Times New Roman"/>
          <w:sz w:val="24"/>
          <w:szCs w:val="24"/>
        </w:rPr>
      </w:pPr>
      <w:r w:rsidRPr="008D74AA">
        <w:rPr>
          <w:rFonts w:ascii="Times New Roman" w:hAnsi="Times New Roman"/>
          <w:sz w:val="24"/>
          <w:szCs w:val="24"/>
        </w:rPr>
        <w:t>e)</w:t>
        <w:tab/>
        <w:t xml:space="preserve">prechodné ustanovenia, </w:t>
      </w:r>
    </w:p>
    <w:p w:rsidR="001F101F" w:rsidRPr="008D74AA" w:rsidP="00486E52">
      <w:pPr>
        <w:pStyle w:val="NoSpacing"/>
        <w:tabs>
          <w:tab w:val="left" w:pos="426"/>
        </w:tabs>
        <w:bidi w:val="0"/>
        <w:ind w:firstLine="426"/>
        <w:jc w:val="both"/>
        <w:rPr>
          <w:rFonts w:ascii="Times New Roman" w:hAnsi="Times New Roman"/>
          <w:sz w:val="24"/>
          <w:szCs w:val="24"/>
        </w:rPr>
      </w:pPr>
      <w:r w:rsidRPr="008D74AA" w:rsidR="007D4AE1">
        <w:rPr>
          <w:rFonts w:ascii="Times New Roman" w:hAnsi="Times New Roman"/>
          <w:sz w:val="24"/>
          <w:szCs w:val="24"/>
        </w:rPr>
        <w:t>f)</w:t>
      </w:r>
      <w:r w:rsidRPr="008D74AA" w:rsidR="00486E52">
        <w:rPr>
          <w:rFonts w:ascii="Times New Roman" w:hAnsi="Times New Roman"/>
          <w:sz w:val="24"/>
          <w:szCs w:val="24"/>
        </w:rPr>
        <w:t xml:space="preserve"> </w:t>
      </w:r>
      <w:r w:rsidRPr="008D74AA" w:rsidR="00695B2C">
        <w:rPr>
          <w:rFonts w:ascii="Times New Roman" w:hAnsi="Times New Roman"/>
          <w:sz w:val="24"/>
          <w:szCs w:val="24"/>
        </w:rPr>
        <w:t xml:space="preserve">záverečné ustanovenia, ktoré obsahujú </w:t>
      </w:r>
      <w:r w:rsidRPr="008D74AA" w:rsidR="00EF3239">
        <w:rPr>
          <w:rFonts w:ascii="Times New Roman" w:hAnsi="Times New Roman"/>
          <w:sz w:val="24"/>
          <w:szCs w:val="24"/>
        </w:rPr>
        <w:t xml:space="preserve">najmä </w:t>
      </w:r>
      <w:r w:rsidRPr="008D74AA" w:rsidR="00695B2C">
        <w:rPr>
          <w:rFonts w:ascii="Times New Roman" w:hAnsi="Times New Roman"/>
          <w:sz w:val="24"/>
          <w:szCs w:val="24"/>
        </w:rPr>
        <w:t xml:space="preserve">zrušovacie ustanovenia a ustanovenie o </w:t>
      </w:r>
      <w:r w:rsidRPr="008D74AA" w:rsidR="00486E52">
        <w:rPr>
          <w:rFonts w:ascii="Times New Roman" w:hAnsi="Times New Roman"/>
          <w:sz w:val="24"/>
          <w:szCs w:val="24"/>
        </w:rPr>
        <w:tab/>
        <w:tab/>
      </w:r>
      <w:r w:rsidRPr="008D74AA" w:rsidR="00695B2C">
        <w:rPr>
          <w:rFonts w:ascii="Times New Roman" w:hAnsi="Times New Roman"/>
          <w:sz w:val="24"/>
          <w:szCs w:val="24"/>
        </w:rPr>
        <w:t xml:space="preserve">účinnosti. </w:t>
      </w:r>
    </w:p>
    <w:p w:rsidR="00486E52" w:rsidRPr="008D74AA" w:rsidP="001F101F">
      <w:pPr>
        <w:pStyle w:val="NoSpacing"/>
        <w:tabs>
          <w:tab w:val="left" w:pos="426"/>
        </w:tabs>
        <w:bidi w:val="0"/>
        <w:ind w:firstLine="709"/>
        <w:jc w:val="both"/>
        <w:rPr>
          <w:rFonts w:ascii="Times New Roman" w:hAnsi="Times New Roman"/>
          <w:sz w:val="24"/>
          <w:szCs w:val="24"/>
        </w:rPr>
      </w:pPr>
    </w:p>
    <w:p w:rsidR="006C1462" w:rsidRPr="008D74AA" w:rsidP="001F101F">
      <w:pPr>
        <w:pStyle w:val="NoSpacing"/>
        <w:tabs>
          <w:tab w:val="left" w:pos="426"/>
        </w:tabs>
        <w:bidi w:val="0"/>
        <w:ind w:firstLine="709"/>
        <w:jc w:val="both"/>
        <w:rPr>
          <w:rFonts w:ascii="Times New Roman" w:hAnsi="Times New Roman"/>
          <w:sz w:val="24"/>
          <w:szCs w:val="24"/>
        </w:rPr>
      </w:pPr>
      <w:r w:rsidRPr="008D74AA" w:rsidR="001F101F">
        <w:rPr>
          <w:rFonts w:ascii="Times New Roman" w:hAnsi="Times New Roman"/>
          <w:sz w:val="24"/>
          <w:szCs w:val="24"/>
        </w:rPr>
        <w:t xml:space="preserve">(2) </w:t>
      </w:r>
      <w:r w:rsidRPr="008D74AA">
        <w:rPr>
          <w:rFonts w:ascii="Times New Roman" w:hAnsi="Times New Roman"/>
          <w:sz w:val="24"/>
          <w:szCs w:val="24"/>
        </w:rPr>
        <w:t xml:space="preserve">Ak návrh zákona predpokladá vydanie vykonávacieho </w:t>
      </w:r>
      <w:r w:rsidRPr="008D74AA" w:rsidR="00CA4BC9">
        <w:rPr>
          <w:rFonts w:ascii="Times New Roman" w:hAnsi="Times New Roman"/>
          <w:sz w:val="24"/>
          <w:szCs w:val="24"/>
        </w:rPr>
        <w:t xml:space="preserve">právneho </w:t>
      </w:r>
      <w:r w:rsidRPr="008D74AA">
        <w:rPr>
          <w:rFonts w:ascii="Times New Roman" w:hAnsi="Times New Roman"/>
          <w:sz w:val="24"/>
          <w:szCs w:val="24"/>
        </w:rPr>
        <w:t>predpisu, musí obsahovať splnomocnenie na jeho vydanie</w:t>
      </w:r>
      <w:r w:rsidRPr="008D74AA" w:rsidR="008C3C31">
        <w:rPr>
          <w:rFonts w:ascii="Times New Roman" w:hAnsi="Times New Roman"/>
          <w:sz w:val="24"/>
          <w:szCs w:val="24"/>
        </w:rPr>
        <w:t>;</w:t>
      </w:r>
      <w:r w:rsidRPr="008D74AA" w:rsidR="00636FFC">
        <w:rPr>
          <w:rFonts w:ascii="Times New Roman" w:hAnsi="Times New Roman"/>
          <w:sz w:val="24"/>
          <w:szCs w:val="24"/>
        </w:rPr>
        <w:t xml:space="preserve"> </w:t>
      </w:r>
      <w:r w:rsidRPr="008D74AA" w:rsidR="008C3C31">
        <w:rPr>
          <w:rFonts w:ascii="Times New Roman" w:hAnsi="Times New Roman"/>
          <w:sz w:val="24"/>
          <w:szCs w:val="24"/>
        </w:rPr>
        <w:t>t</w:t>
      </w:r>
      <w:r w:rsidRPr="008D74AA">
        <w:rPr>
          <w:rFonts w:ascii="Times New Roman" w:hAnsi="Times New Roman"/>
          <w:sz w:val="24"/>
          <w:szCs w:val="24"/>
        </w:rPr>
        <w:t xml:space="preserve">o neplatí, ak </w:t>
      </w:r>
      <w:r w:rsidRPr="008D74AA" w:rsidR="007F0C14">
        <w:rPr>
          <w:rFonts w:ascii="Times New Roman" w:hAnsi="Times New Roman"/>
          <w:sz w:val="24"/>
          <w:szCs w:val="24"/>
        </w:rPr>
        <w:t xml:space="preserve"> vykonávacím právnym predpisom je </w:t>
      </w:r>
      <w:r w:rsidRPr="008D74AA">
        <w:rPr>
          <w:rFonts w:ascii="Times New Roman" w:hAnsi="Times New Roman"/>
          <w:sz w:val="24"/>
          <w:szCs w:val="24"/>
        </w:rPr>
        <w:t>nariadeni</w:t>
      </w:r>
      <w:r w:rsidRPr="008D74AA" w:rsidR="007F0C14">
        <w:rPr>
          <w:rFonts w:ascii="Times New Roman" w:hAnsi="Times New Roman"/>
          <w:sz w:val="24"/>
          <w:szCs w:val="24"/>
        </w:rPr>
        <w:t>e</w:t>
      </w:r>
      <w:r w:rsidRPr="008D74AA">
        <w:rPr>
          <w:rFonts w:ascii="Times New Roman" w:hAnsi="Times New Roman"/>
          <w:sz w:val="24"/>
          <w:szCs w:val="24"/>
        </w:rPr>
        <w:t xml:space="preserve"> vlády. Splnomocňovacie ustanovenie sa </w:t>
      </w:r>
      <w:r w:rsidRPr="008D74AA" w:rsidR="002E6363">
        <w:rPr>
          <w:rFonts w:ascii="Times New Roman" w:hAnsi="Times New Roman"/>
          <w:sz w:val="24"/>
          <w:szCs w:val="24"/>
        </w:rPr>
        <w:t>musí formulovať</w:t>
      </w:r>
      <w:r w:rsidRPr="008D74AA">
        <w:rPr>
          <w:rFonts w:ascii="Times New Roman" w:hAnsi="Times New Roman"/>
          <w:sz w:val="24"/>
          <w:szCs w:val="24"/>
        </w:rPr>
        <w:t xml:space="preserve"> tak, aby z jeho znenia jednoznačne vyplývalo, kto j</w:t>
      </w:r>
      <w:r w:rsidRPr="008D74AA" w:rsidR="00E91916">
        <w:rPr>
          <w:rFonts w:ascii="Times New Roman" w:hAnsi="Times New Roman"/>
          <w:sz w:val="24"/>
          <w:szCs w:val="24"/>
        </w:rPr>
        <w:t>e splnomocnený na</w:t>
      </w:r>
      <w:r w:rsidRPr="008D74AA">
        <w:rPr>
          <w:rFonts w:ascii="Times New Roman" w:hAnsi="Times New Roman"/>
          <w:sz w:val="24"/>
          <w:szCs w:val="24"/>
        </w:rPr>
        <w:t xml:space="preserve"> vydanie</w:t>
      </w:r>
      <w:r w:rsidRPr="008D74AA" w:rsidR="00E91916">
        <w:rPr>
          <w:rFonts w:ascii="Times New Roman" w:hAnsi="Times New Roman"/>
          <w:sz w:val="24"/>
          <w:szCs w:val="24"/>
        </w:rPr>
        <w:t xml:space="preserve"> vykonávacieho</w:t>
      </w:r>
      <w:r w:rsidRPr="008D74AA" w:rsidR="00CA4BC9">
        <w:rPr>
          <w:rFonts w:ascii="Times New Roman" w:hAnsi="Times New Roman"/>
          <w:sz w:val="24"/>
          <w:szCs w:val="24"/>
        </w:rPr>
        <w:t xml:space="preserve"> právneho</w:t>
      </w:r>
      <w:r w:rsidRPr="008D74AA" w:rsidR="00E91916">
        <w:rPr>
          <w:rFonts w:ascii="Times New Roman" w:hAnsi="Times New Roman"/>
          <w:sz w:val="24"/>
          <w:szCs w:val="24"/>
        </w:rPr>
        <w:t xml:space="preserve"> predpisu</w:t>
      </w:r>
      <w:r w:rsidRPr="008D74AA">
        <w:rPr>
          <w:rFonts w:ascii="Times New Roman" w:hAnsi="Times New Roman"/>
          <w:sz w:val="24"/>
          <w:szCs w:val="24"/>
        </w:rPr>
        <w:t>,</w:t>
      </w:r>
      <w:r w:rsidRPr="008D74AA" w:rsidR="00E91916">
        <w:rPr>
          <w:rFonts w:ascii="Times New Roman" w:hAnsi="Times New Roman"/>
          <w:sz w:val="24"/>
          <w:szCs w:val="24"/>
        </w:rPr>
        <w:t xml:space="preserve"> aké skutočnosti </w:t>
      </w:r>
      <w:r w:rsidRPr="008D74AA">
        <w:rPr>
          <w:rFonts w:ascii="Times New Roman" w:hAnsi="Times New Roman"/>
          <w:sz w:val="24"/>
          <w:szCs w:val="24"/>
        </w:rPr>
        <w:t>a v akom rozsahu sa majú v ňom upraviť</w:t>
      </w:r>
      <w:r w:rsidRPr="008D74AA" w:rsidR="00742B92">
        <w:rPr>
          <w:rFonts w:ascii="Times New Roman" w:hAnsi="Times New Roman"/>
          <w:sz w:val="24"/>
          <w:szCs w:val="24"/>
        </w:rPr>
        <w:t>, pričom sa dbá na zabezpečenie súladu</w:t>
      </w:r>
      <w:r w:rsidRPr="008D74AA" w:rsidR="00B06F00">
        <w:rPr>
          <w:rFonts w:ascii="Times New Roman" w:hAnsi="Times New Roman"/>
          <w:sz w:val="24"/>
          <w:szCs w:val="24"/>
        </w:rPr>
        <w:t xml:space="preserve"> vykonávacieho </w:t>
      </w:r>
      <w:r w:rsidRPr="008D74AA" w:rsidR="00CA4BC9">
        <w:rPr>
          <w:rFonts w:ascii="Times New Roman" w:hAnsi="Times New Roman"/>
          <w:sz w:val="24"/>
          <w:szCs w:val="24"/>
        </w:rPr>
        <w:t xml:space="preserve">právneho </w:t>
      </w:r>
      <w:r w:rsidRPr="008D74AA" w:rsidR="00B06F00">
        <w:rPr>
          <w:rFonts w:ascii="Times New Roman" w:hAnsi="Times New Roman"/>
          <w:sz w:val="24"/>
          <w:szCs w:val="24"/>
        </w:rPr>
        <w:t>predpisu so zákonom</w:t>
      </w:r>
      <w:r w:rsidRPr="008D74AA">
        <w:rPr>
          <w:rFonts w:ascii="Times New Roman" w:hAnsi="Times New Roman"/>
          <w:sz w:val="24"/>
          <w:szCs w:val="24"/>
        </w:rPr>
        <w:t>. Ak sa predpokladá vydať na vykonanie zákona nariadenie vlády, možno to v návrhu zákona výslovne uviesť.</w:t>
      </w:r>
      <w:r w:rsidRPr="008D74AA" w:rsidR="00C13DD0">
        <w:rPr>
          <w:rFonts w:ascii="Times New Roman" w:hAnsi="Times New Roman"/>
          <w:sz w:val="24"/>
          <w:szCs w:val="24"/>
        </w:rPr>
        <w:t xml:space="preserve"> </w:t>
      </w:r>
    </w:p>
    <w:p w:rsidR="00CA0E7B" w:rsidRPr="008D74AA" w:rsidP="001F101F">
      <w:pPr>
        <w:pStyle w:val="NoSpacing"/>
        <w:tabs>
          <w:tab w:val="left" w:pos="426"/>
        </w:tabs>
        <w:bidi w:val="0"/>
        <w:ind w:firstLine="709"/>
        <w:jc w:val="both"/>
        <w:rPr>
          <w:rFonts w:ascii="Times New Roman" w:hAnsi="Times New Roman"/>
          <w:sz w:val="24"/>
          <w:szCs w:val="24"/>
        </w:rPr>
      </w:pPr>
    </w:p>
    <w:p w:rsidR="00B06F00"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r w:rsidRPr="008D74AA" w:rsidR="001F101F">
        <w:rPr>
          <w:rFonts w:ascii="Times New Roman" w:hAnsi="Times New Roman"/>
          <w:sz w:val="24"/>
          <w:szCs w:val="24"/>
        </w:rPr>
        <w:t xml:space="preserve">(3) </w:t>
      </w:r>
      <w:r w:rsidRPr="008D74AA">
        <w:rPr>
          <w:rFonts w:ascii="Times New Roman" w:hAnsi="Times New Roman"/>
          <w:sz w:val="24"/>
          <w:szCs w:val="24"/>
        </w:rPr>
        <w:t>Spoločné ustanovenia obsahujú právnu úpravu tých skutočností, ktoré sa týkajú viacerých alebo všetkých ustanovení právneho predpisu.</w:t>
      </w:r>
      <w:r w:rsidRPr="008D74AA" w:rsidR="00D4222F">
        <w:rPr>
          <w:rFonts w:ascii="Times New Roman" w:hAnsi="Times New Roman"/>
          <w:sz w:val="24"/>
          <w:szCs w:val="24"/>
        </w:rPr>
        <w:t xml:space="preserve"> </w:t>
      </w:r>
    </w:p>
    <w:p w:rsidR="00CA0E7B"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p>
    <w:p w:rsidR="00B06F00" w:rsidRPr="008D74AA" w:rsidP="00B70BFE">
      <w:pPr>
        <w:pStyle w:val="ListParagraph"/>
        <w:tabs>
          <w:tab w:val="left" w:pos="426"/>
          <w:tab w:val="left" w:pos="1134"/>
        </w:tabs>
        <w:bidi w:val="0"/>
        <w:spacing w:after="0" w:line="240" w:lineRule="auto"/>
        <w:ind w:left="0" w:firstLine="709"/>
        <w:jc w:val="both"/>
        <w:rPr>
          <w:rFonts w:ascii="Times New Roman" w:hAnsi="Times New Roman"/>
          <w:sz w:val="24"/>
          <w:szCs w:val="24"/>
        </w:rPr>
      </w:pPr>
      <w:r w:rsidRPr="008D74AA" w:rsidR="005573E1">
        <w:rPr>
          <w:rFonts w:ascii="Times New Roman" w:hAnsi="Times New Roman"/>
          <w:sz w:val="24"/>
          <w:szCs w:val="24"/>
        </w:rPr>
        <w:t xml:space="preserve">(4) </w:t>
      </w:r>
      <w:r w:rsidRPr="008D74AA" w:rsidR="000569BD">
        <w:rPr>
          <w:rFonts w:ascii="Times New Roman" w:hAnsi="Times New Roman"/>
          <w:sz w:val="24"/>
          <w:szCs w:val="24"/>
        </w:rPr>
        <w:t>Prechodné ustanovenia obsahujú právnu úpravu režimu</w:t>
      </w:r>
      <w:r w:rsidRPr="008D74AA" w:rsidR="005573E1">
        <w:rPr>
          <w:rFonts w:ascii="Times New Roman" w:hAnsi="Times New Roman"/>
          <w:sz w:val="24"/>
          <w:szCs w:val="24"/>
        </w:rPr>
        <w:t xml:space="preserve"> </w:t>
      </w:r>
      <w:r w:rsidRPr="008D74AA" w:rsidR="006811D8">
        <w:rPr>
          <w:rFonts w:ascii="Times New Roman" w:hAnsi="Times New Roman"/>
          <w:sz w:val="24"/>
          <w:szCs w:val="24"/>
        </w:rPr>
        <w:t>prechodného spolupôsobenia d</w:t>
      </w:r>
      <w:r w:rsidRPr="008D74AA" w:rsidR="00D251E2">
        <w:rPr>
          <w:rFonts w:ascii="Times New Roman" w:hAnsi="Times New Roman"/>
          <w:sz w:val="24"/>
          <w:szCs w:val="24"/>
        </w:rPr>
        <w:t>oterajšieho právneho predpisu a</w:t>
      </w:r>
      <w:r w:rsidRPr="008D74AA" w:rsidR="003359DD">
        <w:rPr>
          <w:rFonts w:ascii="Times New Roman" w:hAnsi="Times New Roman"/>
          <w:sz w:val="24"/>
          <w:szCs w:val="24"/>
        </w:rPr>
        <w:t xml:space="preserve"> nového </w:t>
      </w:r>
      <w:r w:rsidRPr="008D74AA" w:rsidR="006811D8">
        <w:rPr>
          <w:rFonts w:ascii="Times New Roman" w:hAnsi="Times New Roman"/>
          <w:sz w:val="24"/>
          <w:szCs w:val="24"/>
        </w:rPr>
        <w:t>právneho predpisu</w:t>
      </w:r>
      <w:r w:rsidRPr="008D74AA" w:rsidR="00DF62FD">
        <w:rPr>
          <w:rFonts w:ascii="Times New Roman" w:hAnsi="Times New Roman"/>
          <w:sz w:val="24"/>
          <w:szCs w:val="24"/>
        </w:rPr>
        <w:t xml:space="preserve"> na právne vzťahy upravené doterajším právnym predpisom</w:t>
      </w:r>
      <w:r w:rsidRPr="008D74AA" w:rsidR="006811D8">
        <w:rPr>
          <w:rFonts w:ascii="Times New Roman" w:hAnsi="Times New Roman"/>
          <w:sz w:val="24"/>
          <w:szCs w:val="24"/>
        </w:rPr>
        <w:t>.</w:t>
      </w:r>
      <w:r w:rsidRPr="008D74AA" w:rsidR="00036149">
        <w:rPr>
          <w:rFonts w:ascii="Times New Roman" w:hAnsi="Times New Roman"/>
          <w:sz w:val="24"/>
          <w:szCs w:val="24"/>
        </w:rPr>
        <w:t xml:space="preserve"> Formulácia prechodných ustanovení </w:t>
      </w:r>
      <w:r w:rsidRPr="008D74AA" w:rsidR="00D251E2">
        <w:rPr>
          <w:rFonts w:ascii="Times New Roman" w:hAnsi="Times New Roman"/>
          <w:sz w:val="24"/>
          <w:szCs w:val="24"/>
        </w:rPr>
        <w:t>musí byť</w:t>
      </w:r>
      <w:r w:rsidRPr="008D74AA" w:rsidR="00036149">
        <w:rPr>
          <w:rFonts w:ascii="Times New Roman" w:hAnsi="Times New Roman"/>
          <w:sz w:val="24"/>
          <w:szCs w:val="24"/>
        </w:rPr>
        <w:t xml:space="preserve"> úplná a presná, aby ich prepojenie s konkrétnymi zmenami v právnom predpise bolo jednoznačné a vytvárali tak právny základ pre plynulý prechod existujúcich právnych vzťahov na novú právnu úpravu. V prechodných ustanoveniach sa vyjadruje aj časovo obmedzená </w:t>
      </w:r>
      <w:r w:rsidRPr="008D74AA" w:rsidR="003359DD">
        <w:rPr>
          <w:rFonts w:ascii="Times New Roman" w:hAnsi="Times New Roman"/>
          <w:sz w:val="24"/>
          <w:szCs w:val="24"/>
        </w:rPr>
        <w:t>účinnosť</w:t>
      </w:r>
      <w:r w:rsidRPr="008D74AA" w:rsidR="00036149">
        <w:rPr>
          <w:rFonts w:ascii="Times New Roman" w:hAnsi="Times New Roman"/>
          <w:sz w:val="24"/>
          <w:szCs w:val="24"/>
        </w:rPr>
        <w:t xml:space="preserve"> </w:t>
      </w:r>
      <w:r w:rsidRPr="008D74AA" w:rsidR="00F635E6">
        <w:rPr>
          <w:rFonts w:ascii="Times New Roman" w:hAnsi="Times New Roman"/>
          <w:sz w:val="24"/>
          <w:szCs w:val="24"/>
        </w:rPr>
        <w:t>ustanovení právneho predpisu.</w:t>
      </w:r>
    </w:p>
    <w:p w:rsidR="00CA0E7B"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p>
    <w:p w:rsidR="00333D9A" w:rsidRPr="008D74AA" w:rsidP="001F101F">
      <w:pPr>
        <w:pStyle w:val="ListParagraph"/>
        <w:tabs>
          <w:tab w:val="left" w:pos="426"/>
        </w:tabs>
        <w:bidi w:val="0"/>
        <w:spacing w:after="0" w:line="240" w:lineRule="auto"/>
        <w:ind w:left="0" w:firstLine="709"/>
        <w:jc w:val="both"/>
        <w:rPr>
          <w:rFonts w:ascii="Times New Roman" w:hAnsi="Times New Roman"/>
          <w:sz w:val="24"/>
          <w:szCs w:val="24"/>
        </w:rPr>
      </w:pPr>
      <w:r w:rsidRPr="008D74AA" w:rsidR="001F101F">
        <w:rPr>
          <w:rFonts w:ascii="Times New Roman" w:hAnsi="Times New Roman"/>
          <w:sz w:val="24"/>
          <w:szCs w:val="24"/>
        </w:rPr>
        <w:t xml:space="preserve">(5) </w:t>
      </w:r>
      <w:r w:rsidRPr="008D74AA" w:rsidR="000569BD">
        <w:rPr>
          <w:rFonts w:ascii="Times New Roman" w:hAnsi="Times New Roman"/>
          <w:sz w:val="24"/>
          <w:szCs w:val="24"/>
        </w:rPr>
        <w:t xml:space="preserve"> Zrušovacie ustanovenia</w:t>
      </w:r>
      <w:r w:rsidRPr="008D74AA" w:rsidR="0092673A">
        <w:rPr>
          <w:rFonts w:ascii="Times New Roman" w:hAnsi="Times New Roman"/>
          <w:sz w:val="24"/>
          <w:szCs w:val="24"/>
        </w:rPr>
        <w:t xml:space="preserve"> výslovne uvádzajú všetky právne predpisy vyhlásené v </w:t>
      </w:r>
      <w:r w:rsidRPr="008D74AA" w:rsidR="00A132CF">
        <w:rPr>
          <w:rFonts w:ascii="Times New Roman" w:hAnsi="Times New Roman"/>
          <w:sz w:val="24"/>
          <w:szCs w:val="24"/>
        </w:rPr>
        <w:t>z</w:t>
      </w:r>
      <w:r w:rsidRPr="008D74AA" w:rsidR="0092673A">
        <w:rPr>
          <w:rFonts w:ascii="Times New Roman" w:hAnsi="Times New Roman"/>
          <w:sz w:val="24"/>
          <w:szCs w:val="24"/>
        </w:rPr>
        <w:t>bierke zákonov vrátane právnych predpisov vyhlásených uverejnením oznámenia o ich vydaní alebo ich častí, ktoré sa navrhovaným právnym predpisom</w:t>
      </w:r>
      <w:r w:rsidRPr="008D74AA" w:rsidR="00326435">
        <w:rPr>
          <w:rFonts w:ascii="Times New Roman" w:hAnsi="Times New Roman"/>
          <w:sz w:val="24"/>
          <w:szCs w:val="24"/>
        </w:rPr>
        <w:t xml:space="preserve"> zrušujú</w:t>
      </w:r>
      <w:r w:rsidRPr="008D74AA" w:rsidR="0092673A">
        <w:rPr>
          <w:rFonts w:ascii="Times New Roman" w:hAnsi="Times New Roman"/>
          <w:sz w:val="24"/>
          <w:szCs w:val="24"/>
        </w:rPr>
        <w:t>.</w:t>
      </w:r>
      <w:r w:rsidRPr="008D74AA" w:rsidR="00326435">
        <w:rPr>
          <w:rFonts w:ascii="Times New Roman" w:hAnsi="Times New Roman"/>
          <w:sz w:val="24"/>
          <w:szCs w:val="24"/>
        </w:rPr>
        <w:t xml:space="preserve"> Ak sa zrušuje zákon, v</w:t>
      </w:r>
      <w:r w:rsidRPr="008D74AA" w:rsidR="0072464D">
        <w:rPr>
          <w:rFonts w:ascii="Times New Roman" w:hAnsi="Times New Roman"/>
          <w:sz w:val="24"/>
          <w:szCs w:val="24"/>
        </w:rPr>
        <w:t> </w:t>
      </w:r>
      <w:r w:rsidRPr="008D74AA" w:rsidR="00326435">
        <w:rPr>
          <w:rFonts w:ascii="Times New Roman" w:hAnsi="Times New Roman"/>
          <w:sz w:val="24"/>
          <w:szCs w:val="24"/>
        </w:rPr>
        <w:t>zrušovac</w:t>
      </w:r>
      <w:r w:rsidRPr="008D74AA" w:rsidR="0072464D">
        <w:rPr>
          <w:rFonts w:ascii="Times New Roman" w:hAnsi="Times New Roman"/>
          <w:sz w:val="24"/>
          <w:szCs w:val="24"/>
        </w:rPr>
        <w:t xml:space="preserve">om ustanovení sa výslovne uvádzajú aj všetky vykonávacie </w:t>
      </w:r>
      <w:r w:rsidRPr="008D74AA" w:rsidR="00CA4BC9">
        <w:rPr>
          <w:rFonts w:ascii="Times New Roman" w:hAnsi="Times New Roman"/>
          <w:sz w:val="24"/>
          <w:szCs w:val="24"/>
        </w:rPr>
        <w:t xml:space="preserve">právne </w:t>
      </w:r>
      <w:r w:rsidRPr="008D74AA" w:rsidR="0072464D">
        <w:rPr>
          <w:rFonts w:ascii="Times New Roman" w:hAnsi="Times New Roman"/>
          <w:sz w:val="24"/>
          <w:szCs w:val="24"/>
        </w:rPr>
        <w:t>predpisy vydané na vykonanie zákona.</w:t>
      </w:r>
      <w:r w:rsidRPr="008D74AA" w:rsidR="00DF1C64">
        <w:rPr>
          <w:rFonts w:ascii="Times New Roman" w:hAnsi="Times New Roman"/>
          <w:sz w:val="24"/>
          <w:szCs w:val="24"/>
        </w:rPr>
        <w:t xml:space="preserve"> Vykonávací právny predpis vydaný na vykonanie doterajšieho zákona môže </w:t>
      </w:r>
      <w:r w:rsidRPr="008D74AA" w:rsidR="001173DC">
        <w:rPr>
          <w:rFonts w:ascii="Times New Roman" w:hAnsi="Times New Roman"/>
          <w:sz w:val="24"/>
          <w:szCs w:val="24"/>
        </w:rPr>
        <w:t xml:space="preserve">dočasne </w:t>
      </w:r>
      <w:r w:rsidRPr="008D74AA" w:rsidR="00DF1C64">
        <w:rPr>
          <w:rFonts w:ascii="Times New Roman" w:hAnsi="Times New Roman"/>
          <w:sz w:val="24"/>
          <w:szCs w:val="24"/>
        </w:rPr>
        <w:t>vykonávať aj nový zákon</w:t>
      </w:r>
      <w:r w:rsidRPr="008D74AA" w:rsidR="001173DC">
        <w:rPr>
          <w:rFonts w:ascii="Times New Roman" w:hAnsi="Times New Roman"/>
          <w:sz w:val="24"/>
          <w:szCs w:val="24"/>
        </w:rPr>
        <w:t xml:space="preserve">, ak tak nový zákon výslovne </w:t>
      </w:r>
      <w:r w:rsidRPr="008D74AA" w:rsidR="006345B1">
        <w:rPr>
          <w:rFonts w:ascii="Times New Roman" w:hAnsi="Times New Roman"/>
          <w:sz w:val="24"/>
          <w:szCs w:val="24"/>
        </w:rPr>
        <w:t>ustanoví</w:t>
      </w:r>
      <w:r w:rsidRPr="008D74AA" w:rsidR="001173DC">
        <w:rPr>
          <w:rFonts w:ascii="Times New Roman" w:hAnsi="Times New Roman"/>
          <w:sz w:val="24"/>
          <w:szCs w:val="24"/>
        </w:rPr>
        <w:t>.</w:t>
      </w:r>
      <w:r w:rsidRPr="008D74AA" w:rsidR="004A017C">
        <w:rPr>
          <w:rFonts w:ascii="Times New Roman" w:hAnsi="Times New Roman"/>
          <w:sz w:val="24"/>
          <w:szCs w:val="24"/>
        </w:rPr>
        <w:t xml:space="preserve"> Zrušiť právny predpis a ponechať v</w:t>
      </w:r>
      <w:r w:rsidRPr="008D74AA" w:rsidR="00DF1C64">
        <w:rPr>
          <w:rFonts w:ascii="Times New Roman" w:hAnsi="Times New Roman"/>
          <w:sz w:val="24"/>
          <w:szCs w:val="24"/>
        </w:rPr>
        <w:t xml:space="preserve"> platnosti a účinnosti len </w:t>
      </w:r>
      <w:r w:rsidRPr="008D74AA" w:rsidR="004A017C">
        <w:rPr>
          <w:rFonts w:ascii="Times New Roman" w:hAnsi="Times New Roman"/>
          <w:sz w:val="24"/>
          <w:szCs w:val="24"/>
        </w:rPr>
        <w:t xml:space="preserve">niektoré </w:t>
      </w:r>
      <w:r w:rsidRPr="008D74AA" w:rsidR="00DF1C64">
        <w:rPr>
          <w:rFonts w:ascii="Times New Roman" w:hAnsi="Times New Roman"/>
          <w:sz w:val="24"/>
          <w:szCs w:val="24"/>
        </w:rPr>
        <w:t xml:space="preserve">jeho </w:t>
      </w:r>
      <w:r w:rsidRPr="008D74AA" w:rsidR="004A017C">
        <w:rPr>
          <w:rFonts w:ascii="Times New Roman" w:hAnsi="Times New Roman"/>
          <w:sz w:val="24"/>
          <w:szCs w:val="24"/>
        </w:rPr>
        <w:t>ustanovenia je neprípustné.</w:t>
      </w:r>
    </w:p>
    <w:p w:rsidR="00311030" w:rsidRPr="008D74AA" w:rsidP="002B0883">
      <w:pPr>
        <w:pStyle w:val="ListParagraph"/>
        <w:tabs>
          <w:tab w:val="left" w:pos="426"/>
        </w:tabs>
        <w:bidi w:val="0"/>
        <w:spacing w:after="0" w:line="240" w:lineRule="auto"/>
        <w:ind w:left="0"/>
        <w:jc w:val="both"/>
        <w:rPr>
          <w:rFonts w:ascii="Times New Roman" w:hAnsi="Times New Roman"/>
          <w:sz w:val="24"/>
          <w:szCs w:val="24"/>
        </w:rPr>
      </w:pPr>
    </w:p>
    <w:p w:rsidR="00333D9A" w:rsidRPr="008D74AA" w:rsidP="002B0883">
      <w:pPr>
        <w:pStyle w:val="NoSpacing"/>
        <w:bidi w:val="0"/>
        <w:jc w:val="center"/>
        <w:rPr>
          <w:rFonts w:ascii="Times New Roman" w:hAnsi="Times New Roman"/>
          <w:sz w:val="24"/>
          <w:szCs w:val="24"/>
        </w:rPr>
      </w:pPr>
      <w:r w:rsidRPr="008D74AA">
        <w:rPr>
          <w:rFonts w:ascii="Times New Roman" w:hAnsi="Times New Roman"/>
          <w:sz w:val="24"/>
          <w:szCs w:val="24"/>
        </w:rPr>
        <w:t xml:space="preserve">§ </w:t>
      </w:r>
      <w:r w:rsidRPr="008D74AA" w:rsidR="00A15E1D">
        <w:rPr>
          <w:rFonts w:ascii="Times New Roman" w:hAnsi="Times New Roman"/>
          <w:sz w:val="24"/>
          <w:szCs w:val="24"/>
        </w:rPr>
        <w:t>6</w:t>
      </w:r>
      <w:r w:rsidRPr="008D74AA">
        <w:rPr>
          <w:rFonts w:ascii="Times New Roman" w:hAnsi="Times New Roman"/>
          <w:sz w:val="24"/>
          <w:szCs w:val="24"/>
        </w:rPr>
        <w:t xml:space="preserve"> </w:t>
      </w:r>
    </w:p>
    <w:p w:rsidR="00333D9A" w:rsidRPr="008D74AA" w:rsidP="002B0883">
      <w:pPr>
        <w:pStyle w:val="NoSpacing"/>
        <w:bidi w:val="0"/>
        <w:jc w:val="center"/>
        <w:rPr>
          <w:rFonts w:ascii="Times New Roman" w:hAnsi="Times New Roman"/>
          <w:sz w:val="24"/>
          <w:szCs w:val="24"/>
        </w:rPr>
      </w:pPr>
      <w:r w:rsidRPr="008D74AA" w:rsidR="0072464D">
        <w:rPr>
          <w:rFonts w:ascii="Times New Roman" w:hAnsi="Times New Roman"/>
          <w:sz w:val="24"/>
          <w:szCs w:val="24"/>
        </w:rPr>
        <w:t>Novelizácia právneho predpisu</w:t>
      </w:r>
    </w:p>
    <w:p w:rsidR="00333D9A" w:rsidRPr="008D74AA" w:rsidP="002B0883">
      <w:pPr>
        <w:pStyle w:val="NoSpacing"/>
        <w:bidi w:val="0"/>
        <w:jc w:val="center"/>
        <w:rPr>
          <w:rFonts w:ascii="Times New Roman" w:hAnsi="Times New Roman"/>
          <w:sz w:val="24"/>
          <w:szCs w:val="24"/>
        </w:rPr>
      </w:pPr>
    </w:p>
    <w:p w:rsidR="0072464D" w:rsidRPr="008D74AA" w:rsidP="001F101F">
      <w:pPr>
        <w:pStyle w:val="NoSpacing"/>
        <w:tabs>
          <w:tab w:val="left" w:pos="426"/>
        </w:tabs>
        <w:bidi w:val="0"/>
        <w:ind w:firstLine="709"/>
        <w:jc w:val="both"/>
        <w:rPr>
          <w:rFonts w:ascii="Times New Roman" w:hAnsi="Times New Roman"/>
          <w:sz w:val="24"/>
          <w:szCs w:val="24"/>
        </w:rPr>
      </w:pPr>
      <w:r w:rsidRPr="008D74AA" w:rsidR="001F101F">
        <w:rPr>
          <w:rFonts w:ascii="Times New Roman" w:hAnsi="Times New Roman"/>
          <w:sz w:val="24"/>
          <w:szCs w:val="24"/>
        </w:rPr>
        <w:t xml:space="preserve">(1) </w:t>
      </w:r>
      <w:r w:rsidRPr="008D74AA">
        <w:rPr>
          <w:rFonts w:ascii="Times New Roman" w:hAnsi="Times New Roman"/>
          <w:sz w:val="24"/>
          <w:szCs w:val="24"/>
        </w:rPr>
        <w:t xml:space="preserve">Novelizácia </w:t>
      </w:r>
      <w:r w:rsidRPr="008D74AA" w:rsidR="009A28BD">
        <w:rPr>
          <w:rFonts w:ascii="Times New Roman" w:hAnsi="Times New Roman"/>
          <w:sz w:val="24"/>
          <w:szCs w:val="24"/>
        </w:rPr>
        <w:t xml:space="preserve">právneho predpisu </w:t>
      </w:r>
      <w:r w:rsidRPr="008D74AA">
        <w:rPr>
          <w:rFonts w:ascii="Times New Roman" w:hAnsi="Times New Roman"/>
          <w:sz w:val="24"/>
          <w:szCs w:val="24"/>
        </w:rPr>
        <w:t xml:space="preserve">sa vykonáva formou priamej novelizácie. Nepriama novelizácia formou zmien </w:t>
      </w:r>
      <w:r w:rsidRPr="008D74AA" w:rsidR="000569BD">
        <w:rPr>
          <w:rFonts w:ascii="Times New Roman" w:hAnsi="Times New Roman"/>
          <w:sz w:val="24"/>
          <w:szCs w:val="24"/>
        </w:rPr>
        <w:t xml:space="preserve">alebo </w:t>
      </w:r>
      <w:r w:rsidRPr="008D74AA">
        <w:rPr>
          <w:rFonts w:ascii="Times New Roman" w:hAnsi="Times New Roman"/>
          <w:sz w:val="24"/>
          <w:szCs w:val="24"/>
        </w:rPr>
        <w:t>d</w:t>
      </w:r>
      <w:r w:rsidRPr="008D74AA" w:rsidR="005573E1">
        <w:rPr>
          <w:rFonts w:ascii="Times New Roman" w:hAnsi="Times New Roman"/>
          <w:sz w:val="24"/>
          <w:szCs w:val="24"/>
        </w:rPr>
        <w:t xml:space="preserve">oplnení iného právneho predpisu </w:t>
      </w:r>
      <w:r w:rsidRPr="008D74AA">
        <w:rPr>
          <w:rFonts w:ascii="Times New Roman" w:hAnsi="Times New Roman"/>
          <w:sz w:val="24"/>
          <w:szCs w:val="24"/>
        </w:rPr>
        <w:t>ustanoveniami navrhovaného prá</w:t>
      </w:r>
      <w:r w:rsidRPr="008D74AA" w:rsidR="005573E1">
        <w:rPr>
          <w:rFonts w:ascii="Times New Roman" w:hAnsi="Times New Roman"/>
          <w:sz w:val="24"/>
          <w:szCs w:val="24"/>
        </w:rPr>
        <w:t>vneho predpisu bez uvedenia</w:t>
      </w:r>
      <w:r w:rsidRPr="008D74AA" w:rsidR="00EE08A2">
        <w:rPr>
          <w:rFonts w:ascii="Times New Roman" w:hAnsi="Times New Roman"/>
          <w:sz w:val="24"/>
          <w:szCs w:val="24"/>
        </w:rPr>
        <w:t xml:space="preserve"> úplnej citácie jeho názvu</w:t>
      </w:r>
      <w:r w:rsidRPr="008D74AA">
        <w:rPr>
          <w:rFonts w:ascii="Times New Roman" w:hAnsi="Times New Roman"/>
          <w:sz w:val="24"/>
          <w:szCs w:val="24"/>
        </w:rPr>
        <w:t xml:space="preserve"> v samostatnom článku je neprípustná.</w:t>
      </w:r>
    </w:p>
    <w:p w:rsidR="003D0917" w:rsidRPr="008D74AA" w:rsidP="001F101F">
      <w:pPr>
        <w:pStyle w:val="NoSpacing"/>
        <w:tabs>
          <w:tab w:val="left" w:pos="426"/>
        </w:tabs>
        <w:bidi w:val="0"/>
        <w:ind w:firstLine="709"/>
        <w:jc w:val="both"/>
        <w:rPr>
          <w:rFonts w:ascii="Times New Roman" w:hAnsi="Times New Roman"/>
          <w:sz w:val="24"/>
          <w:szCs w:val="24"/>
        </w:rPr>
      </w:pPr>
    </w:p>
    <w:p w:rsidR="003A7A51" w:rsidRPr="008D74AA" w:rsidP="001F101F">
      <w:pPr>
        <w:pStyle w:val="NoSpacing"/>
        <w:tabs>
          <w:tab w:val="left" w:pos="426"/>
        </w:tabs>
        <w:bidi w:val="0"/>
        <w:ind w:firstLine="709"/>
        <w:jc w:val="both"/>
        <w:rPr>
          <w:rFonts w:ascii="Times New Roman" w:hAnsi="Times New Roman"/>
          <w:sz w:val="24"/>
          <w:szCs w:val="24"/>
        </w:rPr>
      </w:pPr>
      <w:r w:rsidRPr="008D74AA" w:rsidR="001F101F">
        <w:rPr>
          <w:rFonts w:ascii="Times New Roman" w:hAnsi="Times New Roman"/>
          <w:sz w:val="24"/>
          <w:szCs w:val="24"/>
        </w:rPr>
        <w:t xml:space="preserve">(2) </w:t>
      </w:r>
      <w:r w:rsidRPr="008D74AA" w:rsidR="00CE7758">
        <w:rPr>
          <w:rFonts w:ascii="Times New Roman" w:hAnsi="Times New Roman"/>
          <w:sz w:val="24"/>
          <w:szCs w:val="24"/>
        </w:rPr>
        <w:t>J</w:t>
      </w:r>
      <w:r w:rsidRPr="008D74AA" w:rsidR="0072464D">
        <w:rPr>
          <w:rFonts w:ascii="Times New Roman" w:hAnsi="Times New Roman"/>
          <w:sz w:val="24"/>
          <w:szCs w:val="24"/>
        </w:rPr>
        <w:t xml:space="preserve">edným právnym predpisom </w:t>
      </w:r>
      <w:r w:rsidRPr="008D74AA" w:rsidR="00CE7758">
        <w:rPr>
          <w:rFonts w:ascii="Times New Roman" w:hAnsi="Times New Roman"/>
          <w:sz w:val="24"/>
          <w:szCs w:val="24"/>
        </w:rPr>
        <w:t xml:space="preserve">možno </w:t>
      </w:r>
      <w:r w:rsidRPr="008D74AA" w:rsidR="0072464D">
        <w:rPr>
          <w:rFonts w:ascii="Times New Roman" w:hAnsi="Times New Roman"/>
          <w:sz w:val="24"/>
          <w:szCs w:val="24"/>
        </w:rPr>
        <w:t xml:space="preserve">priamo novelizovať viac právnych predpisov, </w:t>
      </w:r>
      <w:r w:rsidRPr="008D74AA" w:rsidR="002E6363">
        <w:rPr>
          <w:rFonts w:ascii="Times New Roman" w:hAnsi="Times New Roman"/>
          <w:sz w:val="24"/>
          <w:szCs w:val="24"/>
        </w:rPr>
        <w:t xml:space="preserve">len </w:t>
      </w:r>
      <w:r w:rsidRPr="008D74AA" w:rsidR="00CE7758">
        <w:rPr>
          <w:rFonts w:ascii="Times New Roman" w:hAnsi="Times New Roman"/>
          <w:sz w:val="24"/>
          <w:szCs w:val="24"/>
        </w:rPr>
        <w:t xml:space="preserve">ak je novelizácia týchto právnych predpisov vzájomne obsahovo </w:t>
      </w:r>
      <w:r w:rsidRPr="008D74AA" w:rsidR="00E26DDC">
        <w:rPr>
          <w:rFonts w:ascii="Times New Roman" w:hAnsi="Times New Roman"/>
          <w:sz w:val="24"/>
          <w:szCs w:val="24"/>
        </w:rPr>
        <w:t>súvisiaca;</w:t>
      </w:r>
      <w:r w:rsidRPr="008D74AA" w:rsidR="00CE7758">
        <w:rPr>
          <w:rFonts w:ascii="Times New Roman" w:hAnsi="Times New Roman"/>
          <w:sz w:val="24"/>
          <w:szCs w:val="24"/>
        </w:rPr>
        <w:t xml:space="preserve"> </w:t>
      </w:r>
      <w:r w:rsidRPr="008D74AA" w:rsidR="0072464D">
        <w:rPr>
          <w:rFonts w:ascii="Times New Roman" w:hAnsi="Times New Roman"/>
          <w:sz w:val="24"/>
          <w:szCs w:val="24"/>
        </w:rPr>
        <w:t>každý právny predpis s</w:t>
      </w:r>
      <w:r w:rsidRPr="008D74AA">
        <w:rPr>
          <w:rFonts w:ascii="Times New Roman" w:hAnsi="Times New Roman"/>
          <w:sz w:val="24"/>
          <w:szCs w:val="24"/>
        </w:rPr>
        <w:t>a novelizuje osobitným článkom</w:t>
      </w:r>
      <w:r w:rsidRPr="008D74AA" w:rsidR="00696B00">
        <w:rPr>
          <w:rFonts w:ascii="Times New Roman" w:hAnsi="Times New Roman"/>
          <w:sz w:val="24"/>
          <w:szCs w:val="24"/>
        </w:rPr>
        <w:t>. Novelizácia právneho predpisu je možná len právnym predpisom rovnakej právnej sily.</w:t>
      </w:r>
      <w:r w:rsidRPr="008D74AA" w:rsidR="005573E1">
        <w:rPr>
          <w:rStyle w:val="CommentReference"/>
          <w:rFonts w:ascii="Times New Roman" w:hAnsi="Times New Roman"/>
          <w:sz w:val="24"/>
          <w:szCs w:val="24"/>
        </w:rPr>
        <w:t xml:space="preserve"> </w:t>
      </w:r>
      <w:r w:rsidRPr="008D74AA" w:rsidR="00696B00">
        <w:rPr>
          <w:rFonts w:ascii="Times New Roman" w:hAnsi="Times New Roman"/>
          <w:sz w:val="24"/>
          <w:szCs w:val="24"/>
        </w:rPr>
        <w:t>Vy</w:t>
      </w:r>
      <w:r w:rsidRPr="008D74AA">
        <w:rPr>
          <w:rFonts w:ascii="Times New Roman" w:hAnsi="Times New Roman"/>
          <w:sz w:val="24"/>
          <w:szCs w:val="24"/>
        </w:rPr>
        <w:t xml:space="preserve">konávacím právnym predpisom nemožno novelizovať viac vykonávacích </w:t>
      </w:r>
      <w:r w:rsidRPr="008D74AA" w:rsidR="00CA4BC9">
        <w:rPr>
          <w:rFonts w:ascii="Times New Roman" w:hAnsi="Times New Roman"/>
          <w:sz w:val="24"/>
          <w:szCs w:val="24"/>
        </w:rPr>
        <w:t>právn</w:t>
      </w:r>
      <w:r w:rsidRPr="008D74AA" w:rsidR="00B80523">
        <w:rPr>
          <w:rFonts w:ascii="Times New Roman" w:hAnsi="Times New Roman"/>
          <w:sz w:val="24"/>
          <w:szCs w:val="24"/>
        </w:rPr>
        <w:t>ych</w:t>
      </w:r>
      <w:r w:rsidRPr="008D74AA" w:rsidR="00CA4BC9">
        <w:rPr>
          <w:rFonts w:ascii="Times New Roman" w:hAnsi="Times New Roman"/>
          <w:sz w:val="24"/>
          <w:szCs w:val="24"/>
        </w:rPr>
        <w:t xml:space="preserve"> </w:t>
      </w:r>
      <w:r w:rsidRPr="008D74AA">
        <w:rPr>
          <w:rFonts w:ascii="Times New Roman" w:hAnsi="Times New Roman"/>
          <w:sz w:val="24"/>
          <w:szCs w:val="24"/>
        </w:rPr>
        <w:t>predpisov.</w:t>
      </w:r>
    </w:p>
    <w:p w:rsidR="003D0917" w:rsidRPr="008D74AA" w:rsidP="001F101F">
      <w:pPr>
        <w:pStyle w:val="NoSpacing"/>
        <w:tabs>
          <w:tab w:val="left" w:pos="426"/>
        </w:tabs>
        <w:bidi w:val="0"/>
        <w:ind w:firstLine="709"/>
        <w:jc w:val="both"/>
        <w:rPr>
          <w:rFonts w:ascii="Times New Roman" w:hAnsi="Times New Roman"/>
          <w:sz w:val="24"/>
          <w:szCs w:val="24"/>
        </w:rPr>
      </w:pPr>
    </w:p>
    <w:p w:rsidR="003D0917" w:rsidRPr="008D74AA" w:rsidP="001F101F">
      <w:pPr>
        <w:pStyle w:val="NoSpacing"/>
        <w:tabs>
          <w:tab w:val="left" w:pos="426"/>
        </w:tabs>
        <w:bidi w:val="0"/>
        <w:ind w:firstLine="709"/>
        <w:jc w:val="both"/>
        <w:rPr>
          <w:rFonts w:ascii="Times New Roman" w:hAnsi="Times New Roman"/>
          <w:sz w:val="24"/>
          <w:szCs w:val="24"/>
        </w:rPr>
      </w:pPr>
      <w:r w:rsidRPr="008D74AA" w:rsidR="001F101F">
        <w:rPr>
          <w:rFonts w:ascii="Times New Roman" w:hAnsi="Times New Roman"/>
          <w:sz w:val="24"/>
          <w:szCs w:val="24"/>
        </w:rPr>
        <w:t xml:space="preserve">(3) </w:t>
      </w:r>
      <w:r w:rsidRPr="008D74AA" w:rsidR="00A84ED7">
        <w:rPr>
          <w:rFonts w:ascii="Times New Roman" w:hAnsi="Times New Roman"/>
          <w:sz w:val="24"/>
          <w:szCs w:val="24"/>
        </w:rPr>
        <w:t xml:space="preserve"> Návrh zákona nemôže obsahovať novelizáciu iného zákona, ktorá obsahovo nesúvisí s návrhom zákona.</w:t>
      </w:r>
    </w:p>
    <w:p w:rsidR="005573E1" w:rsidRPr="008D74AA" w:rsidP="001F101F">
      <w:pPr>
        <w:pStyle w:val="NoSpacing"/>
        <w:tabs>
          <w:tab w:val="left" w:pos="426"/>
        </w:tabs>
        <w:bidi w:val="0"/>
        <w:ind w:firstLine="709"/>
        <w:jc w:val="both"/>
        <w:rPr>
          <w:rFonts w:ascii="Times New Roman" w:hAnsi="Times New Roman"/>
          <w:sz w:val="24"/>
          <w:szCs w:val="24"/>
        </w:rPr>
      </w:pPr>
    </w:p>
    <w:p w:rsidR="00333D9A" w:rsidRPr="008D74AA" w:rsidP="001F101F">
      <w:pPr>
        <w:pStyle w:val="NoSpacing"/>
        <w:tabs>
          <w:tab w:val="left" w:pos="426"/>
        </w:tabs>
        <w:bidi w:val="0"/>
        <w:ind w:firstLine="709"/>
        <w:jc w:val="both"/>
        <w:rPr>
          <w:rFonts w:ascii="Times New Roman" w:hAnsi="Times New Roman"/>
          <w:sz w:val="24"/>
          <w:szCs w:val="24"/>
        </w:rPr>
      </w:pPr>
      <w:r w:rsidRPr="008D74AA" w:rsidR="001F101F">
        <w:rPr>
          <w:rFonts w:ascii="Times New Roman" w:hAnsi="Times New Roman"/>
          <w:sz w:val="24"/>
          <w:szCs w:val="24"/>
        </w:rPr>
        <w:t xml:space="preserve">(4) </w:t>
      </w:r>
      <w:r w:rsidRPr="008D74AA" w:rsidR="0072464D">
        <w:rPr>
          <w:rFonts w:ascii="Times New Roman" w:hAnsi="Times New Roman"/>
          <w:sz w:val="24"/>
          <w:szCs w:val="24"/>
        </w:rPr>
        <w:t>Prechodné ustanovenia a zrušovacie ustanovenia, ktoré nadobudli účinnosť, nemožno novelizovať; to neplatí, ak v prechodných ustanoveniach ešte neuplynula lehota ustanovená na uplatnenie práva alebo splnenie povinnosti.</w:t>
      </w:r>
    </w:p>
    <w:p w:rsidR="00CD1453" w:rsidRPr="008D74AA" w:rsidP="00CD1453">
      <w:pPr>
        <w:pStyle w:val="NoSpacing"/>
        <w:tabs>
          <w:tab w:val="left" w:pos="426"/>
        </w:tabs>
        <w:bidi w:val="0"/>
        <w:jc w:val="both"/>
        <w:rPr>
          <w:rFonts w:ascii="Times New Roman" w:hAnsi="Times New Roman"/>
          <w:sz w:val="24"/>
          <w:szCs w:val="24"/>
        </w:rPr>
      </w:pPr>
    </w:p>
    <w:p w:rsidR="008D74AA" w:rsidP="002B0883">
      <w:pPr>
        <w:pStyle w:val="NoSpacing"/>
        <w:bidi w:val="0"/>
        <w:jc w:val="center"/>
        <w:rPr>
          <w:rFonts w:ascii="Times New Roman" w:hAnsi="Times New Roman"/>
          <w:sz w:val="24"/>
          <w:szCs w:val="24"/>
        </w:rPr>
      </w:pPr>
    </w:p>
    <w:p w:rsidR="008D74AA" w:rsidP="002B0883">
      <w:pPr>
        <w:pStyle w:val="NoSpacing"/>
        <w:bidi w:val="0"/>
        <w:jc w:val="center"/>
        <w:rPr>
          <w:rFonts w:ascii="Times New Roman" w:hAnsi="Times New Roman"/>
          <w:sz w:val="24"/>
          <w:szCs w:val="24"/>
        </w:rPr>
      </w:pPr>
    </w:p>
    <w:p w:rsidR="008D74AA" w:rsidP="002B0883">
      <w:pPr>
        <w:pStyle w:val="NoSpacing"/>
        <w:bidi w:val="0"/>
        <w:jc w:val="center"/>
        <w:rPr>
          <w:rFonts w:ascii="Times New Roman" w:hAnsi="Times New Roman"/>
          <w:sz w:val="24"/>
          <w:szCs w:val="24"/>
        </w:rPr>
      </w:pPr>
    </w:p>
    <w:p w:rsidR="008D74AA" w:rsidP="002B0883">
      <w:pPr>
        <w:pStyle w:val="NoSpacing"/>
        <w:bidi w:val="0"/>
        <w:jc w:val="center"/>
        <w:rPr>
          <w:rFonts w:ascii="Times New Roman" w:hAnsi="Times New Roman"/>
          <w:sz w:val="24"/>
          <w:szCs w:val="24"/>
        </w:rPr>
      </w:pPr>
    </w:p>
    <w:p w:rsidR="00333D9A" w:rsidRPr="008D74AA" w:rsidP="002B0883">
      <w:pPr>
        <w:pStyle w:val="NoSpacing"/>
        <w:bidi w:val="0"/>
        <w:jc w:val="center"/>
        <w:rPr>
          <w:rFonts w:ascii="Times New Roman" w:hAnsi="Times New Roman"/>
          <w:sz w:val="24"/>
          <w:szCs w:val="24"/>
        </w:rPr>
      </w:pPr>
      <w:r w:rsidRPr="008D74AA">
        <w:rPr>
          <w:rFonts w:ascii="Times New Roman" w:hAnsi="Times New Roman"/>
          <w:sz w:val="24"/>
          <w:szCs w:val="24"/>
        </w:rPr>
        <w:t xml:space="preserve">§ </w:t>
      </w:r>
      <w:r w:rsidRPr="008D74AA" w:rsidR="00A26EED">
        <w:rPr>
          <w:rFonts w:ascii="Times New Roman" w:hAnsi="Times New Roman"/>
          <w:sz w:val="24"/>
          <w:szCs w:val="24"/>
        </w:rPr>
        <w:t>7</w:t>
      </w:r>
    </w:p>
    <w:p w:rsidR="00F27571" w:rsidRPr="008D74AA" w:rsidP="002B0883">
      <w:pPr>
        <w:pStyle w:val="NoSpacing"/>
        <w:bidi w:val="0"/>
        <w:jc w:val="center"/>
        <w:rPr>
          <w:rFonts w:ascii="Times New Roman" w:hAnsi="Times New Roman"/>
          <w:sz w:val="24"/>
          <w:szCs w:val="24"/>
        </w:rPr>
      </w:pPr>
      <w:r w:rsidRPr="008D74AA" w:rsidR="00B14B0F">
        <w:rPr>
          <w:rFonts w:ascii="Times New Roman" w:hAnsi="Times New Roman"/>
          <w:sz w:val="24"/>
          <w:szCs w:val="24"/>
        </w:rPr>
        <w:t>N</w:t>
      </w:r>
      <w:r w:rsidRPr="008D74AA" w:rsidR="00EB15D7">
        <w:rPr>
          <w:rFonts w:ascii="Times New Roman" w:hAnsi="Times New Roman"/>
          <w:sz w:val="24"/>
          <w:szCs w:val="24"/>
        </w:rPr>
        <w:t>áležitosti návrhu právneho predpisu</w:t>
      </w:r>
    </w:p>
    <w:p w:rsidR="00333D9A" w:rsidRPr="008D74AA" w:rsidP="002B0883">
      <w:pPr>
        <w:pStyle w:val="NoSpacing"/>
        <w:bidi w:val="0"/>
        <w:jc w:val="center"/>
        <w:rPr>
          <w:rFonts w:ascii="Times New Roman" w:hAnsi="Times New Roman"/>
          <w:sz w:val="24"/>
          <w:szCs w:val="24"/>
        </w:rPr>
      </w:pPr>
    </w:p>
    <w:p w:rsidR="007D4AE1" w:rsidRPr="008D74AA" w:rsidP="007D4AE1">
      <w:pPr>
        <w:pStyle w:val="NoSpacing"/>
        <w:tabs>
          <w:tab w:val="left" w:pos="426"/>
        </w:tabs>
        <w:bidi w:val="0"/>
        <w:ind w:firstLine="709"/>
        <w:jc w:val="both"/>
        <w:rPr>
          <w:rFonts w:ascii="Times New Roman" w:hAnsi="Times New Roman"/>
          <w:sz w:val="24"/>
          <w:szCs w:val="24"/>
        </w:rPr>
      </w:pPr>
      <w:r w:rsidRPr="008D74AA" w:rsidR="001F101F">
        <w:rPr>
          <w:rFonts w:ascii="Times New Roman" w:hAnsi="Times New Roman"/>
          <w:sz w:val="24"/>
          <w:szCs w:val="24"/>
        </w:rPr>
        <w:t xml:space="preserve">(1) </w:t>
      </w:r>
      <w:r w:rsidRPr="008D74AA">
        <w:rPr>
          <w:rFonts w:ascii="Times New Roman" w:hAnsi="Times New Roman"/>
          <w:sz w:val="24"/>
          <w:szCs w:val="24"/>
        </w:rPr>
        <w:t xml:space="preserve">Návrh právneho predpisu </w:t>
      </w:r>
      <w:r w:rsidRPr="008D74AA" w:rsidR="0027374A">
        <w:rPr>
          <w:rFonts w:ascii="Times New Roman" w:hAnsi="Times New Roman"/>
          <w:sz w:val="24"/>
          <w:szCs w:val="24"/>
        </w:rPr>
        <w:t xml:space="preserve">predkladaný do pripomienkového konania </w:t>
      </w:r>
      <w:r w:rsidRPr="008D74AA">
        <w:rPr>
          <w:rFonts w:ascii="Times New Roman" w:hAnsi="Times New Roman"/>
          <w:sz w:val="24"/>
          <w:szCs w:val="24"/>
        </w:rPr>
        <w:t>okrem paragrafového znenia obsahuje najmä</w:t>
      </w:r>
    </w:p>
    <w:p w:rsidR="007D4AE1" w:rsidRPr="008D74AA" w:rsidP="007D4AE1">
      <w:pPr>
        <w:pStyle w:val="NoSpacing"/>
        <w:bidi w:val="0"/>
        <w:ind w:left="284" w:hanging="283"/>
        <w:jc w:val="both"/>
        <w:rPr>
          <w:rFonts w:ascii="Times New Roman" w:hAnsi="Times New Roman"/>
          <w:sz w:val="24"/>
          <w:szCs w:val="24"/>
        </w:rPr>
      </w:pPr>
      <w:r w:rsidRPr="008D74AA">
        <w:rPr>
          <w:rFonts w:ascii="Times New Roman" w:hAnsi="Times New Roman"/>
          <w:sz w:val="24"/>
          <w:szCs w:val="24"/>
        </w:rPr>
        <w:t xml:space="preserve">   </w:t>
      </w:r>
      <w:r w:rsidR="00241566">
        <w:rPr>
          <w:rFonts w:ascii="Times New Roman" w:hAnsi="Times New Roman"/>
          <w:sz w:val="24"/>
          <w:szCs w:val="24"/>
        </w:rPr>
        <w:t xml:space="preserve"> </w:t>
      </w:r>
      <w:r w:rsidRPr="008D74AA">
        <w:rPr>
          <w:rFonts w:ascii="Times New Roman" w:hAnsi="Times New Roman"/>
          <w:sz w:val="24"/>
          <w:szCs w:val="24"/>
        </w:rPr>
        <w:t xml:space="preserve">    a) predkladaciu správu, </w:t>
      </w:r>
    </w:p>
    <w:p w:rsidR="007D4AE1" w:rsidRPr="008D74AA" w:rsidP="007D4AE1">
      <w:pPr>
        <w:pStyle w:val="NoSpacing"/>
        <w:bidi w:val="0"/>
        <w:ind w:left="709" w:hanging="283"/>
        <w:jc w:val="both"/>
        <w:rPr>
          <w:rFonts w:ascii="Times New Roman" w:hAnsi="Times New Roman"/>
          <w:sz w:val="24"/>
          <w:szCs w:val="24"/>
        </w:rPr>
      </w:pPr>
      <w:r w:rsidRPr="008D74AA">
        <w:rPr>
          <w:rFonts w:ascii="Times New Roman" w:hAnsi="Times New Roman"/>
          <w:sz w:val="24"/>
          <w:szCs w:val="24"/>
        </w:rPr>
        <w:t xml:space="preserve"> b) dôvodovú správu, </w:t>
      </w:r>
    </w:p>
    <w:p w:rsidR="007D4AE1" w:rsidRPr="008D74AA" w:rsidP="007D4AE1">
      <w:pPr>
        <w:pStyle w:val="NoSpacing"/>
        <w:bidi w:val="0"/>
        <w:ind w:left="709" w:hanging="283"/>
        <w:jc w:val="both"/>
        <w:rPr>
          <w:rFonts w:ascii="Times New Roman" w:hAnsi="Times New Roman"/>
          <w:sz w:val="24"/>
          <w:szCs w:val="24"/>
        </w:rPr>
      </w:pPr>
      <w:r w:rsidRPr="008D74AA">
        <w:rPr>
          <w:rFonts w:ascii="Times New Roman" w:hAnsi="Times New Roman"/>
          <w:sz w:val="24"/>
          <w:szCs w:val="24"/>
        </w:rPr>
        <w:t xml:space="preserve"> c) doložku vybraných vplyvov a analýzu vplyvov,</w:t>
      </w:r>
    </w:p>
    <w:p w:rsidR="007D4AE1" w:rsidRPr="008D74AA" w:rsidP="007D4AE1">
      <w:pPr>
        <w:pStyle w:val="NoSpacing"/>
        <w:bidi w:val="0"/>
        <w:ind w:left="709" w:hanging="283"/>
        <w:jc w:val="both"/>
        <w:rPr>
          <w:rFonts w:ascii="Times New Roman" w:hAnsi="Times New Roman"/>
          <w:sz w:val="24"/>
          <w:szCs w:val="24"/>
        </w:rPr>
      </w:pPr>
      <w:r w:rsidRPr="008D74AA">
        <w:rPr>
          <w:rFonts w:ascii="Times New Roman" w:hAnsi="Times New Roman"/>
          <w:sz w:val="24"/>
          <w:szCs w:val="24"/>
        </w:rPr>
        <w:t xml:space="preserve"> d) správu o účasti verejnosti na tvorbe právneho predpisu</w:t>
      </w:r>
      <w:r w:rsidRPr="008D74AA" w:rsidR="00C9523A">
        <w:rPr>
          <w:rFonts w:ascii="Times New Roman" w:hAnsi="Times New Roman"/>
          <w:sz w:val="24"/>
          <w:szCs w:val="24"/>
        </w:rPr>
        <w:t>,</w:t>
      </w:r>
    </w:p>
    <w:p w:rsidR="007D4AE1" w:rsidRPr="008D74AA" w:rsidP="007D4AE1">
      <w:pPr>
        <w:pStyle w:val="NoSpacing"/>
        <w:bidi w:val="0"/>
        <w:ind w:left="709" w:hanging="283"/>
        <w:jc w:val="both"/>
        <w:rPr>
          <w:rFonts w:ascii="Times New Roman" w:hAnsi="Times New Roman"/>
          <w:sz w:val="24"/>
          <w:szCs w:val="24"/>
        </w:rPr>
      </w:pPr>
      <w:r w:rsidRPr="008D74AA">
        <w:rPr>
          <w:rFonts w:ascii="Times New Roman" w:hAnsi="Times New Roman"/>
          <w:sz w:val="24"/>
          <w:szCs w:val="24"/>
        </w:rPr>
        <w:t xml:space="preserve"> e) doložku zlučiteľnosti a </w:t>
      </w:r>
      <w:r w:rsidRPr="008D74AA" w:rsidR="002D75CE">
        <w:rPr>
          <w:rFonts w:ascii="Times New Roman" w:hAnsi="Times New Roman"/>
          <w:sz w:val="24"/>
          <w:szCs w:val="24"/>
        </w:rPr>
        <w:t xml:space="preserve">pri preberaní alebo vykonávaní právne záväzného aktu Európskej únie aj </w:t>
      </w:r>
      <w:r w:rsidRPr="008D74AA">
        <w:rPr>
          <w:rFonts w:ascii="Times New Roman" w:hAnsi="Times New Roman"/>
          <w:sz w:val="24"/>
          <w:szCs w:val="24"/>
        </w:rPr>
        <w:t xml:space="preserve">tabuľku zhody návrhu právneho predpisu s právom Európskej únie, </w:t>
      </w:r>
    </w:p>
    <w:p w:rsidR="007D4AE1" w:rsidRPr="008D74AA" w:rsidP="007D4AE1">
      <w:pPr>
        <w:pStyle w:val="NoSpacing"/>
        <w:bidi w:val="0"/>
        <w:ind w:left="709" w:hanging="283"/>
        <w:jc w:val="both"/>
        <w:rPr>
          <w:rFonts w:ascii="Times New Roman" w:hAnsi="Times New Roman"/>
          <w:sz w:val="24"/>
          <w:szCs w:val="24"/>
        </w:rPr>
      </w:pPr>
      <w:r w:rsidRPr="008D74AA">
        <w:rPr>
          <w:rFonts w:ascii="Times New Roman" w:hAnsi="Times New Roman"/>
          <w:sz w:val="24"/>
          <w:szCs w:val="24"/>
        </w:rPr>
        <w:t xml:space="preserve"> f) </w:t>
      </w:r>
      <w:r w:rsidRPr="008D74AA" w:rsidR="00225025">
        <w:rPr>
          <w:rFonts w:ascii="Times New Roman" w:hAnsi="Times New Roman"/>
          <w:sz w:val="24"/>
          <w:szCs w:val="24"/>
        </w:rPr>
        <w:t xml:space="preserve">návrh </w:t>
      </w:r>
      <w:r w:rsidRPr="008D74AA">
        <w:rPr>
          <w:rFonts w:ascii="Times New Roman" w:hAnsi="Times New Roman"/>
          <w:sz w:val="24"/>
          <w:szCs w:val="24"/>
        </w:rPr>
        <w:t xml:space="preserve">vykonávacieho právneho predpisu, ak právny predpis obsahuje splnomocňovacie ustanovenie na jeho vydanie, </w:t>
      </w:r>
    </w:p>
    <w:p w:rsidR="00EB15D7" w:rsidRPr="008D74AA" w:rsidP="007D4AE1">
      <w:pPr>
        <w:pStyle w:val="NoSpacing"/>
        <w:bidi w:val="0"/>
        <w:ind w:left="709" w:hanging="283"/>
        <w:jc w:val="both"/>
        <w:rPr>
          <w:rFonts w:ascii="Times New Roman" w:hAnsi="Times New Roman"/>
          <w:sz w:val="24"/>
          <w:szCs w:val="24"/>
        </w:rPr>
      </w:pPr>
      <w:r w:rsidRPr="008D74AA" w:rsidR="007D4AE1">
        <w:rPr>
          <w:rFonts w:ascii="Times New Roman" w:hAnsi="Times New Roman"/>
          <w:sz w:val="24"/>
          <w:szCs w:val="24"/>
        </w:rPr>
        <w:t xml:space="preserve"> g) informatívne konsolidované znenie právneho predpisu, ak ide o novelizáciu právneho predpisu.</w:t>
      </w:r>
    </w:p>
    <w:p w:rsidR="00640338" w:rsidRPr="008D74AA" w:rsidP="001F101F">
      <w:pPr>
        <w:pStyle w:val="NoSpacing"/>
        <w:bidi w:val="0"/>
        <w:ind w:firstLine="709"/>
        <w:jc w:val="both"/>
        <w:rPr>
          <w:rFonts w:ascii="Times New Roman" w:hAnsi="Times New Roman"/>
          <w:sz w:val="24"/>
          <w:szCs w:val="24"/>
        </w:rPr>
      </w:pPr>
    </w:p>
    <w:p w:rsidR="00C613CA" w:rsidRPr="008D74AA" w:rsidP="001F101F">
      <w:pPr>
        <w:pStyle w:val="NoSpacing"/>
        <w:tabs>
          <w:tab w:val="left" w:pos="426"/>
        </w:tabs>
        <w:bidi w:val="0"/>
        <w:ind w:firstLine="709"/>
        <w:jc w:val="both"/>
        <w:rPr>
          <w:rFonts w:ascii="Times New Roman" w:hAnsi="Times New Roman"/>
          <w:sz w:val="24"/>
          <w:szCs w:val="24"/>
        </w:rPr>
      </w:pPr>
      <w:r w:rsidRPr="008D74AA" w:rsidR="001F101F">
        <w:rPr>
          <w:rFonts w:ascii="Times New Roman" w:hAnsi="Times New Roman"/>
          <w:sz w:val="24"/>
          <w:szCs w:val="24"/>
        </w:rPr>
        <w:t xml:space="preserve">(2) </w:t>
      </w:r>
      <w:r w:rsidRPr="008D74AA">
        <w:rPr>
          <w:rFonts w:ascii="Times New Roman" w:hAnsi="Times New Roman"/>
          <w:sz w:val="24"/>
          <w:szCs w:val="24"/>
        </w:rPr>
        <w:t>Dôvodová správa sa člení na všeobecnú časť a osobitnú časť. Všeobecná časť dôvodovej správy obsahuje zhodnotenie súčasného stavu s uvedením potreby novej právnej ú</w:t>
      </w:r>
      <w:r w:rsidRPr="008D74AA" w:rsidR="005573E1">
        <w:rPr>
          <w:rFonts w:ascii="Times New Roman" w:hAnsi="Times New Roman"/>
          <w:sz w:val="24"/>
          <w:szCs w:val="24"/>
        </w:rPr>
        <w:t>pravy, spôsobu jej vykonávania,</w:t>
      </w:r>
      <w:r w:rsidRPr="008D74AA" w:rsidR="00A84ED7">
        <w:rPr>
          <w:rFonts w:ascii="Times New Roman" w:hAnsi="Times New Roman"/>
          <w:sz w:val="24"/>
          <w:szCs w:val="24"/>
        </w:rPr>
        <w:t xml:space="preserve"> zhrnutie </w:t>
      </w:r>
      <w:r w:rsidRPr="008D74AA" w:rsidR="00373B77">
        <w:rPr>
          <w:rFonts w:ascii="Times New Roman" w:hAnsi="Times New Roman"/>
          <w:sz w:val="24"/>
          <w:szCs w:val="24"/>
        </w:rPr>
        <w:t>vplyvu v súlade s doložkou vybraných vplyvov</w:t>
      </w:r>
      <w:r w:rsidRPr="008D74AA" w:rsidR="005D375B">
        <w:rPr>
          <w:rFonts w:ascii="Times New Roman" w:hAnsi="Times New Roman"/>
          <w:sz w:val="24"/>
          <w:szCs w:val="24"/>
        </w:rPr>
        <w:t>, súlad právneho predpisu s inými právnymi predpismi</w:t>
      </w:r>
      <w:r w:rsidRPr="008D74AA" w:rsidR="00A237CC">
        <w:rPr>
          <w:rFonts w:ascii="Times New Roman" w:hAnsi="Times New Roman"/>
          <w:sz w:val="24"/>
          <w:szCs w:val="24"/>
        </w:rPr>
        <w:t>,</w:t>
      </w:r>
      <w:r w:rsidRPr="008D74AA" w:rsidR="005D375B">
        <w:rPr>
          <w:rFonts w:ascii="Times New Roman" w:hAnsi="Times New Roman"/>
          <w:sz w:val="24"/>
          <w:szCs w:val="24"/>
        </w:rPr>
        <w:t xml:space="preserve"> právom Európskej únie</w:t>
      </w:r>
      <w:r w:rsidRPr="008D74AA" w:rsidR="00A237CC">
        <w:rPr>
          <w:rFonts w:ascii="Times New Roman" w:hAnsi="Times New Roman"/>
          <w:sz w:val="24"/>
          <w:szCs w:val="24"/>
        </w:rPr>
        <w:t xml:space="preserve"> a s medzinárod</w:t>
      </w:r>
      <w:r w:rsidRPr="008D74AA" w:rsidR="00C14C43">
        <w:rPr>
          <w:rFonts w:ascii="Times New Roman" w:hAnsi="Times New Roman"/>
          <w:sz w:val="24"/>
          <w:szCs w:val="24"/>
        </w:rPr>
        <w:t>noprávnymi</w:t>
      </w:r>
      <w:r w:rsidRPr="008D74AA" w:rsidR="00A237CC">
        <w:rPr>
          <w:rFonts w:ascii="Times New Roman" w:hAnsi="Times New Roman"/>
          <w:sz w:val="24"/>
          <w:szCs w:val="24"/>
        </w:rPr>
        <w:t xml:space="preserve"> záväzkami</w:t>
      </w:r>
      <w:r w:rsidRPr="008D74AA">
        <w:rPr>
          <w:rFonts w:ascii="Times New Roman" w:hAnsi="Times New Roman"/>
          <w:sz w:val="24"/>
          <w:szCs w:val="24"/>
        </w:rPr>
        <w:t xml:space="preserve"> a ďalšie skutočnosti nevyhnutné na posúdenie návrhu právneho predpisu</w:t>
      </w:r>
      <w:r w:rsidRPr="008D74AA" w:rsidR="002E6363">
        <w:rPr>
          <w:rFonts w:ascii="Times New Roman" w:hAnsi="Times New Roman"/>
          <w:sz w:val="24"/>
          <w:szCs w:val="24"/>
        </w:rPr>
        <w:t xml:space="preserve">. </w:t>
      </w:r>
      <w:r w:rsidRPr="008D74AA" w:rsidR="005D375B">
        <w:rPr>
          <w:rFonts w:ascii="Times New Roman" w:hAnsi="Times New Roman"/>
          <w:sz w:val="24"/>
          <w:szCs w:val="24"/>
        </w:rPr>
        <w:t xml:space="preserve">Osobitná </w:t>
      </w:r>
      <w:r w:rsidRPr="008D74AA">
        <w:rPr>
          <w:rFonts w:ascii="Times New Roman" w:hAnsi="Times New Roman"/>
          <w:sz w:val="24"/>
          <w:szCs w:val="24"/>
        </w:rPr>
        <w:t xml:space="preserve">časť dôvodovej správy obsahuje </w:t>
      </w:r>
      <w:r w:rsidRPr="008D74AA" w:rsidR="001A65C0">
        <w:rPr>
          <w:rFonts w:ascii="Times New Roman" w:hAnsi="Times New Roman"/>
          <w:sz w:val="24"/>
          <w:szCs w:val="24"/>
        </w:rPr>
        <w:t xml:space="preserve">vecné </w:t>
      </w:r>
      <w:r w:rsidRPr="008D74AA">
        <w:rPr>
          <w:rFonts w:ascii="Times New Roman" w:hAnsi="Times New Roman"/>
          <w:sz w:val="24"/>
          <w:szCs w:val="24"/>
        </w:rPr>
        <w:t xml:space="preserve">odôvodnenie jednotlivých navrhovaných ustanovení </w:t>
      </w:r>
      <w:r w:rsidRPr="008D74AA" w:rsidR="005D375B">
        <w:rPr>
          <w:rFonts w:ascii="Times New Roman" w:hAnsi="Times New Roman"/>
          <w:sz w:val="24"/>
          <w:szCs w:val="24"/>
        </w:rPr>
        <w:t>právneho predpisu</w:t>
      </w:r>
      <w:r w:rsidRPr="008D74AA" w:rsidR="001A65C0">
        <w:rPr>
          <w:rFonts w:ascii="Times New Roman" w:hAnsi="Times New Roman"/>
          <w:sz w:val="24"/>
          <w:szCs w:val="24"/>
        </w:rPr>
        <w:t xml:space="preserve">; do odôvodnenia sa nesmie preberať text týchto ustanovení. </w:t>
      </w:r>
    </w:p>
    <w:p w:rsidR="00640338" w:rsidRPr="008D74AA" w:rsidP="001F101F">
      <w:pPr>
        <w:pStyle w:val="NoSpacing"/>
        <w:bidi w:val="0"/>
        <w:ind w:firstLine="709"/>
        <w:jc w:val="both"/>
        <w:rPr>
          <w:rFonts w:ascii="Times New Roman" w:hAnsi="Times New Roman"/>
          <w:sz w:val="24"/>
          <w:szCs w:val="24"/>
        </w:rPr>
      </w:pPr>
    </w:p>
    <w:p w:rsidR="00A26EED" w:rsidRPr="008D74AA" w:rsidP="001F101F">
      <w:pPr>
        <w:pStyle w:val="NoSpacing"/>
        <w:tabs>
          <w:tab w:val="left" w:pos="426"/>
        </w:tabs>
        <w:bidi w:val="0"/>
        <w:ind w:firstLine="709"/>
        <w:jc w:val="both"/>
        <w:rPr>
          <w:rFonts w:ascii="Times New Roman" w:hAnsi="Times New Roman"/>
          <w:sz w:val="24"/>
          <w:szCs w:val="24"/>
        </w:rPr>
      </w:pPr>
      <w:r w:rsidRPr="008D74AA" w:rsidR="001F101F">
        <w:rPr>
          <w:rFonts w:ascii="Times New Roman" w:hAnsi="Times New Roman"/>
          <w:sz w:val="24"/>
          <w:szCs w:val="24"/>
        </w:rPr>
        <w:t xml:space="preserve">(3) </w:t>
      </w:r>
      <w:r w:rsidRPr="008D74AA" w:rsidR="00F73E27">
        <w:rPr>
          <w:rFonts w:ascii="Times New Roman" w:hAnsi="Times New Roman"/>
          <w:sz w:val="24"/>
          <w:szCs w:val="24"/>
        </w:rPr>
        <w:t>Informatívne k</w:t>
      </w:r>
      <w:r w:rsidRPr="008D74AA" w:rsidR="005D375B">
        <w:rPr>
          <w:rFonts w:ascii="Times New Roman" w:hAnsi="Times New Roman"/>
          <w:sz w:val="24"/>
          <w:szCs w:val="24"/>
        </w:rPr>
        <w:t>onsolidované znenie právneho predpisu sa vytvára prostredníctvom elektronického systému tvorby právnych predpisov</w:t>
      </w:r>
      <w:r w:rsidRPr="008D74AA" w:rsidR="00793947">
        <w:rPr>
          <w:rFonts w:ascii="Times New Roman" w:hAnsi="Times New Roman"/>
          <w:sz w:val="24"/>
          <w:szCs w:val="24"/>
        </w:rPr>
        <w:t xml:space="preserve"> (ďalej len „portál“)</w:t>
      </w:r>
      <w:r w:rsidRPr="008D74AA" w:rsidR="005D375B">
        <w:rPr>
          <w:rFonts w:ascii="Times New Roman" w:hAnsi="Times New Roman"/>
          <w:sz w:val="24"/>
          <w:szCs w:val="24"/>
        </w:rPr>
        <w:t xml:space="preserve">. </w:t>
      </w:r>
      <w:r w:rsidRPr="008D74AA" w:rsidR="00A948F5">
        <w:rPr>
          <w:rFonts w:ascii="Times New Roman" w:hAnsi="Times New Roman"/>
          <w:sz w:val="24"/>
          <w:szCs w:val="24"/>
        </w:rPr>
        <w:t>Informatívne k</w:t>
      </w:r>
      <w:r w:rsidRPr="008D74AA" w:rsidR="005D375B">
        <w:rPr>
          <w:rFonts w:ascii="Times New Roman" w:hAnsi="Times New Roman"/>
          <w:sz w:val="24"/>
          <w:szCs w:val="24"/>
        </w:rPr>
        <w:t xml:space="preserve">onsolidované znenie právneho predpisu obsahuje pôvodné znenie právneho predpisu so zapracovaním všetkých ustanovení jeho neskorších novelizácií, vrátane navrhovanej </w:t>
      </w:r>
      <w:r w:rsidRPr="008D74AA" w:rsidR="00627522">
        <w:rPr>
          <w:rFonts w:ascii="Times New Roman" w:hAnsi="Times New Roman"/>
          <w:sz w:val="24"/>
          <w:szCs w:val="24"/>
        </w:rPr>
        <w:t>novelizácie právneho predpisu.</w:t>
      </w:r>
    </w:p>
    <w:p w:rsidR="00BE10F7" w:rsidRPr="008D74AA" w:rsidP="002B0883">
      <w:pPr>
        <w:bidi w:val="0"/>
        <w:spacing w:after="0" w:line="240" w:lineRule="auto"/>
        <w:jc w:val="center"/>
        <w:rPr>
          <w:rFonts w:ascii="Times New Roman" w:hAnsi="Times New Roman"/>
          <w:color w:val="000000" w:themeColor="tx1" w:themeShade="FF"/>
          <w:sz w:val="24"/>
          <w:szCs w:val="24"/>
        </w:rPr>
      </w:pPr>
    </w:p>
    <w:p w:rsidR="0067280E" w:rsidRPr="008D74AA" w:rsidP="002B0883">
      <w:pPr>
        <w:bidi w:val="0"/>
        <w:spacing w:after="0" w:line="240" w:lineRule="auto"/>
        <w:jc w:val="center"/>
        <w:rPr>
          <w:rFonts w:ascii="Times New Roman" w:hAnsi="Times New Roman"/>
          <w:color w:val="000000" w:themeColor="tx1" w:themeShade="FF"/>
          <w:sz w:val="24"/>
          <w:szCs w:val="24"/>
        </w:rPr>
      </w:pPr>
      <w:r w:rsidRPr="008D74AA">
        <w:rPr>
          <w:rFonts w:ascii="Times New Roman" w:hAnsi="Times New Roman"/>
          <w:color w:val="000000" w:themeColor="tx1" w:themeShade="FF"/>
          <w:sz w:val="24"/>
          <w:szCs w:val="24"/>
        </w:rPr>
        <w:t xml:space="preserve">§ </w:t>
      </w:r>
      <w:r w:rsidRPr="008D74AA" w:rsidR="00155C11">
        <w:rPr>
          <w:rFonts w:ascii="Times New Roman" w:hAnsi="Times New Roman"/>
          <w:color w:val="000000" w:themeColor="tx1" w:themeShade="FF"/>
          <w:sz w:val="24"/>
          <w:szCs w:val="24"/>
        </w:rPr>
        <w:t>8</w:t>
      </w:r>
    </w:p>
    <w:p w:rsidR="00647984" w:rsidRPr="008D74AA" w:rsidP="002B0883">
      <w:pPr>
        <w:bidi w:val="0"/>
        <w:spacing w:after="0" w:line="240" w:lineRule="auto"/>
        <w:jc w:val="center"/>
        <w:rPr>
          <w:rFonts w:ascii="Times New Roman" w:hAnsi="Times New Roman"/>
          <w:color w:val="000000" w:themeColor="tx1" w:themeShade="FF"/>
          <w:sz w:val="24"/>
          <w:szCs w:val="24"/>
        </w:rPr>
      </w:pPr>
      <w:r w:rsidRPr="008D74AA" w:rsidR="00793947">
        <w:rPr>
          <w:rFonts w:ascii="Times New Roman" w:hAnsi="Times New Roman"/>
          <w:color w:val="000000" w:themeColor="tx1" w:themeShade="FF"/>
          <w:sz w:val="24"/>
          <w:szCs w:val="24"/>
        </w:rPr>
        <w:t>Portál</w:t>
      </w:r>
    </w:p>
    <w:p w:rsidR="001F101F" w:rsidRPr="008D74AA" w:rsidP="002B0883">
      <w:pPr>
        <w:bidi w:val="0"/>
        <w:spacing w:after="0" w:line="240" w:lineRule="auto"/>
        <w:jc w:val="center"/>
        <w:rPr>
          <w:rFonts w:ascii="Times New Roman" w:hAnsi="Times New Roman"/>
          <w:color w:val="000000" w:themeColor="tx1" w:themeShade="FF"/>
          <w:sz w:val="24"/>
          <w:szCs w:val="24"/>
        </w:rPr>
      </w:pPr>
      <w:r w:rsidR="00075FA7">
        <w:rPr>
          <w:rFonts w:ascii="Times New Roman" w:hAnsi="Times New Roman"/>
          <w:color w:val="000000" w:themeColor="tx1" w:themeShade="FF"/>
          <w:sz w:val="24"/>
          <w:szCs w:val="24"/>
        </w:rPr>
        <w:t xml:space="preserve"> </w:t>
      </w:r>
    </w:p>
    <w:p w:rsidR="0067280E" w:rsidRPr="008D74AA" w:rsidP="001F101F">
      <w:pPr>
        <w:pStyle w:val="ListParagraph"/>
        <w:tabs>
          <w:tab w:val="left" w:pos="426"/>
        </w:tabs>
        <w:bidi w:val="0"/>
        <w:spacing w:after="0" w:line="240" w:lineRule="auto"/>
        <w:ind w:left="0" w:firstLine="709"/>
        <w:jc w:val="both"/>
        <w:rPr>
          <w:rFonts w:ascii="Times New Roman" w:hAnsi="Times New Roman"/>
          <w:color w:val="000000" w:themeColor="tx1" w:themeShade="FF"/>
          <w:sz w:val="24"/>
          <w:szCs w:val="24"/>
        </w:rPr>
      </w:pPr>
      <w:r w:rsidRPr="008D74AA" w:rsidR="001F101F">
        <w:rPr>
          <w:rFonts w:ascii="Times New Roman" w:hAnsi="Times New Roman"/>
          <w:color w:val="000000" w:themeColor="tx1" w:themeShade="FF"/>
          <w:sz w:val="24"/>
          <w:szCs w:val="24"/>
        </w:rPr>
        <w:t xml:space="preserve">(1) </w:t>
      </w:r>
      <w:r w:rsidRPr="008D74AA" w:rsidR="00647984">
        <w:rPr>
          <w:rFonts w:ascii="Times New Roman" w:hAnsi="Times New Roman"/>
          <w:color w:val="000000" w:themeColor="tx1" w:themeShade="FF"/>
          <w:sz w:val="24"/>
          <w:szCs w:val="24"/>
        </w:rPr>
        <w:t xml:space="preserve">Tvorba návrhu právneho predpisu a jeho náležitostí podľa § 7 </w:t>
      </w:r>
      <w:r w:rsidRPr="008D74AA" w:rsidR="00640338">
        <w:rPr>
          <w:rFonts w:ascii="Times New Roman" w:hAnsi="Times New Roman"/>
          <w:color w:val="000000" w:themeColor="tx1" w:themeShade="FF"/>
          <w:sz w:val="24"/>
          <w:szCs w:val="24"/>
        </w:rPr>
        <w:t xml:space="preserve">sa uskutočňuje </w:t>
      </w:r>
      <w:r w:rsidRPr="008D74AA" w:rsidR="00793947">
        <w:rPr>
          <w:rFonts w:ascii="Times New Roman" w:hAnsi="Times New Roman"/>
          <w:color w:val="000000" w:themeColor="tx1" w:themeShade="FF"/>
          <w:sz w:val="24"/>
          <w:szCs w:val="24"/>
        </w:rPr>
        <w:t>na portáli</w:t>
      </w:r>
      <w:r w:rsidRPr="008D74AA">
        <w:rPr>
          <w:rFonts w:ascii="Times New Roman" w:hAnsi="Times New Roman"/>
          <w:color w:val="000000" w:themeColor="tx1" w:themeShade="FF"/>
          <w:sz w:val="24"/>
          <w:szCs w:val="24"/>
        </w:rPr>
        <w:t xml:space="preserve">. </w:t>
      </w:r>
    </w:p>
    <w:p w:rsidR="00640338" w:rsidRPr="008D74AA" w:rsidP="001F101F">
      <w:pPr>
        <w:pStyle w:val="ListParagraph"/>
        <w:bidi w:val="0"/>
        <w:spacing w:after="0" w:line="240" w:lineRule="auto"/>
        <w:ind w:left="0" w:firstLine="709"/>
        <w:jc w:val="both"/>
        <w:rPr>
          <w:rFonts w:ascii="Times New Roman" w:hAnsi="Times New Roman"/>
          <w:color w:val="000000" w:themeColor="tx1" w:themeShade="FF"/>
          <w:sz w:val="24"/>
          <w:szCs w:val="24"/>
        </w:rPr>
      </w:pPr>
    </w:p>
    <w:p w:rsidR="0067280E" w:rsidRPr="008D74AA" w:rsidP="001F101F">
      <w:pPr>
        <w:pStyle w:val="ListParagraph"/>
        <w:tabs>
          <w:tab w:val="left" w:pos="426"/>
        </w:tabs>
        <w:bidi w:val="0"/>
        <w:spacing w:after="0" w:line="240" w:lineRule="auto"/>
        <w:ind w:left="0" w:firstLine="709"/>
        <w:jc w:val="both"/>
        <w:rPr>
          <w:rFonts w:ascii="Times New Roman" w:hAnsi="Times New Roman"/>
          <w:color w:val="000000" w:themeColor="tx1" w:themeShade="FF"/>
          <w:sz w:val="24"/>
          <w:szCs w:val="24"/>
        </w:rPr>
      </w:pPr>
      <w:r w:rsidRPr="008D74AA" w:rsidR="001F101F">
        <w:rPr>
          <w:rFonts w:ascii="Times New Roman" w:hAnsi="Times New Roman"/>
          <w:color w:val="000000" w:themeColor="tx1" w:themeShade="FF"/>
          <w:sz w:val="24"/>
          <w:szCs w:val="24"/>
        </w:rPr>
        <w:t xml:space="preserve">(2) </w:t>
      </w:r>
      <w:r w:rsidRPr="008D74AA" w:rsidR="00793947">
        <w:rPr>
          <w:rFonts w:ascii="Times New Roman" w:hAnsi="Times New Roman"/>
          <w:color w:val="000000" w:themeColor="tx1" w:themeShade="FF"/>
          <w:sz w:val="24"/>
          <w:szCs w:val="24"/>
        </w:rPr>
        <w:t>Portál</w:t>
      </w:r>
      <w:r w:rsidRPr="008D74AA">
        <w:rPr>
          <w:rFonts w:ascii="Times New Roman" w:hAnsi="Times New Roman"/>
          <w:color w:val="000000" w:themeColor="tx1" w:themeShade="FF"/>
          <w:sz w:val="24"/>
          <w:szCs w:val="24"/>
        </w:rPr>
        <w:t xml:space="preserve"> je </w:t>
      </w:r>
      <w:r w:rsidRPr="008D74AA" w:rsidR="00237A19">
        <w:rPr>
          <w:rFonts w:ascii="Times New Roman" w:hAnsi="Times New Roman"/>
          <w:color w:val="000000" w:themeColor="tx1" w:themeShade="FF"/>
          <w:sz w:val="24"/>
          <w:szCs w:val="24"/>
        </w:rPr>
        <w:t xml:space="preserve">súčasťou </w:t>
      </w:r>
      <w:r w:rsidRPr="008D74AA">
        <w:rPr>
          <w:rFonts w:ascii="Times New Roman" w:hAnsi="Times New Roman"/>
          <w:color w:val="000000" w:themeColor="tx1" w:themeShade="FF"/>
          <w:sz w:val="24"/>
          <w:szCs w:val="24"/>
        </w:rPr>
        <w:t>informačn</w:t>
      </w:r>
      <w:r w:rsidRPr="008D74AA" w:rsidR="00237A19">
        <w:rPr>
          <w:rFonts w:ascii="Times New Roman" w:hAnsi="Times New Roman"/>
          <w:color w:val="000000" w:themeColor="tx1" w:themeShade="FF"/>
          <w:sz w:val="24"/>
          <w:szCs w:val="24"/>
        </w:rPr>
        <w:t>ého</w:t>
      </w:r>
      <w:r w:rsidRPr="008D74AA">
        <w:rPr>
          <w:rFonts w:ascii="Times New Roman" w:hAnsi="Times New Roman"/>
          <w:color w:val="000000" w:themeColor="tx1" w:themeShade="FF"/>
          <w:sz w:val="24"/>
          <w:szCs w:val="24"/>
        </w:rPr>
        <w:t xml:space="preserve"> systém</w:t>
      </w:r>
      <w:r w:rsidRPr="008D74AA" w:rsidR="00237A19">
        <w:rPr>
          <w:rFonts w:ascii="Times New Roman" w:hAnsi="Times New Roman"/>
          <w:color w:val="000000" w:themeColor="tx1" w:themeShade="FF"/>
          <w:sz w:val="24"/>
          <w:szCs w:val="24"/>
        </w:rPr>
        <w:t>u</w:t>
      </w:r>
      <w:r w:rsidRPr="008D74AA">
        <w:rPr>
          <w:rFonts w:ascii="Times New Roman" w:hAnsi="Times New Roman"/>
          <w:color w:val="000000" w:themeColor="tx1" w:themeShade="FF"/>
          <w:sz w:val="24"/>
          <w:szCs w:val="24"/>
        </w:rPr>
        <w:t xml:space="preserve"> </w:t>
      </w:r>
      <w:r w:rsidRPr="008D74AA" w:rsidR="00EA2454">
        <w:rPr>
          <w:rFonts w:ascii="Times New Roman" w:hAnsi="Times New Roman"/>
          <w:color w:val="000000" w:themeColor="tx1" w:themeShade="FF"/>
          <w:sz w:val="24"/>
          <w:szCs w:val="24"/>
        </w:rPr>
        <w:t>verejnej správy</w:t>
      </w:r>
      <w:r w:rsidRPr="008D74AA" w:rsidR="00103613">
        <w:rPr>
          <w:rFonts w:ascii="Times New Roman" w:hAnsi="Times New Roman"/>
          <w:color w:val="000000" w:themeColor="tx1" w:themeShade="FF"/>
          <w:sz w:val="24"/>
          <w:szCs w:val="24"/>
        </w:rPr>
        <w:t xml:space="preserve"> Slov-L</w:t>
      </w:r>
      <w:r w:rsidRPr="008D74AA" w:rsidR="00237A19">
        <w:rPr>
          <w:rFonts w:ascii="Times New Roman" w:hAnsi="Times New Roman"/>
          <w:color w:val="000000" w:themeColor="tx1" w:themeShade="FF"/>
          <w:sz w:val="24"/>
          <w:szCs w:val="24"/>
        </w:rPr>
        <w:t>ex</w:t>
      </w:r>
      <w:r w:rsidRPr="008D74AA" w:rsidR="0027374A">
        <w:rPr>
          <w:rFonts w:ascii="Times New Roman" w:hAnsi="Times New Roman"/>
          <w:color w:val="000000" w:themeColor="tx1" w:themeShade="FF"/>
          <w:sz w:val="24"/>
          <w:szCs w:val="24"/>
        </w:rPr>
        <w:t xml:space="preserve"> (ďalej len „Slov-</w:t>
      </w:r>
      <w:r w:rsidRPr="008D74AA" w:rsidR="0082228C">
        <w:rPr>
          <w:rFonts w:ascii="Times New Roman" w:hAnsi="Times New Roman"/>
          <w:color w:val="000000" w:themeColor="tx1" w:themeShade="FF"/>
          <w:sz w:val="24"/>
          <w:szCs w:val="24"/>
        </w:rPr>
        <w:t>L</w:t>
      </w:r>
      <w:r w:rsidRPr="008D74AA" w:rsidR="0027374A">
        <w:rPr>
          <w:rFonts w:ascii="Times New Roman" w:hAnsi="Times New Roman"/>
          <w:color w:val="000000" w:themeColor="tx1" w:themeShade="FF"/>
          <w:sz w:val="24"/>
          <w:szCs w:val="24"/>
        </w:rPr>
        <w:t>ex“)</w:t>
      </w:r>
      <w:r w:rsidRPr="008D74AA">
        <w:rPr>
          <w:rFonts w:ascii="Times New Roman" w:hAnsi="Times New Roman"/>
          <w:color w:val="000000" w:themeColor="tx1" w:themeShade="FF"/>
          <w:sz w:val="24"/>
          <w:szCs w:val="24"/>
        </w:rPr>
        <w:t>, ktorého správcom a prevádzkovateľom je Ministerstvo spravodlivosti Slovenskej republiky (ďalej len „ministerstvo spravodlivosti“).</w:t>
      </w:r>
    </w:p>
    <w:p w:rsidR="00640338" w:rsidRPr="008D74AA" w:rsidP="002B0883">
      <w:pPr>
        <w:pStyle w:val="ListParagraph"/>
        <w:bidi w:val="0"/>
        <w:spacing w:after="0" w:line="240" w:lineRule="auto"/>
        <w:ind w:left="0"/>
        <w:jc w:val="both"/>
        <w:rPr>
          <w:rFonts w:ascii="Times New Roman" w:hAnsi="Times New Roman"/>
          <w:color w:val="000000" w:themeColor="tx1" w:themeShade="FF"/>
          <w:sz w:val="24"/>
          <w:szCs w:val="24"/>
        </w:rPr>
      </w:pPr>
    </w:p>
    <w:p w:rsidR="00645699" w:rsidRPr="008D74AA" w:rsidP="002C6B7F">
      <w:pPr>
        <w:pStyle w:val="ListParagraph"/>
        <w:bidi w:val="0"/>
        <w:spacing w:after="0" w:line="240" w:lineRule="auto"/>
        <w:ind w:left="0"/>
        <w:jc w:val="center"/>
        <w:rPr>
          <w:rFonts w:ascii="Times New Roman" w:hAnsi="Times New Roman"/>
          <w:color w:val="000000" w:themeColor="tx1" w:themeShade="FF"/>
          <w:sz w:val="24"/>
          <w:szCs w:val="24"/>
        </w:rPr>
      </w:pPr>
      <w:r w:rsidRPr="008D74AA">
        <w:rPr>
          <w:rFonts w:ascii="Times New Roman" w:hAnsi="Times New Roman"/>
          <w:color w:val="000000" w:themeColor="tx1" w:themeShade="FF"/>
          <w:sz w:val="24"/>
          <w:szCs w:val="24"/>
        </w:rPr>
        <w:t xml:space="preserve">§ </w:t>
      </w:r>
      <w:r w:rsidRPr="008D74AA" w:rsidR="005573E1">
        <w:rPr>
          <w:rFonts w:ascii="Times New Roman" w:hAnsi="Times New Roman"/>
          <w:color w:val="000000" w:themeColor="tx1" w:themeShade="FF"/>
          <w:sz w:val="24"/>
          <w:szCs w:val="24"/>
        </w:rPr>
        <w:t>9</w:t>
      </w:r>
    </w:p>
    <w:p w:rsidR="00645699" w:rsidRPr="008D74AA" w:rsidP="002C6B7F">
      <w:pPr>
        <w:pStyle w:val="ListParagraph"/>
        <w:bidi w:val="0"/>
        <w:spacing w:after="0" w:line="240" w:lineRule="auto"/>
        <w:ind w:left="0"/>
        <w:jc w:val="center"/>
        <w:rPr>
          <w:rFonts w:ascii="Times New Roman" w:hAnsi="Times New Roman"/>
          <w:color w:val="000000" w:themeColor="tx1" w:themeShade="FF"/>
          <w:sz w:val="24"/>
          <w:szCs w:val="24"/>
        </w:rPr>
      </w:pPr>
      <w:r w:rsidRPr="008D74AA">
        <w:rPr>
          <w:rFonts w:ascii="Times New Roman" w:hAnsi="Times New Roman"/>
          <w:color w:val="000000" w:themeColor="tx1" w:themeShade="FF"/>
          <w:sz w:val="24"/>
          <w:szCs w:val="24"/>
        </w:rPr>
        <w:t>Predbežná informácia</w:t>
      </w:r>
    </w:p>
    <w:p w:rsidR="00EE0657" w:rsidRPr="008D74AA" w:rsidP="00645699">
      <w:pPr>
        <w:pStyle w:val="ListParagraph"/>
        <w:bidi w:val="0"/>
        <w:spacing w:after="0" w:line="240" w:lineRule="auto"/>
        <w:ind w:left="0"/>
        <w:jc w:val="both"/>
        <w:rPr>
          <w:rFonts w:ascii="Times New Roman" w:hAnsi="Times New Roman"/>
          <w:color w:val="000000" w:themeColor="tx1" w:themeShade="FF"/>
          <w:sz w:val="24"/>
          <w:szCs w:val="24"/>
        </w:rPr>
      </w:pPr>
    </w:p>
    <w:p w:rsidR="00645699" w:rsidRPr="008D74AA" w:rsidP="00645699">
      <w:pPr>
        <w:pStyle w:val="ListParagraph"/>
        <w:bidi w:val="0"/>
        <w:spacing w:after="0" w:line="240" w:lineRule="auto"/>
        <w:ind w:left="0"/>
        <w:jc w:val="both"/>
        <w:rPr>
          <w:rFonts w:ascii="Times New Roman" w:hAnsi="Times New Roman"/>
          <w:color w:val="000000" w:themeColor="tx1" w:themeShade="FF"/>
          <w:sz w:val="24"/>
          <w:szCs w:val="24"/>
        </w:rPr>
      </w:pPr>
      <w:r w:rsidRPr="008D74AA" w:rsidR="00EE0657">
        <w:rPr>
          <w:rFonts w:ascii="Times New Roman" w:hAnsi="Times New Roman"/>
          <w:color w:val="000000" w:themeColor="tx1" w:themeShade="FF"/>
          <w:sz w:val="24"/>
          <w:szCs w:val="24"/>
        </w:rPr>
        <w:tab/>
      </w:r>
      <w:r w:rsidRPr="008D74AA" w:rsidR="000E3621">
        <w:rPr>
          <w:rFonts w:ascii="Times New Roman" w:hAnsi="Times New Roman"/>
          <w:color w:val="000000" w:themeColor="tx1" w:themeShade="FF"/>
          <w:sz w:val="24"/>
          <w:szCs w:val="24"/>
        </w:rPr>
        <w:t>Predkladateľ</w:t>
      </w:r>
      <w:r w:rsidRPr="008D74AA" w:rsidR="00FB4515">
        <w:rPr>
          <w:rFonts w:ascii="Times New Roman" w:hAnsi="Times New Roman"/>
          <w:color w:val="000000" w:themeColor="tx1" w:themeShade="FF"/>
          <w:sz w:val="24"/>
          <w:szCs w:val="24"/>
        </w:rPr>
        <w:t xml:space="preserve"> pred spustením tvorby návrhu právneho predpisu, v</w:t>
      </w:r>
      <w:r w:rsidRPr="008D74AA">
        <w:rPr>
          <w:rFonts w:ascii="Times New Roman" w:hAnsi="Times New Roman"/>
          <w:color w:val="000000" w:themeColor="tx1" w:themeShade="FF"/>
          <w:sz w:val="24"/>
          <w:szCs w:val="24"/>
        </w:rPr>
        <w:t xml:space="preserve"> záujme informovania verejnosti a orgánov </w:t>
      </w:r>
      <w:r w:rsidRPr="008D74AA" w:rsidR="007B2C6A">
        <w:rPr>
          <w:rFonts w:ascii="Times New Roman" w:hAnsi="Times New Roman"/>
          <w:color w:val="000000" w:themeColor="tx1" w:themeShade="FF"/>
          <w:sz w:val="24"/>
          <w:szCs w:val="24"/>
        </w:rPr>
        <w:t>verejnej</w:t>
      </w:r>
      <w:r w:rsidRPr="008D74AA">
        <w:rPr>
          <w:rFonts w:ascii="Times New Roman" w:hAnsi="Times New Roman"/>
          <w:color w:val="000000" w:themeColor="tx1" w:themeShade="FF"/>
          <w:sz w:val="24"/>
          <w:szCs w:val="24"/>
        </w:rPr>
        <w:t xml:space="preserve"> správy</w:t>
      </w:r>
      <w:r w:rsidRPr="008D74AA" w:rsidR="00FB4515">
        <w:rPr>
          <w:rFonts w:ascii="Times New Roman" w:hAnsi="Times New Roman"/>
          <w:color w:val="000000" w:themeColor="tx1" w:themeShade="FF"/>
          <w:sz w:val="24"/>
          <w:szCs w:val="24"/>
        </w:rPr>
        <w:t>,</w:t>
      </w:r>
      <w:r w:rsidRPr="008D74AA">
        <w:rPr>
          <w:rFonts w:ascii="Times New Roman" w:hAnsi="Times New Roman"/>
          <w:color w:val="000000" w:themeColor="tx1" w:themeShade="FF"/>
          <w:sz w:val="24"/>
          <w:szCs w:val="24"/>
        </w:rPr>
        <w:t xml:space="preserve"> zverejní</w:t>
      </w:r>
      <w:r w:rsidRPr="008D74AA" w:rsidR="00FB4515">
        <w:rPr>
          <w:rFonts w:ascii="Times New Roman" w:hAnsi="Times New Roman"/>
          <w:color w:val="000000" w:themeColor="tx1" w:themeShade="FF"/>
          <w:sz w:val="24"/>
          <w:szCs w:val="24"/>
        </w:rPr>
        <w:t xml:space="preserve"> </w:t>
      </w:r>
      <w:r w:rsidRPr="008D74AA" w:rsidR="00793947">
        <w:rPr>
          <w:rFonts w:ascii="Times New Roman" w:hAnsi="Times New Roman"/>
          <w:color w:val="000000" w:themeColor="tx1" w:themeShade="FF"/>
          <w:sz w:val="24"/>
          <w:szCs w:val="24"/>
        </w:rPr>
        <w:t>na portáli</w:t>
      </w:r>
      <w:r w:rsidRPr="008D74AA" w:rsidR="00FB4515">
        <w:rPr>
          <w:rFonts w:ascii="Times New Roman" w:hAnsi="Times New Roman"/>
          <w:color w:val="000000" w:themeColor="tx1" w:themeShade="FF"/>
          <w:sz w:val="24"/>
          <w:szCs w:val="24"/>
        </w:rPr>
        <w:t xml:space="preserve"> predbežnú informáciu o pripravovanom návrhu</w:t>
      </w:r>
      <w:r w:rsidRPr="008D74AA" w:rsidR="00C90C28">
        <w:rPr>
          <w:rFonts w:ascii="Times New Roman" w:hAnsi="Times New Roman"/>
          <w:color w:val="000000" w:themeColor="tx1" w:themeShade="FF"/>
          <w:sz w:val="24"/>
          <w:szCs w:val="24"/>
        </w:rPr>
        <w:t xml:space="preserve"> právneho predpisu</w:t>
      </w:r>
      <w:r w:rsidRPr="008D74AA" w:rsidR="00031FCA">
        <w:rPr>
          <w:rFonts w:ascii="Times New Roman" w:hAnsi="Times New Roman"/>
          <w:color w:val="000000" w:themeColor="tx1" w:themeShade="FF"/>
          <w:sz w:val="24"/>
          <w:szCs w:val="24"/>
        </w:rPr>
        <w:t xml:space="preserve">. V predbežnej informácii </w:t>
      </w:r>
      <w:r w:rsidRPr="008D74AA" w:rsidR="000E3621">
        <w:rPr>
          <w:rFonts w:ascii="Times New Roman" w:hAnsi="Times New Roman"/>
          <w:color w:val="000000" w:themeColor="tx1" w:themeShade="FF"/>
          <w:sz w:val="24"/>
          <w:szCs w:val="24"/>
        </w:rPr>
        <w:t>predkladateľ</w:t>
      </w:r>
      <w:r w:rsidRPr="008D74AA" w:rsidR="00031FCA">
        <w:rPr>
          <w:rFonts w:ascii="Times New Roman" w:hAnsi="Times New Roman"/>
          <w:color w:val="000000" w:themeColor="tx1" w:themeShade="FF"/>
          <w:sz w:val="24"/>
          <w:szCs w:val="24"/>
        </w:rPr>
        <w:t xml:space="preserve"> najmä </w:t>
      </w:r>
      <w:r w:rsidRPr="008D74AA" w:rsidR="00E53C1A">
        <w:rPr>
          <w:rFonts w:ascii="Times New Roman" w:hAnsi="Times New Roman"/>
          <w:color w:val="000000" w:themeColor="tx1" w:themeShade="FF"/>
          <w:sz w:val="24"/>
          <w:szCs w:val="24"/>
        </w:rPr>
        <w:t xml:space="preserve">stručne </w:t>
      </w:r>
      <w:r w:rsidRPr="008D74AA" w:rsidR="00FB4515">
        <w:rPr>
          <w:rFonts w:ascii="Times New Roman" w:hAnsi="Times New Roman"/>
          <w:color w:val="000000" w:themeColor="tx1" w:themeShade="FF"/>
          <w:sz w:val="24"/>
          <w:szCs w:val="24"/>
        </w:rPr>
        <w:t>uvedie základné ciele</w:t>
      </w:r>
      <w:r w:rsidRPr="008D74AA" w:rsidR="00C90C28">
        <w:rPr>
          <w:rFonts w:ascii="Times New Roman" w:hAnsi="Times New Roman"/>
          <w:color w:val="000000" w:themeColor="tx1" w:themeShade="FF"/>
          <w:sz w:val="24"/>
          <w:szCs w:val="24"/>
        </w:rPr>
        <w:t xml:space="preserve"> a</w:t>
      </w:r>
      <w:r w:rsidRPr="008D74AA" w:rsidR="00031FCA">
        <w:rPr>
          <w:rFonts w:ascii="Times New Roman" w:hAnsi="Times New Roman"/>
          <w:color w:val="000000" w:themeColor="tx1" w:themeShade="FF"/>
          <w:sz w:val="24"/>
          <w:szCs w:val="24"/>
        </w:rPr>
        <w:t> </w:t>
      </w:r>
      <w:r w:rsidRPr="008D74AA" w:rsidR="00FB4515">
        <w:rPr>
          <w:rFonts w:ascii="Times New Roman" w:hAnsi="Times New Roman"/>
          <w:color w:val="000000" w:themeColor="tx1" w:themeShade="FF"/>
          <w:sz w:val="24"/>
          <w:szCs w:val="24"/>
        </w:rPr>
        <w:t>tézy</w:t>
      </w:r>
      <w:r w:rsidRPr="008D74AA" w:rsidR="00031FCA">
        <w:rPr>
          <w:rFonts w:ascii="Times New Roman" w:hAnsi="Times New Roman"/>
          <w:color w:val="000000" w:themeColor="tx1" w:themeShade="FF"/>
          <w:sz w:val="24"/>
          <w:szCs w:val="24"/>
        </w:rPr>
        <w:t xml:space="preserve"> pripravovaného návrhu právneho predpisu</w:t>
      </w:r>
      <w:r w:rsidRPr="008D74AA" w:rsidR="00FB4515">
        <w:rPr>
          <w:rFonts w:ascii="Times New Roman" w:hAnsi="Times New Roman"/>
          <w:color w:val="000000" w:themeColor="tx1" w:themeShade="FF"/>
          <w:sz w:val="24"/>
          <w:szCs w:val="24"/>
        </w:rPr>
        <w:t xml:space="preserve">, </w:t>
      </w:r>
      <w:r w:rsidRPr="008D74AA" w:rsidR="00C90C28">
        <w:rPr>
          <w:rFonts w:ascii="Times New Roman" w:hAnsi="Times New Roman"/>
          <w:color w:val="000000" w:themeColor="tx1" w:themeShade="FF"/>
          <w:sz w:val="24"/>
          <w:szCs w:val="24"/>
        </w:rPr>
        <w:t>zhodnotenie súčasného stav</w:t>
      </w:r>
      <w:r w:rsidRPr="008D74AA" w:rsidR="00F06C4C">
        <w:rPr>
          <w:rFonts w:ascii="Times New Roman" w:hAnsi="Times New Roman"/>
          <w:color w:val="000000" w:themeColor="tx1" w:themeShade="FF"/>
          <w:sz w:val="24"/>
          <w:szCs w:val="24"/>
        </w:rPr>
        <w:t>u a predpokladaný termín začatia</w:t>
      </w:r>
      <w:r w:rsidRPr="008D74AA" w:rsidR="00C90C28">
        <w:rPr>
          <w:rFonts w:ascii="Times New Roman" w:hAnsi="Times New Roman"/>
          <w:color w:val="000000" w:themeColor="tx1" w:themeShade="FF"/>
          <w:sz w:val="24"/>
          <w:szCs w:val="24"/>
        </w:rPr>
        <w:t xml:space="preserve"> pripomienkového konania.</w:t>
      </w:r>
    </w:p>
    <w:p w:rsidR="00C90C28" w:rsidRPr="008D74AA" w:rsidP="00645699">
      <w:pPr>
        <w:pStyle w:val="ListParagraph"/>
        <w:bidi w:val="0"/>
        <w:spacing w:after="0" w:line="240" w:lineRule="auto"/>
        <w:ind w:left="0"/>
        <w:jc w:val="both"/>
        <w:rPr>
          <w:rFonts w:ascii="Times New Roman" w:hAnsi="Times New Roman"/>
          <w:color w:val="000000" w:themeColor="tx1" w:themeShade="FF"/>
          <w:sz w:val="24"/>
          <w:szCs w:val="24"/>
        </w:rPr>
      </w:pPr>
    </w:p>
    <w:p w:rsidR="0086701D" w:rsidRPr="008D74AA" w:rsidP="002B0883">
      <w:pPr>
        <w:pStyle w:val="NoSpacing"/>
        <w:bidi w:val="0"/>
        <w:jc w:val="center"/>
        <w:rPr>
          <w:rFonts w:ascii="Times New Roman" w:hAnsi="Times New Roman"/>
          <w:sz w:val="24"/>
          <w:szCs w:val="24"/>
        </w:rPr>
      </w:pPr>
      <w:r w:rsidRPr="008D74AA" w:rsidR="005573E1">
        <w:rPr>
          <w:rFonts w:ascii="Times New Roman" w:hAnsi="Times New Roman"/>
          <w:sz w:val="24"/>
          <w:szCs w:val="24"/>
        </w:rPr>
        <w:t>§ 10</w:t>
      </w:r>
    </w:p>
    <w:p w:rsidR="00A620AF" w:rsidRPr="008D74AA" w:rsidP="002B0883">
      <w:pPr>
        <w:pStyle w:val="NoSpacing"/>
        <w:bidi w:val="0"/>
        <w:jc w:val="center"/>
        <w:rPr>
          <w:rFonts w:ascii="Times New Roman" w:hAnsi="Times New Roman"/>
          <w:sz w:val="24"/>
          <w:szCs w:val="24"/>
        </w:rPr>
      </w:pPr>
      <w:r w:rsidRPr="008D74AA" w:rsidR="00310F32">
        <w:rPr>
          <w:rFonts w:ascii="Times New Roman" w:hAnsi="Times New Roman"/>
          <w:sz w:val="24"/>
          <w:szCs w:val="24"/>
        </w:rPr>
        <w:t>Pripomienkové konanie</w:t>
      </w:r>
    </w:p>
    <w:p w:rsidR="00A620AF" w:rsidRPr="008D74AA" w:rsidP="002B0883">
      <w:pPr>
        <w:pStyle w:val="NoSpacing"/>
        <w:bidi w:val="0"/>
        <w:jc w:val="center"/>
        <w:rPr>
          <w:rFonts w:ascii="Times New Roman" w:hAnsi="Times New Roman"/>
          <w:sz w:val="24"/>
          <w:szCs w:val="24"/>
        </w:rPr>
      </w:pPr>
    </w:p>
    <w:p w:rsidR="00336392" w:rsidRPr="008D74AA" w:rsidP="001F101F">
      <w:pPr>
        <w:pStyle w:val="NoSpacing"/>
        <w:tabs>
          <w:tab w:val="left" w:pos="426"/>
        </w:tabs>
        <w:bidi w:val="0"/>
        <w:ind w:firstLine="709"/>
        <w:jc w:val="both"/>
        <w:rPr>
          <w:rFonts w:ascii="Times New Roman" w:hAnsi="Times New Roman"/>
          <w:sz w:val="24"/>
          <w:szCs w:val="24"/>
        </w:rPr>
      </w:pPr>
      <w:r w:rsidRPr="008D74AA" w:rsidR="001F101F">
        <w:rPr>
          <w:rFonts w:ascii="Times New Roman" w:hAnsi="Times New Roman"/>
          <w:sz w:val="24"/>
          <w:szCs w:val="24"/>
        </w:rPr>
        <w:t xml:space="preserve">(1) </w:t>
      </w:r>
      <w:r w:rsidRPr="008D74AA">
        <w:rPr>
          <w:rFonts w:ascii="Times New Roman" w:hAnsi="Times New Roman"/>
          <w:sz w:val="24"/>
          <w:szCs w:val="24"/>
        </w:rPr>
        <w:t>Návrh právneho predpisu sa povinne zverejňuje na pripomienkové konanie</w:t>
      </w:r>
      <w:r w:rsidRPr="008D74AA" w:rsidR="009A28BD">
        <w:rPr>
          <w:rFonts w:ascii="Times New Roman" w:hAnsi="Times New Roman"/>
          <w:sz w:val="24"/>
          <w:szCs w:val="24"/>
        </w:rPr>
        <w:t xml:space="preserve"> na portáli</w:t>
      </w:r>
      <w:r w:rsidRPr="008D74AA">
        <w:rPr>
          <w:rFonts w:ascii="Times New Roman" w:hAnsi="Times New Roman"/>
          <w:sz w:val="24"/>
          <w:szCs w:val="24"/>
        </w:rPr>
        <w:t>.</w:t>
      </w:r>
    </w:p>
    <w:p w:rsidR="005573E1" w:rsidRPr="008D74AA" w:rsidP="001F101F">
      <w:pPr>
        <w:pStyle w:val="NoSpacing"/>
        <w:tabs>
          <w:tab w:val="left" w:pos="426"/>
        </w:tabs>
        <w:bidi w:val="0"/>
        <w:ind w:firstLine="709"/>
        <w:jc w:val="both"/>
        <w:rPr>
          <w:rFonts w:ascii="Times New Roman" w:hAnsi="Times New Roman"/>
          <w:sz w:val="24"/>
          <w:szCs w:val="24"/>
        </w:rPr>
      </w:pPr>
    </w:p>
    <w:p w:rsidR="00A620AF" w:rsidRPr="008D74AA" w:rsidP="005573E1">
      <w:pPr>
        <w:pStyle w:val="NoSpacing"/>
        <w:tabs>
          <w:tab w:val="left" w:pos="426"/>
        </w:tabs>
        <w:bidi w:val="0"/>
        <w:ind w:firstLine="709"/>
        <w:jc w:val="both"/>
        <w:rPr>
          <w:rFonts w:ascii="Times New Roman" w:hAnsi="Times New Roman"/>
          <w:sz w:val="24"/>
          <w:szCs w:val="24"/>
        </w:rPr>
      </w:pPr>
      <w:r w:rsidRPr="008D74AA" w:rsidR="001F101F">
        <w:rPr>
          <w:rFonts w:ascii="Times New Roman" w:hAnsi="Times New Roman"/>
          <w:sz w:val="24"/>
          <w:szCs w:val="24"/>
        </w:rPr>
        <w:t xml:space="preserve">(2) </w:t>
      </w:r>
      <w:r w:rsidRPr="008D74AA" w:rsidR="005573E1">
        <w:rPr>
          <w:rFonts w:ascii="Times New Roman" w:hAnsi="Times New Roman"/>
          <w:sz w:val="24"/>
          <w:szCs w:val="24"/>
        </w:rPr>
        <w:t xml:space="preserve">Pripomienkové konanie k návrhu právneho predpisu sa vykonáva na portáli tak, aby bola zabezpečená aj </w:t>
      </w:r>
      <w:r w:rsidRPr="008D74AA" w:rsidR="0027374A">
        <w:rPr>
          <w:rFonts w:ascii="Times New Roman" w:hAnsi="Times New Roman"/>
          <w:sz w:val="24"/>
          <w:szCs w:val="24"/>
        </w:rPr>
        <w:t>možnosť uplatnenia pripomienok verejnosťou</w:t>
      </w:r>
      <w:r w:rsidRPr="008D74AA" w:rsidR="005573E1">
        <w:rPr>
          <w:rFonts w:ascii="Times New Roman" w:hAnsi="Times New Roman"/>
          <w:sz w:val="24"/>
          <w:szCs w:val="24"/>
        </w:rPr>
        <w:t>.</w:t>
      </w:r>
    </w:p>
    <w:p w:rsidR="008C1D1E" w:rsidRPr="008D74AA" w:rsidP="001F101F">
      <w:pPr>
        <w:pStyle w:val="NoSpacing"/>
        <w:bidi w:val="0"/>
        <w:ind w:firstLine="709"/>
        <w:jc w:val="both"/>
        <w:rPr>
          <w:rFonts w:ascii="Times New Roman" w:hAnsi="Times New Roman"/>
          <w:sz w:val="24"/>
          <w:szCs w:val="24"/>
        </w:rPr>
      </w:pPr>
    </w:p>
    <w:p w:rsidR="005573E1" w:rsidRPr="008D74AA" w:rsidP="005573E1">
      <w:pPr>
        <w:pStyle w:val="NoSpacing"/>
        <w:bidi w:val="0"/>
        <w:ind w:firstLine="709"/>
        <w:jc w:val="both"/>
        <w:rPr>
          <w:rFonts w:ascii="Times New Roman" w:hAnsi="Times New Roman"/>
          <w:sz w:val="24"/>
          <w:szCs w:val="24"/>
        </w:rPr>
      </w:pPr>
      <w:r w:rsidRPr="008D74AA" w:rsidR="001F101F">
        <w:rPr>
          <w:rFonts w:ascii="Times New Roman" w:hAnsi="Times New Roman"/>
          <w:sz w:val="24"/>
          <w:szCs w:val="24"/>
        </w:rPr>
        <w:t xml:space="preserve">(3) </w:t>
      </w:r>
      <w:r w:rsidRPr="008D74AA">
        <w:rPr>
          <w:rFonts w:ascii="Times New Roman" w:hAnsi="Times New Roman"/>
          <w:sz w:val="24"/>
          <w:szCs w:val="24"/>
        </w:rPr>
        <w:t>Pripomienkou k právnemu predpisu je v určenej lehote uplatnený, jednoznačne formulovaný a zdôvodnený návrh na úpravu návrhu právneho predpisu. Pripomienkou možno navrhnúť nový text alebo odporučiť úpravu textu, doplnenie, zmenu, vypustenie alebo spresnenie pôvodného textu. Za pripomienku sa považujú aj odôvodnené návrhy, ktorých predmetom nie je navrhnutie nového textu alebo odporúčanie úpravy textu, ak obsahujú konkrétne výhrady k navrhovanému textu a spôsob odstránenia namietaných nedostatkov navrhovaného textu. Na podnety, ktoré nespĺňajú náležitosti podľa tohto odseku, predkladateľ nie je povinný prihliadať.</w:t>
      </w:r>
    </w:p>
    <w:p w:rsidR="008C1D1E" w:rsidRPr="008D74AA" w:rsidP="001F101F">
      <w:pPr>
        <w:pStyle w:val="NoSpacing"/>
        <w:bidi w:val="0"/>
        <w:ind w:firstLine="709"/>
        <w:jc w:val="both"/>
        <w:rPr>
          <w:rFonts w:ascii="Times New Roman" w:hAnsi="Times New Roman"/>
          <w:sz w:val="24"/>
          <w:szCs w:val="24"/>
        </w:rPr>
      </w:pPr>
    </w:p>
    <w:p w:rsidR="004E464F" w:rsidRPr="008D74AA" w:rsidP="005573E1">
      <w:pPr>
        <w:pStyle w:val="NoSpacing"/>
        <w:tabs>
          <w:tab w:val="left" w:pos="426"/>
        </w:tabs>
        <w:bidi w:val="0"/>
        <w:ind w:firstLine="709"/>
        <w:jc w:val="both"/>
        <w:rPr>
          <w:rFonts w:ascii="Times New Roman" w:hAnsi="Times New Roman"/>
          <w:sz w:val="24"/>
          <w:szCs w:val="24"/>
        </w:rPr>
      </w:pPr>
      <w:r w:rsidRPr="008D74AA" w:rsidR="005573E1">
        <w:rPr>
          <w:rFonts w:ascii="Times New Roman" w:hAnsi="Times New Roman"/>
          <w:sz w:val="24"/>
          <w:szCs w:val="24"/>
        </w:rPr>
        <w:t>(4</w:t>
      </w:r>
      <w:r w:rsidRPr="008D74AA" w:rsidR="001F101F">
        <w:rPr>
          <w:rFonts w:ascii="Times New Roman" w:hAnsi="Times New Roman"/>
          <w:sz w:val="24"/>
          <w:szCs w:val="24"/>
        </w:rPr>
        <w:t xml:space="preserve">) </w:t>
      </w:r>
      <w:r w:rsidRPr="008D74AA" w:rsidR="00ED32EF">
        <w:rPr>
          <w:rFonts w:ascii="Times New Roman" w:hAnsi="Times New Roman"/>
          <w:sz w:val="24"/>
          <w:szCs w:val="24"/>
        </w:rPr>
        <w:t>Rozporové konanie so zástupcom verejnosti sa môže uskutočniť, ak predkladateľ nevyhovel pripomienke, ktorú uplatnil väčší počet osôb zo strany verejnosti a zároveň súčasťou pripomienky je splnomocnenie zástupcovi verejnosti na ich zastupovanie (</w:t>
      </w:r>
      <w:r w:rsidRPr="008D74AA" w:rsidR="00E53C1A">
        <w:rPr>
          <w:rFonts w:ascii="Times New Roman" w:hAnsi="Times New Roman"/>
          <w:sz w:val="24"/>
          <w:szCs w:val="24"/>
        </w:rPr>
        <w:t>ďalej len „</w:t>
      </w:r>
      <w:r w:rsidRPr="008D74AA" w:rsidR="00ED32EF">
        <w:rPr>
          <w:rFonts w:ascii="Times New Roman" w:hAnsi="Times New Roman"/>
          <w:sz w:val="24"/>
          <w:szCs w:val="24"/>
        </w:rPr>
        <w:t>hromadná pripomienka</w:t>
      </w:r>
      <w:r w:rsidRPr="008D74AA" w:rsidR="00E53C1A">
        <w:rPr>
          <w:rFonts w:ascii="Times New Roman" w:hAnsi="Times New Roman"/>
          <w:sz w:val="24"/>
          <w:szCs w:val="24"/>
        </w:rPr>
        <w:t>“</w:t>
      </w:r>
      <w:r w:rsidRPr="008D74AA" w:rsidR="00ED32EF">
        <w:rPr>
          <w:rFonts w:ascii="Times New Roman" w:hAnsi="Times New Roman"/>
          <w:sz w:val="24"/>
          <w:szCs w:val="24"/>
        </w:rPr>
        <w:t>). Rozporové konanie so zástupcom verejnosti sa uskutoční vždy, ak predkladateľ nevyhovel hromadnej pripomienke, s ktorou sa stotožnilo aspoň 500 osôb. Ak sa hromadná pripomienka uplatnila v elektronickej podobe prostredníctvom portálu, zoznam osôb, ktoré sa stotožnili s hromadnou pripomienkou, možno predkladateľovi zaslať aj iným spôsobom ako prostredníctvom portálu.</w:t>
      </w:r>
    </w:p>
    <w:p w:rsidR="005573E1" w:rsidRPr="008D74AA" w:rsidP="005573E1">
      <w:pPr>
        <w:pStyle w:val="NoSpacing"/>
        <w:tabs>
          <w:tab w:val="left" w:pos="426"/>
        </w:tabs>
        <w:bidi w:val="0"/>
        <w:ind w:firstLine="709"/>
        <w:jc w:val="both"/>
        <w:rPr>
          <w:rFonts w:ascii="Times New Roman" w:hAnsi="Times New Roman"/>
          <w:sz w:val="24"/>
          <w:szCs w:val="24"/>
        </w:rPr>
      </w:pPr>
    </w:p>
    <w:p w:rsidR="002A7418" w:rsidRPr="008D74AA" w:rsidP="002C6B7F">
      <w:pPr>
        <w:pStyle w:val="NoSpacing"/>
        <w:bidi w:val="0"/>
        <w:jc w:val="center"/>
        <w:rPr>
          <w:rFonts w:ascii="Times New Roman" w:hAnsi="Times New Roman"/>
          <w:sz w:val="24"/>
          <w:szCs w:val="24"/>
        </w:rPr>
      </w:pPr>
      <w:r w:rsidRPr="008D74AA" w:rsidR="005573E1">
        <w:rPr>
          <w:rFonts w:ascii="Times New Roman" w:hAnsi="Times New Roman"/>
          <w:sz w:val="24"/>
          <w:szCs w:val="24"/>
        </w:rPr>
        <w:t>§ 11</w:t>
      </w:r>
    </w:p>
    <w:p w:rsidR="00036418" w:rsidRPr="008D74AA" w:rsidP="002C6B7F">
      <w:pPr>
        <w:pStyle w:val="NoSpacing"/>
        <w:bidi w:val="0"/>
        <w:jc w:val="center"/>
        <w:rPr>
          <w:rFonts w:ascii="Times New Roman" w:hAnsi="Times New Roman"/>
          <w:sz w:val="24"/>
          <w:szCs w:val="24"/>
        </w:rPr>
      </w:pPr>
      <w:r w:rsidRPr="008D74AA" w:rsidR="00310F32">
        <w:rPr>
          <w:rFonts w:ascii="Times New Roman" w:hAnsi="Times New Roman"/>
          <w:sz w:val="24"/>
          <w:szCs w:val="24"/>
        </w:rPr>
        <w:t>Podpisovanie</w:t>
      </w:r>
      <w:r w:rsidRPr="008D74AA">
        <w:rPr>
          <w:rFonts w:ascii="Times New Roman" w:hAnsi="Times New Roman"/>
          <w:sz w:val="24"/>
          <w:szCs w:val="24"/>
        </w:rPr>
        <w:t xml:space="preserve"> právneho predpisu</w:t>
      </w:r>
    </w:p>
    <w:p w:rsidR="002A57C5" w:rsidRPr="008D74AA" w:rsidP="002C6B7F">
      <w:pPr>
        <w:pStyle w:val="NoSpacing"/>
        <w:bidi w:val="0"/>
        <w:jc w:val="center"/>
        <w:rPr>
          <w:rFonts w:ascii="Times New Roman" w:hAnsi="Times New Roman"/>
          <w:sz w:val="24"/>
          <w:szCs w:val="24"/>
        </w:rPr>
      </w:pPr>
    </w:p>
    <w:p w:rsidR="00856E64" w:rsidRPr="008D74AA" w:rsidP="001F101F">
      <w:pPr>
        <w:pStyle w:val="NoSpacing"/>
        <w:tabs>
          <w:tab w:val="left" w:pos="426"/>
        </w:tabs>
        <w:bidi w:val="0"/>
        <w:ind w:firstLine="709"/>
        <w:jc w:val="both"/>
        <w:rPr>
          <w:rFonts w:ascii="Times New Roman" w:hAnsi="Times New Roman"/>
          <w:sz w:val="24"/>
          <w:szCs w:val="24"/>
          <w:u w:val="single"/>
        </w:rPr>
      </w:pPr>
      <w:r w:rsidRPr="008D74AA" w:rsidR="001F101F">
        <w:rPr>
          <w:rFonts w:ascii="Times New Roman" w:hAnsi="Times New Roman"/>
          <w:sz w:val="24"/>
          <w:szCs w:val="24"/>
        </w:rPr>
        <w:t xml:space="preserve">(1) </w:t>
      </w:r>
      <w:r w:rsidRPr="008D74AA" w:rsidR="002A57C5">
        <w:rPr>
          <w:rFonts w:ascii="Times New Roman" w:hAnsi="Times New Roman"/>
          <w:sz w:val="24"/>
          <w:szCs w:val="24"/>
        </w:rPr>
        <w:t>Zákon podpisuje prezident Slovenskej republiky</w:t>
      </w:r>
      <w:r w:rsidRPr="008D74AA" w:rsidR="00EB3843">
        <w:rPr>
          <w:rFonts w:ascii="Times New Roman" w:hAnsi="Times New Roman"/>
          <w:sz w:val="24"/>
          <w:szCs w:val="24"/>
        </w:rPr>
        <w:t xml:space="preserve"> (ďalej len „prezident“)</w:t>
      </w:r>
      <w:r w:rsidRPr="008D74AA" w:rsidR="002A57C5">
        <w:rPr>
          <w:rFonts w:ascii="Times New Roman" w:hAnsi="Times New Roman"/>
          <w:sz w:val="24"/>
          <w:szCs w:val="24"/>
        </w:rPr>
        <w:t xml:space="preserve">, predseda Národnej rady </w:t>
      </w:r>
      <w:r w:rsidRPr="008D74AA" w:rsidR="00424075">
        <w:rPr>
          <w:rFonts w:ascii="Times New Roman" w:hAnsi="Times New Roman"/>
          <w:sz w:val="24"/>
          <w:szCs w:val="24"/>
        </w:rPr>
        <w:t xml:space="preserve">Slovenskej republiky </w:t>
      </w:r>
      <w:r w:rsidRPr="008D74AA" w:rsidR="00983579">
        <w:rPr>
          <w:rFonts w:ascii="Times New Roman" w:hAnsi="Times New Roman"/>
          <w:sz w:val="24"/>
          <w:szCs w:val="24"/>
        </w:rPr>
        <w:t xml:space="preserve">(ďalej len </w:t>
      </w:r>
      <w:r w:rsidRPr="008D74AA" w:rsidR="00225025">
        <w:rPr>
          <w:rFonts w:ascii="Times New Roman" w:hAnsi="Times New Roman"/>
          <w:sz w:val="24"/>
          <w:szCs w:val="24"/>
        </w:rPr>
        <w:t>„</w:t>
      </w:r>
      <w:r w:rsidRPr="008D74AA" w:rsidR="00983579">
        <w:rPr>
          <w:rFonts w:ascii="Times New Roman" w:hAnsi="Times New Roman"/>
          <w:sz w:val="24"/>
          <w:szCs w:val="24"/>
        </w:rPr>
        <w:t xml:space="preserve">predseda národnej rady“) </w:t>
      </w:r>
      <w:r w:rsidRPr="008D74AA" w:rsidR="002A57C5">
        <w:rPr>
          <w:rFonts w:ascii="Times New Roman" w:hAnsi="Times New Roman"/>
          <w:sz w:val="24"/>
          <w:szCs w:val="24"/>
        </w:rPr>
        <w:t>a predseda vlády</w:t>
      </w:r>
      <w:r w:rsidRPr="008D74AA" w:rsidR="00983579">
        <w:rPr>
          <w:rFonts w:ascii="Times New Roman" w:hAnsi="Times New Roman"/>
          <w:sz w:val="24"/>
          <w:szCs w:val="24"/>
        </w:rPr>
        <w:t xml:space="preserve"> Slovenskej republiky (ďalej len „predseda vlády“</w:t>
      </w:r>
      <w:r w:rsidRPr="008D74AA" w:rsidR="005573E1">
        <w:rPr>
          <w:rFonts w:ascii="Times New Roman" w:hAnsi="Times New Roman"/>
          <w:sz w:val="24"/>
          <w:szCs w:val="24"/>
        </w:rPr>
        <w:t>)</w:t>
      </w:r>
      <w:r w:rsidRPr="008D74AA" w:rsidR="002A57C5">
        <w:rPr>
          <w:rFonts w:ascii="Times New Roman" w:hAnsi="Times New Roman"/>
          <w:sz w:val="24"/>
          <w:szCs w:val="24"/>
        </w:rPr>
        <w:t>.</w:t>
      </w:r>
      <w:r>
        <w:rPr>
          <w:rStyle w:val="FootnoteReference"/>
          <w:rFonts w:ascii="Times New Roman" w:hAnsi="Times New Roman"/>
          <w:sz w:val="24"/>
          <w:szCs w:val="24"/>
          <w:rtl w:val="0"/>
        </w:rPr>
        <w:footnoteReference w:id="3"/>
      </w:r>
      <w:r w:rsidRPr="008D74AA" w:rsidR="00ED32EF">
        <w:rPr>
          <w:rFonts w:ascii="Times New Roman" w:hAnsi="Times New Roman"/>
          <w:sz w:val="24"/>
          <w:szCs w:val="24"/>
        </w:rPr>
        <w:t>)</w:t>
      </w:r>
    </w:p>
    <w:p w:rsidR="00A44CB8" w:rsidRPr="008D74AA" w:rsidP="001F101F">
      <w:pPr>
        <w:pStyle w:val="NoSpacing"/>
        <w:bidi w:val="0"/>
        <w:ind w:firstLine="709"/>
        <w:jc w:val="both"/>
        <w:rPr>
          <w:rFonts w:ascii="Times New Roman" w:hAnsi="Times New Roman"/>
          <w:sz w:val="24"/>
          <w:szCs w:val="24"/>
          <w:u w:val="single"/>
        </w:rPr>
      </w:pPr>
    </w:p>
    <w:p w:rsidR="00803683" w:rsidRPr="008D74AA" w:rsidP="001F101F">
      <w:pPr>
        <w:pStyle w:val="NoSpacing"/>
        <w:tabs>
          <w:tab w:val="left" w:pos="426"/>
        </w:tabs>
        <w:bidi w:val="0"/>
        <w:ind w:firstLine="709"/>
        <w:jc w:val="both"/>
        <w:rPr>
          <w:rFonts w:ascii="Times New Roman" w:hAnsi="Times New Roman"/>
          <w:sz w:val="24"/>
          <w:szCs w:val="24"/>
        </w:rPr>
      </w:pPr>
      <w:r w:rsidRPr="008D74AA" w:rsidR="001F101F">
        <w:rPr>
          <w:rFonts w:ascii="Times New Roman" w:hAnsi="Times New Roman"/>
          <w:sz w:val="24"/>
          <w:szCs w:val="24"/>
        </w:rPr>
        <w:t xml:space="preserve">(2) </w:t>
      </w:r>
      <w:r w:rsidRPr="008D74AA" w:rsidR="001552E8">
        <w:rPr>
          <w:rFonts w:ascii="Times New Roman" w:hAnsi="Times New Roman"/>
          <w:sz w:val="24"/>
          <w:szCs w:val="24"/>
        </w:rPr>
        <w:t>Nariadenie vlády podpisuje predseda vlády.</w:t>
      </w:r>
    </w:p>
    <w:p w:rsidR="00983579" w:rsidRPr="008D74AA" w:rsidP="001F101F">
      <w:pPr>
        <w:pStyle w:val="NoSpacing"/>
        <w:tabs>
          <w:tab w:val="left" w:pos="426"/>
        </w:tabs>
        <w:bidi w:val="0"/>
        <w:ind w:firstLine="709"/>
        <w:jc w:val="both"/>
        <w:rPr>
          <w:rFonts w:ascii="Times New Roman" w:hAnsi="Times New Roman"/>
          <w:sz w:val="24"/>
          <w:szCs w:val="24"/>
        </w:rPr>
      </w:pPr>
    </w:p>
    <w:p w:rsidR="00983579" w:rsidRPr="008D74AA" w:rsidP="001F101F">
      <w:pPr>
        <w:pStyle w:val="NoSpacing"/>
        <w:tabs>
          <w:tab w:val="left" w:pos="426"/>
        </w:tabs>
        <w:bidi w:val="0"/>
        <w:ind w:firstLine="709"/>
        <w:jc w:val="both"/>
        <w:rPr>
          <w:rFonts w:ascii="Times New Roman" w:hAnsi="Times New Roman"/>
          <w:sz w:val="24"/>
          <w:szCs w:val="24"/>
          <w:u w:val="single"/>
        </w:rPr>
      </w:pPr>
      <w:r w:rsidRPr="008D74AA">
        <w:rPr>
          <w:rFonts w:ascii="Times New Roman" w:hAnsi="Times New Roman"/>
          <w:sz w:val="24"/>
          <w:szCs w:val="24"/>
        </w:rPr>
        <w:t xml:space="preserve">(3) Vyhlášku a opatrenie </w:t>
      </w:r>
      <w:r w:rsidRPr="008D74AA" w:rsidR="003744DE">
        <w:rPr>
          <w:rFonts w:ascii="Times New Roman" w:hAnsi="Times New Roman"/>
          <w:sz w:val="24"/>
          <w:szCs w:val="24"/>
        </w:rPr>
        <w:t xml:space="preserve">podpisuje minister, </w:t>
      </w:r>
      <w:r w:rsidRPr="008D74AA">
        <w:rPr>
          <w:rFonts w:ascii="Times New Roman" w:hAnsi="Times New Roman"/>
          <w:sz w:val="24"/>
          <w:szCs w:val="24"/>
        </w:rPr>
        <w:t xml:space="preserve">vedúci </w:t>
      </w:r>
      <w:r w:rsidRPr="008D74AA" w:rsidR="003744DE">
        <w:rPr>
          <w:rFonts w:ascii="Times New Roman" w:hAnsi="Times New Roman"/>
          <w:sz w:val="24"/>
          <w:szCs w:val="24"/>
        </w:rPr>
        <w:t xml:space="preserve">ostatného </w:t>
      </w:r>
      <w:r w:rsidRPr="008D74AA">
        <w:rPr>
          <w:rFonts w:ascii="Times New Roman" w:hAnsi="Times New Roman"/>
          <w:sz w:val="24"/>
          <w:szCs w:val="24"/>
        </w:rPr>
        <w:t>ústredného orgánu štátnej správy</w:t>
      </w:r>
      <w:r w:rsidRPr="008D74AA" w:rsidR="003744DE">
        <w:rPr>
          <w:rFonts w:ascii="Times New Roman" w:hAnsi="Times New Roman"/>
          <w:sz w:val="24"/>
          <w:szCs w:val="24"/>
        </w:rPr>
        <w:t>, vedúci iného orgánu štátnej správy alebo guvernér Národnej banky Slovenska.</w:t>
      </w:r>
    </w:p>
    <w:p w:rsidR="00F95231" w:rsidRPr="008D74AA" w:rsidP="002B0883">
      <w:pPr>
        <w:pStyle w:val="NoSpacing"/>
        <w:bidi w:val="0"/>
        <w:jc w:val="both"/>
        <w:rPr>
          <w:rFonts w:ascii="Times New Roman" w:hAnsi="Times New Roman"/>
          <w:sz w:val="24"/>
          <w:szCs w:val="24"/>
          <w:u w:val="single"/>
        </w:rPr>
      </w:pPr>
    </w:p>
    <w:p w:rsidR="000569BD" w:rsidRPr="008D74AA" w:rsidP="000569BD">
      <w:pPr>
        <w:pStyle w:val="NoSpacing"/>
        <w:bidi w:val="0"/>
        <w:jc w:val="center"/>
        <w:rPr>
          <w:rFonts w:ascii="Times New Roman" w:hAnsi="Times New Roman"/>
          <w:sz w:val="24"/>
          <w:szCs w:val="24"/>
        </w:rPr>
      </w:pPr>
      <w:r w:rsidRPr="008D74AA">
        <w:rPr>
          <w:rFonts w:ascii="Times New Roman" w:hAnsi="Times New Roman"/>
          <w:sz w:val="24"/>
          <w:szCs w:val="24"/>
        </w:rPr>
        <w:t>DRUHÁ ČASŤ</w:t>
      </w:r>
    </w:p>
    <w:p w:rsidR="000569BD" w:rsidRPr="008D74AA" w:rsidP="000569BD">
      <w:pPr>
        <w:pStyle w:val="NoSpacing"/>
        <w:bidi w:val="0"/>
        <w:jc w:val="center"/>
        <w:rPr>
          <w:rFonts w:ascii="Times New Roman" w:hAnsi="Times New Roman"/>
          <w:sz w:val="24"/>
          <w:szCs w:val="24"/>
          <w:u w:val="single"/>
        </w:rPr>
      </w:pPr>
    </w:p>
    <w:p w:rsidR="009C3B48" w:rsidRPr="008D74AA" w:rsidP="002B0883">
      <w:pPr>
        <w:pStyle w:val="Heading1"/>
        <w:bidi w:val="0"/>
        <w:spacing w:before="0" w:line="240" w:lineRule="auto"/>
        <w:jc w:val="center"/>
        <w:rPr>
          <w:rFonts w:ascii="Times New Roman" w:hAnsi="Times New Roman"/>
          <w:b w:val="0"/>
          <w:color w:val="000000" w:themeColor="tx1" w:themeShade="FF"/>
          <w:spacing w:val="30"/>
          <w:sz w:val="24"/>
          <w:szCs w:val="24"/>
        </w:rPr>
      </w:pPr>
      <w:bookmarkStart w:id="1" w:name="p2"/>
      <w:bookmarkEnd w:id="1"/>
      <w:r w:rsidRPr="008D74AA">
        <w:rPr>
          <w:rFonts w:ascii="Times New Roman" w:hAnsi="Times New Roman" w:hint="default"/>
          <w:color w:val="000000" w:themeColor="tx1" w:themeShade="FF"/>
          <w:spacing w:val="30"/>
          <w:sz w:val="24"/>
          <w:szCs w:val="24"/>
        </w:rPr>
        <w:t>Zbierka zá</w:t>
      </w:r>
      <w:r w:rsidRPr="008D74AA">
        <w:rPr>
          <w:rFonts w:ascii="Times New Roman" w:hAnsi="Times New Roman" w:hint="default"/>
          <w:color w:val="000000" w:themeColor="tx1" w:themeShade="FF"/>
          <w:spacing w:val="30"/>
          <w:sz w:val="24"/>
          <w:szCs w:val="24"/>
        </w:rPr>
        <w:t>konov</w:t>
      </w:r>
    </w:p>
    <w:p w:rsidR="00F95231" w:rsidRPr="008D74AA" w:rsidP="002B0883">
      <w:pPr>
        <w:bidi w:val="0"/>
        <w:spacing w:after="0" w:line="240" w:lineRule="auto"/>
        <w:rPr>
          <w:rFonts w:ascii="Times New Roman" w:hAnsi="Times New Roman"/>
          <w:b/>
          <w:color w:val="000000" w:themeColor="tx1" w:themeShade="FF"/>
          <w:sz w:val="24"/>
          <w:szCs w:val="24"/>
        </w:rPr>
      </w:pPr>
    </w:p>
    <w:p w:rsidR="009C3B48" w:rsidRPr="008D74AA" w:rsidP="00CD1453">
      <w:pPr>
        <w:pStyle w:val="Heading2"/>
        <w:bidi w:val="0"/>
        <w:spacing w:before="0" w:line="240" w:lineRule="auto"/>
        <w:jc w:val="center"/>
        <w:rPr>
          <w:rFonts w:ascii="Times New Roman" w:hAnsi="Times New Roman"/>
          <w:b w:val="0"/>
          <w:color w:val="000000" w:themeColor="tx1"/>
          <w:sz w:val="24"/>
          <w:szCs w:val="24"/>
        </w:rPr>
      </w:pPr>
      <w:r w:rsidRPr="008D74AA" w:rsidR="005573E1">
        <w:rPr>
          <w:rFonts w:ascii="Times New Roman" w:hAnsi="Times New Roman" w:hint="default"/>
          <w:b w:val="0"/>
          <w:color w:val="000000" w:themeColor="tx1"/>
          <w:sz w:val="24"/>
          <w:szCs w:val="24"/>
        </w:rPr>
        <w:t>§</w:t>
      </w:r>
      <w:r w:rsidRPr="008D74AA" w:rsidR="005573E1">
        <w:rPr>
          <w:rFonts w:ascii="Times New Roman" w:hAnsi="Times New Roman" w:hint="default"/>
          <w:b w:val="0"/>
          <w:color w:val="000000" w:themeColor="tx1"/>
          <w:sz w:val="24"/>
          <w:szCs w:val="24"/>
        </w:rPr>
        <w:t xml:space="preserve"> 12</w:t>
      </w:r>
    </w:p>
    <w:p w:rsidR="00CD1453" w:rsidRPr="008D74AA" w:rsidP="00CD1453">
      <w:pPr>
        <w:bidi w:val="0"/>
        <w:spacing w:after="0" w:line="240" w:lineRule="auto"/>
        <w:rPr>
          <w:rFonts w:ascii="Times New Roman" w:hAnsi="Times New Roman"/>
          <w:sz w:val="24"/>
          <w:szCs w:val="24"/>
        </w:rPr>
      </w:pPr>
    </w:p>
    <w:p w:rsidR="004935E7" w:rsidRPr="008D74AA" w:rsidP="001F101F">
      <w:pPr>
        <w:pStyle w:val="ListParagraph"/>
        <w:tabs>
          <w:tab w:val="left" w:pos="426"/>
        </w:tabs>
        <w:bidi w:val="0"/>
        <w:spacing w:after="0" w:line="240" w:lineRule="auto"/>
        <w:ind w:left="0" w:firstLine="709"/>
        <w:contextualSpacing w:val="0"/>
        <w:jc w:val="both"/>
        <w:rPr>
          <w:rFonts w:ascii="Times New Roman" w:hAnsi="Times New Roman"/>
          <w:sz w:val="24"/>
          <w:szCs w:val="24"/>
        </w:rPr>
      </w:pPr>
      <w:r w:rsidRPr="008D74AA" w:rsidR="001F101F">
        <w:rPr>
          <w:rFonts w:ascii="Times New Roman" w:hAnsi="Times New Roman"/>
          <w:sz w:val="24"/>
          <w:szCs w:val="24"/>
        </w:rPr>
        <w:t xml:space="preserve">(1) </w:t>
      </w:r>
      <w:r w:rsidRPr="008D74AA" w:rsidR="009C3B48">
        <w:rPr>
          <w:rFonts w:ascii="Times New Roman" w:hAnsi="Times New Roman"/>
          <w:sz w:val="24"/>
          <w:szCs w:val="24"/>
        </w:rPr>
        <w:t>Zbierka zákonov je štátnym publikačným nástrojom Slovenskej republiky</w:t>
      </w:r>
      <w:r w:rsidRPr="008D74AA" w:rsidR="00941660">
        <w:rPr>
          <w:rFonts w:ascii="Times New Roman" w:hAnsi="Times New Roman"/>
          <w:sz w:val="24"/>
          <w:szCs w:val="24"/>
        </w:rPr>
        <w:t>. V </w:t>
      </w:r>
      <w:r w:rsidRPr="008D74AA" w:rsidR="00A132CF">
        <w:rPr>
          <w:rFonts w:ascii="Times New Roman" w:hAnsi="Times New Roman"/>
          <w:sz w:val="24"/>
          <w:szCs w:val="24"/>
        </w:rPr>
        <w:t>z</w:t>
      </w:r>
      <w:r w:rsidRPr="008D74AA" w:rsidR="00941660">
        <w:rPr>
          <w:rFonts w:ascii="Times New Roman" w:hAnsi="Times New Roman"/>
          <w:sz w:val="24"/>
          <w:szCs w:val="24"/>
        </w:rPr>
        <w:t xml:space="preserve">bierke zákonov sa </w:t>
      </w:r>
      <w:r w:rsidRPr="008D74AA" w:rsidR="007B3D51">
        <w:rPr>
          <w:rFonts w:ascii="Times New Roman" w:hAnsi="Times New Roman"/>
          <w:sz w:val="24"/>
          <w:szCs w:val="24"/>
        </w:rPr>
        <w:t xml:space="preserve">uverejnením </w:t>
      </w:r>
      <w:r w:rsidRPr="008D74AA" w:rsidR="009C3B48">
        <w:rPr>
          <w:rFonts w:ascii="Times New Roman" w:hAnsi="Times New Roman"/>
          <w:sz w:val="24"/>
          <w:szCs w:val="24"/>
        </w:rPr>
        <w:t>vyhlasujú</w:t>
      </w:r>
    </w:p>
    <w:p w:rsidR="004935E7" w:rsidRPr="008D74AA" w:rsidP="001F101F">
      <w:pPr>
        <w:pStyle w:val="ListParagraph"/>
        <w:tabs>
          <w:tab w:val="left" w:pos="426"/>
        </w:tabs>
        <w:bidi w:val="0"/>
        <w:spacing w:after="0" w:line="240" w:lineRule="auto"/>
        <w:ind w:left="0" w:firstLine="426"/>
        <w:contextualSpacing w:val="0"/>
        <w:jc w:val="both"/>
        <w:rPr>
          <w:rFonts w:ascii="Times New Roman" w:hAnsi="Times New Roman"/>
          <w:sz w:val="24"/>
          <w:szCs w:val="24"/>
        </w:rPr>
      </w:pPr>
      <w:r w:rsidRPr="008D74AA">
        <w:rPr>
          <w:rFonts w:ascii="Times New Roman" w:hAnsi="Times New Roman"/>
          <w:sz w:val="24"/>
          <w:szCs w:val="24"/>
        </w:rPr>
        <w:t xml:space="preserve">a) </w:t>
      </w:r>
      <w:r w:rsidRPr="008D74AA" w:rsidR="009C3B48">
        <w:rPr>
          <w:rFonts w:ascii="Times New Roman" w:hAnsi="Times New Roman"/>
          <w:sz w:val="24"/>
          <w:szCs w:val="24"/>
        </w:rPr>
        <w:t>právne predpisy,</w:t>
      </w:r>
    </w:p>
    <w:p w:rsidR="000569BD" w:rsidRPr="008D74AA" w:rsidP="006169CC">
      <w:pPr>
        <w:pStyle w:val="ListParagraph"/>
        <w:tabs>
          <w:tab w:val="left" w:pos="426"/>
        </w:tabs>
        <w:bidi w:val="0"/>
        <w:spacing w:after="0" w:line="240" w:lineRule="auto"/>
        <w:ind w:left="0" w:firstLine="426"/>
        <w:contextualSpacing w:val="0"/>
        <w:jc w:val="both"/>
        <w:rPr>
          <w:rFonts w:ascii="Times New Roman" w:hAnsi="Times New Roman"/>
          <w:sz w:val="24"/>
          <w:szCs w:val="24"/>
        </w:rPr>
      </w:pPr>
      <w:r w:rsidRPr="008D74AA">
        <w:rPr>
          <w:rFonts w:ascii="Times New Roman" w:hAnsi="Times New Roman"/>
          <w:sz w:val="24"/>
          <w:szCs w:val="24"/>
        </w:rPr>
        <w:t xml:space="preserve">b) iné právne akty podľa </w:t>
      </w:r>
      <w:r w:rsidRPr="008D74AA" w:rsidR="002A76EB">
        <w:rPr>
          <w:rFonts w:ascii="Times New Roman" w:hAnsi="Times New Roman"/>
          <w:sz w:val="24"/>
          <w:szCs w:val="24"/>
        </w:rPr>
        <w:t>§ 13</w:t>
      </w:r>
      <w:r w:rsidRPr="008D74AA">
        <w:rPr>
          <w:rFonts w:ascii="Times New Roman" w:hAnsi="Times New Roman"/>
          <w:sz w:val="24"/>
          <w:szCs w:val="24"/>
        </w:rPr>
        <w:t xml:space="preserve"> (ďalej len „iný akt“) a</w:t>
      </w:r>
    </w:p>
    <w:p w:rsidR="000569BD" w:rsidRPr="008D74AA" w:rsidP="000569BD">
      <w:pPr>
        <w:pStyle w:val="ListParagraph"/>
        <w:tabs>
          <w:tab w:val="left" w:pos="426"/>
        </w:tabs>
        <w:bidi w:val="0"/>
        <w:spacing w:after="0" w:line="240" w:lineRule="auto"/>
        <w:ind w:left="0" w:firstLine="426"/>
        <w:contextualSpacing w:val="0"/>
        <w:jc w:val="both"/>
        <w:rPr>
          <w:rFonts w:ascii="Times New Roman" w:hAnsi="Times New Roman"/>
          <w:sz w:val="24"/>
          <w:szCs w:val="24"/>
        </w:rPr>
      </w:pPr>
      <w:r w:rsidRPr="008D74AA">
        <w:rPr>
          <w:rFonts w:ascii="Times New Roman" w:hAnsi="Times New Roman"/>
          <w:sz w:val="24"/>
          <w:szCs w:val="24"/>
        </w:rPr>
        <w:t xml:space="preserve">c) akty medzinárodného práva podľa </w:t>
      </w:r>
      <w:r w:rsidRPr="008D74AA" w:rsidR="002D75CE">
        <w:rPr>
          <w:rFonts w:ascii="Times New Roman" w:hAnsi="Times New Roman"/>
          <w:sz w:val="24"/>
          <w:szCs w:val="24"/>
        </w:rPr>
        <w:t>§ 20</w:t>
      </w:r>
      <w:r w:rsidRPr="008D74AA">
        <w:rPr>
          <w:rFonts w:ascii="Times New Roman" w:hAnsi="Times New Roman"/>
          <w:sz w:val="24"/>
          <w:szCs w:val="24"/>
        </w:rPr>
        <w:t>.</w:t>
      </w:r>
    </w:p>
    <w:p w:rsidR="000569BD" w:rsidRPr="008D74AA" w:rsidP="001F101F">
      <w:pPr>
        <w:pStyle w:val="ListParagraph"/>
        <w:tabs>
          <w:tab w:val="left" w:pos="426"/>
        </w:tabs>
        <w:bidi w:val="0"/>
        <w:spacing w:after="0" w:line="240" w:lineRule="auto"/>
        <w:ind w:left="0" w:firstLine="426"/>
        <w:contextualSpacing w:val="0"/>
        <w:jc w:val="both"/>
        <w:rPr>
          <w:rFonts w:ascii="Times New Roman" w:hAnsi="Times New Roman"/>
          <w:sz w:val="24"/>
          <w:szCs w:val="24"/>
        </w:rPr>
      </w:pPr>
    </w:p>
    <w:p w:rsidR="00886677" w:rsidRPr="008D74AA" w:rsidP="001F101F">
      <w:pPr>
        <w:pStyle w:val="ListParagraph"/>
        <w:tabs>
          <w:tab w:val="left" w:pos="426"/>
        </w:tabs>
        <w:bidi w:val="0"/>
        <w:spacing w:after="0" w:line="240" w:lineRule="auto"/>
        <w:ind w:left="0" w:firstLine="426"/>
        <w:contextualSpacing w:val="0"/>
        <w:jc w:val="both"/>
        <w:rPr>
          <w:rFonts w:ascii="Times New Roman" w:hAnsi="Times New Roman"/>
          <w:sz w:val="24"/>
          <w:szCs w:val="24"/>
        </w:rPr>
      </w:pPr>
      <w:r w:rsidRPr="008D74AA">
        <w:rPr>
          <w:rFonts w:ascii="Times New Roman" w:hAnsi="Times New Roman"/>
          <w:sz w:val="24"/>
          <w:szCs w:val="24"/>
        </w:rPr>
        <w:tab/>
        <w:t>(2) Vydavateľom zbierky zákonov je ministerstvo spravodlivosti.</w:t>
      </w:r>
    </w:p>
    <w:p w:rsidR="006F1B07" w:rsidRPr="008D74AA" w:rsidP="001F101F">
      <w:pPr>
        <w:pStyle w:val="ListParagraph"/>
        <w:tabs>
          <w:tab w:val="left" w:pos="426"/>
        </w:tabs>
        <w:bidi w:val="0"/>
        <w:spacing w:after="0" w:line="240" w:lineRule="auto"/>
        <w:ind w:left="0" w:firstLine="709"/>
        <w:contextualSpacing w:val="0"/>
        <w:jc w:val="both"/>
        <w:rPr>
          <w:rFonts w:ascii="Times New Roman" w:hAnsi="Times New Roman"/>
          <w:sz w:val="24"/>
          <w:szCs w:val="24"/>
        </w:rPr>
      </w:pPr>
    </w:p>
    <w:p w:rsidR="00886677" w:rsidRPr="008D74AA" w:rsidP="001F101F">
      <w:pPr>
        <w:pStyle w:val="ListParagraph"/>
        <w:tabs>
          <w:tab w:val="left" w:pos="426"/>
        </w:tabs>
        <w:bidi w:val="0"/>
        <w:spacing w:after="0" w:line="240" w:lineRule="auto"/>
        <w:ind w:left="0" w:firstLine="709"/>
        <w:contextualSpacing w:val="0"/>
        <w:jc w:val="both"/>
        <w:rPr>
          <w:rFonts w:ascii="Times New Roman" w:hAnsi="Times New Roman"/>
          <w:sz w:val="24"/>
          <w:szCs w:val="24"/>
        </w:rPr>
      </w:pPr>
      <w:r w:rsidRPr="008D74AA" w:rsidR="001F101F">
        <w:rPr>
          <w:rFonts w:ascii="Times New Roman" w:hAnsi="Times New Roman"/>
          <w:sz w:val="24"/>
          <w:szCs w:val="24"/>
        </w:rPr>
        <w:t>(</w:t>
      </w:r>
      <w:r w:rsidRPr="008D74AA">
        <w:rPr>
          <w:rFonts w:ascii="Times New Roman" w:hAnsi="Times New Roman"/>
          <w:sz w:val="24"/>
          <w:szCs w:val="24"/>
        </w:rPr>
        <w:t>3</w:t>
      </w:r>
      <w:r w:rsidRPr="008D74AA" w:rsidR="001F101F">
        <w:rPr>
          <w:rFonts w:ascii="Times New Roman" w:hAnsi="Times New Roman"/>
          <w:sz w:val="24"/>
          <w:szCs w:val="24"/>
        </w:rPr>
        <w:t xml:space="preserve">) </w:t>
      </w:r>
      <w:r w:rsidRPr="008D74AA" w:rsidR="00A43F38">
        <w:rPr>
          <w:rFonts w:ascii="Times New Roman" w:hAnsi="Times New Roman"/>
          <w:sz w:val="24"/>
          <w:szCs w:val="24"/>
        </w:rPr>
        <w:t xml:space="preserve">Zbierka zákonov sa vydáva v elektronickej podobe a v listinnej podobe. Elektronická podoba a listinná podoba </w:t>
      </w:r>
      <w:r w:rsidRPr="008D74AA" w:rsidR="00A132CF">
        <w:rPr>
          <w:rFonts w:ascii="Times New Roman" w:hAnsi="Times New Roman"/>
          <w:sz w:val="24"/>
          <w:szCs w:val="24"/>
        </w:rPr>
        <w:t>z</w:t>
      </w:r>
      <w:r w:rsidRPr="008D74AA" w:rsidR="00A43F38">
        <w:rPr>
          <w:rFonts w:ascii="Times New Roman" w:hAnsi="Times New Roman"/>
          <w:sz w:val="24"/>
          <w:szCs w:val="24"/>
        </w:rPr>
        <w:t xml:space="preserve">bierky zákonov majú rovnaké právne účinky a zhodný obsah, ak </w:t>
      </w:r>
      <w:r w:rsidRPr="008D74AA" w:rsidR="002A76EB">
        <w:rPr>
          <w:rFonts w:ascii="Times New Roman" w:hAnsi="Times New Roman"/>
          <w:sz w:val="24"/>
          <w:szCs w:val="24"/>
        </w:rPr>
        <w:t>§ 14</w:t>
      </w:r>
      <w:r w:rsidRPr="008D74AA" w:rsidR="00DF155F">
        <w:rPr>
          <w:rFonts w:ascii="Times New Roman" w:hAnsi="Times New Roman"/>
          <w:sz w:val="24"/>
          <w:szCs w:val="24"/>
        </w:rPr>
        <w:t xml:space="preserve"> a</w:t>
      </w:r>
      <w:r w:rsidRPr="008D74AA" w:rsidR="00B04B3C">
        <w:rPr>
          <w:rFonts w:ascii="Times New Roman" w:hAnsi="Times New Roman"/>
          <w:sz w:val="24"/>
          <w:szCs w:val="24"/>
        </w:rPr>
        <w:t>lebo §</w:t>
      </w:r>
      <w:r w:rsidRPr="008D74AA" w:rsidR="002A76EB">
        <w:rPr>
          <w:rFonts w:ascii="Times New Roman" w:hAnsi="Times New Roman"/>
          <w:sz w:val="24"/>
          <w:szCs w:val="24"/>
        </w:rPr>
        <w:t> 18</w:t>
      </w:r>
      <w:r w:rsidRPr="008D74AA" w:rsidR="00DF155F">
        <w:rPr>
          <w:rFonts w:ascii="Times New Roman" w:hAnsi="Times New Roman"/>
          <w:sz w:val="24"/>
          <w:szCs w:val="24"/>
        </w:rPr>
        <w:t xml:space="preserve"> ods. 2 </w:t>
      </w:r>
      <w:r w:rsidRPr="008D74AA" w:rsidR="00225025">
        <w:rPr>
          <w:rFonts w:ascii="Times New Roman" w:hAnsi="Times New Roman"/>
          <w:sz w:val="24"/>
          <w:szCs w:val="24"/>
        </w:rPr>
        <w:t>neustanovuje</w:t>
      </w:r>
      <w:r w:rsidRPr="008D74AA" w:rsidR="00A43F38">
        <w:rPr>
          <w:rFonts w:ascii="Times New Roman" w:hAnsi="Times New Roman"/>
          <w:sz w:val="24"/>
          <w:szCs w:val="24"/>
        </w:rPr>
        <w:t xml:space="preserve"> inak. </w:t>
      </w:r>
      <w:r w:rsidRPr="008D74AA" w:rsidR="00C7122E">
        <w:rPr>
          <w:rFonts w:ascii="Times New Roman" w:hAnsi="Times New Roman"/>
          <w:sz w:val="24"/>
          <w:szCs w:val="24"/>
        </w:rPr>
        <w:t>Ak je rozdiel</w:t>
      </w:r>
      <w:r w:rsidRPr="008D74AA" w:rsidR="00A43F38">
        <w:rPr>
          <w:rFonts w:ascii="Times New Roman" w:hAnsi="Times New Roman"/>
          <w:sz w:val="24"/>
          <w:szCs w:val="24"/>
        </w:rPr>
        <w:t xml:space="preserve"> v texte elektronickej podoby a listinnej podoby </w:t>
      </w:r>
      <w:r w:rsidRPr="008D74AA" w:rsidR="00A132CF">
        <w:rPr>
          <w:rFonts w:ascii="Times New Roman" w:hAnsi="Times New Roman"/>
          <w:sz w:val="24"/>
          <w:szCs w:val="24"/>
        </w:rPr>
        <w:t>z</w:t>
      </w:r>
      <w:r w:rsidRPr="008D74AA" w:rsidR="00A43F38">
        <w:rPr>
          <w:rFonts w:ascii="Times New Roman" w:hAnsi="Times New Roman"/>
          <w:sz w:val="24"/>
          <w:szCs w:val="24"/>
        </w:rPr>
        <w:t>bierky zákonov</w:t>
      </w:r>
      <w:r w:rsidRPr="008D74AA" w:rsidR="00C7122E">
        <w:rPr>
          <w:rFonts w:ascii="Times New Roman" w:hAnsi="Times New Roman"/>
          <w:sz w:val="24"/>
          <w:szCs w:val="24"/>
        </w:rPr>
        <w:t>,</w:t>
      </w:r>
      <w:r w:rsidRPr="008D74AA" w:rsidR="00A43F38">
        <w:rPr>
          <w:rFonts w:ascii="Times New Roman" w:hAnsi="Times New Roman"/>
          <w:sz w:val="24"/>
          <w:szCs w:val="24"/>
        </w:rPr>
        <w:t xml:space="preserve"> prednosť </w:t>
      </w:r>
      <w:r w:rsidRPr="008D74AA" w:rsidR="00C7122E">
        <w:rPr>
          <w:rFonts w:ascii="Times New Roman" w:hAnsi="Times New Roman"/>
          <w:sz w:val="24"/>
          <w:szCs w:val="24"/>
        </w:rPr>
        <w:t xml:space="preserve">má </w:t>
      </w:r>
      <w:r w:rsidRPr="008D74AA" w:rsidR="00A43F38">
        <w:rPr>
          <w:rFonts w:ascii="Times New Roman" w:hAnsi="Times New Roman"/>
          <w:sz w:val="24"/>
          <w:szCs w:val="24"/>
        </w:rPr>
        <w:t>text uverejnený v </w:t>
      </w:r>
      <w:r w:rsidRPr="008D74AA" w:rsidR="00050500">
        <w:rPr>
          <w:rFonts w:ascii="Times New Roman" w:hAnsi="Times New Roman"/>
          <w:sz w:val="24"/>
          <w:szCs w:val="24"/>
        </w:rPr>
        <w:t>listinnej podobe</w:t>
      </w:r>
      <w:r w:rsidRPr="008D74AA" w:rsidR="00050500">
        <w:rPr>
          <w:rFonts w:ascii="Times New Roman" w:hAnsi="Times New Roman"/>
          <w:sz w:val="24"/>
          <w:szCs w:val="24"/>
        </w:rPr>
        <w:t xml:space="preserve"> </w:t>
      </w:r>
      <w:r w:rsidRPr="008D74AA" w:rsidR="00A132CF">
        <w:rPr>
          <w:rFonts w:ascii="Times New Roman" w:hAnsi="Times New Roman"/>
          <w:sz w:val="24"/>
          <w:szCs w:val="24"/>
        </w:rPr>
        <w:t>z</w:t>
      </w:r>
      <w:r w:rsidRPr="008D74AA" w:rsidR="00A43F38">
        <w:rPr>
          <w:rFonts w:ascii="Times New Roman" w:hAnsi="Times New Roman"/>
          <w:sz w:val="24"/>
          <w:szCs w:val="24"/>
        </w:rPr>
        <w:t xml:space="preserve">bierky zákonov. </w:t>
      </w:r>
      <w:r w:rsidRPr="008D74AA" w:rsidR="00050500">
        <w:rPr>
          <w:rFonts w:ascii="Times New Roman" w:hAnsi="Times New Roman"/>
          <w:sz w:val="24"/>
          <w:szCs w:val="24"/>
        </w:rPr>
        <w:t>Právne predpisy, iné akty a akty medzinárodného práva sa v elektronickej podobe zbierky zákonov podpisujú zaručenou elektronickou pečaťou vydavateľa zbierky zákonov.</w:t>
      </w:r>
    </w:p>
    <w:p w:rsidR="006169CC" w:rsidRPr="008D74AA" w:rsidP="001F101F">
      <w:pPr>
        <w:pStyle w:val="ListParagraph"/>
        <w:tabs>
          <w:tab w:val="left" w:pos="426"/>
        </w:tabs>
        <w:bidi w:val="0"/>
        <w:spacing w:after="0" w:line="240" w:lineRule="auto"/>
        <w:ind w:left="0" w:firstLine="709"/>
        <w:contextualSpacing w:val="0"/>
        <w:jc w:val="both"/>
        <w:rPr>
          <w:rFonts w:ascii="Times New Roman" w:hAnsi="Times New Roman"/>
          <w:sz w:val="24"/>
          <w:szCs w:val="24"/>
        </w:rPr>
      </w:pPr>
    </w:p>
    <w:p w:rsidR="00100094" w:rsidRPr="008D74AA" w:rsidP="001F101F">
      <w:pPr>
        <w:pStyle w:val="ListParagraph"/>
        <w:tabs>
          <w:tab w:val="left" w:pos="426"/>
        </w:tabs>
        <w:bidi w:val="0"/>
        <w:spacing w:after="0" w:line="240" w:lineRule="auto"/>
        <w:ind w:left="0" w:firstLine="709"/>
        <w:contextualSpacing w:val="0"/>
        <w:jc w:val="both"/>
        <w:rPr>
          <w:rFonts w:ascii="Times New Roman" w:hAnsi="Times New Roman"/>
          <w:color w:val="000000"/>
          <w:sz w:val="24"/>
          <w:szCs w:val="24"/>
        </w:rPr>
      </w:pPr>
      <w:r w:rsidRPr="008D74AA" w:rsidR="00886677">
        <w:rPr>
          <w:rFonts w:ascii="Times New Roman" w:hAnsi="Times New Roman"/>
          <w:sz w:val="24"/>
          <w:szCs w:val="24"/>
        </w:rPr>
        <w:t xml:space="preserve">(4) Elektronická </w:t>
      </w:r>
      <w:r w:rsidRPr="008D74AA">
        <w:rPr>
          <w:rFonts w:ascii="Times New Roman" w:hAnsi="Times New Roman"/>
          <w:sz w:val="24"/>
          <w:szCs w:val="24"/>
        </w:rPr>
        <w:t>podoba zbierky</w:t>
      </w:r>
      <w:r w:rsidRPr="008D74AA" w:rsidR="00886677">
        <w:rPr>
          <w:rFonts w:ascii="Times New Roman" w:hAnsi="Times New Roman"/>
          <w:sz w:val="24"/>
          <w:szCs w:val="24"/>
        </w:rPr>
        <w:t xml:space="preserve"> zákonov </w:t>
      </w:r>
      <w:r w:rsidRPr="008D74AA">
        <w:rPr>
          <w:rFonts w:ascii="Times New Roman" w:hAnsi="Times New Roman"/>
          <w:sz w:val="24"/>
          <w:szCs w:val="24"/>
        </w:rPr>
        <w:t xml:space="preserve">je dostupná </w:t>
      </w:r>
      <w:r w:rsidRPr="008D74AA" w:rsidR="002C6B7F">
        <w:rPr>
          <w:rFonts w:ascii="Times New Roman" w:hAnsi="Times New Roman"/>
          <w:sz w:val="24"/>
          <w:szCs w:val="24"/>
        </w:rPr>
        <w:t xml:space="preserve">bezplatne </w:t>
      </w:r>
      <w:r w:rsidRPr="008D74AA" w:rsidR="00713CCB">
        <w:rPr>
          <w:rFonts w:ascii="Times New Roman" w:hAnsi="Times New Roman"/>
          <w:sz w:val="24"/>
          <w:szCs w:val="24"/>
        </w:rPr>
        <w:t>prostredníctvom Slov</w:t>
      </w:r>
      <w:r w:rsidRPr="008D74AA" w:rsidR="00713CCB">
        <w:rPr>
          <w:rFonts w:ascii="Times New Roman" w:hAnsi="Times New Roman"/>
          <w:sz w:val="24"/>
          <w:szCs w:val="24"/>
        </w:rPr>
        <w:noBreakHyphen/>
      </w:r>
      <w:r w:rsidRPr="008D74AA" w:rsidR="00103613">
        <w:rPr>
          <w:rFonts w:ascii="Times New Roman" w:hAnsi="Times New Roman"/>
          <w:sz w:val="24"/>
          <w:szCs w:val="24"/>
        </w:rPr>
        <w:t>L</w:t>
      </w:r>
      <w:r w:rsidRPr="008D74AA" w:rsidR="00713CCB">
        <w:rPr>
          <w:rFonts w:ascii="Times New Roman" w:hAnsi="Times New Roman"/>
          <w:sz w:val="24"/>
          <w:szCs w:val="24"/>
        </w:rPr>
        <w:t>exu</w:t>
      </w:r>
      <w:r w:rsidRPr="008D74AA">
        <w:rPr>
          <w:rFonts w:ascii="Times New Roman" w:hAnsi="Times New Roman"/>
          <w:sz w:val="24"/>
          <w:szCs w:val="24"/>
        </w:rPr>
        <w:t xml:space="preserve">. </w:t>
      </w:r>
      <w:r w:rsidRPr="008D74AA">
        <w:rPr>
          <w:rFonts w:ascii="Times New Roman" w:hAnsi="Times New Roman"/>
          <w:color w:val="000000"/>
          <w:sz w:val="24"/>
          <w:szCs w:val="24"/>
        </w:rPr>
        <w:t xml:space="preserve">Na označenie elektronických systémov alebo webových sídel sprístupňujúcich v informatívnej podobe právne predpisy, </w:t>
      </w:r>
      <w:r w:rsidRPr="008D74AA" w:rsidR="00536DF1">
        <w:rPr>
          <w:rFonts w:ascii="Times New Roman" w:hAnsi="Times New Roman"/>
          <w:color w:val="000000"/>
          <w:sz w:val="24"/>
          <w:szCs w:val="24"/>
        </w:rPr>
        <w:t xml:space="preserve">iné akty alebo </w:t>
      </w:r>
      <w:r w:rsidRPr="008D74AA">
        <w:rPr>
          <w:rFonts w:ascii="Times New Roman" w:hAnsi="Times New Roman"/>
          <w:color w:val="000000"/>
          <w:sz w:val="24"/>
          <w:szCs w:val="24"/>
        </w:rPr>
        <w:t>akty medzinárodného práva, ktoré sa vyhlasujú v zbierke zákonov, nemožno používať názvy, ktoré by mohli uviesť do omylu, že ide o elektronický systém, prostredníctvom ktorého sa sprístupňuje elektronická podoba zbierky zákonov.</w:t>
      </w:r>
    </w:p>
    <w:p w:rsidR="006169CC" w:rsidRPr="008D74AA" w:rsidP="001F101F">
      <w:pPr>
        <w:pStyle w:val="ListParagraph"/>
        <w:tabs>
          <w:tab w:val="left" w:pos="426"/>
        </w:tabs>
        <w:bidi w:val="0"/>
        <w:spacing w:after="0" w:line="240" w:lineRule="auto"/>
        <w:ind w:left="0" w:firstLine="709"/>
        <w:contextualSpacing w:val="0"/>
        <w:jc w:val="both"/>
        <w:rPr>
          <w:rFonts w:ascii="Times New Roman" w:hAnsi="Times New Roman"/>
          <w:sz w:val="24"/>
          <w:szCs w:val="24"/>
        </w:rPr>
      </w:pPr>
    </w:p>
    <w:p w:rsidR="009C3B48" w:rsidRPr="008D74AA" w:rsidP="001F101F">
      <w:pPr>
        <w:pStyle w:val="ListParagraph"/>
        <w:tabs>
          <w:tab w:val="left" w:pos="426"/>
        </w:tabs>
        <w:bidi w:val="0"/>
        <w:spacing w:after="0" w:line="240" w:lineRule="auto"/>
        <w:ind w:left="0" w:firstLine="709"/>
        <w:contextualSpacing w:val="0"/>
        <w:jc w:val="both"/>
        <w:rPr>
          <w:rFonts w:ascii="Times New Roman" w:hAnsi="Times New Roman"/>
          <w:sz w:val="24"/>
          <w:szCs w:val="24"/>
        </w:rPr>
      </w:pPr>
      <w:r w:rsidRPr="008D74AA" w:rsidR="001F101F">
        <w:rPr>
          <w:rFonts w:ascii="Times New Roman" w:hAnsi="Times New Roman"/>
          <w:sz w:val="24"/>
          <w:szCs w:val="24"/>
        </w:rPr>
        <w:t>(</w:t>
      </w:r>
      <w:r w:rsidRPr="008D74AA" w:rsidR="00100094">
        <w:rPr>
          <w:rFonts w:ascii="Times New Roman" w:hAnsi="Times New Roman"/>
          <w:sz w:val="24"/>
          <w:szCs w:val="24"/>
        </w:rPr>
        <w:t>5</w:t>
      </w:r>
      <w:r w:rsidRPr="008D74AA" w:rsidR="001F101F">
        <w:rPr>
          <w:rFonts w:ascii="Times New Roman" w:hAnsi="Times New Roman"/>
          <w:sz w:val="24"/>
          <w:szCs w:val="24"/>
        </w:rPr>
        <w:t xml:space="preserve">) </w:t>
      </w:r>
      <w:r w:rsidRPr="008D74AA">
        <w:rPr>
          <w:rFonts w:ascii="Times New Roman" w:hAnsi="Times New Roman"/>
          <w:bCs/>
          <w:color w:val="000000" w:themeColor="tx1" w:themeShade="FF"/>
          <w:sz w:val="24"/>
          <w:szCs w:val="24"/>
        </w:rPr>
        <w:t xml:space="preserve">Názov „Zbierka zákonov Slovenskej republiky“ vrátane jeho skratky </w:t>
      </w:r>
      <w:r w:rsidRPr="008D74AA" w:rsidR="00793947">
        <w:rPr>
          <w:rFonts w:ascii="Times New Roman" w:hAnsi="Times New Roman"/>
          <w:bCs/>
          <w:color w:val="000000" w:themeColor="tx1" w:themeShade="FF"/>
          <w:sz w:val="24"/>
          <w:szCs w:val="24"/>
        </w:rPr>
        <w:t xml:space="preserve">„Z. z.“ </w:t>
      </w:r>
      <w:r w:rsidRPr="008D74AA">
        <w:rPr>
          <w:rFonts w:ascii="Times New Roman" w:hAnsi="Times New Roman"/>
          <w:bCs/>
          <w:color w:val="000000" w:themeColor="tx1" w:themeShade="FF"/>
          <w:sz w:val="24"/>
          <w:szCs w:val="24"/>
        </w:rPr>
        <w:t>a</w:t>
      </w:r>
      <w:r w:rsidRPr="008D74AA" w:rsidR="00225025">
        <w:rPr>
          <w:rFonts w:ascii="Times New Roman" w:hAnsi="Times New Roman"/>
          <w:bCs/>
          <w:color w:val="000000" w:themeColor="tx1" w:themeShade="FF"/>
          <w:sz w:val="24"/>
          <w:szCs w:val="24"/>
        </w:rPr>
        <w:t xml:space="preserve"> grafické vyobrazenie záhlavia z</w:t>
      </w:r>
      <w:r w:rsidRPr="008D74AA">
        <w:rPr>
          <w:rFonts w:ascii="Times New Roman" w:hAnsi="Times New Roman"/>
          <w:bCs/>
          <w:color w:val="000000" w:themeColor="tx1" w:themeShade="FF"/>
          <w:sz w:val="24"/>
          <w:szCs w:val="24"/>
        </w:rPr>
        <w:t>bierky zákonov možno používať len na účely</w:t>
      </w:r>
      <w:r w:rsidRPr="008D74AA" w:rsidR="00225025">
        <w:rPr>
          <w:rFonts w:ascii="Times New Roman" w:hAnsi="Times New Roman"/>
          <w:bCs/>
          <w:color w:val="000000" w:themeColor="tx1" w:themeShade="FF"/>
          <w:sz w:val="24"/>
          <w:szCs w:val="24"/>
        </w:rPr>
        <w:t xml:space="preserve"> vydávania z</w:t>
      </w:r>
      <w:r w:rsidRPr="008D74AA" w:rsidR="00C7122E">
        <w:rPr>
          <w:rFonts w:ascii="Times New Roman" w:hAnsi="Times New Roman"/>
          <w:bCs/>
          <w:color w:val="000000" w:themeColor="tx1" w:themeShade="FF"/>
          <w:sz w:val="24"/>
          <w:szCs w:val="24"/>
        </w:rPr>
        <w:t>bierky zákonov</w:t>
      </w:r>
      <w:r w:rsidRPr="008D74AA" w:rsidR="000C5812">
        <w:rPr>
          <w:rFonts w:ascii="Times New Roman" w:hAnsi="Times New Roman"/>
          <w:bCs/>
          <w:color w:val="000000" w:themeColor="tx1" w:themeShade="FF"/>
          <w:sz w:val="24"/>
          <w:szCs w:val="24"/>
        </w:rPr>
        <w:t xml:space="preserve"> podľa tohto zákona</w:t>
      </w:r>
      <w:r w:rsidRPr="008D74AA">
        <w:rPr>
          <w:rFonts w:ascii="Times New Roman" w:hAnsi="Times New Roman"/>
          <w:bCs/>
          <w:color w:val="000000" w:themeColor="tx1" w:themeShade="FF"/>
          <w:sz w:val="24"/>
          <w:szCs w:val="24"/>
        </w:rPr>
        <w:t xml:space="preserve">. </w:t>
      </w:r>
    </w:p>
    <w:p w:rsidR="009C3B48" w:rsidRPr="008D74AA" w:rsidP="002B0883">
      <w:pPr>
        <w:tabs>
          <w:tab w:val="left" w:pos="426"/>
        </w:tabs>
        <w:bidi w:val="0"/>
        <w:spacing w:after="0" w:line="240" w:lineRule="auto"/>
        <w:jc w:val="both"/>
        <w:rPr>
          <w:rFonts w:ascii="Times New Roman" w:hAnsi="Times New Roman"/>
          <w:sz w:val="24"/>
          <w:szCs w:val="24"/>
        </w:rPr>
      </w:pPr>
    </w:p>
    <w:p w:rsidR="009C3B48" w:rsidRPr="008D74AA" w:rsidP="002B0883">
      <w:pPr>
        <w:pStyle w:val="ListParagraph"/>
        <w:shd w:val="clear" w:color="auto" w:fill="FFFFFF"/>
        <w:tabs>
          <w:tab w:val="left" w:pos="426"/>
        </w:tabs>
        <w:bidi w:val="0"/>
        <w:spacing w:after="0" w:line="240" w:lineRule="auto"/>
        <w:ind w:left="0"/>
        <w:contextualSpacing w:val="0"/>
        <w:jc w:val="center"/>
        <w:outlineLvl w:val="1"/>
        <w:rPr>
          <w:rFonts w:ascii="Times New Roman" w:hAnsi="Times New Roman"/>
          <w:sz w:val="24"/>
          <w:szCs w:val="24"/>
        </w:rPr>
      </w:pPr>
      <w:r w:rsidRPr="008D74AA" w:rsidR="006169CC">
        <w:rPr>
          <w:rFonts w:ascii="Times New Roman" w:hAnsi="Times New Roman"/>
          <w:sz w:val="24"/>
          <w:szCs w:val="24"/>
        </w:rPr>
        <w:t>§ 13</w:t>
      </w:r>
    </w:p>
    <w:p w:rsidR="009C3B48" w:rsidRPr="008D74AA" w:rsidP="002B0883">
      <w:pPr>
        <w:pStyle w:val="ListParagraph"/>
        <w:shd w:val="clear" w:color="auto" w:fill="FFFFFF"/>
        <w:tabs>
          <w:tab w:val="left" w:pos="426"/>
        </w:tabs>
        <w:bidi w:val="0"/>
        <w:spacing w:after="0" w:line="240" w:lineRule="auto"/>
        <w:ind w:left="0"/>
        <w:contextualSpacing w:val="0"/>
        <w:jc w:val="center"/>
        <w:outlineLvl w:val="1"/>
        <w:rPr>
          <w:rFonts w:ascii="Times New Roman" w:hAnsi="Times New Roman"/>
          <w:sz w:val="24"/>
          <w:szCs w:val="24"/>
        </w:rPr>
      </w:pPr>
      <w:r w:rsidRPr="008D74AA" w:rsidR="00941660">
        <w:rPr>
          <w:rFonts w:ascii="Times New Roman" w:hAnsi="Times New Roman"/>
          <w:sz w:val="24"/>
          <w:szCs w:val="24"/>
        </w:rPr>
        <w:t xml:space="preserve">Iné </w:t>
      </w:r>
      <w:r w:rsidRPr="008D74AA">
        <w:rPr>
          <w:rFonts w:ascii="Times New Roman" w:hAnsi="Times New Roman"/>
          <w:sz w:val="24"/>
          <w:szCs w:val="24"/>
        </w:rPr>
        <w:t xml:space="preserve">akty </w:t>
      </w:r>
    </w:p>
    <w:p w:rsidR="00CD1453" w:rsidRPr="008D74AA" w:rsidP="002B0883">
      <w:pPr>
        <w:pStyle w:val="ListParagraph"/>
        <w:shd w:val="clear" w:color="auto" w:fill="FFFFFF"/>
        <w:tabs>
          <w:tab w:val="left" w:pos="426"/>
        </w:tabs>
        <w:bidi w:val="0"/>
        <w:spacing w:after="0" w:line="240" w:lineRule="auto"/>
        <w:ind w:left="0"/>
        <w:contextualSpacing w:val="0"/>
        <w:jc w:val="center"/>
        <w:outlineLvl w:val="1"/>
        <w:rPr>
          <w:rFonts w:ascii="Times New Roman" w:hAnsi="Times New Roman"/>
          <w:sz w:val="24"/>
          <w:szCs w:val="24"/>
        </w:rPr>
      </w:pPr>
    </w:p>
    <w:p w:rsidR="009C3B48" w:rsidRPr="008D74AA" w:rsidP="002B0883">
      <w:pPr>
        <w:pStyle w:val="ListParagraph"/>
        <w:shd w:val="clear" w:color="auto" w:fill="FFFFFF"/>
        <w:tabs>
          <w:tab w:val="left" w:pos="426"/>
        </w:tabs>
        <w:bidi w:val="0"/>
        <w:spacing w:after="0" w:line="240" w:lineRule="auto"/>
        <w:ind w:left="0"/>
        <w:contextualSpacing w:val="0"/>
        <w:rPr>
          <w:rFonts w:ascii="Times New Roman" w:hAnsi="Times New Roman"/>
          <w:sz w:val="24"/>
          <w:szCs w:val="24"/>
        </w:rPr>
      </w:pPr>
      <w:r w:rsidRPr="008D74AA" w:rsidR="00CD1453">
        <w:rPr>
          <w:rFonts w:ascii="Times New Roman" w:hAnsi="Times New Roman"/>
          <w:sz w:val="24"/>
          <w:szCs w:val="24"/>
        </w:rPr>
        <w:tab/>
      </w:r>
      <w:r w:rsidRPr="008D74AA" w:rsidR="001F101F">
        <w:rPr>
          <w:rFonts w:ascii="Times New Roman" w:hAnsi="Times New Roman"/>
          <w:sz w:val="24"/>
          <w:szCs w:val="24"/>
        </w:rPr>
        <w:tab/>
      </w:r>
      <w:r w:rsidRPr="008D74AA" w:rsidR="004935E7">
        <w:rPr>
          <w:rFonts w:ascii="Times New Roman" w:hAnsi="Times New Roman"/>
          <w:sz w:val="24"/>
          <w:szCs w:val="24"/>
        </w:rPr>
        <w:t xml:space="preserve">Inými aktmi, ktoré sa </w:t>
      </w:r>
      <w:r w:rsidRPr="008D74AA" w:rsidR="00376E75">
        <w:rPr>
          <w:rFonts w:ascii="Times New Roman" w:hAnsi="Times New Roman"/>
          <w:sz w:val="24"/>
          <w:szCs w:val="24"/>
        </w:rPr>
        <w:t xml:space="preserve">vyhlasujú v </w:t>
      </w:r>
      <w:r w:rsidRPr="008D74AA" w:rsidR="00A132CF">
        <w:rPr>
          <w:rFonts w:ascii="Times New Roman" w:hAnsi="Times New Roman"/>
          <w:sz w:val="24"/>
          <w:szCs w:val="24"/>
        </w:rPr>
        <w:t>z</w:t>
      </w:r>
      <w:r w:rsidRPr="008D74AA" w:rsidR="00376E75">
        <w:rPr>
          <w:rFonts w:ascii="Times New Roman" w:hAnsi="Times New Roman"/>
          <w:sz w:val="24"/>
          <w:szCs w:val="24"/>
        </w:rPr>
        <w:t>bierke zákonov, sú</w:t>
      </w:r>
    </w:p>
    <w:p w:rsidR="009C3B48" w:rsidRPr="008D74AA" w:rsidP="001F101F">
      <w:pPr>
        <w:pStyle w:val="ListParagraph"/>
        <w:numPr>
          <w:numId w:val="23"/>
        </w:numPr>
        <w:tabs>
          <w:tab w:val="left" w:pos="709"/>
        </w:tabs>
        <w:bidi w:val="0"/>
        <w:spacing w:after="0" w:line="240" w:lineRule="auto"/>
        <w:ind w:left="709" w:hanging="283"/>
        <w:contextualSpacing w:val="0"/>
        <w:jc w:val="both"/>
        <w:rPr>
          <w:rFonts w:ascii="Times New Roman" w:hAnsi="Times New Roman"/>
          <w:sz w:val="24"/>
          <w:szCs w:val="24"/>
        </w:rPr>
      </w:pPr>
      <w:r w:rsidRPr="008D74AA">
        <w:rPr>
          <w:rFonts w:ascii="Times New Roman" w:hAnsi="Times New Roman"/>
          <w:sz w:val="24"/>
          <w:szCs w:val="24"/>
        </w:rPr>
        <w:t>rozhodnutia Ústavného súdu Slovenskej republiky,</w:t>
      </w:r>
      <w:r>
        <w:rPr>
          <w:rStyle w:val="FootnoteReference"/>
          <w:rFonts w:ascii="Times New Roman" w:hAnsi="Times New Roman"/>
          <w:sz w:val="24"/>
          <w:szCs w:val="24"/>
          <w:rtl w:val="0"/>
        </w:rPr>
        <w:footnoteReference w:id="4"/>
      </w:r>
      <w:r w:rsidRPr="008D74AA">
        <w:rPr>
          <w:rFonts w:ascii="Times New Roman" w:hAnsi="Times New Roman"/>
          <w:sz w:val="24"/>
          <w:szCs w:val="24"/>
        </w:rPr>
        <w:t xml:space="preserve">) </w:t>
      </w:r>
    </w:p>
    <w:p w:rsidR="009C3B48" w:rsidRPr="008D74AA" w:rsidP="001F101F">
      <w:pPr>
        <w:pStyle w:val="ListParagraph"/>
        <w:numPr>
          <w:numId w:val="23"/>
        </w:numPr>
        <w:tabs>
          <w:tab w:val="left" w:pos="284"/>
        </w:tabs>
        <w:bidi w:val="0"/>
        <w:spacing w:after="0" w:line="240" w:lineRule="auto"/>
        <w:ind w:left="284" w:firstLine="142"/>
        <w:contextualSpacing w:val="0"/>
        <w:jc w:val="both"/>
        <w:rPr>
          <w:rFonts w:ascii="Times New Roman" w:hAnsi="Times New Roman"/>
          <w:sz w:val="24"/>
          <w:szCs w:val="24"/>
        </w:rPr>
      </w:pPr>
      <w:r w:rsidRPr="008D74AA">
        <w:rPr>
          <w:rFonts w:ascii="Times New Roman" w:hAnsi="Times New Roman"/>
          <w:sz w:val="24"/>
          <w:szCs w:val="24"/>
        </w:rPr>
        <w:t>návrhy prijaté v</w:t>
      </w:r>
      <w:r w:rsidRPr="008D74AA" w:rsidR="00212D2C">
        <w:rPr>
          <w:rFonts w:ascii="Times New Roman" w:hAnsi="Times New Roman"/>
          <w:sz w:val="24"/>
          <w:szCs w:val="24"/>
        </w:rPr>
        <w:t> </w:t>
      </w:r>
      <w:r w:rsidRPr="008D74AA">
        <w:rPr>
          <w:rFonts w:ascii="Times New Roman" w:hAnsi="Times New Roman"/>
          <w:sz w:val="24"/>
          <w:szCs w:val="24"/>
        </w:rPr>
        <w:t>referende</w:t>
      </w:r>
      <w:r w:rsidRPr="008D74AA" w:rsidR="00212D2C">
        <w:rPr>
          <w:rFonts w:ascii="Times New Roman" w:hAnsi="Times New Roman"/>
          <w:sz w:val="24"/>
          <w:szCs w:val="24"/>
        </w:rPr>
        <w:t>,</w:t>
      </w:r>
      <w:r w:rsidRPr="008D74AA">
        <w:rPr>
          <w:rFonts w:ascii="Times New Roman" w:hAnsi="Times New Roman"/>
          <w:sz w:val="24"/>
          <w:szCs w:val="24"/>
        </w:rPr>
        <w:t xml:space="preserve"> </w:t>
      </w:r>
    </w:p>
    <w:p w:rsidR="003E1044" w:rsidRPr="008D74AA" w:rsidP="00241566">
      <w:pPr>
        <w:pStyle w:val="ListParagraph"/>
        <w:numPr>
          <w:numId w:val="23"/>
        </w:numPr>
        <w:shd w:val="clear" w:color="auto" w:fill="FFFFFF"/>
        <w:tabs>
          <w:tab w:val="left" w:pos="284"/>
        </w:tabs>
        <w:bidi w:val="0"/>
        <w:spacing w:after="0" w:line="240" w:lineRule="auto"/>
        <w:ind w:hanging="294"/>
        <w:contextualSpacing w:val="0"/>
        <w:jc w:val="both"/>
        <w:rPr>
          <w:rFonts w:ascii="Times New Roman" w:hAnsi="Times New Roman"/>
          <w:sz w:val="24"/>
          <w:szCs w:val="24"/>
        </w:rPr>
      </w:pPr>
      <w:r w:rsidRPr="008D74AA" w:rsidR="0084755F">
        <w:rPr>
          <w:rFonts w:ascii="Times New Roman" w:hAnsi="Times New Roman"/>
          <w:sz w:val="24"/>
          <w:szCs w:val="24"/>
        </w:rPr>
        <w:t xml:space="preserve">rozhodnutia predsedu národnej rady a uznesenia Národnej rady Slovenskej republiky, ak tak ustanovuje osobitný predpis </w:t>
      </w:r>
      <w:r>
        <w:rPr>
          <w:rStyle w:val="FootnoteReference"/>
          <w:rFonts w:ascii="Times New Roman" w:hAnsi="Times New Roman"/>
          <w:sz w:val="24"/>
          <w:szCs w:val="24"/>
          <w:rtl w:val="0"/>
        </w:rPr>
        <w:footnoteReference w:id="5"/>
      </w:r>
      <w:r w:rsidRPr="008D74AA" w:rsidR="00F45A35">
        <w:rPr>
          <w:rFonts w:ascii="Times New Roman" w:hAnsi="Times New Roman"/>
          <w:sz w:val="24"/>
          <w:szCs w:val="24"/>
        </w:rPr>
        <w:t>)</w:t>
      </w:r>
      <w:r w:rsidRPr="008D74AA">
        <w:rPr>
          <w:rFonts w:ascii="Times New Roman" w:hAnsi="Times New Roman"/>
          <w:sz w:val="24"/>
          <w:szCs w:val="24"/>
        </w:rPr>
        <w:t>,</w:t>
      </w:r>
      <w:r w:rsidRPr="008D74AA" w:rsidR="0084755F">
        <w:rPr>
          <w:rFonts w:ascii="Times New Roman" w:hAnsi="Times New Roman"/>
          <w:sz w:val="24"/>
          <w:szCs w:val="24"/>
        </w:rPr>
        <w:t xml:space="preserve"> uznesenia Národnej rady Slovenskej republiky, o ktorých rozhodla, že sa majú uverejniť v zbierke zákonov a úplné znenia ústavy, ústavných zákonov a zákonov vyhlásených predsedom národnej rady,</w:t>
      </w:r>
    </w:p>
    <w:p w:rsidR="003E1044" w:rsidRPr="008D74AA" w:rsidP="003E1044">
      <w:pPr>
        <w:pStyle w:val="ListParagraph"/>
        <w:numPr>
          <w:numId w:val="23"/>
        </w:numPr>
        <w:shd w:val="clear" w:color="auto" w:fill="FFFFFF"/>
        <w:tabs>
          <w:tab w:val="left" w:pos="284"/>
        </w:tabs>
        <w:bidi w:val="0"/>
        <w:spacing w:after="0" w:line="240" w:lineRule="auto"/>
        <w:ind w:hanging="294"/>
        <w:contextualSpacing w:val="0"/>
        <w:jc w:val="both"/>
        <w:rPr>
          <w:rFonts w:ascii="Times New Roman" w:hAnsi="Times New Roman"/>
          <w:sz w:val="24"/>
          <w:szCs w:val="24"/>
        </w:rPr>
      </w:pPr>
      <w:r w:rsidRPr="008D74AA">
        <w:rPr>
          <w:rFonts w:ascii="Times New Roman" w:hAnsi="Times New Roman"/>
          <w:sz w:val="24"/>
          <w:szCs w:val="24"/>
        </w:rPr>
        <w:t xml:space="preserve">rozhodnutia prezidenta </w:t>
      </w:r>
      <w:r w:rsidRPr="008D74AA" w:rsidR="00D7215F">
        <w:rPr>
          <w:rFonts w:ascii="Times New Roman" w:hAnsi="Times New Roman"/>
          <w:sz w:val="24"/>
          <w:szCs w:val="24"/>
        </w:rPr>
        <w:t>o rozpustení Národnej rady Slovenskej republiky, o vyhlásení referenda, o udelení amnestie</w:t>
      </w:r>
      <w:r w:rsidRPr="008D74AA">
        <w:rPr>
          <w:rFonts w:ascii="Times New Roman" w:hAnsi="Times New Roman"/>
          <w:sz w:val="24"/>
          <w:szCs w:val="24"/>
        </w:rPr>
        <w:t xml:space="preserve">, </w:t>
      </w:r>
      <w:r w:rsidRPr="008D74AA" w:rsidR="00D7215F">
        <w:rPr>
          <w:rFonts w:ascii="Times New Roman" w:hAnsi="Times New Roman"/>
          <w:sz w:val="24"/>
          <w:szCs w:val="24"/>
        </w:rPr>
        <w:t xml:space="preserve">o prenesení právomoci </w:t>
      </w:r>
      <w:r w:rsidRPr="008D74AA" w:rsidR="00EB3843">
        <w:rPr>
          <w:rFonts w:ascii="Times New Roman" w:hAnsi="Times New Roman"/>
          <w:sz w:val="24"/>
          <w:szCs w:val="24"/>
        </w:rPr>
        <w:t>dojednávať medzinárodné zmluvy a rozhodnutia prezidenta, a</w:t>
      </w:r>
      <w:r w:rsidRPr="008D74AA">
        <w:rPr>
          <w:rFonts w:ascii="Times New Roman" w:hAnsi="Times New Roman"/>
          <w:sz w:val="24"/>
          <w:szCs w:val="24"/>
        </w:rPr>
        <w:t>k tak ustanovuje osobitný predpis,</w:t>
      </w:r>
      <w:r>
        <w:rPr>
          <w:rStyle w:val="FootnoteReference"/>
          <w:rFonts w:ascii="Times New Roman" w:hAnsi="Times New Roman"/>
          <w:sz w:val="24"/>
          <w:szCs w:val="24"/>
          <w:rtl w:val="0"/>
        </w:rPr>
        <w:footnoteReference w:id="6"/>
      </w:r>
      <w:r w:rsidRPr="008D74AA" w:rsidR="001144DD">
        <w:rPr>
          <w:rFonts w:ascii="Times New Roman" w:hAnsi="Times New Roman"/>
          <w:sz w:val="24"/>
          <w:szCs w:val="24"/>
        </w:rPr>
        <w:t>)</w:t>
      </w:r>
    </w:p>
    <w:p w:rsidR="003E1044" w:rsidRPr="008D74AA" w:rsidP="003E1044">
      <w:pPr>
        <w:pStyle w:val="ListParagraph"/>
        <w:numPr>
          <w:numId w:val="23"/>
        </w:numPr>
        <w:shd w:val="clear" w:color="auto" w:fill="FFFFFF"/>
        <w:tabs>
          <w:tab w:val="left" w:pos="284"/>
        </w:tabs>
        <w:bidi w:val="0"/>
        <w:spacing w:after="0" w:line="240" w:lineRule="auto"/>
        <w:ind w:hanging="294"/>
        <w:contextualSpacing w:val="0"/>
        <w:jc w:val="both"/>
        <w:rPr>
          <w:rFonts w:ascii="Times New Roman" w:hAnsi="Times New Roman"/>
          <w:sz w:val="24"/>
          <w:szCs w:val="24"/>
        </w:rPr>
      </w:pPr>
      <w:r w:rsidRPr="008D74AA">
        <w:rPr>
          <w:rFonts w:ascii="Times New Roman" w:hAnsi="Times New Roman"/>
          <w:sz w:val="24"/>
          <w:szCs w:val="24"/>
        </w:rPr>
        <w:t>rozhodnutia vlády</w:t>
      </w:r>
      <w:r w:rsidRPr="008D74AA" w:rsidR="00EB3843">
        <w:rPr>
          <w:rFonts w:ascii="Times New Roman" w:hAnsi="Times New Roman"/>
          <w:sz w:val="24"/>
          <w:szCs w:val="24"/>
        </w:rPr>
        <w:t xml:space="preserve"> o udelení amnestie vo veciach priestupkov</w:t>
      </w:r>
      <w:r w:rsidRPr="008D74AA">
        <w:rPr>
          <w:rFonts w:ascii="Times New Roman" w:hAnsi="Times New Roman"/>
          <w:sz w:val="24"/>
          <w:szCs w:val="24"/>
        </w:rPr>
        <w:t xml:space="preserve">, </w:t>
      </w:r>
      <w:r w:rsidRPr="008D74AA" w:rsidR="00EB3843">
        <w:rPr>
          <w:rFonts w:ascii="Times New Roman" w:hAnsi="Times New Roman"/>
          <w:sz w:val="24"/>
          <w:szCs w:val="24"/>
        </w:rPr>
        <w:t xml:space="preserve">rozhodnutia vlády, </w:t>
      </w:r>
      <w:r w:rsidRPr="008D74AA">
        <w:rPr>
          <w:rFonts w:ascii="Times New Roman" w:hAnsi="Times New Roman"/>
          <w:sz w:val="24"/>
          <w:szCs w:val="24"/>
        </w:rPr>
        <w:t>ak tak ustanovuje osobitný predpis a uznesenia vlády, o ktorých rozhodla, že sa majú vyhlásiť v zbierke zákonov,</w:t>
      </w:r>
    </w:p>
    <w:p w:rsidR="003E1044" w:rsidRPr="008D74AA" w:rsidP="003E1044">
      <w:pPr>
        <w:pStyle w:val="ListParagraph"/>
        <w:numPr>
          <w:numId w:val="23"/>
        </w:numPr>
        <w:shd w:val="clear" w:color="auto" w:fill="FFFFFF"/>
        <w:tabs>
          <w:tab w:val="left" w:pos="284"/>
        </w:tabs>
        <w:bidi w:val="0"/>
        <w:spacing w:after="0" w:line="240" w:lineRule="auto"/>
        <w:ind w:hanging="294"/>
        <w:contextualSpacing w:val="0"/>
        <w:jc w:val="both"/>
        <w:rPr>
          <w:rFonts w:ascii="Times New Roman" w:hAnsi="Times New Roman"/>
          <w:sz w:val="24"/>
          <w:szCs w:val="24"/>
        </w:rPr>
      </w:pPr>
      <w:r w:rsidRPr="008D74AA" w:rsidR="00695B2C">
        <w:rPr>
          <w:rFonts w:ascii="Times New Roman" w:hAnsi="Times New Roman"/>
          <w:sz w:val="24"/>
          <w:szCs w:val="24"/>
        </w:rPr>
        <w:t xml:space="preserve">ďalšie </w:t>
      </w:r>
      <w:r w:rsidRPr="008D74AA">
        <w:rPr>
          <w:rFonts w:ascii="Times New Roman" w:hAnsi="Times New Roman"/>
          <w:sz w:val="24"/>
          <w:szCs w:val="24"/>
        </w:rPr>
        <w:t>akty, ak tak ustanovuje osobitný predpis.</w:t>
      </w:r>
    </w:p>
    <w:p w:rsidR="003A798F" w:rsidRPr="008D74AA" w:rsidP="002B0883">
      <w:pPr>
        <w:pStyle w:val="ListParagraph"/>
        <w:shd w:val="clear" w:color="auto" w:fill="FFFFFF"/>
        <w:tabs>
          <w:tab w:val="left" w:pos="284"/>
        </w:tabs>
        <w:bidi w:val="0"/>
        <w:spacing w:after="0" w:line="240" w:lineRule="auto"/>
        <w:ind w:left="284"/>
        <w:contextualSpacing w:val="0"/>
        <w:jc w:val="both"/>
        <w:rPr>
          <w:rFonts w:ascii="Times New Roman" w:hAnsi="Times New Roman"/>
          <w:sz w:val="24"/>
          <w:szCs w:val="24"/>
        </w:rPr>
      </w:pPr>
    </w:p>
    <w:p w:rsidR="009C3B48" w:rsidRPr="008D74AA" w:rsidP="002B0883">
      <w:pPr>
        <w:pStyle w:val="Heading2"/>
        <w:bidi w:val="0"/>
        <w:spacing w:before="0" w:line="240" w:lineRule="auto"/>
        <w:jc w:val="center"/>
        <w:rPr>
          <w:rFonts w:ascii="Times New Roman" w:hAnsi="Times New Roman"/>
          <w:b w:val="0"/>
          <w:color w:val="000000" w:themeColor="tx1"/>
          <w:sz w:val="24"/>
          <w:szCs w:val="24"/>
        </w:rPr>
      </w:pPr>
      <w:r w:rsidRPr="008D74AA" w:rsidR="006169CC">
        <w:rPr>
          <w:rFonts w:ascii="Times New Roman" w:hAnsi="Times New Roman" w:hint="default"/>
          <w:b w:val="0"/>
          <w:color w:val="000000" w:themeColor="tx1"/>
          <w:sz w:val="24"/>
          <w:szCs w:val="24"/>
        </w:rPr>
        <w:t>§</w:t>
      </w:r>
      <w:r w:rsidRPr="008D74AA" w:rsidR="006169CC">
        <w:rPr>
          <w:rFonts w:ascii="Times New Roman" w:hAnsi="Times New Roman" w:hint="default"/>
          <w:b w:val="0"/>
          <w:color w:val="000000" w:themeColor="tx1"/>
          <w:sz w:val="24"/>
          <w:szCs w:val="24"/>
        </w:rPr>
        <w:t xml:space="preserve"> 14</w:t>
      </w:r>
    </w:p>
    <w:p w:rsidR="003A798F" w:rsidRPr="008D74AA" w:rsidP="002B0883">
      <w:pPr>
        <w:bidi w:val="0"/>
        <w:spacing w:after="0" w:line="240" w:lineRule="auto"/>
        <w:rPr>
          <w:rFonts w:ascii="Times New Roman" w:hAnsi="Times New Roman"/>
          <w:sz w:val="24"/>
          <w:szCs w:val="24"/>
        </w:rPr>
      </w:pPr>
    </w:p>
    <w:p w:rsidR="00A43F38" w:rsidRPr="008D74AA" w:rsidP="002B0883">
      <w:pPr>
        <w:shd w:val="clear" w:color="auto" w:fill="FFFFFF"/>
        <w:bidi w:val="0"/>
        <w:spacing w:after="0" w:line="240" w:lineRule="auto"/>
        <w:ind w:firstLine="426"/>
        <w:jc w:val="both"/>
        <w:rPr>
          <w:rFonts w:ascii="Times New Roman" w:hAnsi="Times New Roman"/>
          <w:sz w:val="24"/>
          <w:szCs w:val="24"/>
        </w:rPr>
      </w:pPr>
      <w:bookmarkStart w:id="2" w:name="p1-2-e"/>
      <w:bookmarkEnd w:id="2"/>
      <w:r w:rsidRPr="008D74AA" w:rsidR="001F101F">
        <w:rPr>
          <w:rFonts w:ascii="Times New Roman" w:hAnsi="Times New Roman"/>
          <w:sz w:val="24"/>
          <w:szCs w:val="24"/>
        </w:rPr>
        <w:tab/>
      </w:r>
      <w:r w:rsidRPr="008D74AA" w:rsidR="009C3B48">
        <w:rPr>
          <w:rFonts w:ascii="Times New Roman" w:hAnsi="Times New Roman"/>
          <w:sz w:val="24"/>
          <w:szCs w:val="24"/>
        </w:rPr>
        <w:t xml:space="preserve">V elektronickej podobe </w:t>
      </w:r>
      <w:r w:rsidRPr="008D74AA" w:rsidR="00A132CF">
        <w:rPr>
          <w:rFonts w:ascii="Times New Roman" w:hAnsi="Times New Roman"/>
          <w:sz w:val="24"/>
          <w:szCs w:val="24"/>
        </w:rPr>
        <w:t>z</w:t>
      </w:r>
      <w:r w:rsidRPr="008D74AA" w:rsidR="009C3B48">
        <w:rPr>
          <w:rFonts w:ascii="Times New Roman" w:hAnsi="Times New Roman"/>
          <w:sz w:val="24"/>
          <w:szCs w:val="24"/>
        </w:rPr>
        <w:t>bierky zákonov sa vyhlasujú konsolidované znenia právnych predpisov. Vyhlasované konsolidované zneni</w:t>
      </w:r>
      <w:r w:rsidRPr="008D74AA" w:rsidR="00F645E8">
        <w:rPr>
          <w:rFonts w:ascii="Times New Roman" w:hAnsi="Times New Roman"/>
          <w:sz w:val="24"/>
          <w:szCs w:val="24"/>
        </w:rPr>
        <w:t>a právnych predpisov</w:t>
      </w:r>
      <w:r w:rsidRPr="008D74AA" w:rsidR="009C3B48">
        <w:rPr>
          <w:rFonts w:ascii="Times New Roman" w:hAnsi="Times New Roman"/>
          <w:sz w:val="24"/>
          <w:szCs w:val="24"/>
        </w:rPr>
        <w:t xml:space="preserve"> zostavuje ministerstvo spravodl</w:t>
      </w:r>
      <w:r w:rsidRPr="008D74AA" w:rsidR="003E1044">
        <w:rPr>
          <w:rFonts w:ascii="Times New Roman" w:hAnsi="Times New Roman"/>
          <w:sz w:val="24"/>
          <w:szCs w:val="24"/>
        </w:rPr>
        <w:t>ivosti</w:t>
      </w:r>
      <w:r w:rsidRPr="008D74AA" w:rsidR="00A614DF">
        <w:rPr>
          <w:rFonts w:ascii="Times New Roman" w:hAnsi="Times New Roman"/>
          <w:sz w:val="24"/>
          <w:szCs w:val="24"/>
        </w:rPr>
        <w:t>.</w:t>
      </w:r>
      <w:r w:rsidR="008D74AA">
        <w:rPr>
          <w:rFonts w:ascii="Times New Roman" w:hAnsi="Times New Roman"/>
          <w:sz w:val="24"/>
          <w:szCs w:val="24"/>
        </w:rPr>
        <w:t xml:space="preserve"> </w:t>
      </w:r>
      <w:r w:rsidRPr="008D74AA" w:rsidR="003E1044">
        <w:rPr>
          <w:rFonts w:ascii="Times New Roman" w:hAnsi="Times New Roman"/>
          <w:sz w:val="24"/>
          <w:szCs w:val="24"/>
        </w:rPr>
        <w:t xml:space="preserve">Vyhlásené konsolidované </w:t>
      </w:r>
      <w:r w:rsidRPr="008D74AA" w:rsidR="009C3B48">
        <w:rPr>
          <w:rFonts w:ascii="Times New Roman" w:hAnsi="Times New Roman"/>
          <w:sz w:val="24"/>
          <w:szCs w:val="24"/>
        </w:rPr>
        <w:t>zneni</w:t>
      </w:r>
      <w:r w:rsidRPr="008D74AA" w:rsidR="00472E77">
        <w:rPr>
          <w:rFonts w:ascii="Times New Roman" w:hAnsi="Times New Roman"/>
          <w:sz w:val="24"/>
          <w:szCs w:val="24"/>
        </w:rPr>
        <w:t>a</w:t>
      </w:r>
      <w:r w:rsidRPr="008D74AA" w:rsidR="003F2305">
        <w:rPr>
          <w:rFonts w:ascii="Times New Roman" w:hAnsi="Times New Roman"/>
          <w:sz w:val="24"/>
          <w:szCs w:val="24"/>
        </w:rPr>
        <w:t xml:space="preserve"> právneho predpisu</w:t>
      </w:r>
      <w:r w:rsidRPr="008D74AA" w:rsidR="009C3B48">
        <w:rPr>
          <w:rFonts w:ascii="Times New Roman" w:hAnsi="Times New Roman"/>
          <w:sz w:val="24"/>
          <w:szCs w:val="24"/>
        </w:rPr>
        <w:t xml:space="preserve"> ministerstvo spravodlivosti označí</w:t>
      </w:r>
      <w:r w:rsidRPr="008D74AA" w:rsidR="006D18C3">
        <w:rPr>
          <w:rFonts w:ascii="Times New Roman" w:hAnsi="Times New Roman"/>
          <w:sz w:val="24"/>
          <w:szCs w:val="24"/>
        </w:rPr>
        <w:t xml:space="preserve"> ako</w:t>
      </w:r>
      <w:r w:rsidRPr="008D74AA" w:rsidR="009F282D">
        <w:rPr>
          <w:rFonts w:ascii="Times New Roman" w:hAnsi="Times New Roman"/>
          <w:sz w:val="24"/>
          <w:szCs w:val="24"/>
        </w:rPr>
        <w:t xml:space="preserve"> právne záväzné</w:t>
      </w:r>
      <w:r w:rsidRPr="008D74AA" w:rsidR="009C3B48">
        <w:rPr>
          <w:rFonts w:ascii="Times New Roman" w:hAnsi="Times New Roman"/>
          <w:sz w:val="24"/>
          <w:szCs w:val="24"/>
        </w:rPr>
        <w:t xml:space="preserve">. </w:t>
      </w:r>
    </w:p>
    <w:p w:rsidR="00F625E5" w:rsidRPr="008D74AA" w:rsidP="002B0883">
      <w:pPr>
        <w:pStyle w:val="ListParagraph"/>
        <w:shd w:val="clear" w:color="auto" w:fill="FFFFFF"/>
        <w:tabs>
          <w:tab w:val="left" w:pos="426"/>
        </w:tabs>
        <w:bidi w:val="0"/>
        <w:spacing w:after="0" w:line="240" w:lineRule="auto"/>
        <w:ind w:left="0"/>
        <w:contextualSpacing w:val="0"/>
        <w:jc w:val="center"/>
        <w:outlineLvl w:val="1"/>
        <w:rPr>
          <w:rFonts w:ascii="Times New Roman" w:hAnsi="Times New Roman"/>
          <w:sz w:val="24"/>
          <w:szCs w:val="24"/>
        </w:rPr>
      </w:pPr>
    </w:p>
    <w:p w:rsidR="009C3B48" w:rsidRPr="008D74AA" w:rsidP="002B0883">
      <w:pPr>
        <w:pStyle w:val="ListParagraph"/>
        <w:shd w:val="clear" w:color="auto" w:fill="FFFFFF"/>
        <w:tabs>
          <w:tab w:val="left" w:pos="426"/>
        </w:tabs>
        <w:bidi w:val="0"/>
        <w:spacing w:after="0" w:line="240" w:lineRule="auto"/>
        <w:ind w:left="0"/>
        <w:contextualSpacing w:val="0"/>
        <w:jc w:val="center"/>
        <w:outlineLvl w:val="1"/>
        <w:rPr>
          <w:rFonts w:ascii="Times New Roman" w:hAnsi="Times New Roman"/>
          <w:sz w:val="24"/>
          <w:szCs w:val="24"/>
        </w:rPr>
      </w:pPr>
      <w:r w:rsidRPr="008D74AA" w:rsidR="006169CC">
        <w:rPr>
          <w:rFonts w:ascii="Times New Roman" w:hAnsi="Times New Roman"/>
          <w:sz w:val="24"/>
          <w:szCs w:val="24"/>
        </w:rPr>
        <w:t>§ 1</w:t>
      </w:r>
      <w:r w:rsidRPr="008D74AA" w:rsidR="0039473E">
        <w:rPr>
          <w:rFonts w:ascii="Times New Roman" w:hAnsi="Times New Roman"/>
          <w:sz w:val="24"/>
          <w:szCs w:val="24"/>
        </w:rPr>
        <w:t>5</w:t>
      </w:r>
    </w:p>
    <w:p w:rsidR="00CD1453" w:rsidRPr="008D74AA" w:rsidP="002B0883">
      <w:pPr>
        <w:pStyle w:val="ListParagraph"/>
        <w:shd w:val="clear" w:color="auto" w:fill="FFFFFF"/>
        <w:tabs>
          <w:tab w:val="left" w:pos="426"/>
        </w:tabs>
        <w:bidi w:val="0"/>
        <w:spacing w:after="0" w:line="240" w:lineRule="auto"/>
        <w:ind w:left="0"/>
        <w:contextualSpacing w:val="0"/>
        <w:jc w:val="center"/>
        <w:outlineLvl w:val="1"/>
        <w:rPr>
          <w:rFonts w:ascii="Times New Roman" w:hAnsi="Times New Roman"/>
          <w:sz w:val="24"/>
          <w:szCs w:val="24"/>
        </w:rPr>
      </w:pPr>
    </w:p>
    <w:p w:rsidR="009C3B48" w:rsidRPr="008D74AA" w:rsidP="002B0883">
      <w:pPr>
        <w:pStyle w:val="ListParagraph"/>
        <w:tabs>
          <w:tab w:val="left" w:pos="426"/>
        </w:tabs>
        <w:bidi w:val="0"/>
        <w:spacing w:after="0" w:line="240" w:lineRule="auto"/>
        <w:ind w:left="0" w:firstLine="426"/>
        <w:contextualSpacing w:val="0"/>
        <w:jc w:val="both"/>
        <w:rPr>
          <w:rFonts w:ascii="Times New Roman" w:hAnsi="Times New Roman"/>
          <w:sz w:val="24"/>
          <w:szCs w:val="24"/>
        </w:rPr>
      </w:pPr>
      <w:r w:rsidRPr="008D74AA" w:rsidR="001F101F">
        <w:rPr>
          <w:rFonts w:ascii="Times New Roman" w:hAnsi="Times New Roman"/>
          <w:sz w:val="24"/>
          <w:szCs w:val="24"/>
        </w:rPr>
        <w:tab/>
      </w:r>
      <w:r w:rsidRPr="008D74AA">
        <w:rPr>
          <w:rFonts w:ascii="Times New Roman" w:hAnsi="Times New Roman"/>
          <w:sz w:val="24"/>
          <w:szCs w:val="24"/>
        </w:rPr>
        <w:t xml:space="preserve">O všetkom, čo bolo v </w:t>
      </w:r>
      <w:r w:rsidRPr="008D74AA" w:rsidR="00A132CF">
        <w:rPr>
          <w:rFonts w:ascii="Times New Roman" w:hAnsi="Times New Roman"/>
          <w:sz w:val="24"/>
          <w:szCs w:val="24"/>
        </w:rPr>
        <w:t>z</w:t>
      </w:r>
      <w:r w:rsidRPr="008D74AA">
        <w:rPr>
          <w:rFonts w:ascii="Times New Roman" w:hAnsi="Times New Roman"/>
          <w:sz w:val="24"/>
          <w:szCs w:val="24"/>
        </w:rPr>
        <w:t xml:space="preserve">bierke zákonov vyhlásené, </w:t>
      </w:r>
      <w:r w:rsidRPr="008D74AA" w:rsidR="00C439B9">
        <w:rPr>
          <w:rFonts w:ascii="Times New Roman" w:hAnsi="Times New Roman"/>
          <w:sz w:val="24"/>
          <w:szCs w:val="24"/>
        </w:rPr>
        <w:t xml:space="preserve">sa </w:t>
      </w:r>
      <w:r w:rsidRPr="008D74AA" w:rsidR="00743180">
        <w:rPr>
          <w:rFonts w:ascii="Times New Roman" w:hAnsi="Times New Roman"/>
          <w:sz w:val="24"/>
          <w:szCs w:val="24"/>
        </w:rPr>
        <w:t>má za to</w:t>
      </w:r>
      <w:r w:rsidRPr="008D74AA">
        <w:rPr>
          <w:rFonts w:ascii="Times New Roman" w:hAnsi="Times New Roman"/>
          <w:sz w:val="24"/>
          <w:szCs w:val="24"/>
        </w:rPr>
        <w:t>, že dňom vyhlásenia sa stalo známym každému, koho sa to týka.</w:t>
      </w:r>
    </w:p>
    <w:p w:rsidR="009C3B48" w:rsidRPr="008D74AA" w:rsidP="002B0883">
      <w:pPr>
        <w:pStyle w:val="ListParagraph"/>
        <w:tabs>
          <w:tab w:val="left" w:pos="426"/>
        </w:tabs>
        <w:bidi w:val="0"/>
        <w:spacing w:after="0" w:line="240" w:lineRule="auto"/>
        <w:ind w:left="0" w:firstLine="426"/>
        <w:contextualSpacing w:val="0"/>
        <w:jc w:val="both"/>
        <w:rPr>
          <w:rFonts w:ascii="Times New Roman" w:hAnsi="Times New Roman"/>
          <w:sz w:val="24"/>
          <w:szCs w:val="24"/>
        </w:rPr>
      </w:pPr>
    </w:p>
    <w:p w:rsidR="009C3B48" w:rsidRPr="008D74AA" w:rsidP="002B0883">
      <w:pPr>
        <w:pStyle w:val="ListParagraph"/>
        <w:tabs>
          <w:tab w:val="left" w:pos="426"/>
        </w:tabs>
        <w:bidi w:val="0"/>
        <w:spacing w:after="0" w:line="240" w:lineRule="auto"/>
        <w:ind w:left="0"/>
        <w:contextualSpacing w:val="0"/>
        <w:jc w:val="center"/>
        <w:outlineLvl w:val="1"/>
        <w:rPr>
          <w:rFonts w:ascii="Times New Roman" w:hAnsi="Times New Roman"/>
          <w:sz w:val="24"/>
          <w:szCs w:val="24"/>
        </w:rPr>
      </w:pPr>
      <w:r w:rsidRPr="008D74AA" w:rsidR="006169CC">
        <w:rPr>
          <w:rFonts w:ascii="Times New Roman" w:hAnsi="Times New Roman"/>
          <w:sz w:val="24"/>
          <w:szCs w:val="24"/>
        </w:rPr>
        <w:t>§ 1</w:t>
      </w:r>
      <w:r w:rsidRPr="008D74AA" w:rsidR="0039473E">
        <w:rPr>
          <w:rFonts w:ascii="Times New Roman" w:hAnsi="Times New Roman"/>
          <w:sz w:val="24"/>
          <w:szCs w:val="24"/>
        </w:rPr>
        <w:t>6</w:t>
      </w:r>
    </w:p>
    <w:p w:rsidR="00CD1453" w:rsidRPr="008D74AA" w:rsidP="002B0883">
      <w:pPr>
        <w:pStyle w:val="ListParagraph"/>
        <w:tabs>
          <w:tab w:val="left" w:pos="426"/>
        </w:tabs>
        <w:bidi w:val="0"/>
        <w:spacing w:after="0" w:line="240" w:lineRule="auto"/>
        <w:ind w:left="0"/>
        <w:contextualSpacing w:val="0"/>
        <w:jc w:val="center"/>
        <w:outlineLvl w:val="1"/>
        <w:rPr>
          <w:rFonts w:ascii="Times New Roman" w:hAnsi="Times New Roman"/>
          <w:sz w:val="24"/>
          <w:szCs w:val="24"/>
        </w:rPr>
      </w:pPr>
    </w:p>
    <w:p w:rsidR="009255D4" w:rsidRPr="008D74AA" w:rsidP="002B0883">
      <w:pPr>
        <w:pStyle w:val="ListParagraph"/>
        <w:tabs>
          <w:tab w:val="left" w:pos="426"/>
        </w:tabs>
        <w:bidi w:val="0"/>
        <w:spacing w:after="0" w:line="240" w:lineRule="auto"/>
        <w:ind w:left="0" w:firstLine="426"/>
        <w:contextualSpacing w:val="0"/>
        <w:jc w:val="both"/>
        <w:rPr>
          <w:rFonts w:ascii="Times New Roman" w:hAnsi="Times New Roman"/>
          <w:sz w:val="24"/>
          <w:szCs w:val="24"/>
        </w:rPr>
      </w:pPr>
      <w:r w:rsidRPr="008D74AA" w:rsidR="001F101F">
        <w:rPr>
          <w:rFonts w:ascii="Times New Roman" w:hAnsi="Times New Roman"/>
          <w:sz w:val="24"/>
          <w:szCs w:val="24"/>
        </w:rPr>
        <w:tab/>
      </w:r>
      <w:r w:rsidRPr="008D74AA" w:rsidR="009C3B48">
        <w:rPr>
          <w:rFonts w:ascii="Times New Roman" w:hAnsi="Times New Roman"/>
          <w:sz w:val="24"/>
          <w:szCs w:val="24"/>
        </w:rPr>
        <w:t>Zbierka zákonov sa vydáva v</w:t>
      </w:r>
      <w:r w:rsidRPr="008D74AA" w:rsidR="008F444D">
        <w:rPr>
          <w:rFonts w:ascii="Times New Roman" w:hAnsi="Times New Roman"/>
          <w:sz w:val="24"/>
          <w:szCs w:val="24"/>
        </w:rPr>
        <w:t> štátnom jazyku</w:t>
      </w:r>
      <w:r w:rsidRPr="008D74AA" w:rsidR="009C3B48">
        <w:rPr>
          <w:rFonts w:ascii="Times New Roman" w:hAnsi="Times New Roman"/>
          <w:sz w:val="24"/>
          <w:szCs w:val="24"/>
        </w:rPr>
        <w:t xml:space="preserve">, ak </w:t>
      </w:r>
      <w:r w:rsidRPr="008D74AA" w:rsidR="002A76EB">
        <w:rPr>
          <w:rFonts w:ascii="Times New Roman" w:hAnsi="Times New Roman"/>
          <w:sz w:val="24"/>
          <w:szCs w:val="24"/>
        </w:rPr>
        <w:t>§ 2</w:t>
      </w:r>
      <w:r w:rsidRPr="008D74AA" w:rsidR="0039473E">
        <w:rPr>
          <w:rFonts w:ascii="Times New Roman" w:hAnsi="Times New Roman"/>
          <w:sz w:val="24"/>
          <w:szCs w:val="24"/>
        </w:rPr>
        <w:t>0</w:t>
      </w:r>
      <w:r w:rsidRPr="008D74AA" w:rsidR="00DF155F">
        <w:rPr>
          <w:rFonts w:ascii="Times New Roman" w:hAnsi="Times New Roman"/>
          <w:sz w:val="24"/>
          <w:szCs w:val="24"/>
        </w:rPr>
        <w:t xml:space="preserve"> ods. 9</w:t>
      </w:r>
      <w:r w:rsidRPr="008D74AA" w:rsidR="009C3B48">
        <w:rPr>
          <w:rFonts w:ascii="Times New Roman" w:hAnsi="Times New Roman"/>
          <w:sz w:val="24"/>
          <w:szCs w:val="24"/>
        </w:rPr>
        <w:t xml:space="preserve"> neustanovuje inak alebo ak z povahy právneho predpisu alebo </w:t>
      </w:r>
      <w:r w:rsidRPr="008D74AA" w:rsidR="00D1537B">
        <w:rPr>
          <w:rFonts w:ascii="Times New Roman" w:hAnsi="Times New Roman"/>
          <w:sz w:val="24"/>
          <w:szCs w:val="24"/>
        </w:rPr>
        <w:t xml:space="preserve">iného </w:t>
      </w:r>
      <w:r w:rsidRPr="008D74AA" w:rsidR="009C3B48">
        <w:rPr>
          <w:rFonts w:ascii="Times New Roman" w:hAnsi="Times New Roman"/>
          <w:sz w:val="24"/>
          <w:szCs w:val="24"/>
        </w:rPr>
        <w:t xml:space="preserve">aktu </w:t>
      </w:r>
      <w:r w:rsidRPr="008D74AA" w:rsidR="002D75CE">
        <w:rPr>
          <w:rFonts w:ascii="Times New Roman" w:hAnsi="Times New Roman"/>
          <w:sz w:val="24"/>
          <w:szCs w:val="24"/>
        </w:rPr>
        <w:t xml:space="preserve">alebo právne záväzného aktu Európskej únie </w:t>
      </w:r>
      <w:r w:rsidRPr="008D74AA" w:rsidR="009C3B48">
        <w:rPr>
          <w:rFonts w:ascii="Times New Roman" w:hAnsi="Times New Roman"/>
          <w:sz w:val="24"/>
          <w:szCs w:val="24"/>
        </w:rPr>
        <w:t>nevyplýva potreba uverejne</w:t>
      </w:r>
      <w:r w:rsidRPr="008D74AA" w:rsidR="008B4B2D">
        <w:rPr>
          <w:rFonts w:ascii="Times New Roman" w:hAnsi="Times New Roman"/>
          <w:sz w:val="24"/>
          <w:szCs w:val="24"/>
        </w:rPr>
        <w:t>nia jeho časti v cudzom jazyku.</w:t>
      </w: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8D74AA" w:rsidP="002B0883">
      <w:pPr>
        <w:pStyle w:val="oznaenieparagrafu"/>
        <w:bidi w:val="0"/>
        <w:spacing w:after="0" w:line="240" w:lineRule="auto"/>
        <w:outlineLvl w:val="1"/>
        <w:rPr>
          <w:rFonts w:ascii="Times New Roman" w:hAnsi="Times New Roman"/>
          <w:szCs w:val="24"/>
        </w:rPr>
      </w:pPr>
      <w:r w:rsidRPr="008D74AA" w:rsidR="006169CC">
        <w:rPr>
          <w:rFonts w:ascii="Times New Roman" w:hAnsi="Times New Roman"/>
          <w:szCs w:val="24"/>
        </w:rPr>
        <w:t>§ 1</w:t>
      </w:r>
      <w:r w:rsidRPr="008D74AA" w:rsidR="0039473E">
        <w:rPr>
          <w:rFonts w:ascii="Times New Roman" w:hAnsi="Times New Roman"/>
          <w:szCs w:val="24"/>
        </w:rPr>
        <w:t>7</w:t>
      </w:r>
    </w:p>
    <w:p w:rsidR="00CD1453" w:rsidRPr="008D74AA" w:rsidP="002B0883">
      <w:pPr>
        <w:pStyle w:val="oznaenieparagrafu"/>
        <w:bidi w:val="0"/>
        <w:spacing w:after="0" w:line="240" w:lineRule="auto"/>
        <w:outlineLvl w:val="1"/>
        <w:rPr>
          <w:rFonts w:ascii="Times New Roman" w:hAnsi="Times New Roman"/>
          <w:szCs w:val="24"/>
        </w:rPr>
      </w:pP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r w:rsidRPr="008D74AA" w:rsidR="001F101F">
        <w:rPr>
          <w:rFonts w:ascii="Times New Roman" w:hAnsi="Times New Roman"/>
          <w:sz w:val="24"/>
          <w:szCs w:val="24"/>
        </w:rPr>
        <w:tab/>
        <w:tab/>
      </w:r>
      <w:r w:rsidRPr="008D74AA">
        <w:rPr>
          <w:rFonts w:ascii="Times New Roman" w:hAnsi="Times New Roman"/>
          <w:sz w:val="24"/>
          <w:szCs w:val="24"/>
        </w:rPr>
        <w:t xml:space="preserve">(1) Právne predpisy sa v </w:t>
      </w:r>
      <w:r w:rsidRPr="008D74AA" w:rsidR="00A132CF">
        <w:rPr>
          <w:rFonts w:ascii="Times New Roman" w:hAnsi="Times New Roman"/>
          <w:sz w:val="24"/>
          <w:szCs w:val="24"/>
        </w:rPr>
        <w:t>z</w:t>
      </w:r>
      <w:r w:rsidRPr="008D74AA">
        <w:rPr>
          <w:rFonts w:ascii="Times New Roman" w:hAnsi="Times New Roman"/>
          <w:sz w:val="24"/>
          <w:szCs w:val="24"/>
        </w:rPr>
        <w:t xml:space="preserve">bierke zákonov vyhlasujú uverejnením ich úplného znenia v elektronickej podobe a v listinnej podobe, ak </w:t>
      </w:r>
      <w:r w:rsidRPr="008D74AA" w:rsidR="00D0663F">
        <w:rPr>
          <w:rFonts w:ascii="Times New Roman" w:hAnsi="Times New Roman"/>
          <w:sz w:val="24"/>
          <w:szCs w:val="24"/>
        </w:rPr>
        <w:t>odsek 2</w:t>
      </w:r>
      <w:r w:rsidRPr="008D74AA" w:rsidR="002A76EB">
        <w:rPr>
          <w:rFonts w:ascii="Times New Roman" w:hAnsi="Times New Roman"/>
          <w:sz w:val="24"/>
          <w:szCs w:val="24"/>
        </w:rPr>
        <w:t xml:space="preserve"> alebo § 1</w:t>
      </w:r>
      <w:r w:rsidRPr="008D74AA" w:rsidR="0039473E">
        <w:rPr>
          <w:rFonts w:ascii="Times New Roman" w:hAnsi="Times New Roman"/>
          <w:sz w:val="24"/>
          <w:szCs w:val="24"/>
        </w:rPr>
        <w:t>8</w:t>
      </w:r>
      <w:r w:rsidRPr="008D74AA" w:rsidR="00B04B3C">
        <w:rPr>
          <w:rFonts w:ascii="Times New Roman" w:hAnsi="Times New Roman"/>
          <w:sz w:val="24"/>
          <w:szCs w:val="24"/>
        </w:rPr>
        <w:t xml:space="preserve"> ods. 2</w:t>
      </w:r>
      <w:r w:rsidRPr="008D74AA" w:rsidR="007D6B1B">
        <w:rPr>
          <w:rFonts w:ascii="Times New Roman" w:hAnsi="Times New Roman"/>
          <w:sz w:val="24"/>
          <w:szCs w:val="24"/>
        </w:rPr>
        <w:t xml:space="preserve"> </w:t>
      </w:r>
      <w:r w:rsidRPr="008D74AA">
        <w:rPr>
          <w:rFonts w:ascii="Times New Roman" w:hAnsi="Times New Roman"/>
          <w:sz w:val="24"/>
          <w:szCs w:val="24"/>
        </w:rPr>
        <w:t>neustanovuje inak.</w:t>
      </w:r>
    </w:p>
    <w:p w:rsidR="009B3358" w:rsidRPr="008D74AA"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r w:rsidRPr="008D74AA" w:rsidR="001F101F">
        <w:rPr>
          <w:rFonts w:ascii="Times New Roman" w:hAnsi="Times New Roman"/>
          <w:sz w:val="24"/>
          <w:szCs w:val="24"/>
        </w:rPr>
        <w:tab/>
        <w:tab/>
      </w:r>
      <w:r w:rsidRPr="008D74AA" w:rsidR="00743180">
        <w:rPr>
          <w:rFonts w:ascii="Times New Roman" w:hAnsi="Times New Roman"/>
          <w:sz w:val="24"/>
          <w:szCs w:val="24"/>
        </w:rPr>
        <w:t xml:space="preserve">(2) </w:t>
      </w:r>
      <w:r w:rsidRPr="008D74AA">
        <w:rPr>
          <w:rFonts w:ascii="Times New Roman" w:hAnsi="Times New Roman"/>
          <w:sz w:val="24"/>
          <w:szCs w:val="24"/>
        </w:rPr>
        <w:t>Právn</w:t>
      </w:r>
      <w:r w:rsidRPr="008D74AA" w:rsidR="00C56615">
        <w:rPr>
          <w:rFonts w:ascii="Times New Roman" w:hAnsi="Times New Roman"/>
          <w:sz w:val="24"/>
          <w:szCs w:val="24"/>
        </w:rPr>
        <w:t>y predpis alebo jeho časť, ktoré</w:t>
      </w:r>
      <w:r w:rsidRPr="008D74AA">
        <w:rPr>
          <w:rFonts w:ascii="Times New Roman" w:hAnsi="Times New Roman"/>
          <w:sz w:val="24"/>
          <w:szCs w:val="24"/>
        </w:rPr>
        <w:t xml:space="preserve"> vzhľadom na </w:t>
      </w:r>
      <w:r w:rsidRPr="008D74AA" w:rsidR="00C56615">
        <w:rPr>
          <w:rFonts w:ascii="Times New Roman" w:hAnsi="Times New Roman"/>
          <w:sz w:val="24"/>
          <w:szCs w:val="24"/>
        </w:rPr>
        <w:t>ich</w:t>
      </w:r>
      <w:r w:rsidRPr="008D74AA">
        <w:rPr>
          <w:rFonts w:ascii="Times New Roman" w:hAnsi="Times New Roman"/>
          <w:sz w:val="24"/>
          <w:szCs w:val="24"/>
        </w:rPr>
        <w:t xml:space="preserve"> charakter </w:t>
      </w:r>
      <w:r w:rsidRPr="008D74AA" w:rsidR="00D1537B">
        <w:rPr>
          <w:rFonts w:ascii="Times New Roman" w:hAnsi="Times New Roman"/>
          <w:sz w:val="24"/>
          <w:szCs w:val="24"/>
        </w:rPr>
        <w:t xml:space="preserve">a </w:t>
      </w:r>
      <w:r w:rsidRPr="008D74AA">
        <w:rPr>
          <w:rFonts w:ascii="Times New Roman" w:hAnsi="Times New Roman"/>
          <w:sz w:val="24"/>
          <w:szCs w:val="24"/>
        </w:rPr>
        <w:t xml:space="preserve">rozsah nie je účelné vyhlásiť v listinnej podobe </w:t>
      </w:r>
      <w:r w:rsidRPr="008D74AA" w:rsidR="00A132CF">
        <w:rPr>
          <w:rFonts w:ascii="Times New Roman" w:hAnsi="Times New Roman"/>
          <w:sz w:val="24"/>
          <w:szCs w:val="24"/>
        </w:rPr>
        <w:t>z</w:t>
      </w:r>
      <w:r w:rsidRPr="008D74AA">
        <w:rPr>
          <w:rFonts w:ascii="Times New Roman" w:hAnsi="Times New Roman"/>
          <w:sz w:val="24"/>
          <w:szCs w:val="24"/>
        </w:rPr>
        <w:t>bierky zákonov, môže ministerstvo spravodlivosti</w:t>
      </w:r>
      <w:r w:rsidRPr="008D74AA" w:rsidR="00743180">
        <w:rPr>
          <w:rFonts w:ascii="Times New Roman" w:hAnsi="Times New Roman"/>
          <w:sz w:val="24"/>
          <w:szCs w:val="24"/>
        </w:rPr>
        <w:t xml:space="preserve"> po dohode s predkladateľom</w:t>
      </w:r>
      <w:r w:rsidRPr="008D74AA">
        <w:rPr>
          <w:rFonts w:ascii="Times New Roman" w:hAnsi="Times New Roman"/>
          <w:sz w:val="24"/>
          <w:szCs w:val="24"/>
        </w:rPr>
        <w:t xml:space="preserve"> vyhlásiť výlu</w:t>
      </w:r>
      <w:r w:rsidRPr="008D74AA" w:rsidR="00C56615">
        <w:rPr>
          <w:rFonts w:ascii="Times New Roman" w:hAnsi="Times New Roman"/>
          <w:sz w:val="24"/>
          <w:szCs w:val="24"/>
        </w:rPr>
        <w:t xml:space="preserve">čne v elektronickej </w:t>
      </w:r>
      <w:r w:rsidRPr="008D74AA" w:rsidR="0048208B">
        <w:rPr>
          <w:rFonts w:ascii="Times New Roman" w:hAnsi="Times New Roman"/>
          <w:sz w:val="24"/>
          <w:szCs w:val="24"/>
        </w:rPr>
        <w:t>podobe</w:t>
      </w:r>
      <w:r w:rsidRPr="008D74AA" w:rsidR="00C56615">
        <w:rPr>
          <w:rFonts w:ascii="Times New Roman" w:hAnsi="Times New Roman"/>
          <w:sz w:val="24"/>
          <w:szCs w:val="24"/>
        </w:rPr>
        <w:t>; to</w:t>
      </w:r>
      <w:r w:rsidRPr="008D74AA">
        <w:rPr>
          <w:rFonts w:ascii="Times New Roman" w:hAnsi="Times New Roman"/>
          <w:sz w:val="24"/>
          <w:szCs w:val="24"/>
        </w:rPr>
        <w:t xml:space="preserve"> sa nevzťahuje na ústavu, ústavné zákony, zákony a naria</w:t>
      </w:r>
      <w:r w:rsidRPr="008D74AA" w:rsidR="00C56615">
        <w:rPr>
          <w:rFonts w:ascii="Times New Roman" w:hAnsi="Times New Roman"/>
          <w:sz w:val="24"/>
          <w:szCs w:val="24"/>
        </w:rPr>
        <w:t>denia vlády</w:t>
      </w:r>
      <w:r w:rsidRPr="008D74AA">
        <w:rPr>
          <w:rFonts w:ascii="Times New Roman" w:hAnsi="Times New Roman"/>
          <w:sz w:val="24"/>
          <w:szCs w:val="24"/>
        </w:rPr>
        <w:t>.</w:t>
      </w:r>
      <w:r w:rsidRPr="008D74AA" w:rsidR="00743180">
        <w:rPr>
          <w:rFonts w:ascii="Times New Roman" w:hAnsi="Times New Roman"/>
          <w:sz w:val="24"/>
          <w:szCs w:val="24"/>
        </w:rPr>
        <w:t xml:space="preserve"> Ak ministerstvo spravodlivosti postupuje podľa predchádzajúcej vety, uverejní v listinnej podobe </w:t>
      </w:r>
      <w:r w:rsidRPr="008D74AA" w:rsidR="00A132CF">
        <w:rPr>
          <w:rFonts w:ascii="Times New Roman" w:hAnsi="Times New Roman"/>
          <w:sz w:val="24"/>
          <w:szCs w:val="24"/>
        </w:rPr>
        <w:t>z</w:t>
      </w:r>
      <w:r w:rsidRPr="008D74AA" w:rsidR="00743180">
        <w:rPr>
          <w:rFonts w:ascii="Times New Roman" w:hAnsi="Times New Roman"/>
          <w:sz w:val="24"/>
          <w:szCs w:val="24"/>
        </w:rPr>
        <w:t xml:space="preserve">bierky zákonov oznámenie o uverejnení právneho predpisu alebo jeho časti v elektronickej </w:t>
      </w:r>
      <w:r w:rsidRPr="008D74AA" w:rsidR="0048208B">
        <w:rPr>
          <w:rFonts w:ascii="Times New Roman" w:hAnsi="Times New Roman"/>
          <w:sz w:val="24"/>
          <w:szCs w:val="24"/>
        </w:rPr>
        <w:t>podobe</w:t>
      </w:r>
      <w:r w:rsidRPr="008D74AA" w:rsidR="00743180">
        <w:rPr>
          <w:rFonts w:ascii="Times New Roman" w:hAnsi="Times New Roman"/>
          <w:sz w:val="24"/>
          <w:szCs w:val="24"/>
        </w:rPr>
        <w:t>.</w:t>
      </w:r>
    </w:p>
    <w:p w:rsidR="009B3358" w:rsidRPr="008D74AA"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8D74AA" w:rsidP="002B0883">
      <w:pPr>
        <w:pStyle w:val="Heading2"/>
        <w:bidi w:val="0"/>
        <w:spacing w:before="0" w:line="240" w:lineRule="auto"/>
        <w:jc w:val="center"/>
        <w:rPr>
          <w:rFonts w:ascii="Times New Roman" w:hAnsi="Times New Roman"/>
          <w:b w:val="0"/>
          <w:bCs w:val="0"/>
          <w:color w:val="auto"/>
          <w:sz w:val="24"/>
          <w:szCs w:val="24"/>
        </w:rPr>
      </w:pPr>
      <w:r w:rsidRPr="008D74AA" w:rsidR="006169CC">
        <w:rPr>
          <w:rFonts w:ascii="Times New Roman" w:hAnsi="Times New Roman" w:hint="default"/>
          <w:b w:val="0"/>
          <w:color w:val="auto"/>
          <w:sz w:val="24"/>
          <w:szCs w:val="24"/>
        </w:rPr>
        <w:t>§</w:t>
      </w:r>
      <w:r w:rsidRPr="008D74AA" w:rsidR="006169CC">
        <w:rPr>
          <w:rFonts w:ascii="Times New Roman" w:hAnsi="Times New Roman" w:hint="default"/>
          <w:b w:val="0"/>
          <w:color w:val="auto"/>
          <w:sz w:val="24"/>
          <w:szCs w:val="24"/>
        </w:rPr>
        <w:t xml:space="preserve"> 1</w:t>
      </w:r>
      <w:r w:rsidRPr="008D74AA" w:rsidR="0039473E">
        <w:rPr>
          <w:rFonts w:ascii="Times New Roman" w:hAnsi="Times New Roman"/>
          <w:b w:val="0"/>
          <w:color w:val="auto"/>
          <w:sz w:val="24"/>
          <w:szCs w:val="24"/>
        </w:rPr>
        <w:t>8</w:t>
      </w:r>
    </w:p>
    <w:p w:rsidR="009C3B48" w:rsidRPr="008D74AA" w:rsidP="002B0883">
      <w:pPr>
        <w:pStyle w:val="oznaenieparagrafu"/>
        <w:bidi w:val="0"/>
        <w:spacing w:after="0" w:line="240" w:lineRule="auto"/>
        <w:outlineLvl w:val="1"/>
        <w:rPr>
          <w:rFonts w:ascii="Times New Roman" w:hAnsi="Times New Roman"/>
          <w:szCs w:val="24"/>
        </w:rPr>
      </w:pPr>
      <w:r w:rsidRPr="008D74AA">
        <w:rPr>
          <w:rFonts w:ascii="Times New Roman" w:hAnsi="Times New Roman"/>
          <w:szCs w:val="24"/>
        </w:rPr>
        <w:t>Osobitné ustanovenia o</w:t>
      </w:r>
      <w:r w:rsidRPr="008D74AA" w:rsidR="00CD1453">
        <w:rPr>
          <w:rFonts w:ascii="Times New Roman" w:hAnsi="Times New Roman"/>
          <w:szCs w:val="24"/>
        </w:rPr>
        <w:t> </w:t>
      </w:r>
      <w:r w:rsidRPr="008D74AA">
        <w:rPr>
          <w:rFonts w:ascii="Times New Roman" w:hAnsi="Times New Roman"/>
          <w:szCs w:val="24"/>
        </w:rPr>
        <w:t>opatrení</w:t>
      </w:r>
    </w:p>
    <w:p w:rsidR="00CD1453" w:rsidRPr="008D74AA" w:rsidP="002B0883">
      <w:pPr>
        <w:pStyle w:val="oznaenieparagrafu"/>
        <w:bidi w:val="0"/>
        <w:spacing w:after="0" w:line="240" w:lineRule="auto"/>
        <w:outlineLvl w:val="1"/>
        <w:rPr>
          <w:rFonts w:ascii="Times New Roman" w:hAnsi="Times New Roman"/>
          <w:szCs w:val="24"/>
        </w:rPr>
      </w:pP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r w:rsidRPr="008D74AA" w:rsidR="001F101F">
        <w:rPr>
          <w:rFonts w:ascii="Times New Roman" w:hAnsi="Times New Roman"/>
          <w:bCs/>
          <w:sz w:val="24"/>
          <w:szCs w:val="24"/>
        </w:rPr>
        <w:tab/>
        <w:tab/>
      </w:r>
      <w:r w:rsidRPr="008D74AA">
        <w:rPr>
          <w:rFonts w:ascii="Times New Roman" w:hAnsi="Times New Roman"/>
          <w:bCs/>
          <w:sz w:val="24"/>
          <w:szCs w:val="24"/>
        </w:rPr>
        <w:t>(1)</w:t>
      </w:r>
      <w:r w:rsidRPr="008D74AA" w:rsidR="00C76D8A">
        <w:rPr>
          <w:rFonts w:ascii="Times New Roman" w:hAnsi="Times New Roman"/>
          <w:sz w:val="24"/>
          <w:szCs w:val="24"/>
        </w:rPr>
        <w:t> Opatrenia</w:t>
      </w:r>
      <w:r w:rsidRPr="008D74AA">
        <w:rPr>
          <w:rFonts w:ascii="Times New Roman" w:hAnsi="Times New Roman"/>
          <w:sz w:val="24"/>
          <w:szCs w:val="24"/>
        </w:rPr>
        <w:t xml:space="preserve"> vydávajú ministerstvá, ostatné ústredné orgány štátnej správy, iné orgány štátnej správy a Národná banka Slovenska, ak sa týka</w:t>
      </w:r>
      <w:r w:rsidRPr="008D74AA" w:rsidR="00305141">
        <w:rPr>
          <w:rFonts w:ascii="Times New Roman" w:hAnsi="Times New Roman"/>
          <w:sz w:val="24"/>
          <w:szCs w:val="24"/>
        </w:rPr>
        <w:t>jú</w:t>
      </w:r>
      <w:r w:rsidRPr="008D74AA">
        <w:rPr>
          <w:rFonts w:ascii="Times New Roman" w:hAnsi="Times New Roman"/>
          <w:sz w:val="24"/>
          <w:szCs w:val="24"/>
        </w:rPr>
        <w:t xml:space="preserve"> úzkeho alebo druhovo určeného okruhu osôb</w:t>
      </w:r>
      <w:r w:rsidRPr="008D74AA" w:rsidR="00C76D8A">
        <w:rPr>
          <w:rFonts w:ascii="Times New Roman" w:hAnsi="Times New Roman"/>
          <w:sz w:val="24"/>
          <w:szCs w:val="24"/>
        </w:rPr>
        <w:t>,</w:t>
      </w:r>
      <w:r w:rsidRPr="008D74AA">
        <w:rPr>
          <w:rFonts w:ascii="Times New Roman" w:hAnsi="Times New Roman"/>
          <w:sz w:val="24"/>
          <w:szCs w:val="24"/>
        </w:rPr>
        <w:t xml:space="preserve"> alebo ak tak </w:t>
      </w:r>
      <w:r w:rsidRPr="008D74AA" w:rsidR="00F83AB2">
        <w:rPr>
          <w:rFonts w:ascii="Times New Roman" w:hAnsi="Times New Roman"/>
          <w:sz w:val="24"/>
          <w:szCs w:val="24"/>
        </w:rPr>
        <w:t xml:space="preserve">ustanovuje </w:t>
      </w:r>
      <w:r w:rsidRPr="008D74AA">
        <w:rPr>
          <w:rFonts w:ascii="Times New Roman" w:hAnsi="Times New Roman"/>
          <w:sz w:val="24"/>
          <w:szCs w:val="24"/>
        </w:rPr>
        <w:t>osobitný zákon.</w:t>
      </w:r>
    </w:p>
    <w:p w:rsidR="009C3B48" w:rsidRPr="008D74AA" w:rsidP="002B0883">
      <w:pPr>
        <w:shd w:val="clear" w:color="auto" w:fill="FFFFFF"/>
        <w:tabs>
          <w:tab w:val="left" w:pos="284"/>
        </w:tabs>
        <w:bidi w:val="0"/>
        <w:spacing w:after="0" w:line="240" w:lineRule="auto"/>
        <w:jc w:val="both"/>
        <w:rPr>
          <w:rFonts w:ascii="Times New Roman" w:hAnsi="Times New Roman"/>
          <w:b/>
          <w:bCs/>
          <w:sz w:val="24"/>
          <w:szCs w:val="24"/>
        </w:rPr>
      </w:pP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bookmarkStart w:id="3" w:name="p5-1-a"/>
      <w:bookmarkEnd w:id="3"/>
      <w:r w:rsidRPr="008D74AA" w:rsidR="001F101F">
        <w:rPr>
          <w:rFonts w:ascii="Times New Roman" w:hAnsi="Times New Roman"/>
          <w:bCs/>
          <w:sz w:val="24"/>
          <w:szCs w:val="24"/>
        </w:rPr>
        <w:tab/>
        <w:tab/>
      </w:r>
      <w:r w:rsidRPr="008D74AA">
        <w:rPr>
          <w:rFonts w:ascii="Times New Roman" w:hAnsi="Times New Roman"/>
          <w:bCs/>
          <w:sz w:val="24"/>
          <w:szCs w:val="24"/>
        </w:rPr>
        <w:t>(2)</w:t>
      </w:r>
      <w:r w:rsidRPr="008D74AA">
        <w:rPr>
          <w:rFonts w:ascii="Times New Roman" w:hAnsi="Times New Roman"/>
          <w:sz w:val="24"/>
          <w:szCs w:val="24"/>
        </w:rPr>
        <w:t xml:space="preserve"> Opatrenie sa v </w:t>
      </w:r>
      <w:r w:rsidRPr="008D74AA" w:rsidR="00A132CF">
        <w:rPr>
          <w:rFonts w:ascii="Times New Roman" w:hAnsi="Times New Roman"/>
          <w:sz w:val="24"/>
          <w:szCs w:val="24"/>
        </w:rPr>
        <w:t>z</w:t>
      </w:r>
      <w:r w:rsidRPr="008D74AA">
        <w:rPr>
          <w:rFonts w:ascii="Times New Roman" w:hAnsi="Times New Roman"/>
          <w:sz w:val="24"/>
          <w:szCs w:val="24"/>
        </w:rPr>
        <w:t>bierke zákonov vyhlasuje oznámením o</w:t>
      </w:r>
      <w:r w:rsidRPr="008D74AA" w:rsidR="00DA272A">
        <w:rPr>
          <w:rFonts w:ascii="Times New Roman" w:hAnsi="Times New Roman"/>
          <w:sz w:val="24"/>
          <w:szCs w:val="24"/>
        </w:rPr>
        <w:t xml:space="preserve"> jeho vydaní, ak osobitný zákon</w:t>
      </w:r>
      <w:r w:rsidRPr="008D74AA" w:rsidR="00F83AB2">
        <w:rPr>
          <w:rFonts w:ascii="Times New Roman" w:hAnsi="Times New Roman"/>
          <w:sz w:val="24"/>
          <w:szCs w:val="24"/>
        </w:rPr>
        <w:t xml:space="preserve"> neustanovuje</w:t>
      </w:r>
      <w:r w:rsidRPr="008D74AA">
        <w:rPr>
          <w:rFonts w:ascii="Times New Roman" w:hAnsi="Times New Roman"/>
          <w:sz w:val="24"/>
          <w:szCs w:val="24"/>
        </w:rPr>
        <w:t>, že sa vyhlási jeho úplné znenie. Ak sa opatrenie vyhlasuje oznámením o jeho vydaní, ten, kto žiada o vyhlásenie, je povinný zaslať ministerstvu spravodlivosti súčasne so žiadosťou o vyhlásenie elektronickú podob</w:t>
      </w:r>
      <w:r w:rsidRPr="008D74AA" w:rsidR="0071739E">
        <w:rPr>
          <w:rFonts w:ascii="Times New Roman" w:hAnsi="Times New Roman"/>
          <w:sz w:val="24"/>
          <w:szCs w:val="24"/>
        </w:rPr>
        <w:t>u úplného znenia opatrenia</w:t>
      </w:r>
      <w:r w:rsidRPr="008D74AA">
        <w:rPr>
          <w:rFonts w:ascii="Times New Roman" w:hAnsi="Times New Roman"/>
          <w:sz w:val="24"/>
          <w:szCs w:val="24"/>
        </w:rPr>
        <w:t>.</w:t>
      </w:r>
    </w:p>
    <w:p w:rsidR="00E355DD" w:rsidRPr="008D74AA"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8D74AA" w:rsidP="002B0883">
      <w:pPr>
        <w:shd w:val="clear" w:color="auto" w:fill="FFFFFF"/>
        <w:tabs>
          <w:tab w:val="left" w:pos="284"/>
        </w:tabs>
        <w:bidi w:val="0"/>
        <w:spacing w:after="0" w:line="240" w:lineRule="auto"/>
        <w:ind w:left="284" w:hanging="284"/>
        <w:jc w:val="both"/>
        <w:rPr>
          <w:rFonts w:ascii="Times New Roman" w:hAnsi="Times New Roman"/>
          <w:sz w:val="24"/>
          <w:szCs w:val="24"/>
        </w:rPr>
      </w:pPr>
      <w:r w:rsidRPr="008D74AA" w:rsidR="001F101F">
        <w:rPr>
          <w:rFonts w:ascii="Times New Roman" w:hAnsi="Times New Roman"/>
          <w:bCs/>
          <w:sz w:val="24"/>
          <w:szCs w:val="24"/>
        </w:rPr>
        <w:tab/>
        <w:tab/>
      </w:r>
      <w:r w:rsidRPr="008D74AA">
        <w:rPr>
          <w:rFonts w:ascii="Times New Roman" w:hAnsi="Times New Roman"/>
          <w:bCs/>
          <w:sz w:val="24"/>
          <w:szCs w:val="24"/>
        </w:rPr>
        <w:t>(3)</w:t>
      </w:r>
      <w:r w:rsidRPr="008D74AA">
        <w:rPr>
          <w:rFonts w:ascii="Times New Roman" w:hAnsi="Times New Roman"/>
          <w:sz w:val="24"/>
          <w:szCs w:val="24"/>
        </w:rPr>
        <w:t> V oznáme</w:t>
      </w:r>
      <w:r w:rsidRPr="008D74AA" w:rsidR="0071739E">
        <w:rPr>
          <w:rFonts w:ascii="Times New Roman" w:hAnsi="Times New Roman"/>
          <w:sz w:val="24"/>
          <w:szCs w:val="24"/>
        </w:rPr>
        <w:t>ní o vydaní opatrenia sa uvádza</w:t>
      </w:r>
    </w:p>
    <w:p w:rsidR="009C3B48" w:rsidRPr="008D74AA" w:rsidP="001F101F">
      <w:pPr>
        <w:pStyle w:val="ListParagraph"/>
        <w:numPr>
          <w:numId w:val="24"/>
        </w:numPr>
        <w:shd w:val="clear" w:color="auto" w:fill="FFFFFF"/>
        <w:tabs>
          <w:tab w:val="left" w:pos="284"/>
          <w:tab w:val="left" w:pos="709"/>
        </w:tabs>
        <w:bidi w:val="0"/>
        <w:spacing w:after="0" w:line="240" w:lineRule="auto"/>
        <w:ind w:left="284" w:firstLine="142"/>
        <w:contextualSpacing w:val="0"/>
        <w:jc w:val="both"/>
        <w:rPr>
          <w:rFonts w:ascii="Times New Roman" w:hAnsi="Times New Roman"/>
          <w:sz w:val="24"/>
          <w:szCs w:val="24"/>
        </w:rPr>
      </w:pPr>
      <w:bookmarkStart w:id="4" w:name="p5-2-a"/>
      <w:bookmarkEnd w:id="4"/>
      <w:r w:rsidRPr="008D74AA">
        <w:rPr>
          <w:rFonts w:ascii="Times New Roman" w:hAnsi="Times New Roman"/>
          <w:sz w:val="24"/>
          <w:szCs w:val="24"/>
        </w:rPr>
        <w:t>názov opatrenia a dátum jeho vydania,</w:t>
      </w:r>
    </w:p>
    <w:p w:rsidR="009C3B48" w:rsidRPr="008D74AA" w:rsidP="001F101F">
      <w:pPr>
        <w:pStyle w:val="ListParagraph"/>
        <w:numPr>
          <w:numId w:val="24"/>
        </w:numPr>
        <w:shd w:val="clear" w:color="auto" w:fill="FFFFFF"/>
        <w:tabs>
          <w:tab w:val="left" w:pos="284"/>
          <w:tab w:val="left" w:pos="709"/>
        </w:tabs>
        <w:bidi w:val="0"/>
        <w:spacing w:after="0" w:line="240" w:lineRule="auto"/>
        <w:ind w:left="284" w:firstLine="142"/>
        <w:contextualSpacing w:val="0"/>
        <w:jc w:val="both"/>
        <w:rPr>
          <w:rFonts w:ascii="Times New Roman" w:hAnsi="Times New Roman"/>
          <w:sz w:val="24"/>
          <w:szCs w:val="24"/>
        </w:rPr>
      </w:pPr>
      <w:bookmarkStart w:id="5" w:name="p5-2-b"/>
      <w:bookmarkEnd w:id="5"/>
      <w:r w:rsidRPr="008D74AA">
        <w:rPr>
          <w:rFonts w:ascii="Times New Roman" w:hAnsi="Times New Roman"/>
          <w:sz w:val="24"/>
          <w:szCs w:val="24"/>
        </w:rPr>
        <w:t>odkaz na splnomocňovacie ustanovenie zákona</w:t>
      </w:r>
      <w:bookmarkStart w:id="6" w:name="p5-2-c"/>
      <w:bookmarkEnd w:id="6"/>
      <w:r w:rsidRPr="008D74AA">
        <w:rPr>
          <w:rFonts w:ascii="Times New Roman" w:hAnsi="Times New Roman"/>
          <w:sz w:val="24"/>
          <w:szCs w:val="24"/>
        </w:rPr>
        <w:t xml:space="preserve"> oprávňujúce na vydanie opatrenia,</w:t>
      </w:r>
    </w:p>
    <w:p w:rsidR="009C3B48" w:rsidRPr="008D74AA" w:rsidP="001F101F">
      <w:pPr>
        <w:pStyle w:val="ListParagraph"/>
        <w:numPr>
          <w:numId w:val="24"/>
        </w:numPr>
        <w:shd w:val="clear" w:color="auto" w:fill="FFFFFF"/>
        <w:tabs>
          <w:tab w:val="left" w:pos="709"/>
        </w:tabs>
        <w:bidi w:val="0"/>
        <w:spacing w:after="0" w:line="240" w:lineRule="auto"/>
        <w:ind w:left="709" w:hanging="283"/>
        <w:contextualSpacing w:val="0"/>
        <w:jc w:val="both"/>
        <w:rPr>
          <w:rFonts w:ascii="Times New Roman" w:hAnsi="Times New Roman"/>
          <w:sz w:val="24"/>
          <w:szCs w:val="24"/>
        </w:rPr>
      </w:pPr>
      <w:r w:rsidRPr="008D74AA">
        <w:rPr>
          <w:rFonts w:ascii="Times New Roman" w:hAnsi="Times New Roman"/>
          <w:sz w:val="24"/>
          <w:szCs w:val="24"/>
        </w:rPr>
        <w:t>stručné vyjadrenie obsahu opatrenia vrátane vymedzenia okruhu osôb, ktorých sa týka,</w:t>
      </w:r>
    </w:p>
    <w:p w:rsidR="009C3B48" w:rsidRPr="008D74AA" w:rsidP="00241566">
      <w:pPr>
        <w:pStyle w:val="ListParagraph"/>
        <w:numPr>
          <w:numId w:val="24"/>
        </w:numPr>
        <w:shd w:val="clear" w:color="auto" w:fill="FFFFFF"/>
        <w:tabs>
          <w:tab w:val="left" w:pos="284"/>
          <w:tab w:val="left" w:pos="709"/>
        </w:tabs>
        <w:bidi w:val="0"/>
        <w:spacing w:after="0" w:line="240" w:lineRule="auto"/>
        <w:ind w:hanging="294"/>
        <w:contextualSpacing w:val="0"/>
        <w:jc w:val="both"/>
        <w:rPr>
          <w:rFonts w:ascii="Times New Roman" w:hAnsi="Times New Roman"/>
          <w:sz w:val="24"/>
          <w:szCs w:val="24"/>
        </w:rPr>
      </w:pPr>
      <w:bookmarkStart w:id="7" w:name="p5-2-d"/>
      <w:bookmarkEnd w:id="7"/>
      <w:r w:rsidRPr="008D74AA" w:rsidR="00F645E8">
        <w:rPr>
          <w:rFonts w:ascii="Times New Roman" w:hAnsi="Times New Roman"/>
          <w:sz w:val="24"/>
          <w:szCs w:val="24"/>
        </w:rPr>
        <w:t>označenie toho opatrenia, ktoré sa opatrením mení, dopĺňa alebo zrušuje</w:t>
      </w:r>
      <w:r w:rsidRPr="008D74AA">
        <w:rPr>
          <w:rFonts w:ascii="Times New Roman" w:hAnsi="Times New Roman"/>
          <w:sz w:val="24"/>
          <w:szCs w:val="24"/>
        </w:rPr>
        <w:t>,</w:t>
      </w:r>
    </w:p>
    <w:p w:rsidR="009C3B48" w:rsidRPr="008D74AA" w:rsidP="001F101F">
      <w:pPr>
        <w:pStyle w:val="ListParagraph"/>
        <w:numPr>
          <w:numId w:val="24"/>
        </w:numPr>
        <w:shd w:val="clear" w:color="auto" w:fill="FFFFFF"/>
        <w:tabs>
          <w:tab w:val="left" w:pos="284"/>
          <w:tab w:val="left" w:pos="709"/>
        </w:tabs>
        <w:bidi w:val="0"/>
        <w:spacing w:after="0" w:line="240" w:lineRule="auto"/>
        <w:ind w:left="284" w:firstLine="142"/>
        <w:contextualSpacing w:val="0"/>
        <w:jc w:val="both"/>
        <w:rPr>
          <w:rFonts w:ascii="Times New Roman" w:hAnsi="Times New Roman"/>
          <w:sz w:val="24"/>
          <w:szCs w:val="24"/>
        </w:rPr>
      </w:pPr>
      <w:bookmarkStart w:id="8" w:name="p5-2-e"/>
      <w:bookmarkEnd w:id="8"/>
      <w:r w:rsidRPr="008D74AA">
        <w:rPr>
          <w:rFonts w:ascii="Times New Roman" w:hAnsi="Times New Roman"/>
          <w:sz w:val="24"/>
          <w:szCs w:val="24"/>
        </w:rPr>
        <w:t>deň nadobudnutia účinnosti opatrenia,</w:t>
      </w:r>
    </w:p>
    <w:p w:rsidR="009C3B48" w:rsidRPr="008D74AA" w:rsidP="001F101F">
      <w:pPr>
        <w:pStyle w:val="ListParagraph"/>
        <w:numPr>
          <w:numId w:val="24"/>
        </w:numPr>
        <w:shd w:val="clear" w:color="auto" w:fill="FFFFFF"/>
        <w:tabs>
          <w:tab w:val="left" w:pos="284"/>
          <w:tab w:val="left" w:pos="709"/>
        </w:tabs>
        <w:bidi w:val="0"/>
        <w:spacing w:after="0" w:line="240" w:lineRule="auto"/>
        <w:ind w:left="284" w:firstLine="142"/>
        <w:contextualSpacing w:val="0"/>
        <w:jc w:val="both"/>
        <w:rPr>
          <w:rFonts w:ascii="Times New Roman" w:hAnsi="Times New Roman"/>
          <w:sz w:val="24"/>
          <w:szCs w:val="24"/>
        </w:rPr>
      </w:pPr>
      <w:bookmarkStart w:id="9" w:name="p5-2-f"/>
      <w:bookmarkEnd w:id="9"/>
      <w:r w:rsidRPr="008D74AA">
        <w:rPr>
          <w:rFonts w:ascii="Times New Roman" w:hAnsi="Times New Roman"/>
          <w:sz w:val="24"/>
          <w:szCs w:val="24"/>
        </w:rPr>
        <w:t>údaj o tom, kde možno získať prístup k úplnému zneniu opatrenia.</w:t>
      </w: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8D74AA" w:rsidP="002B0883">
      <w:pPr>
        <w:shd w:val="clear" w:color="auto" w:fill="FFFFFF"/>
        <w:tabs>
          <w:tab w:val="left" w:pos="284"/>
        </w:tabs>
        <w:bidi w:val="0"/>
        <w:spacing w:after="0" w:line="240" w:lineRule="auto"/>
        <w:jc w:val="both"/>
        <w:rPr>
          <w:rFonts w:ascii="Times New Roman" w:hAnsi="Times New Roman"/>
          <w:color w:val="000000" w:themeColor="tx1" w:themeShade="FF"/>
          <w:sz w:val="24"/>
          <w:szCs w:val="24"/>
        </w:rPr>
      </w:pPr>
      <w:r w:rsidRPr="008D74AA" w:rsidR="001F101F">
        <w:rPr>
          <w:rFonts w:ascii="Times New Roman" w:hAnsi="Times New Roman"/>
          <w:bCs/>
          <w:color w:val="000000" w:themeColor="tx1" w:themeShade="FF"/>
          <w:sz w:val="24"/>
          <w:szCs w:val="24"/>
        </w:rPr>
        <w:tab/>
        <w:tab/>
      </w:r>
      <w:r w:rsidRPr="008D74AA">
        <w:rPr>
          <w:rFonts w:ascii="Times New Roman" w:hAnsi="Times New Roman"/>
          <w:bCs/>
          <w:color w:val="000000" w:themeColor="tx1" w:themeShade="FF"/>
          <w:sz w:val="24"/>
          <w:szCs w:val="24"/>
        </w:rPr>
        <w:t>(4)</w:t>
      </w:r>
      <w:r w:rsidRPr="008D74AA">
        <w:rPr>
          <w:rFonts w:ascii="Times New Roman" w:hAnsi="Times New Roman"/>
          <w:color w:val="000000" w:themeColor="tx1" w:themeShade="FF"/>
          <w:sz w:val="24"/>
          <w:szCs w:val="24"/>
        </w:rPr>
        <w:t> Ten, kto opatrenie vydal, zabezpečí, aby bolo úplné znenie opatrenia vyhláseného v </w:t>
      </w:r>
      <w:r w:rsidRPr="008D74AA" w:rsidR="00A132CF">
        <w:rPr>
          <w:rFonts w:ascii="Times New Roman" w:hAnsi="Times New Roman"/>
          <w:color w:val="000000" w:themeColor="tx1" w:themeShade="FF"/>
          <w:sz w:val="24"/>
          <w:szCs w:val="24"/>
        </w:rPr>
        <w:t>z</w:t>
      </w:r>
      <w:r w:rsidRPr="008D74AA">
        <w:rPr>
          <w:rFonts w:ascii="Times New Roman" w:hAnsi="Times New Roman"/>
          <w:color w:val="000000" w:themeColor="tx1" w:themeShade="FF"/>
          <w:sz w:val="24"/>
          <w:szCs w:val="24"/>
        </w:rPr>
        <w:t xml:space="preserve">bierke zákonov oznámením o jeho vydaní </w:t>
      </w:r>
      <w:r w:rsidRPr="008D74AA" w:rsidR="00DA272A">
        <w:rPr>
          <w:rFonts w:ascii="Times New Roman" w:hAnsi="Times New Roman"/>
          <w:color w:val="000000" w:themeColor="tx1" w:themeShade="FF"/>
          <w:sz w:val="24"/>
          <w:szCs w:val="24"/>
        </w:rPr>
        <w:t>prístupné odo dňa vyhlásenia na</w:t>
      </w:r>
      <w:r w:rsidRPr="008D74AA" w:rsidR="00C03291">
        <w:rPr>
          <w:rFonts w:ascii="Times New Roman" w:hAnsi="Times New Roman"/>
          <w:color w:val="000000" w:themeColor="tx1" w:themeShade="FF"/>
          <w:sz w:val="24"/>
          <w:szCs w:val="24"/>
        </w:rPr>
        <w:t xml:space="preserve"> mieste</w:t>
      </w:r>
      <w:r w:rsidRPr="008D74AA">
        <w:rPr>
          <w:rFonts w:ascii="Times New Roman" w:hAnsi="Times New Roman"/>
          <w:color w:val="000000" w:themeColor="tx1" w:themeShade="FF"/>
          <w:sz w:val="24"/>
          <w:szCs w:val="24"/>
        </w:rPr>
        <w:t xml:space="preserve">, ktoré </w:t>
      </w:r>
      <w:r w:rsidRPr="008D74AA" w:rsidR="00C03291">
        <w:rPr>
          <w:rFonts w:ascii="Times New Roman" w:hAnsi="Times New Roman"/>
          <w:color w:val="000000" w:themeColor="tx1" w:themeShade="FF"/>
          <w:sz w:val="24"/>
          <w:szCs w:val="24"/>
        </w:rPr>
        <w:t xml:space="preserve"> je </w:t>
      </w:r>
      <w:r w:rsidRPr="008D74AA">
        <w:rPr>
          <w:rFonts w:ascii="Times New Roman" w:hAnsi="Times New Roman"/>
          <w:color w:val="000000" w:themeColor="tx1" w:themeShade="FF"/>
          <w:sz w:val="24"/>
          <w:szCs w:val="24"/>
        </w:rPr>
        <w:t xml:space="preserve"> uvedené v oznámení o jeho vydaní. </w:t>
      </w:r>
    </w:p>
    <w:p w:rsidR="00E92FAE" w:rsidRPr="008D74AA" w:rsidP="002B0883">
      <w:pPr>
        <w:shd w:val="clear" w:color="auto" w:fill="FFFFFF"/>
        <w:tabs>
          <w:tab w:val="left" w:pos="284"/>
        </w:tabs>
        <w:bidi w:val="0"/>
        <w:spacing w:after="0" w:line="240" w:lineRule="auto"/>
        <w:jc w:val="both"/>
        <w:rPr>
          <w:rFonts w:ascii="Times New Roman" w:hAnsi="Times New Roman"/>
          <w:color w:val="000000" w:themeColor="tx1" w:themeShade="FF"/>
          <w:sz w:val="24"/>
          <w:szCs w:val="24"/>
        </w:rPr>
      </w:pPr>
    </w:p>
    <w:p w:rsidR="00E92FAE" w:rsidRPr="008D74AA" w:rsidP="00E92FAE">
      <w:pPr>
        <w:shd w:val="clear" w:color="auto" w:fill="FFFFFF"/>
        <w:tabs>
          <w:tab w:val="left" w:pos="284"/>
        </w:tabs>
        <w:bidi w:val="0"/>
        <w:spacing w:after="0" w:line="240" w:lineRule="auto"/>
        <w:ind w:firstLine="709"/>
        <w:jc w:val="both"/>
        <w:rPr>
          <w:rFonts w:ascii="Times New Roman" w:hAnsi="Times New Roman"/>
          <w:sz w:val="24"/>
          <w:szCs w:val="24"/>
        </w:rPr>
      </w:pPr>
      <w:r w:rsidRPr="008D74AA">
        <w:rPr>
          <w:rFonts w:ascii="Times New Roman" w:hAnsi="Times New Roman"/>
          <w:sz w:val="24"/>
          <w:szCs w:val="24"/>
        </w:rPr>
        <w:t>(5) Ministerstvo spravodliv</w:t>
      </w:r>
      <w:r w:rsidRPr="008D74AA" w:rsidR="00DA272A">
        <w:rPr>
          <w:rFonts w:ascii="Times New Roman" w:hAnsi="Times New Roman"/>
          <w:sz w:val="24"/>
          <w:szCs w:val="24"/>
        </w:rPr>
        <w:t>osti zabezpečí, aby elektronické podoby</w:t>
      </w:r>
      <w:r w:rsidRPr="008D74AA">
        <w:rPr>
          <w:rFonts w:ascii="Times New Roman" w:hAnsi="Times New Roman"/>
          <w:sz w:val="24"/>
          <w:szCs w:val="24"/>
        </w:rPr>
        <w:t xml:space="preserve"> úplného znenia opatrenia</w:t>
      </w:r>
      <w:r w:rsidRPr="008D74AA" w:rsidR="00DA272A">
        <w:rPr>
          <w:rFonts w:ascii="Times New Roman" w:hAnsi="Times New Roman"/>
          <w:sz w:val="24"/>
          <w:szCs w:val="24"/>
        </w:rPr>
        <w:t xml:space="preserve"> </w:t>
      </w:r>
      <w:r w:rsidRPr="008D74AA">
        <w:rPr>
          <w:rFonts w:ascii="Times New Roman" w:hAnsi="Times New Roman"/>
          <w:sz w:val="24"/>
          <w:szCs w:val="24"/>
        </w:rPr>
        <w:t>a konsolidované</w:t>
      </w:r>
      <w:r w:rsidRPr="008D74AA" w:rsidR="00DA272A">
        <w:rPr>
          <w:rFonts w:ascii="Times New Roman" w:hAnsi="Times New Roman"/>
          <w:sz w:val="24"/>
          <w:szCs w:val="24"/>
        </w:rPr>
        <w:t>ho znenia</w:t>
      </w:r>
      <w:r w:rsidRPr="008D74AA">
        <w:rPr>
          <w:rFonts w:ascii="Times New Roman" w:hAnsi="Times New Roman"/>
          <w:sz w:val="24"/>
          <w:szCs w:val="24"/>
        </w:rPr>
        <w:t xml:space="preserve"> novelizovaného opatrenia</w:t>
      </w:r>
      <w:r w:rsidRPr="008D74AA" w:rsidR="00DA272A">
        <w:rPr>
          <w:rFonts w:ascii="Times New Roman" w:hAnsi="Times New Roman"/>
          <w:sz w:val="24"/>
          <w:szCs w:val="24"/>
        </w:rPr>
        <w:t xml:space="preserve"> boli</w:t>
      </w:r>
      <w:r w:rsidRPr="008D74AA">
        <w:rPr>
          <w:rFonts w:ascii="Times New Roman" w:hAnsi="Times New Roman"/>
          <w:sz w:val="24"/>
          <w:szCs w:val="24"/>
        </w:rPr>
        <w:t xml:space="preserve"> v čase uverejnenia oznámenia o vydaní opatrenia </w:t>
      </w:r>
      <w:r w:rsidRPr="008D74AA" w:rsidR="00713CCB">
        <w:rPr>
          <w:rFonts w:ascii="Times New Roman" w:hAnsi="Times New Roman"/>
          <w:sz w:val="24"/>
          <w:szCs w:val="24"/>
        </w:rPr>
        <w:t>sprístupnené prostredníctvom</w:t>
      </w:r>
      <w:r w:rsidRPr="008D74AA" w:rsidR="00103613">
        <w:rPr>
          <w:rFonts w:ascii="Times New Roman" w:hAnsi="Times New Roman"/>
          <w:sz w:val="24"/>
          <w:szCs w:val="24"/>
        </w:rPr>
        <w:t> Slov-L</w:t>
      </w:r>
      <w:r w:rsidRPr="008D74AA" w:rsidR="00713CCB">
        <w:rPr>
          <w:rFonts w:ascii="Times New Roman" w:hAnsi="Times New Roman"/>
          <w:sz w:val="24"/>
          <w:szCs w:val="24"/>
        </w:rPr>
        <w:t>exu</w:t>
      </w:r>
      <w:r w:rsidRPr="008D74AA">
        <w:rPr>
          <w:rFonts w:ascii="Times New Roman" w:hAnsi="Times New Roman"/>
          <w:sz w:val="24"/>
          <w:szCs w:val="24"/>
        </w:rPr>
        <w:t>. Takto sprístupnené úplné znenie opatrenia a konsolidované znenie opatrenia má výlučne informatívny charakter.</w:t>
      </w:r>
    </w:p>
    <w:p w:rsidR="009B3358" w:rsidRPr="008D74AA" w:rsidP="002B0883">
      <w:pPr>
        <w:shd w:val="clear" w:color="auto" w:fill="FFFFFF"/>
        <w:tabs>
          <w:tab w:val="left" w:pos="284"/>
        </w:tabs>
        <w:bidi w:val="0"/>
        <w:spacing w:after="0" w:line="240" w:lineRule="auto"/>
        <w:jc w:val="both"/>
        <w:rPr>
          <w:rFonts w:ascii="Times New Roman" w:hAnsi="Times New Roman"/>
          <w:color w:val="000000" w:themeColor="tx1" w:themeShade="FF"/>
          <w:sz w:val="24"/>
          <w:szCs w:val="24"/>
        </w:rPr>
      </w:pPr>
    </w:p>
    <w:p w:rsidR="009C3B48" w:rsidRPr="008D74AA" w:rsidP="002B0883">
      <w:pPr>
        <w:pStyle w:val="Heading2"/>
        <w:bidi w:val="0"/>
        <w:spacing w:before="0" w:line="240" w:lineRule="auto"/>
        <w:jc w:val="center"/>
        <w:rPr>
          <w:rFonts w:ascii="Times New Roman" w:hAnsi="Times New Roman"/>
          <w:b w:val="0"/>
          <w:color w:val="auto"/>
          <w:sz w:val="24"/>
          <w:szCs w:val="24"/>
        </w:rPr>
      </w:pPr>
      <w:r w:rsidRPr="008D74AA" w:rsidR="006169CC">
        <w:rPr>
          <w:rFonts w:ascii="Times New Roman" w:hAnsi="Times New Roman" w:hint="default"/>
          <w:b w:val="0"/>
          <w:color w:val="auto"/>
          <w:sz w:val="24"/>
          <w:szCs w:val="24"/>
        </w:rPr>
        <w:t>§</w:t>
      </w:r>
      <w:r w:rsidRPr="008D74AA" w:rsidR="006169CC">
        <w:rPr>
          <w:rFonts w:ascii="Times New Roman" w:hAnsi="Times New Roman" w:hint="default"/>
          <w:b w:val="0"/>
          <w:color w:val="auto"/>
          <w:sz w:val="24"/>
          <w:szCs w:val="24"/>
        </w:rPr>
        <w:t xml:space="preserve"> </w:t>
      </w:r>
      <w:r w:rsidRPr="008D74AA" w:rsidR="0039473E">
        <w:rPr>
          <w:rFonts w:ascii="Times New Roman" w:hAnsi="Times New Roman"/>
          <w:b w:val="0"/>
          <w:color w:val="auto"/>
          <w:sz w:val="24"/>
          <w:szCs w:val="24"/>
        </w:rPr>
        <w:t>19</w:t>
      </w:r>
    </w:p>
    <w:p w:rsidR="009C3B48" w:rsidRPr="008D74AA" w:rsidP="002B0883">
      <w:pPr>
        <w:pStyle w:val="Heading2"/>
        <w:bidi w:val="0"/>
        <w:spacing w:before="0" w:line="240" w:lineRule="auto"/>
        <w:jc w:val="center"/>
        <w:rPr>
          <w:rFonts w:ascii="Times New Roman" w:hAnsi="Times New Roman" w:hint="default"/>
          <w:b w:val="0"/>
          <w:color w:val="000000" w:themeColor="tx1"/>
          <w:sz w:val="24"/>
          <w:szCs w:val="24"/>
        </w:rPr>
      </w:pPr>
      <w:r w:rsidRPr="008D74AA">
        <w:rPr>
          <w:rFonts w:ascii="Times New Roman" w:hAnsi="Times New Roman" w:hint="default"/>
          <w:b w:val="0"/>
          <w:color w:val="000000" w:themeColor="tx1"/>
          <w:sz w:val="24"/>
          <w:szCs w:val="24"/>
        </w:rPr>
        <w:t>Platnosť</w:t>
      </w:r>
      <w:r w:rsidRPr="008D74AA">
        <w:rPr>
          <w:rFonts w:ascii="Times New Roman" w:hAnsi="Times New Roman" w:hint="default"/>
          <w:b w:val="0"/>
          <w:color w:val="000000" w:themeColor="tx1"/>
          <w:sz w:val="24"/>
          <w:szCs w:val="24"/>
        </w:rPr>
        <w:t>, úč</w:t>
      </w:r>
      <w:r w:rsidRPr="008D74AA">
        <w:rPr>
          <w:rFonts w:ascii="Times New Roman" w:hAnsi="Times New Roman" w:hint="default"/>
          <w:b w:val="0"/>
          <w:color w:val="000000" w:themeColor="tx1"/>
          <w:sz w:val="24"/>
          <w:szCs w:val="24"/>
        </w:rPr>
        <w:t>innosť</w:t>
      </w:r>
      <w:r w:rsidRPr="008D74AA">
        <w:rPr>
          <w:rFonts w:ascii="Times New Roman" w:hAnsi="Times New Roman" w:hint="default"/>
          <w:b w:val="0"/>
          <w:color w:val="000000" w:themeColor="tx1"/>
          <w:sz w:val="24"/>
          <w:szCs w:val="24"/>
        </w:rPr>
        <w:t xml:space="preserve"> a </w:t>
      </w:r>
      <w:r w:rsidRPr="008D74AA">
        <w:rPr>
          <w:rFonts w:ascii="Times New Roman" w:hAnsi="Times New Roman" w:hint="default"/>
          <w:b w:val="0"/>
          <w:color w:val="000000" w:themeColor="tx1"/>
          <w:sz w:val="24"/>
          <w:szCs w:val="24"/>
        </w:rPr>
        <w:t>zá</w:t>
      </w:r>
      <w:r w:rsidRPr="008D74AA">
        <w:rPr>
          <w:rFonts w:ascii="Times New Roman" w:hAnsi="Times New Roman" w:hint="default"/>
          <w:b w:val="0"/>
          <w:color w:val="000000" w:themeColor="tx1"/>
          <w:sz w:val="24"/>
          <w:szCs w:val="24"/>
        </w:rPr>
        <w:t>vä</w:t>
      </w:r>
      <w:r w:rsidRPr="008D74AA">
        <w:rPr>
          <w:rFonts w:ascii="Times New Roman" w:hAnsi="Times New Roman" w:hint="default"/>
          <w:b w:val="0"/>
          <w:color w:val="000000" w:themeColor="tx1"/>
          <w:sz w:val="24"/>
          <w:szCs w:val="24"/>
        </w:rPr>
        <w:t>znosť</w:t>
      </w:r>
    </w:p>
    <w:p w:rsidR="00AB6E17" w:rsidRPr="008D74AA" w:rsidP="002B0883">
      <w:pPr>
        <w:bidi w:val="0"/>
        <w:spacing w:after="0" w:line="240" w:lineRule="auto"/>
        <w:jc w:val="center"/>
        <w:rPr>
          <w:rFonts w:ascii="Times New Roman" w:hAnsi="Times New Roman"/>
          <w:b/>
          <w:sz w:val="24"/>
          <w:szCs w:val="24"/>
        </w:rPr>
      </w:pPr>
    </w:p>
    <w:p w:rsidR="00AB6E17" w:rsidRPr="008D74AA" w:rsidP="002B0883">
      <w:pPr>
        <w:shd w:val="clear" w:color="auto" w:fill="FFFFFF"/>
        <w:tabs>
          <w:tab w:val="left" w:pos="426"/>
        </w:tabs>
        <w:bidi w:val="0"/>
        <w:spacing w:after="0" w:line="240" w:lineRule="auto"/>
        <w:jc w:val="both"/>
        <w:rPr>
          <w:rFonts w:ascii="Times New Roman" w:hAnsi="Times New Roman"/>
          <w:sz w:val="24"/>
          <w:szCs w:val="24"/>
        </w:rPr>
      </w:pPr>
      <w:r w:rsidRPr="008D74AA" w:rsidR="001E4A2D">
        <w:rPr>
          <w:rFonts w:ascii="Times New Roman" w:hAnsi="Times New Roman"/>
          <w:sz w:val="24"/>
          <w:szCs w:val="24"/>
        </w:rPr>
        <w:tab/>
        <w:tab/>
      </w:r>
      <w:r w:rsidRPr="008D74AA">
        <w:rPr>
          <w:rFonts w:ascii="Times New Roman" w:hAnsi="Times New Roman"/>
          <w:sz w:val="24"/>
          <w:szCs w:val="24"/>
        </w:rPr>
        <w:t xml:space="preserve">(1) Právne predpisy nadobúdajú platnosť </w:t>
      </w:r>
      <w:r w:rsidRPr="008D74AA" w:rsidR="006B0AF3">
        <w:rPr>
          <w:rFonts w:ascii="Times New Roman" w:hAnsi="Times New Roman"/>
          <w:sz w:val="24"/>
          <w:szCs w:val="24"/>
        </w:rPr>
        <w:t xml:space="preserve">dňom ich </w:t>
      </w:r>
      <w:r w:rsidRPr="008D74AA">
        <w:rPr>
          <w:rFonts w:ascii="Times New Roman" w:hAnsi="Times New Roman"/>
          <w:sz w:val="24"/>
          <w:szCs w:val="24"/>
        </w:rPr>
        <w:t>vyhlásen</w:t>
      </w:r>
      <w:r w:rsidRPr="008D74AA" w:rsidR="006B0AF3">
        <w:rPr>
          <w:rFonts w:ascii="Times New Roman" w:hAnsi="Times New Roman"/>
          <w:sz w:val="24"/>
          <w:szCs w:val="24"/>
        </w:rPr>
        <w:t>ia</w:t>
      </w:r>
      <w:r w:rsidRPr="008D74AA">
        <w:rPr>
          <w:rFonts w:ascii="Times New Roman" w:hAnsi="Times New Roman"/>
          <w:sz w:val="24"/>
          <w:szCs w:val="24"/>
        </w:rPr>
        <w:t xml:space="preserve"> v</w:t>
      </w:r>
      <w:r w:rsidRPr="008D74AA" w:rsidR="001E4A2D">
        <w:rPr>
          <w:rFonts w:ascii="Times New Roman" w:hAnsi="Times New Roman"/>
          <w:sz w:val="24"/>
          <w:szCs w:val="24"/>
        </w:rPr>
        <w:t> </w:t>
      </w:r>
      <w:r w:rsidRPr="008D74AA" w:rsidR="00A132CF">
        <w:rPr>
          <w:rFonts w:ascii="Times New Roman" w:hAnsi="Times New Roman"/>
          <w:sz w:val="24"/>
          <w:szCs w:val="24"/>
        </w:rPr>
        <w:t>z</w:t>
      </w:r>
      <w:r w:rsidRPr="008D74AA" w:rsidR="006B0AF3">
        <w:rPr>
          <w:rFonts w:ascii="Times New Roman" w:hAnsi="Times New Roman"/>
          <w:sz w:val="24"/>
          <w:szCs w:val="24"/>
        </w:rPr>
        <w:t>bierk</w:t>
      </w:r>
      <w:r w:rsidRPr="008D74AA" w:rsidR="00E355DD">
        <w:rPr>
          <w:rFonts w:ascii="Times New Roman" w:hAnsi="Times New Roman"/>
          <w:sz w:val="24"/>
          <w:szCs w:val="24"/>
        </w:rPr>
        <w:t>e</w:t>
      </w:r>
      <w:r w:rsidRPr="008D74AA" w:rsidR="006B0AF3">
        <w:rPr>
          <w:rFonts w:ascii="Times New Roman" w:hAnsi="Times New Roman"/>
          <w:sz w:val="24"/>
          <w:szCs w:val="24"/>
        </w:rPr>
        <w:t xml:space="preserve"> zákonov</w:t>
      </w:r>
      <w:r w:rsidRPr="008D74AA" w:rsidR="00E355DD">
        <w:rPr>
          <w:rFonts w:ascii="Times New Roman" w:hAnsi="Times New Roman"/>
          <w:sz w:val="24"/>
          <w:szCs w:val="24"/>
        </w:rPr>
        <w:t>.</w:t>
      </w:r>
    </w:p>
    <w:p w:rsidR="00F13CDF" w:rsidRPr="008D74AA" w:rsidP="002B0883">
      <w:pPr>
        <w:shd w:val="clear" w:color="auto" w:fill="FFFFFF"/>
        <w:tabs>
          <w:tab w:val="left" w:pos="426"/>
        </w:tabs>
        <w:bidi w:val="0"/>
        <w:spacing w:after="0" w:line="240" w:lineRule="auto"/>
        <w:jc w:val="both"/>
        <w:rPr>
          <w:rFonts w:ascii="Times New Roman" w:hAnsi="Times New Roman"/>
          <w:sz w:val="24"/>
          <w:szCs w:val="24"/>
        </w:rPr>
      </w:pPr>
    </w:p>
    <w:p w:rsidR="00AB6E17" w:rsidRPr="008D74AA" w:rsidP="002B0883">
      <w:pPr>
        <w:shd w:val="clear" w:color="auto" w:fill="FFFFFF"/>
        <w:tabs>
          <w:tab w:val="left" w:pos="426"/>
        </w:tabs>
        <w:bidi w:val="0"/>
        <w:spacing w:after="0" w:line="240" w:lineRule="auto"/>
        <w:jc w:val="both"/>
        <w:rPr>
          <w:rFonts w:ascii="Times New Roman" w:hAnsi="Times New Roman"/>
          <w:sz w:val="24"/>
          <w:szCs w:val="24"/>
        </w:rPr>
      </w:pPr>
      <w:r w:rsidRPr="008D74AA" w:rsidR="001E4A2D">
        <w:rPr>
          <w:rFonts w:ascii="Times New Roman" w:hAnsi="Times New Roman"/>
          <w:bCs/>
          <w:sz w:val="24"/>
          <w:szCs w:val="24"/>
        </w:rPr>
        <w:tab/>
        <w:tab/>
      </w:r>
      <w:r w:rsidRPr="008D74AA">
        <w:rPr>
          <w:rFonts w:ascii="Times New Roman" w:hAnsi="Times New Roman"/>
          <w:bCs/>
          <w:sz w:val="24"/>
          <w:szCs w:val="24"/>
        </w:rPr>
        <w:t>(2)</w:t>
      </w:r>
      <w:r w:rsidRPr="008D74AA">
        <w:rPr>
          <w:rFonts w:ascii="Times New Roman" w:hAnsi="Times New Roman"/>
          <w:sz w:val="24"/>
          <w:szCs w:val="24"/>
        </w:rPr>
        <w:t xml:space="preserve"> Právne predpisy </w:t>
      </w:r>
      <w:r w:rsidRPr="008D74AA" w:rsidR="004F2FDD">
        <w:rPr>
          <w:rFonts w:ascii="Times New Roman" w:hAnsi="Times New Roman"/>
          <w:sz w:val="24"/>
          <w:szCs w:val="24"/>
        </w:rPr>
        <w:t xml:space="preserve">nadobúdajú účinnosť pätnástym dňom po ich vyhlásení v </w:t>
      </w:r>
      <w:r w:rsidRPr="008D74AA" w:rsidR="009E710E">
        <w:rPr>
          <w:rFonts w:ascii="Times New Roman" w:hAnsi="Times New Roman"/>
          <w:sz w:val="24"/>
          <w:szCs w:val="24"/>
        </w:rPr>
        <w:t>z</w:t>
      </w:r>
      <w:r w:rsidRPr="008D74AA" w:rsidR="004F2FDD">
        <w:rPr>
          <w:rFonts w:ascii="Times New Roman" w:hAnsi="Times New Roman"/>
          <w:sz w:val="24"/>
          <w:szCs w:val="24"/>
        </w:rPr>
        <w:t xml:space="preserve">bierke zákonov, ak nie je v nich ustanovený neskorší deň nadobudnutia účinnosti. Ak je to odôvodnené naliehavým všeobecným záujmom, môže sa v právnom predpise výnimočne ustanoviť skorší začiatok jeho účinnosti, najskôr však dňom vyhlásenia v </w:t>
      </w:r>
      <w:r w:rsidRPr="008D74AA" w:rsidR="009E710E">
        <w:rPr>
          <w:rFonts w:ascii="Times New Roman" w:hAnsi="Times New Roman"/>
          <w:sz w:val="24"/>
          <w:szCs w:val="24"/>
        </w:rPr>
        <w:t>z</w:t>
      </w:r>
      <w:r w:rsidRPr="008D74AA" w:rsidR="004F2FDD">
        <w:rPr>
          <w:rFonts w:ascii="Times New Roman" w:hAnsi="Times New Roman"/>
          <w:sz w:val="24"/>
          <w:szCs w:val="24"/>
        </w:rPr>
        <w:t>bierke zákonov</w:t>
      </w:r>
      <w:r w:rsidRPr="008D74AA" w:rsidR="00E97BD1">
        <w:rPr>
          <w:rFonts w:ascii="Times New Roman" w:hAnsi="Times New Roman"/>
          <w:sz w:val="24"/>
          <w:szCs w:val="24"/>
        </w:rPr>
        <w:t>.</w:t>
      </w:r>
    </w:p>
    <w:p w:rsidR="001E4A2D" w:rsidRPr="008D74AA" w:rsidP="002B0883">
      <w:pPr>
        <w:shd w:val="clear" w:color="auto" w:fill="FFFFFF"/>
        <w:tabs>
          <w:tab w:val="left" w:pos="426"/>
        </w:tabs>
        <w:bidi w:val="0"/>
        <w:spacing w:after="0" w:line="240" w:lineRule="auto"/>
        <w:jc w:val="both"/>
        <w:rPr>
          <w:rFonts w:ascii="Times New Roman" w:hAnsi="Times New Roman"/>
          <w:sz w:val="24"/>
          <w:szCs w:val="24"/>
        </w:rPr>
      </w:pPr>
    </w:p>
    <w:p w:rsidR="009C3B48" w:rsidRPr="008D74AA" w:rsidP="002B0883">
      <w:pPr>
        <w:shd w:val="clear" w:color="auto" w:fill="FFFFFF"/>
        <w:tabs>
          <w:tab w:val="left" w:pos="426"/>
        </w:tabs>
        <w:bidi w:val="0"/>
        <w:spacing w:after="0" w:line="240" w:lineRule="auto"/>
        <w:jc w:val="both"/>
        <w:rPr>
          <w:rFonts w:ascii="Times New Roman" w:hAnsi="Times New Roman"/>
          <w:sz w:val="24"/>
          <w:szCs w:val="24"/>
        </w:rPr>
      </w:pPr>
      <w:r w:rsidRPr="008D74AA" w:rsidR="001E4A2D">
        <w:rPr>
          <w:rFonts w:ascii="Times New Roman" w:hAnsi="Times New Roman"/>
          <w:bCs/>
          <w:sz w:val="24"/>
          <w:szCs w:val="24"/>
        </w:rPr>
        <w:tab/>
        <w:tab/>
      </w:r>
      <w:r w:rsidRPr="008D74AA">
        <w:rPr>
          <w:rFonts w:ascii="Times New Roman" w:hAnsi="Times New Roman"/>
          <w:bCs/>
          <w:sz w:val="24"/>
          <w:szCs w:val="24"/>
        </w:rPr>
        <w:t>(3)</w:t>
      </w:r>
      <w:r w:rsidRPr="008D74AA">
        <w:rPr>
          <w:rFonts w:ascii="Times New Roman" w:hAnsi="Times New Roman"/>
          <w:sz w:val="24"/>
          <w:szCs w:val="24"/>
        </w:rPr>
        <w:t> </w:t>
      </w:r>
      <w:r w:rsidRPr="008D74AA" w:rsidR="00D1537B">
        <w:rPr>
          <w:rFonts w:ascii="Times New Roman" w:hAnsi="Times New Roman"/>
          <w:sz w:val="24"/>
          <w:szCs w:val="24"/>
        </w:rPr>
        <w:t xml:space="preserve">Iné </w:t>
      </w:r>
      <w:r w:rsidRPr="008D74AA">
        <w:rPr>
          <w:rFonts w:ascii="Times New Roman" w:hAnsi="Times New Roman"/>
          <w:sz w:val="24"/>
          <w:szCs w:val="24"/>
        </w:rPr>
        <w:t>akty</w:t>
      </w:r>
      <w:r w:rsidRPr="008D74AA" w:rsidR="00E97BD1">
        <w:rPr>
          <w:rFonts w:ascii="Times New Roman" w:hAnsi="Times New Roman"/>
          <w:sz w:val="24"/>
          <w:szCs w:val="24"/>
        </w:rPr>
        <w:t xml:space="preserve"> nadobúdajú </w:t>
      </w:r>
      <w:r w:rsidRPr="008D74AA" w:rsidR="007F59CB">
        <w:rPr>
          <w:rFonts w:ascii="Times New Roman" w:hAnsi="Times New Roman"/>
          <w:sz w:val="24"/>
          <w:szCs w:val="24"/>
        </w:rPr>
        <w:t xml:space="preserve">záväznosť </w:t>
      </w:r>
      <w:r w:rsidRPr="008D74AA" w:rsidR="00E97BD1">
        <w:rPr>
          <w:rFonts w:ascii="Times New Roman" w:hAnsi="Times New Roman"/>
          <w:sz w:val="24"/>
          <w:szCs w:val="24"/>
        </w:rPr>
        <w:t xml:space="preserve">dňom ich </w:t>
      </w:r>
      <w:r w:rsidRPr="008D74AA">
        <w:rPr>
          <w:rFonts w:ascii="Times New Roman" w:hAnsi="Times New Roman"/>
          <w:sz w:val="24"/>
          <w:szCs w:val="24"/>
        </w:rPr>
        <w:t xml:space="preserve">vyhlásenia v </w:t>
      </w:r>
      <w:r w:rsidRPr="008D74AA" w:rsidR="003A3666">
        <w:rPr>
          <w:rFonts w:ascii="Times New Roman" w:hAnsi="Times New Roman"/>
          <w:sz w:val="24"/>
          <w:szCs w:val="24"/>
        </w:rPr>
        <w:t>z</w:t>
      </w:r>
      <w:r w:rsidRPr="008D74AA">
        <w:rPr>
          <w:rFonts w:ascii="Times New Roman" w:hAnsi="Times New Roman"/>
          <w:sz w:val="24"/>
          <w:szCs w:val="24"/>
        </w:rPr>
        <w:t>bierke zákonov</w:t>
      </w:r>
      <w:r w:rsidRPr="008D74AA" w:rsidR="009C0DFD">
        <w:rPr>
          <w:rFonts w:ascii="Times New Roman" w:hAnsi="Times New Roman"/>
          <w:sz w:val="24"/>
          <w:szCs w:val="24"/>
        </w:rPr>
        <w:t>.</w:t>
      </w:r>
      <w:r w:rsidRPr="008D74AA">
        <w:rPr>
          <w:rFonts w:ascii="Times New Roman" w:hAnsi="Times New Roman"/>
          <w:sz w:val="24"/>
          <w:szCs w:val="24"/>
        </w:rPr>
        <w:t xml:space="preserve"> </w:t>
      </w:r>
      <w:r w:rsidRPr="008D74AA" w:rsidR="009C0DFD">
        <w:rPr>
          <w:rFonts w:ascii="Times New Roman" w:hAnsi="Times New Roman"/>
          <w:sz w:val="24"/>
          <w:szCs w:val="24"/>
        </w:rPr>
        <w:t> </w:t>
      </w:r>
      <w:r w:rsidRPr="008D74AA" w:rsidR="003A3666">
        <w:rPr>
          <w:rFonts w:ascii="Times New Roman" w:hAnsi="Times New Roman"/>
          <w:sz w:val="24"/>
          <w:szCs w:val="24"/>
        </w:rPr>
        <w:t>Dňom vyhlásenia v zbierke zákonov</w:t>
      </w:r>
      <w:r w:rsidRPr="008D74AA" w:rsidR="009C0DFD">
        <w:rPr>
          <w:rFonts w:ascii="Times New Roman" w:hAnsi="Times New Roman"/>
          <w:sz w:val="24"/>
          <w:szCs w:val="24"/>
        </w:rPr>
        <w:t xml:space="preserve"> </w:t>
      </w:r>
      <w:r w:rsidRPr="008D74AA">
        <w:rPr>
          <w:rFonts w:ascii="Times New Roman" w:hAnsi="Times New Roman"/>
          <w:sz w:val="24"/>
          <w:szCs w:val="24"/>
        </w:rPr>
        <w:t xml:space="preserve">začínajú plynúť lehoty, ktoré sú v nich ustanovené alebo ktoré </w:t>
      </w:r>
      <w:r w:rsidRPr="008D74AA" w:rsidR="00E97BD1">
        <w:rPr>
          <w:rFonts w:ascii="Times New Roman" w:hAnsi="Times New Roman"/>
          <w:sz w:val="24"/>
          <w:szCs w:val="24"/>
        </w:rPr>
        <w:t xml:space="preserve">ustanovil právny predpis </w:t>
      </w:r>
      <w:r w:rsidRPr="008D74AA">
        <w:rPr>
          <w:rFonts w:ascii="Times New Roman" w:hAnsi="Times New Roman"/>
          <w:sz w:val="24"/>
          <w:szCs w:val="24"/>
        </w:rPr>
        <w:t xml:space="preserve">pre nimi upravované </w:t>
      </w:r>
      <w:r w:rsidRPr="008D74AA" w:rsidR="00B44251">
        <w:rPr>
          <w:rFonts w:ascii="Times New Roman" w:hAnsi="Times New Roman"/>
          <w:sz w:val="24"/>
          <w:szCs w:val="24"/>
        </w:rPr>
        <w:t xml:space="preserve">právne </w:t>
      </w:r>
      <w:r w:rsidRPr="008D74AA">
        <w:rPr>
          <w:rFonts w:ascii="Times New Roman" w:hAnsi="Times New Roman"/>
          <w:sz w:val="24"/>
          <w:szCs w:val="24"/>
        </w:rPr>
        <w:t>vzťahy.</w:t>
      </w:r>
    </w:p>
    <w:p w:rsidR="009C3B48" w:rsidRPr="008D74AA" w:rsidP="002B0883">
      <w:pPr>
        <w:shd w:val="clear" w:color="auto" w:fill="FFFFFF"/>
        <w:tabs>
          <w:tab w:val="left" w:pos="426"/>
        </w:tabs>
        <w:bidi w:val="0"/>
        <w:spacing w:after="0" w:line="240" w:lineRule="auto"/>
        <w:jc w:val="both"/>
        <w:rPr>
          <w:rFonts w:ascii="Times New Roman" w:hAnsi="Times New Roman"/>
          <w:sz w:val="24"/>
          <w:szCs w:val="24"/>
        </w:rPr>
      </w:pPr>
    </w:p>
    <w:p w:rsidR="009C3B48" w:rsidRPr="008D74AA" w:rsidP="002B0883">
      <w:pPr>
        <w:shd w:val="clear" w:color="auto" w:fill="FFFFFF"/>
        <w:tabs>
          <w:tab w:val="left" w:pos="426"/>
        </w:tabs>
        <w:bidi w:val="0"/>
        <w:spacing w:after="0" w:line="240" w:lineRule="auto"/>
        <w:jc w:val="both"/>
        <w:rPr>
          <w:rFonts w:ascii="Times New Roman" w:hAnsi="Times New Roman"/>
          <w:sz w:val="24"/>
          <w:szCs w:val="24"/>
        </w:rPr>
      </w:pPr>
      <w:r w:rsidRPr="008D74AA" w:rsidR="001E4A2D">
        <w:rPr>
          <w:rFonts w:ascii="Times New Roman" w:hAnsi="Times New Roman"/>
          <w:sz w:val="24"/>
          <w:szCs w:val="24"/>
        </w:rPr>
        <w:tab/>
        <w:tab/>
      </w:r>
      <w:r w:rsidRPr="008D74AA">
        <w:rPr>
          <w:rFonts w:ascii="Times New Roman" w:hAnsi="Times New Roman"/>
          <w:sz w:val="24"/>
          <w:szCs w:val="24"/>
        </w:rPr>
        <w:t>(4)</w:t>
      </w:r>
      <w:r w:rsidRPr="008D74AA" w:rsidR="001E4A2D">
        <w:rPr>
          <w:rFonts w:ascii="Times New Roman" w:hAnsi="Times New Roman"/>
          <w:sz w:val="24"/>
          <w:szCs w:val="24"/>
        </w:rPr>
        <w:t xml:space="preserve"> </w:t>
      </w:r>
      <w:r w:rsidRPr="008D74AA" w:rsidR="00E0497B">
        <w:rPr>
          <w:rFonts w:ascii="Times New Roman" w:hAnsi="Times New Roman"/>
          <w:sz w:val="24"/>
          <w:szCs w:val="24"/>
        </w:rPr>
        <w:t xml:space="preserve">Vo </w:t>
      </w:r>
      <w:r w:rsidRPr="008D74AA" w:rsidR="008E1B57">
        <w:rPr>
          <w:rFonts w:ascii="Times New Roman" w:hAnsi="Times New Roman"/>
          <w:sz w:val="24"/>
          <w:szCs w:val="24"/>
        </w:rPr>
        <w:t>vyhlásenom</w:t>
      </w:r>
      <w:r w:rsidRPr="008D74AA" w:rsidR="00E0497B">
        <w:rPr>
          <w:rFonts w:ascii="Times New Roman" w:hAnsi="Times New Roman"/>
          <w:sz w:val="24"/>
          <w:szCs w:val="24"/>
        </w:rPr>
        <w:t xml:space="preserve"> </w:t>
      </w:r>
      <w:r w:rsidRPr="008D74AA" w:rsidR="008E1B57">
        <w:rPr>
          <w:rFonts w:ascii="Times New Roman" w:hAnsi="Times New Roman"/>
          <w:sz w:val="24"/>
          <w:szCs w:val="24"/>
        </w:rPr>
        <w:t>konsolidovanom</w:t>
      </w:r>
      <w:r w:rsidRPr="008D74AA" w:rsidR="00E0497B">
        <w:rPr>
          <w:rFonts w:ascii="Times New Roman" w:hAnsi="Times New Roman"/>
          <w:sz w:val="24"/>
          <w:szCs w:val="24"/>
        </w:rPr>
        <w:t xml:space="preserve"> </w:t>
      </w:r>
      <w:r w:rsidRPr="008D74AA" w:rsidR="008E1B57">
        <w:rPr>
          <w:rFonts w:ascii="Times New Roman" w:hAnsi="Times New Roman"/>
          <w:sz w:val="24"/>
          <w:szCs w:val="24"/>
        </w:rPr>
        <w:t>znení</w:t>
      </w:r>
      <w:r w:rsidRPr="008D74AA" w:rsidR="00E0497B">
        <w:rPr>
          <w:rFonts w:ascii="Times New Roman" w:hAnsi="Times New Roman"/>
          <w:sz w:val="24"/>
          <w:szCs w:val="24"/>
        </w:rPr>
        <w:t xml:space="preserve"> </w:t>
      </w:r>
      <w:r w:rsidRPr="008D74AA" w:rsidR="00EE08A2">
        <w:rPr>
          <w:rFonts w:ascii="Times New Roman" w:hAnsi="Times New Roman"/>
          <w:sz w:val="24"/>
          <w:szCs w:val="24"/>
        </w:rPr>
        <w:t xml:space="preserve">právneho predpisu </w:t>
      </w:r>
      <w:r w:rsidRPr="008D74AA">
        <w:rPr>
          <w:rFonts w:ascii="Times New Roman" w:hAnsi="Times New Roman"/>
          <w:sz w:val="24"/>
          <w:szCs w:val="24"/>
        </w:rPr>
        <w:t xml:space="preserve">ministerstvo spravodlivosti </w:t>
      </w:r>
      <w:r w:rsidRPr="008D74AA" w:rsidR="008E1B57">
        <w:rPr>
          <w:rFonts w:ascii="Times New Roman" w:hAnsi="Times New Roman"/>
          <w:sz w:val="24"/>
          <w:szCs w:val="24"/>
        </w:rPr>
        <w:t xml:space="preserve">uvedie </w:t>
      </w:r>
      <w:r w:rsidRPr="008D74AA">
        <w:rPr>
          <w:rFonts w:ascii="Times New Roman" w:hAnsi="Times New Roman"/>
          <w:sz w:val="24"/>
          <w:szCs w:val="24"/>
        </w:rPr>
        <w:t xml:space="preserve">informáciu o účinnosti </w:t>
      </w:r>
      <w:r w:rsidRPr="008D74AA" w:rsidR="006B0AF3">
        <w:rPr>
          <w:rFonts w:ascii="Times New Roman" w:hAnsi="Times New Roman"/>
          <w:sz w:val="24"/>
          <w:szCs w:val="24"/>
        </w:rPr>
        <w:t>všetkých jeho sprístupnených časových verzií.</w:t>
      </w:r>
    </w:p>
    <w:p w:rsidR="00F13CDF" w:rsidRPr="008D74AA" w:rsidP="002B0883">
      <w:pPr>
        <w:shd w:val="clear" w:color="auto" w:fill="FFFFFF"/>
        <w:tabs>
          <w:tab w:val="left" w:pos="426"/>
        </w:tabs>
        <w:bidi w:val="0"/>
        <w:spacing w:after="0" w:line="240" w:lineRule="auto"/>
        <w:jc w:val="both"/>
        <w:rPr>
          <w:rFonts w:ascii="Times New Roman" w:hAnsi="Times New Roman"/>
          <w:sz w:val="24"/>
          <w:szCs w:val="24"/>
        </w:rPr>
      </w:pPr>
    </w:p>
    <w:p w:rsidR="009C3B48" w:rsidRPr="008D74AA" w:rsidP="002B0883">
      <w:pPr>
        <w:tabs>
          <w:tab w:val="left" w:pos="426"/>
        </w:tabs>
        <w:bidi w:val="0"/>
        <w:spacing w:after="0" w:line="240" w:lineRule="auto"/>
        <w:jc w:val="both"/>
        <w:rPr>
          <w:rFonts w:ascii="Times New Roman" w:hAnsi="Times New Roman"/>
          <w:sz w:val="24"/>
          <w:szCs w:val="24"/>
        </w:rPr>
      </w:pPr>
      <w:r w:rsidRPr="008D74AA" w:rsidR="001E4A2D">
        <w:rPr>
          <w:rFonts w:ascii="Times New Roman" w:hAnsi="Times New Roman"/>
          <w:sz w:val="24"/>
          <w:szCs w:val="24"/>
        </w:rPr>
        <w:tab/>
        <w:tab/>
      </w:r>
      <w:r w:rsidRPr="008D74AA">
        <w:rPr>
          <w:rFonts w:ascii="Times New Roman" w:hAnsi="Times New Roman"/>
          <w:sz w:val="24"/>
          <w:szCs w:val="24"/>
        </w:rPr>
        <w:t xml:space="preserve">(5) Pri tvorbe, schvaľovaní a vyhlasovaní právnych predpisov sa dbá na to, aby medzi vyhlásením právneho predpisu </w:t>
      </w:r>
      <w:r w:rsidRPr="008D74AA" w:rsidR="006B0AF3">
        <w:rPr>
          <w:rFonts w:ascii="Times New Roman" w:hAnsi="Times New Roman"/>
          <w:sz w:val="24"/>
          <w:szCs w:val="24"/>
        </w:rPr>
        <w:t>v </w:t>
      </w:r>
      <w:r w:rsidRPr="008D74AA" w:rsidR="00A132CF">
        <w:rPr>
          <w:rFonts w:ascii="Times New Roman" w:hAnsi="Times New Roman"/>
          <w:sz w:val="24"/>
          <w:szCs w:val="24"/>
        </w:rPr>
        <w:t>z</w:t>
      </w:r>
      <w:r w:rsidRPr="008D74AA" w:rsidR="006B0AF3">
        <w:rPr>
          <w:rFonts w:ascii="Times New Roman" w:hAnsi="Times New Roman"/>
          <w:sz w:val="24"/>
          <w:szCs w:val="24"/>
        </w:rPr>
        <w:t xml:space="preserve">bierke zákonov </w:t>
      </w:r>
      <w:r w:rsidRPr="008D74AA">
        <w:rPr>
          <w:rFonts w:ascii="Times New Roman" w:hAnsi="Times New Roman"/>
          <w:sz w:val="24"/>
          <w:szCs w:val="24"/>
        </w:rPr>
        <w:t>a</w:t>
      </w:r>
      <w:r w:rsidRPr="008D74AA" w:rsidR="006B0AF3">
        <w:rPr>
          <w:rFonts w:ascii="Times New Roman" w:hAnsi="Times New Roman"/>
          <w:sz w:val="24"/>
          <w:szCs w:val="24"/>
        </w:rPr>
        <w:t xml:space="preserve"> dňom </w:t>
      </w:r>
      <w:r w:rsidRPr="008D74AA">
        <w:rPr>
          <w:rFonts w:ascii="Times New Roman" w:hAnsi="Times New Roman"/>
          <w:sz w:val="24"/>
          <w:szCs w:val="24"/>
        </w:rPr>
        <w:t>nadobudnut</w:t>
      </w:r>
      <w:r w:rsidRPr="008D74AA" w:rsidR="006B0AF3">
        <w:rPr>
          <w:rFonts w:ascii="Times New Roman" w:hAnsi="Times New Roman"/>
          <w:sz w:val="24"/>
          <w:szCs w:val="24"/>
        </w:rPr>
        <w:t>ia</w:t>
      </w:r>
      <w:r w:rsidRPr="008D74AA">
        <w:rPr>
          <w:rFonts w:ascii="Times New Roman" w:hAnsi="Times New Roman"/>
          <w:sz w:val="24"/>
          <w:szCs w:val="24"/>
        </w:rPr>
        <w:t xml:space="preserve"> jeho účinnosti uplyn</w:t>
      </w:r>
      <w:r w:rsidRPr="008D74AA" w:rsidR="008B014F">
        <w:rPr>
          <w:rFonts w:ascii="Times New Roman" w:hAnsi="Times New Roman"/>
          <w:sz w:val="24"/>
          <w:szCs w:val="24"/>
        </w:rPr>
        <w:t xml:space="preserve">ulo </w:t>
      </w:r>
      <w:r w:rsidRPr="008D74AA" w:rsidR="00B371A2">
        <w:rPr>
          <w:rFonts w:ascii="Times New Roman" w:hAnsi="Times New Roman"/>
          <w:sz w:val="24"/>
          <w:szCs w:val="24"/>
        </w:rPr>
        <w:t>najmenej</w:t>
      </w:r>
      <w:r w:rsidRPr="008D74AA" w:rsidR="008B014F">
        <w:rPr>
          <w:rFonts w:ascii="Times New Roman" w:hAnsi="Times New Roman"/>
          <w:sz w:val="24"/>
          <w:szCs w:val="24"/>
        </w:rPr>
        <w:t xml:space="preserve"> 15 dní</w:t>
      </w:r>
      <w:r w:rsidRPr="008D74AA" w:rsidR="004312C8">
        <w:rPr>
          <w:rFonts w:ascii="Times New Roman" w:hAnsi="Times New Roman"/>
          <w:sz w:val="24"/>
          <w:szCs w:val="24"/>
        </w:rPr>
        <w:t>.</w:t>
      </w:r>
    </w:p>
    <w:p w:rsidR="004335E6" w:rsidRPr="008D74AA" w:rsidP="00B20637">
      <w:pPr>
        <w:tabs>
          <w:tab w:val="left" w:pos="426"/>
        </w:tabs>
        <w:bidi w:val="0"/>
        <w:spacing w:after="0" w:line="240" w:lineRule="auto"/>
        <w:jc w:val="both"/>
        <w:rPr>
          <w:rFonts w:ascii="Times New Roman" w:hAnsi="Times New Roman"/>
          <w:sz w:val="24"/>
          <w:szCs w:val="24"/>
        </w:rPr>
      </w:pPr>
      <w:bookmarkStart w:id="10" w:name="p6-4"/>
      <w:bookmarkStart w:id="11" w:name="p4-4"/>
      <w:bookmarkEnd w:id="10"/>
      <w:bookmarkEnd w:id="11"/>
    </w:p>
    <w:p w:rsidR="004A4D33" w:rsidRPr="008D74AA" w:rsidP="002B0883">
      <w:pPr>
        <w:pStyle w:val="oznaenieparagrafu"/>
        <w:bidi w:val="0"/>
        <w:spacing w:after="0" w:line="240" w:lineRule="auto"/>
        <w:outlineLvl w:val="1"/>
        <w:rPr>
          <w:rFonts w:ascii="Times New Roman" w:hAnsi="Times New Roman"/>
          <w:szCs w:val="24"/>
        </w:rPr>
      </w:pPr>
      <w:r w:rsidRPr="008D74AA" w:rsidR="006169CC">
        <w:rPr>
          <w:rFonts w:ascii="Times New Roman" w:hAnsi="Times New Roman"/>
          <w:szCs w:val="24"/>
        </w:rPr>
        <w:t>§ 2</w:t>
      </w:r>
      <w:r w:rsidRPr="008D74AA" w:rsidR="0039473E">
        <w:rPr>
          <w:rFonts w:ascii="Times New Roman" w:hAnsi="Times New Roman"/>
          <w:szCs w:val="24"/>
        </w:rPr>
        <w:t>0</w:t>
      </w:r>
    </w:p>
    <w:p w:rsidR="004A4D33" w:rsidRPr="008D74AA" w:rsidP="002B0883">
      <w:pPr>
        <w:pStyle w:val="oznaenieparagrafu"/>
        <w:bidi w:val="0"/>
        <w:spacing w:after="0" w:line="240" w:lineRule="auto"/>
        <w:outlineLvl w:val="1"/>
        <w:rPr>
          <w:rFonts w:ascii="Times New Roman" w:hAnsi="Times New Roman"/>
          <w:szCs w:val="24"/>
        </w:rPr>
      </w:pPr>
      <w:bookmarkStart w:id="12" w:name="p20"/>
      <w:r w:rsidRPr="008D74AA">
        <w:rPr>
          <w:rFonts w:ascii="Times New Roman" w:hAnsi="Times New Roman"/>
          <w:szCs w:val="24"/>
        </w:rPr>
        <w:t>Akty medzinárodného práva</w:t>
      </w:r>
      <w:r w:rsidRPr="008D74AA" w:rsidR="004335E6">
        <w:rPr>
          <w:rFonts w:ascii="Times New Roman" w:hAnsi="Times New Roman"/>
          <w:szCs w:val="24"/>
        </w:rPr>
        <w:t xml:space="preserve"> </w:t>
      </w:r>
    </w:p>
    <w:p w:rsidR="004A4D33" w:rsidRPr="008D74AA" w:rsidP="002B0883">
      <w:pPr>
        <w:shd w:val="clear" w:color="auto" w:fill="FFFFFF"/>
        <w:tabs>
          <w:tab w:val="left" w:pos="284"/>
        </w:tabs>
        <w:bidi w:val="0"/>
        <w:spacing w:after="0" w:line="240" w:lineRule="auto"/>
        <w:jc w:val="center"/>
        <w:rPr>
          <w:rFonts w:ascii="Times New Roman" w:hAnsi="Times New Roman"/>
          <w:sz w:val="24"/>
          <w:szCs w:val="24"/>
        </w:rPr>
      </w:pPr>
      <w:bookmarkEnd w:id="12"/>
    </w:p>
    <w:p w:rsidR="00713CCB" w:rsidRPr="008D74AA" w:rsidP="00E0497B">
      <w:pPr>
        <w:pStyle w:val="ListParagraph"/>
        <w:shd w:val="clear" w:color="auto" w:fill="FFFFFF"/>
        <w:tabs>
          <w:tab w:val="left" w:pos="1134"/>
        </w:tabs>
        <w:bidi w:val="0"/>
        <w:spacing w:after="0" w:line="240" w:lineRule="auto"/>
        <w:ind w:left="0" w:firstLine="709"/>
        <w:contextualSpacing w:val="0"/>
        <w:jc w:val="both"/>
        <w:rPr>
          <w:rFonts w:ascii="Times New Roman" w:hAnsi="Times New Roman"/>
          <w:sz w:val="24"/>
          <w:szCs w:val="24"/>
        </w:rPr>
      </w:pPr>
      <w:r w:rsidRPr="008D74AA" w:rsidR="00E0497B">
        <w:rPr>
          <w:rFonts w:ascii="Times New Roman" w:hAnsi="Times New Roman"/>
          <w:sz w:val="24"/>
          <w:szCs w:val="24"/>
        </w:rPr>
        <w:t>(1) </w:t>
      </w:r>
      <w:r w:rsidRPr="008D74AA">
        <w:rPr>
          <w:rFonts w:ascii="Times New Roman" w:hAnsi="Times New Roman"/>
          <w:sz w:val="24"/>
          <w:szCs w:val="24"/>
        </w:rPr>
        <w:t xml:space="preserve">Aktmi medzinárodného práva, ktoré sa vyhlasujú v zbierke zákonov, sú </w:t>
      </w:r>
    </w:p>
    <w:p w:rsidR="00713CCB" w:rsidRPr="008D74AA" w:rsidP="00BD66C4">
      <w:pPr>
        <w:pStyle w:val="ListParagraph"/>
        <w:shd w:val="clear" w:color="auto" w:fill="FFFFFF"/>
        <w:tabs>
          <w:tab w:val="left" w:pos="1134"/>
        </w:tabs>
        <w:bidi w:val="0"/>
        <w:spacing w:after="0" w:line="240" w:lineRule="auto"/>
        <w:ind w:left="0" w:firstLine="426"/>
        <w:contextualSpacing w:val="0"/>
        <w:jc w:val="both"/>
        <w:rPr>
          <w:rFonts w:ascii="Times New Roman" w:hAnsi="Times New Roman"/>
          <w:sz w:val="24"/>
          <w:szCs w:val="24"/>
        </w:rPr>
      </w:pPr>
      <w:r w:rsidRPr="008D74AA">
        <w:rPr>
          <w:rFonts w:ascii="Times New Roman" w:hAnsi="Times New Roman"/>
          <w:sz w:val="24"/>
          <w:szCs w:val="24"/>
        </w:rPr>
        <w:t>a)</w:t>
      </w:r>
      <w:r w:rsidRPr="008D74AA" w:rsidR="00A237CC">
        <w:rPr>
          <w:rFonts w:ascii="Times New Roman" w:hAnsi="Times New Roman"/>
          <w:sz w:val="24"/>
          <w:szCs w:val="24"/>
        </w:rPr>
        <w:t xml:space="preserve"> medzinárodná zmluva, </w:t>
      </w:r>
    </w:p>
    <w:p w:rsidR="00713CCB" w:rsidRPr="008D74AA" w:rsidP="00BD66C4">
      <w:pPr>
        <w:pStyle w:val="ListParagraph"/>
        <w:shd w:val="clear" w:color="auto" w:fill="FFFFFF"/>
        <w:tabs>
          <w:tab w:val="left" w:pos="1134"/>
        </w:tabs>
        <w:bidi w:val="0"/>
        <w:spacing w:after="0" w:line="240" w:lineRule="auto"/>
        <w:ind w:left="0" w:firstLine="426"/>
        <w:contextualSpacing w:val="0"/>
        <w:jc w:val="both"/>
        <w:rPr>
          <w:rFonts w:ascii="Times New Roman" w:hAnsi="Times New Roman"/>
          <w:sz w:val="24"/>
          <w:szCs w:val="24"/>
        </w:rPr>
      </w:pPr>
      <w:r w:rsidRPr="008D74AA">
        <w:rPr>
          <w:rFonts w:ascii="Times New Roman" w:hAnsi="Times New Roman"/>
          <w:sz w:val="24"/>
          <w:szCs w:val="24"/>
        </w:rPr>
        <w:t xml:space="preserve">b) </w:t>
      </w:r>
      <w:r w:rsidRPr="008D74AA" w:rsidR="00A237CC">
        <w:rPr>
          <w:rFonts w:ascii="Times New Roman" w:hAnsi="Times New Roman"/>
          <w:sz w:val="24"/>
          <w:szCs w:val="24"/>
        </w:rPr>
        <w:t xml:space="preserve">rozhodnutie medzinárodného orgánu a </w:t>
      </w:r>
    </w:p>
    <w:p w:rsidR="004A4D33" w:rsidRPr="008D74AA" w:rsidP="00BD66C4">
      <w:pPr>
        <w:pStyle w:val="ListParagraph"/>
        <w:shd w:val="clear" w:color="auto" w:fill="FFFFFF"/>
        <w:tabs>
          <w:tab w:val="left" w:pos="1134"/>
        </w:tabs>
        <w:bidi w:val="0"/>
        <w:spacing w:after="0" w:line="240" w:lineRule="auto"/>
        <w:ind w:left="0" w:firstLine="426"/>
        <w:contextualSpacing w:val="0"/>
        <w:jc w:val="both"/>
        <w:rPr>
          <w:rFonts w:ascii="Times New Roman" w:hAnsi="Times New Roman"/>
          <w:sz w:val="24"/>
          <w:szCs w:val="24"/>
        </w:rPr>
      </w:pPr>
      <w:r w:rsidRPr="008D74AA" w:rsidR="00713CCB">
        <w:rPr>
          <w:rFonts w:ascii="Times New Roman" w:hAnsi="Times New Roman"/>
          <w:sz w:val="24"/>
          <w:szCs w:val="24"/>
        </w:rPr>
        <w:t xml:space="preserve">c) </w:t>
      </w:r>
      <w:r w:rsidRPr="008D74AA" w:rsidR="00A237CC">
        <w:rPr>
          <w:rFonts w:ascii="Times New Roman" w:hAnsi="Times New Roman"/>
          <w:sz w:val="24"/>
          <w:szCs w:val="24"/>
        </w:rPr>
        <w:t>rozhodnutie medzinárodnej organizácie</w:t>
      </w:r>
      <w:r w:rsidRPr="008D74AA" w:rsidR="00713CCB">
        <w:rPr>
          <w:rFonts w:ascii="Times New Roman" w:hAnsi="Times New Roman"/>
          <w:sz w:val="24"/>
          <w:szCs w:val="24"/>
        </w:rPr>
        <w:t>.</w:t>
      </w:r>
    </w:p>
    <w:p w:rsidR="004A4D33"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p>
    <w:p w:rsidR="004A4D33"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Pr="008D74AA" w:rsidR="00FB2DF0">
        <w:rPr>
          <w:rFonts w:ascii="Times New Roman" w:hAnsi="Times New Roman"/>
          <w:sz w:val="24"/>
          <w:szCs w:val="24"/>
        </w:rPr>
        <w:t xml:space="preserve">(2) </w:t>
      </w:r>
      <w:r w:rsidRPr="008D74AA">
        <w:rPr>
          <w:rFonts w:ascii="Times New Roman" w:hAnsi="Times New Roman"/>
          <w:sz w:val="24"/>
          <w:szCs w:val="24"/>
        </w:rPr>
        <w:t>Medzinárodná zmluva</w:t>
      </w:r>
      <w:r w:rsidRPr="008D74AA" w:rsidR="005A3D86">
        <w:rPr>
          <w:rFonts w:ascii="Times New Roman" w:hAnsi="Times New Roman"/>
          <w:sz w:val="24"/>
          <w:szCs w:val="24"/>
        </w:rPr>
        <w:t xml:space="preserve">, ktorou je Slovenská republika viazaná </w:t>
      </w:r>
      <w:r w:rsidRPr="008D74AA">
        <w:rPr>
          <w:rFonts w:ascii="Times New Roman" w:hAnsi="Times New Roman"/>
          <w:sz w:val="24"/>
          <w:szCs w:val="24"/>
        </w:rPr>
        <w:t xml:space="preserve">sa </w:t>
      </w:r>
      <w:r w:rsidRPr="008D74AA" w:rsidR="00DA2D98">
        <w:rPr>
          <w:rFonts w:ascii="Times New Roman" w:hAnsi="Times New Roman"/>
          <w:sz w:val="24"/>
          <w:szCs w:val="24"/>
        </w:rPr>
        <w:t xml:space="preserve">vyhlasuje v </w:t>
      </w:r>
      <w:r w:rsidRPr="008D74AA" w:rsidR="00A132CF">
        <w:rPr>
          <w:rFonts w:ascii="Times New Roman" w:hAnsi="Times New Roman"/>
          <w:sz w:val="24"/>
          <w:szCs w:val="24"/>
        </w:rPr>
        <w:t>z</w:t>
      </w:r>
      <w:r w:rsidRPr="008D74AA" w:rsidR="00DA2D98">
        <w:rPr>
          <w:rFonts w:ascii="Times New Roman" w:hAnsi="Times New Roman"/>
          <w:sz w:val="24"/>
          <w:szCs w:val="24"/>
        </w:rPr>
        <w:t>bierke zákonov</w:t>
      </w:r>
      <w:r w:rsidRPr="008D74AA">
        <w:rPr>
          <w:rFonts w:ascii="Times New Roman" w:hAnsi="Times New Roman"/>
          <w:sz w:val="24"/>
          <w:szCs w:val="24"/>
        </w:rPr>
        <w:t>, ak ide o</w:t>
      </w:r>
    </w:p>
    <w:p w:rsidR="004A4D33" w:rsidRPr="008D74AA" w:rsidP="00FB2DF0">
      <w:pPr>
        <w:pStyle w:val="ListParagraph"/>
        <w:numPr>
          <w:ilvl w:val="1"/>
          <w:numId w:val="28"/>
        </w:numPr>
        <w:shd w:val="clear" w:color="auto" w:fill="FFFFFF"/>
        <w:tabs>
          <w:tab w:val="left" w:pos="426"/>
        </w:tabs>
        <w:bidi w:val="0"/>
        <w:spacing w:after="0" w:line="240" w:lineRule="auto"/>
        <w:ind w:left="426" w:firstLine="0"/>
        <w:contextualSpacing w:val="0"/>
        <w:jc w:val="both"/>
        <w:rPr>
          <w:rFonts w:ascii="Times New Roman" w:hAnsi="Times New Roman"/>
          <w:sz w:val="24"/>
          <w:szCs w:val="24"/>
        </w:rPr>
      </w:pPr>
      <w:bookmarkStart w:id="13" w:name="p6-1-a"/>
      <w:bookmarkEnd w:id="13"/>
      <w:r w:rsidRPr="008D74AA" w:rsidR="00E01FD1">
        <w:rPr>
          <w:rFonts w:ascii="Times New Roman" w:hAnsi="Times New Roman"/>
          <w:sz w:val="24"/>
          <w:szCs w:val="24"/>
        </w:rPr>
        <w:t xml:space="preserve">medzinárodnú </w:t>
      </w:r>
      <w:r w:rsidRPr="008D74AA">
        <w:rPr>
          <w:rFonts w:ascii="Times New Roman" w:hAnsi="Times New Roman"/>
          <w:sz w:val="24"/>
          <w:szCs w:val="24"/>
        </w:rPr>
        <w:t xml:space="preserve">zmluvu ratifikovanú prezidentom </w:t>
      </w:r>
      <w:r w:rsidRPr="008D74AA" w:rsidR="00D93966">
        <w:rPr>
          <w:rFonts w:ascii="Times New Roman" w:hAnsi="Times New Roman"/>
          <w:sz w:val="24"/>
          <w:szCs w:val="24"/>
        </w:rPr>
        <w:t>alebo</w:t>
      </w:r>
    </w:p>
    <w:p w:rsidR="004A4D33" w:rsidRPr="008D74AA" w:rsidP="00FB2DF0">
      <w:pPr>
        <w:pStyle w:val="ListParagraph"/>
        <w:numPr>
          <w:ilvl w:val="1"/>
          <w:numId w:val="28"/>
        </w:numPr>
        <w:shd w:val="clear" w:color="auto" w:fill="FFFFFF"/>
        <w:tabs>
          <w:tab w:val="left" w:pos="709"/>
        </w:tabs>
        <w:bidi w:val="0"/>
        <w:spacing w:after="0" w:line="240" w:lineRule="auto"/>
        <w:ind w:left="709" w:hanging="283"/>
        <w:contextualSpacing w:val="0"/>
        <w:jc w:val="both"/>
        <w:rPr>
          <w:rFonts w:ascii="Times New Roman" w:hAnsi="Times New Roman"/>
          <w:sz w:val="24"/>
          <w:szCs w:val="24"/>
        </w:rPr>
      </w:pPr>
      <w:bookmarkStart w:id="14" w:name="p6-1-b"/>
      <w:bookmarkEnd w:id="14"/>
      <w:r w:rsidRPr="008D74AA">
        <w:rPr>
          <w:rFonts w:ascii="Times New Roman" w:hAnsi="Times New Roman"/>
          <w:sz w:val="24"/>
          <w:szCs w:val="24"/>
        </w:rPr>
        <w:t xml:space="preserve">inú </w:t>
      </w:r>
      <w:r w:rsidRPr="008D74AA" w:rsidR="00E01FD1">
        <w:rPr>
          <w:rFonts w:ascii="Times New Roman" w:hAnsi="Times New Roman"/>
          <w:sz w:val="24"/>
          <w:szCs w:val="24"/>
        </w:rPr>
        <w:t>medzinárodnú zmluvu, ktorá obsahuje</w:t>
      </w:r>
      <w:r w:rsidRPr="008D74AA">
        <w:rPr>
          <w:rFonts w:ascii="Times New Roman" w:hAnsi="Times New Roman"/>
          <w:sz w:val="24"/>
          <w:szCs w:val="24"/>
        </w:rPr>
        <w:t xml:space="preserve"> úpravu týkajúcu sa právneho postavenia osôb alebo ich oprávnených záujmov.</w:t>
      </w:r>
    </w:p>
    <w:p w:rsidR="004A4D33" w:rsidRPr="008D74AA" w:rsidP="00FB2DF0">
      <w:pPr>
        <w:pStyle w:val="ListParagraph"/>
        <w:shd w:val="clear" w:color="auto" w:fill="FFFFFF"/>
        <w:tabs>
          <w:tab w:val="left" w:pos="426"/>
        </w:tabs>
        <w:bidi w:val="0"/>
        <w:spacing w:after="0" w:line="240" w:lineRule="auto"/>
        <w:ind w:left="426" w:firstLine="709"/>
        <w:contextualSpacing w:val="0"/>
        <w:jc w:val="both"/>
        <w:rPr>
          <w:rFonts w:ascii="Times New Roman" w:hAnsi="Times New Roman"/>
          <w:sz w:val="24"/>
          <w:szCs w:val="24"/>
        </w:rPr>
      </w:pPr>
    </w:p>
    <w:p w:rsidR="004A4D33" w:rsidRPr="008D74AA" w:rsidP="00FB2DF0">
      <w:pPr>
        <w:pStyle w:val="ListParagraph"/>
        <w:shd w:val="clear" w:color="auto" w:fill="FFFFFF"/>
        <w:tabs>
          <w:tab w:val="left" w:pos="426"/>
        </w:tabs>
        <w:bidi w:val="0"/>
        <w:spacing w:after="0" w:line="240" w:lineRule="auto"/>
        <w:ind w:left="0" w:firstLine="709"/>
        <w:jc w:val="both"/>
        <w:rPr>
          <w:rFonts w:ascii="Times New Roman" w:hAnsi="Times New Roman"/>
          <w:sz w:val="24"/>
          <w:szCs w:val="24"/>
        </w:rPr>
      </w:pPr>
      <w:r w:rsidRPr="008D74AA" w:rsidR="00FB2DF0">
        <w:rPr>
          <w:rFonts w:ascii="Times New Roman" w:hAnsi="Times New Roman"/>
          <w:sz w:val="24"/>
          <w:szCs w:val="24"/>
        </w:rPr>
        <w:t xml:space="preserve">(3) </w:t>
      </w:r>
      <w:r w:rsidRPr="008D74AA" w:rsidR="00292384">
        <w:rPr>
          <w:rFonts w:ascii="Times New Roman" w:hAnsi="Times New Roman"/>
          <w:sz w:val="24"/>
          <w:szCs w:val="24"/>
        </w:rPr>
        <w:t xml:space="preserve">Iná </w:t>
      </w:r>
      <w:r w:rsidRPr="008D74AA" w:rsidR="00E01FD1">
        <w:rPr>
          <w:rFonts w:ascii="Times New Roman" w:hAnsi="Times New Roman"/>
          <w:sz w:val="24"/>
          <w:szCs w:val="24"/>
        </w:rPr>
        <w:t xml:space="preserve">medzinárodná </w:t>
      </w:r>
      <w:r w:rsidRPr="008D74AA" w:rsidR="008663B7">
        <w:rPr>
          <w:rFonts w:ascii="Times New Roman" w:hAnsi="Times New Roman"/>
          <w:sz w:val="24"/>
          <w:szCs w:val="24"/>
        </w:rPr>
        <w:t>zmluva</w:t>
      </w:r>
      <w:r w:rsidRPr="008D74AA">
        <w:rPr>
          <w:rFonts w:ascii="Times New Roman" w:hAnsi="Times New Roman"/>
          <w:sz w:val="24"/>
          <w:szCs w:val="24"/>
        </w:rPr>
        <w:t xml:space="preserve"> ako sú </w:t>
      </w:r>
      <w:r w:rsidRPr="008D74AA" w:rsidR="00E01FD1">
        <w:rPr>
          <w:rFonts w:ascii="Times New Roman" w:hAnsi="Times New Roman"/>
          <w:sz w:val="24"/>
          <w:szCs w:val="24"/>
        </w:rPr>
        <w:t xml:space="preserve">medzinárodné zmluvy </w:t>
      </w:r>
      <w:r w:rsidRPr="008D74AA">
        <w:rPr>
          <w:rFonts w:ascii="Times New Roman" w:hAnsi="Times New Roman"/>
          <w:sz w:val="24"/>
          <w:szCs w:val="24"/>
        </w:rPr>
        <w:t xml:space="preserve">uvedené v odseku 2, </w:t>
      </w:r>
      <w:r w:rsidRPr="008D74AA" w:rsidR="00292384">
        <w:rPr>
          <w:rFonts w:ascii="Times New Roman" w:hAnsi="Times New Roman"/>
          <w:sz w:val="24"/>
          <w:szCs w:val="24"/>
        </w:rPr>
        <w:t xml:space="preserve">rozhodnutie medzinárodného orgánu alebo rozhodnutie medzinárodnej organizácie </w:t>
      </w:r>
      <w:r w:rsidRPr="008D74AA">
        <w:rPr>
          <w:rFonts w:ascii="Times New Roman" w:hAnsi="Times New Roman"/>
          <w:sz w:val="24"/>
          <w:szCs w:val="24"/>
        </w:rPr>
        <w:t>sa v </w:t>
      </w:r>
      <w:r w:rsidRPr="008D74AA" w:rsidR="00A132CF">
        <w:rPr>
          <w:rFonts w:ascii="Times New Roman" w:hAnsi="Times New Roman"/>
          <w:sz w:val="24"/>
          <w:szCs w:val="24"/>
        </w:rPr>
        <w:t>z</w:t>
      </w:r>
      <w:r w:rsidRPr="008D74AA" w:rsidR="008663B7">
        <w:rPr>
          <w:rFonts w:ascii="Times New Roman" w:hAnsi="Times New Roman"/>
          <w:sz w:val="24"/>
          <w:szCs w:val="24"/>
        </w:rPr>
        <w:t>bierke zákonov vyhlasuje</w:t>
      </w:r>
      <w:r w:rsidRPr="008D74AA">
        <w:rPr>
          <w:rFonts w:ascii="Times New Roman" w:hAnsi="Times New Roman"/>
          <w:sz w:val="24"/>
          <w:szCs w:val="24"/>
        </w:rPr>
        <w:t>, ak o tom rozhodne Ministerstvo zahraničných vecí a európskych záležitostí Slovenskej republiky</w:t>
      </w:r>
      <w:r w:rsidRPr="008D74AA" w:rsidR="00B629E7">
        <w:rPr>
          <w:rFonts w:ascii="Times New Roman" w:hAnsi="Times New Roman"/>
          <w:sz w:val="24"/>
          <w:szCs w:val="24"/>
        </w:rPr>
        <w:t xml:space="preserve"> (ďalej len „ministerstvo zahraničných vecí“)</w:t>
      </w:r>
      <w:r w:rsidRPr="008D74AA">
        <w:rPr>
          <w:rFonts w:ascii="Times New Roman" w:hAnsi="Times New Roman"/>
          <w:sz w:val="24"/>
          <w:szCs w:val="24"/>
        </w:rPr>
        <w:t>.</w:t>
      </w:r>
    </w:p>
    <w:p w:rsidR="004A4D33" w:rsidRPr="008D74AA" w:rsidP="00FB2DF0">
      <w:pPr>
        <w:shd w:val="clear" w:color="auto" w:fill="FFFFFF"/>
        <w:tabs>
          <w:tab w:val="left" w:pos="426"/>
        </w:tabs>
        <w:bidi w:val="0"/>
        <w:spacing w:after="0" w:line="240" w:lineRule="auto"/>
        <w:ind w:firstLine="709"/>
        <w:jc w:val="both"/>
        <w:rPr>
          <w:rFonts w:ascii="Times New Roman" w:hAnsi="Times New Roman"/>
          <w:sz w:val="24"/>
          <w:szCs w:val="24"/>
        </w:rPr>
      </w:pPr>
      <w:bookmarkStart w:id="15" w:name="p6-2"/>
      <w:bookmarkEnd w:id="15"/>
    </w:p>
    <w:p w:rsidR="004A4D33"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Pr="008D74AA" w:rsidR="00FB2DF0">
        <w:rPr>
          <w:rFonts w:ascii="Times New Roman" w:hAnsi="Times New Roman"/>
          <w:sz w:val="24"/>
          <w:szCs w:val="24"/>
        </w:rPr>
        <w:t xml:space="preserve">(4) </w:t>
      </w:r>
      <w:r w:rsidRPr="008D74AA">
        <w:rPr>
          <w:rFonts w:ascii="Times New Roman" w:hAnsi="Times New Roman"/>
          <w:sz w:val="24"/>
          <w:szCs w:val="24"/>
        </w:rPr>
        <w:t xml:space="preserve">Akt medzinárodného práva nadobúda platnosť </w:t>
      </w:r>
      <w:r w:rsidRPr="008D74AA" w:rsidR="004C7D83">
        <w:rPr>
          <w:rFonts w:ascii="Times New Roman" w:hAnsi="Times New Roman"/>
          <w:sz w:val="24"/>
          <w:szCs w:val="24"/>
        </w:rPr>
        <w:t xml:space="preserve">dňom a </w:t>
      </w:r>
      <w:r w:rsidRPr="008D74AA">
        <w:rPr>
          <w:rFonts w:ascii="Times New Roman" w:hAnsi="Times New Roman"/>
          <w:sz w:val="24"/>
          <w:szCs w:val="24"/>
        </w:rPr>
        <w:t>spôsobom určeným v jeho ustanoveniach alebo iným spôsobom podľa pravidiel medzinárodného práva.</w:t>
      </w:r>
      <w:r>
        <w:rPr>
          <w:rStyle w:val="FootnoteReference"/>
          <w:rFonts w:ascii="Times New Roman" w:hAnsi="Times New Roman"/>
          <w:sz w:val="24"/>
          <w:szCs w:val="24"/>
          <w:rtl w:val="0"/>
        </w:rPr>
        <w:footnoteReference w:id="7"/>
      </w:r>
      <w:r w:rsidRPr="008D74AA">
        <w:rPr>
          <w:rFonts w:ascii="Times New Roman" w:hAnsi="Times New Roman"/>
          <w:sz w:val="24"/>
          <w:szCs w:val="24"/>
        </w:rPr>
        <w:t>) Medzinárodná zmluva je vyhlásením v </w:t>
      </w:r>
      <w:r w:rsidRPr="008D74AA" w:rsidR="00A132CF">
        <w:rPr>
          <w:rFonts w:ascii="Times New Roman" w:hAnsi="Times New Roman"/>
          <w:sz w:val="24"/>
          <w:szCs w:val="24"/>
        </w:rPr>
        <w:t>z</w:t>
      </w:r>
      <w:r w:rsidRPr="008D74AA">
        <w:rPr>
          <w:rFonts w:ascii="Times New Roman" w:hAnsi="Times New Roman"/>
          <w:sz w:val="24"/>
          <w:szCs w:val="24"/>
        </w:rPr>
        <w:t>bierke zákonov záväzná pre osoby, ak v nej nie je ustanovený neskorší deň nadobudnutia jej platnosti.</w:t>
      </w:r>
    </w:p>
    <w:p w:rsidR="004A4D33" w:rsidRPr="008D74AA" w:rsidP="00FB2DF0">
      <w:pPr>
        <w:shd w:val="clear" w:color="auto" w:fill="FFFFFF"/>
        <w:tabs>
          <w:tab w:val="left" w:pos="426"/>
        </w:tabs>
        <w:bidi w:val="0"/>
        <w:spacing w:after="0" w:line="240" w:lineRule="auto"/>
        <w:ind w:firstLine="709"/>
        <w:jc w:val="both"/>
        <w:rPr>
          <w:rFonts w:ascii="Times New Roman" w:hAnsi="Times New Roman"/>
          <w:sz w:val="24"/>
          <w:szCs w:val="24"/>
        </w:rPr>
      </w:pPr>
    </w:p>
    <w:p w:rsidR="004A4D33"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Pr="008D74AA" w:rsidR="00FB2DF0">
        <w:rPr>
          <w:rFonts w:ascii="Times New Roman" w:hAnsi="Times New Roman"/>
          <w:sz w:val="24"/>
          <w:szCs w:val="24"/>
        </w:rPr>
        <w:t xml:space="preserve">(5) </w:t>
      </w:r>
      <w:r w:rsidRPr="008D74AA">
        <w:rPr>
          <w:rFonts w:ascii="Times New Roman" w:hAnsi="Times New Roman"/>
          <w:sz w:val="24"/>
          <w:szCs w:val="24"/>
        </w:rPr>
        <w:t>Akt medzinárodného práva sa v </w:t>
      </w:r>
      <w:r w:rsidRPr="008D74AA" w:rsidR="00A132CF">
        <w:rPr>
          <w:rFonts w:ascii="Times New Roman" w:hAnsi="Times New Roman"/>
          <w:sz w:val="24"/>
          <w:szCs w:val="24"/>
        </w:rPr>
        <w:t>z</w:t>
      </w:r>
      <w:r w:rsidRPr="008D74AA">
        <w:rPr>
          <w:rFonts w:ascii="Times New Roman" w:hAnsi="Times New Roman"/>
          <w:sz w:val="24"/>
          <w:szCs w:val="24"/>
        </w:rPr>
        <w:t xml:space="preserve">bierke zákonov vyhlasuje oznámením </w:t>
      </w:r>
      <w:r w:rsidRPr="008D74AA" w:rsidR="00B629E7">
        <w:rPr>
          <w:rFonts w:ascii="Times New Roman" w:hAnsi="Times New Roman"/>
          <w:sz w:val="24"/>
          <w:szCs w:val="24"/>
        </w:rPr>
        <w:t>m</w:t>
      </w:r>
      <w:r w:rsidRPr="008D74AA" w:rsidR="00D56315">
        <w:rPr>
          <w:rFonts w:ascii="Times New Roman" w:hAnsi="Times New Roman"/>
          <w:sz w:val="24"/>
          <w:szCs w:val="24"/>
        </w:rPr>
        <w:t>inisterstva zahraničných vecí</w:t>
      </w:r>
      <w:r w:rsidRPr="008D74AA">
        <w:rPr>
          <w:rFonts w:ascii="Times New Roman" w:hAnsi="Times New Roman"/>
          <w:sz w:val="24"/>
          <w:szCs w:val="24"/>
        </w:rPr>
        <w:t xml:space="preserve">; v oznámení sa uvedú relevantné skutočnosti dôležité na jeho vykonávanie, najmä deň nadobudnutia platnosti pre Slovenskú republiku. </w:t>
      </w:r>
    </w:p>
    <w:p w:rsidR="004A4D33"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p>
    <w:p w:rsidR="004A4D33"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Pr="008D74AA" w:rsidR="00FB2DF0">
        <w:rPr>
          <w:rFonts w:ascii="Times New Roman" w:hAnsi="Times New Roman"/>
          <w:sz w:val="24"/>
          <w:szCs w:val="24"/>
        </w:rPr>
        <w:t xml:space="preserve">(6) </w:t>
      </w:r>
      <w:r w:rsidRPr="008D74AA">
        <w:rPr>
          <w:rFonts w:ascii="Times New Roman" w:hAnsi="Times New Roman"/>
          <w:sz w:val="24"/>
          <w:szCs w:val="24"/>
        </w:rPr>
        <w:t xml:space="preserve">Ak sa má uverejniť aj úplné znenie aktu medzinárodného práva, </w:t>
      </w:r>
      <w:r w:rsidRPr="008D74AA" w:rsidR="00695B2C">
        <w:rPr>
          <w:rFonts w:ascii="Times New Roman" w:hAnsi="Times New Roman"/>
          <w:sz w:val="24"/>
          <w:szCs w:val="24"/>
        </w:rPr>
        <w:t xml:space="preserve">je </w:t>
      </w:r>
      <w:r w:rsidRPr="008D74AA" w:rsidR="00C14C43">
        <w:rPr>
          <w:rFonts w:ascii="Times New Roman" w:hAnsi="Times New Roman"/>
          <w:sz w:val="24"/>
          <w:szCs w:val="24"/>
        </w:rPr>
        <w:t xml:space="preserve">súčasťou oznámenia </w:t>
      </w:r>
      <w:r w:rsidRPr="008D74AA" w:rsidR="00B629E7">
        <w:rPr>
          <w:rFonts w:ascii="Times New Roman" w:hAnsi="Times New Roman"/>
          <w:sz w:val="24"/>
          <w:szCs w:val="24"/>
        </w:rPr>
        <w:t>m</w:t>
      </w:r>
      <w:r w:rsidRPr="008D74AA">
        <w:rPr>
          <w:rFonts w:ascii="Times New Roman" w:hAnsi="Times New Roman"/>
          <w:sz w:val="24"/>
          <w:szCs w:val="24"/>
        </w:rPr>
        <w:t>inisterstva zahraničných vecí.</w:t>
      </w:r>
    </w:p>
    <w:p w:rsidR="004A4D33"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p>
    <w:p w:rsidR="004A4D33"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Pr="008D74AA" w:rsidR="00FB2DF0">
        <w:rPr>
          <w:rFonts w:ascii="Times New Roman" w:hAnsi="Times New Roman"/>
          <w:sz w:val="24"/>
          <w:szCs w:val="24"/>
        </w:rPr>
        <w:t xml:space="preserve">(7) </w:t>
      </w:r>
      <w:r w:rsidRPr="008D74AA">
        <w:rPr>
          <w:rFonts w:ascii="Times New Roman" w:hAnsi="Times New Roman"/>
          <w:sz w:val="24"/>
          <w:szCs w:val="24"/>
        </w:rPr>
        <w:t>Úplné znenie medzinárodnej zmluvy sa v </w:t>
      </w:r>
      <w:r w:rsidRPr="008D74AA" w:rsidR="00A132CF">
        <w:rPr>
          <w:rFonts w:ascii="Times New Roman" w:hAnsi="Times New Roman"/>
          <w:sz w:val="24"/>
          <w:szCs w:val="24"/>
        </w:rPr>
        <w:t>z</w:t>
      </w:r>
      <w:r w:rsidRPr="008D74AA">
        <w:rPr>
          <w:rFonts w:ascii="Times New Roman" w:hAnsi="Times New Roman"/>
          <w:sz w:val="24"/>
          <w:szCs w:val="24"/>
        </w:rPr>
        <w:t>bierke zákonov vyhlási, ak má medzinárodná zmluva prednosť pred zá</w:t>
      </w:r>
      <w:r w:rsidRPr="008D74AA" w:rsidR="000C618E">
        <w:rPr>
          <w:rFonts w:ascii="Times New Roman" w:hAnsi="Times New Roman"/>
          <w:sz w:val="24"/>
          <w:szCs w:val="24"/>
        </w:rPr>
        <w:t xml:space="preserve">konmi; informácia o rozhodnutí </w:t>
      </w:r>
      <w:r w:rsidRPr="008D74AA" w:rsidR="0084755F">
        <w:rPr>
          <w:rFonts w:ascii="Times New Roman" w:hAnsi="Times New Roman"/>
          <w:sz w:val="24"/>
          <w:szCs w:val="24"/>
        </w:rPr>
        <w:t>Národnej rady Slovenskej republiky</w:t>
      </w:r>
      <w:r w:rsidRPr="008D74AA" w:rsidR="0084755F">
        <w:rPr>
          <w:rFonts w:ascii="Times New Roman" w:hAnsi="Times New Roman"/>
          <w:sz w:val="24"/>
          <w:szCs w:val="24"/>
        </w:rPr>
        <w:t xml:space="preserve"> </w:t>
      </w:r>
      <w:r w:rsidRPr="008D74AA">
        <w:rPr>
          <w:rFonts w:ascii="Times New Roman" w:hAnsi="Times New Roman"/>
          <w:sz w:val="24"/>
          <w:szCs w:val="24"/>
        </w:rPr>
        <w:t xml:space="preserve">o tejto skutočnosti sa uvedie v oznámení </w:t>
      </w:r>
      <w:r w:rsidRPr="008D74AA" w:rsidR="00B629E7">
        <w:rPr>
          <w:rFonts w:ascii="Times New Roman" w:hAnsi="Times New Roman"/>
          <w:sz w:val="24"/>
          <w:szCs w:val="24"/>
        </w:rPr>
        <w:t>m</w:t>
      </w:r>
      <w:r w:rsidRPr="008D74AA">
        <w:rPr>
          <w:rFonts w:ascii="Times New Roman" w:hAnsi="Times New Roman"/>
          <w:sz w:val="24"/>
          <w:szCs w:val="24"/>
        </w:rPr>
        <w:t>inisterstva zahraničných vecí. V úplnom znení sa vyhlási aj medzinárodná zmluva, pri ktorej sa vyž</w:t>
      </w:r>
      <w:r w:rsidRPr="008D74AA" w:rsidR="000C618E">
        <w:rPr>
          <w:rFonts w:ascii="Times New Roman" w:hAnsi="Times New Roman"/>
          <w:sz w:val="24"/>
          <w:szCs w:val="24"/>
        </w:rPr>
        <w:t xml:space="preserve">aduje pred ratifikáciou súhlas </w:t>
      </w:r>
      <w:r w:rsidRPr="008D74AA" w:rsidR="0084755F">
        <w:rPr>
          <w:rFonts w:ascii="Times New Roman" w:hAnsi="Times New Roman"/>
          <w:sz w:val="24"/>
          <w:szCs w:val="24"/>
        </w:rPr>
        <w:t>Národnej rady Slovenskej republiky</w:t>
      </w:r>
      <w:r w:rsidRPr="008D74AA">
        <w:rPr>
          <w:rFonts w:ascii="Times New Roman" w:hAnsi="Times New Roman"/>
          <w:sz w:val="24"/>
          <w:szCs w:val="24"/>
        </w:rPr>
        <w:t xml:space="preserve">. </w:t>
      </w:r>
    </w:p>
    <w:p w:rsidR="004A4D33"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p>
    <w:p w:rsidR="004A4D33"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Pr="008D74AA" w:rsidR="00FB2DF0">
        <w:rPr>
          <w:rFonts w:ascii="Times New Roman" w:hAnsi="Times New Roman"/>
          <w:sz w:val="24"/>
          <w:szCs w:val="24"/>
        </w:rPr>
        <w:t xml:space="preserve">(8) </w:t>
      </w:r>
      <w:r w:rsidRPr="008D74AA" w:rsidR="00E01FD1">
        <w:rPr>
          <w:rFonts w:ascii="Times New Roman" w:hAnsi="Times New Roman"/>
          <w:sz w:val="24"/>
          <w:szCs w:val="24"/>
        </w:rPr>
        <w:t>Úplné znenie</w:t>
      </w:r>
      <w:r w:rsidRPr="008D74AA" w:rsidR="002E70A3">
        <w:rPr>
          <w:rFonts w:ascii="Times New Roman" w:hAnsi="Times New Roman"/>
          <w:sz w:val="24"/>
          <w:szCs w:val="24"/>
        </w:rPr>
        <w:t xml:space="preserve"> inej medzinárodnej zmluvy</w:t>
      </w:r>
      <w:r w:rsidRPr="008D74AA" w:rsidR="00E01FD1">
        <w:rPr>
          <w:rFonts w:ascii="Times New Roman" w:hAnsi="Times New Roman"/>
          <w:sz w:val="24"/>
          <w:szCs w:val="24"/>
        </w:rPr>
        <w:t xml:space="preserve"> ako sú medzi</w:t>
      </w:r>
      <w:r w:rsidRPr="008D74AA" w:rsidR="006E7C50">
        <w:rPr>
          <w:rFonts w:ascii="Times New Roman" w:hAnsi="Times New Roman"/>
          <w:sz w:val="24"/>
          <w:szCs w:val="24"/>
        </w:rPr>
        <w:t xml:space="preserve">národné zmluvy uvedené v odseku </w:t>
      </w:r>
      <w:r w:rsidRPr="008D74AA" w:rsidR="00E01FD1">
        <w:rPr>
          <w:rFonts w:ascii="Times New Roman" w:hAnsi="Times New Roman"/>
          <w:sz w:val="24"/>
          <w:szCs w:val="24"/>
        </w:rPr>
        <w:t>7, úplné znenie ro</w:t>
      </w:r>
      <w:r w:rsidRPr="008D74AA" w:rsidR="002E70A3">
        <w:rPr>
          <w:rFonts w:ascii="Times New Roman" w:hAnsi="Times New Roman"/>
          <w:sz w:val="24"/>
          <w:szCs w:val="24"/>
        </w:rPr>
        <w:t>zhodnutia medzinárodného orgánu</w:t>
      </w:r>
      <w:r w:rsidRPr="008D74AA" w:rsidR="00E01FD1">
        <w:rPr>
          <w:rFonts w:ascii="Times New Roman" w:hAnsi="Times New Roman"/>
          <w:sz w:val="24"/>
          <w:szCs w:val="24"/>
        </w:rPr>
        <w:t xml:space="preserve"> alebo úplné znenie rozhodnutia medzinárodnej organizácie sa v </w:t>
      </w:r>
      <w:r w:rsidRPr="008D74AA" w:rsidR="00A132CF">
        <w:rPr>
          <w:rFonts w:ascii="Times New Roman" w:hAnsi="Times New Roman"/>
          <w:sz w:val="24"/>
          <w:szCs w:val="24"/>
        </w:rPr>
        <w:t>z</w:t>
      </w:r>
      <w:r w:rsidRPr="008D74AA" w:rsidR="00E01FD1">
        <w:rPr>
          <w:rFonts w:ascii="Times New Roman" w:hAnsi="Times New Roman"/>
          <w:sz w:val="24"/>
          <w:szCs w:val="24"/>
        </w:rPr>
        <w:t xml:space="preserve">bierke zákonov vyhlási, ak o tom rozhodne </w:t>
      </w:r>
      <w:r w:rsidRPr="008D74AA" w:rsidR="00B629E7">
        <w:rPr>
          <w:rFonts w:ascii="Times New Roman" w:hAnsi="Times New Roman"/>
          <w:sz w:val="24"/>
          <w:szCs w:val="24"/>
        </w:rPr>
        <w:t>m</w:t>
      </w:r>
      <w:r w:rsidRPr="008D74AA" w:rsidR="00C14C43">
        <w:rPr>
          <w:rFonts w:ascii="Times New Roman" w:hAnsi="Times New Roman"/>
          <w:sz w:val="24"/>
          <w:szCs w:val="24"/>
        </w:rPr>
        <w:t>inisterstvo zahraničných vecí</w:t>
      </w:r>
      <w:r w:rsidRPr="008D74AA">
        <w:rPr>
          <w:rFonts w:ascii="Times New Roman" w:hAnsi="Times New Roman"/>
          <w:sz w:val="24"/>
          <w:szCs w:val="24"/>
        </w:rPr>
        <w:t>.</w:t>
      </w:r>
    </w:p>
    <w:p w:rsidR="004A4D33"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p>
    <w:p w:rsidR="004A4D33"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Pr="008D74AA" w:rsidR="00FB2DF0">
        <w:rPr>
          <w:rFonts w:ascii="Times New Roman" w:hAnsi="Times New Roman"/>
          <w:sz w:val="24"/>
          <w:szCs w:val="24"/>
        </w:rPr>
        <w:t xml:space="preserve">(9) </w:t>
      </w:r>
      <w:r w:rsidRPr="008D74AA">
        <w:rPr>
          <w:rFonts w:ascii="Times New Roman" w:hAnsi="Times New Roman"/>
          <w:sz w:val="24"/>
          <w:szCs w:val="24"/>
        </w:rPr>
        <w:t xml:space="preserve">Úplné znenie aktu medzinárodného práva sa v </w:t>
      </w:r>
      <w:r w:rsidRPr="008D74AA" w:rsidR="00A132CF">
        <w:rPr>
          <w:rFonts w:ascii="Times New Roman" w:hAnsi="Times New Roman"/>
          <w:sz w:val="24"/>
          <w:szCs w:val="24"/>
        </w:rPr>
        <w:t>z</w:t>
      </w:r>
      <w:r w:rsidRPr="008D74AA">
        <w:rPr>
          <w:rFonts w:ascii="Times New Roman" w:hAnsi="Times New Roman"/>
          <w:sz w:val="24"/>
          <w:szCs w:val="24"/>
        </w:rPr>
        <w:t xml:space="preserve">bierke zákonov </w:t>
      </w:r>
      <w:r w:rsidRPr="008D74AA" w:rsidR="002E70A3">
        <w:rPr>
          <w:rFonts w:ascii="Times New Roman" w:hAnsi="Times New Roman"/>
          <w:sz w:val="24"/>
          <w:szCs w:val="24"/>
        </w:rPr>
        <w:t>vyhlasuje</w:t>
      </w:r>
      <w:r w:rsidRPr="008D74AA">
        <w:rPr>
          <w:rFonts w:ascii="Times New Roman" w:hAnsi="Times New Roman"/>
          <w:sz w:val="24"/>
          <w:szCs w:val="24"/>
        </w:rPr>
        <w:t xml:space="preserve"> v  autentickom jazyku. Ak autentickým jazykom aktu medzinárodného práva nie je štátny jazyk, </w:t>
      </w:r>
      <w:r w:rsidRPr="008D74AA" w:rsidR="002E70A3">
        <w:rPr>
          <w:rFonts w:ascii="Times New Roman" w:hAnsi="Times New Roman"/>
          <w:sz w:val="24"/>
          <w:szCs w:val="24"/>
        </w:rPr>
        <w:t>vyhlasuje</w:t>
      </w:r>
      <w:r w:rsidRPr="008D74AA">
        <w:rPr>
          <w:rFonts w:ascii="Times New Roman" w:hAnsi="Times New Roman"/>
          <w:sz w:val="24"/>
          <w:szCs w:val="24"/>
        </w:rPr>
        <w:t xml:space="preserve"> sa aj v preklade do štátneho jazyka. Ak má akt medzinárodného práva viacero cudzích autentických jazykov, vyhlasuje sa len v jednom z</w:t>
      </w:r>
      <w:r w:rsidRPr="008D74AA" w:rsidR="000039AE">
        <w:rPr>
          <w:rFonts w:ascii="Times New Roman" w:hAnsi="Times New Roman"/>
          <w:sz w:val="24"/>
          <w:szCs w:val="24"/>
        </w:rPr>
        <w:t> </w:t>
      </w:r>
      <w:r w:rsidRPr="008D74AA">
        <w:rPr>
          <w:rFonts w:ascii="Times New Roman" w:hAnsi="Times New Roman"/>
          <w:sz w:val="24"/>
          <w:szCs w:val="24"/>
        </w:rPr>
        <w:t>nich</w:t>
      </w:r>
      <w:r w:rsidRPr="008D74AA" w:rsidR="000039AE">
        <w:rPr>
          <w:rFonts w:ascii="Times New Roman" w:hAnsi="Times New Roman"/>
          <w:sz w:val="24"/>
          <w:szCs w:val="24"/>
        </w:rPr>
        <w:t xml:space="preserve">, avšak znenie aktu medzinárodného práva, ktoré je v prípade rozdielneho </w:t>
      </w:r>
      <w:r w:rsidRPr="008D74AA" w:rsidR="002E70A3">
        <w:rPr>
          <w:rFonts w:ascii="Times New Roman" w:hAnsi="Times New Roman"/>
          <w:sz w:val="24"/>
          <w:szCs w:val="24"/>
        </w:rPr>
        <w:t>výkladu textov rozhodujúce, sa vyhlasuje</w:t>
      </w:r>
      <w:r w:rsidRPr="008D74AA" w:rsidR="000039AE">
        <w:rPr>
          <w:rFonts w:ascii="Times New Roman" w:hAnsi="Times New Roman"/>
          <w:sz w:val="24"/>
          <w:szCs w:val="24"/>
        </w:rPr>
        <w:t xml:space="preserve"> vždy</w:t>
      </w:r>
      <w:r w:rsidRPr="008D74AA">
        <w:rPr>
          <w:rFonts w:ascii="Times New Roman" w:hAnsi="Times New Roman"/>
          <w:sz w:val="24"/>
          <w:szCs w:val="24"/>
        </w:rPr>
        <w:t xml:space="preserve">. </w:t>
      </w:r>
    </w:p>
    <w:p w:rsidR="004A4D33"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p>
    <w:p w:rsidR="004A4D33"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Pr="008D74AA" w:rsidR="00FB2DF0">
        <w:rPr>
          <w:rFonts w:ascii="Times New Roman" w:hAnsi="Times New Roman"/>
          <w:sz w:val="24"/>
          <w:szCs w:val="24"/>
        </w:rPr>
        <w:t xml:space="preserve">(10) </w:t>
      </w:r>
      <w:r w:rsidRPr="008D74AA">
        <w:rPr>
          <w:rFonts w:ascii="Times New Roman" w:hAnsi="Times New Roman"/>
          <w:sz w:val="24"/>
          <w:szCs w:val="24"/>
        </w:rPr>
        <w:t xml:space="preserve">Ministerstvá, ostatné ústredné orgány štátnej správy a Národná banka Slovenska zabezpečia, aby akty medzinárodného práva, ktorých úplné znenie sa neuverejnilo, boli odo dňa </w:t>
      </w:r>
      <w:r w:rsidRPr="008D74AA" w:rsidR="00120806">
        <w:rPr>
          <w:rFonts w:ascii="Times New Roman" w:hAnsi="Times New Roman"/>
          <w:sz w:val="24"/>
          <w:szCs w:val="24"/>
        </w:rPr>
        <w:t>vyhlásenia</w:t>
      </w:r>
      <w:r w:rsidRPr="008D74AA">
        <w:rPr>
          <w:rFonts w:ascii="Times New Roman" w:hAnsi="Times New Roman"/>
          <w:sz w:val="24"/>
          <w:szCs w:val="24"/>
        </w:rPr>
        <w:t xml:space="preserve"> oznámenia o ich uzavretí alebo prijatí každému prístupné na nazretie na všetkých miestach uvedených v tomto oznámení</w:t>
      </w:r>
      <w:r w:rsidRPr="008D74AA" w:rsidR="00120806">
        <w:rPr>
          <w:rFonts w:ascii="Times New Roman" w:hAnsi="Times New Roman"/>
          <w:sz w:val="24"/>
          <w:szCs w:val="24"/>
        </w:rPr>
        <w:t xml:space="preserve">, a </w:t>
      </w:r>
      <w:r w:rsidRPr="008D74AA">
        <w:rPr>
          <w:rFonts w:ascii="Times New Roman" w:hAnsi="Times New Roman"/>
          <w:sz w:val="24"/>
          <w:szCs w:val="24"/>
        </w:rPr>
        <w:t xml:space="preserve">v </w:t>
      </w:r>
      <w:r w:rsidRPr="008D74AA" w:rsidR="00120806">
        <w:rPr>
          <w:rFonts w:ascii="Times New Roman" w:hAnsi="Times New Roman"/>
          <w:sz w:val="24"/>
          <w:szCs w:val="24"/>
        </w:rPr>
        <w:t>prípade potreby aj v preklade d</w:t>
      </w:r>
      <w:r w:rsidRPr="008D74AA" w:rsidR="00C14C43">
        <w:rPr>
          <w:rFonts w:ascii="Times New Roman" w:hAnsi="Times New Roman"/>
          <w:sz w:val="24"/>
          <w:szCs w:val="24"/>
        </w:rPr>
        <w:t>o štátneho jazyka</w:t>
      </w:r>
      <w:r w:rsidRPr="008D74AA">
        <w:rPr>
          <w:rFonts w:ascii="Times New Roman" w:hAnsi="Times New Roman"/>
          <w:sz w:val="24"/>
          <w:szCs w:val="24"/>
        </w:rPr>
        <w:t>.</w:t>
      </w:r>
    </w:p>
    <w:p w:rsidR="004A4D33" w:rsidRPr="008D74AA" w:rsidP="00FB2DF0">
      <w:pPr>
        <w:shd w:val="clear" w:color="auto" w:fill="FFFFFF"/>
        <w:tabs>
          <w:tab w:val="left" w:pos="426"/>
        </w:tabs>
        <w:bidi w:val="0"/>
        <w:spacing w:after="0" w:line="240" w:lineRule="auto"/>
        <w:ind w:firstLine="709"/>
        <w:jc w:val="both"/>
        <w:rPr>
          <w:rFonts w:ascii="Times New Roman" w:hAnsi="Times New Roman"/>
          <w:sz w:val="24"/>
          <w:szCs w:val="24"/>
        </w:rPr>
      </w:pPr>
    </w:p>
    <w:p w:rsidR="002D7970"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bookmarkStart w:id="16" w:name="p6-3"/>
      <w:bookmarkEnd w:id="16"/>
      <w:r w:rsidRPr="008D74AA" w:rsidR="00FB2DF0">
        <w:rPr>
          <w:rFonts w:ascii="Times New Roman" w:hAnsi="Times New Roman"/>
          <w:sz w:val="24"/>
          <w:szCs w:val="24"/>
        </w:rPr>
        <w:t xml:space="preserve">(11) </w:t>
      </w:r>
      <w:r w:rsidRPr="008D74AA" w:rsidR="004A4D33">
        <w:rPr>
          <w:rFonts w:ascii="Times New Roman" w:hAnsi="Times New Roman"/>
          <w:sz w:val="24"/>
          <w:szCs w:val="24"/>
        </w:rPr>
        <w:t xml:space="preserve">Oznámením </w:t>
      </w:r>
      <w:r w:rsidRPr="008D74AA" w:rsidR="00B629E7">
        <w:rPr>
          <w:rFonts w:ascii="Times New Roman" w:hAnsi="Times New Roman"/>
          <w:sz w:val="24"/>
          <w:szCs w:val="24"/>
        </w:rPr>
        <w:t>m</w:t>
      </w:r>
      <w:r w:rsidRPr="008D74AA" w:rsidR="004A4D33">
        <w:rPr>
          <w:rFonts w:ascii="Times New Roman" w:hAnsi="Times New Roman"/>
          <w:sz w:val="24"/>
          <w:szCs w:val="24"/>
        </w:rPr>
        <w:t xml:space="preserve">inisterstva zahraničných vecí sa uverejňujú aj iné skutočnosti týkajúce sa aktu medzinárodného práva, o ktorých uverejnení rozhodne </w:t>
      </w:r>
      <w:r w:rsidRPr="008D74AA" w:rsidR="00B629E7">
        <w:rPr>
          <w:rFonts w:ascii="Times New Roman" w:hAnsi="Times New Roman"/>
          <w:sz w:val="24"/>
          <w:szCs w:val="24"/>
        </w:rPr>
        <w:t>m</w:t>
      </w:r>
      <w:r w:rsidRPr="008D74AA" w:rsidR="00D42B0D">
        <w:rPr>
          <w:rFonts w:ascii="Times New Roman" w:hAnsi="Times New Roman"/>
          <w:sz w:val="24"/>
          <w:szCs w:val="24"/>
        </w:rPr>
        <w:t>inisterstvo zahraničných vecí</w:t>
      </w:r>
      <w:r w:rsidRPr="008D74AA" w:rsidR="004A4D33">
        <w:rPr>
          <w:rFonts w:ascii="Times New Roman" w:hAnsi="Times New Roman"/>
          <w:sz w:val="24"/>
          <w:szCs w:val="24"/>
        </w:rPr>
        <w:t>, najmä</w:t>
      </w:r>
    </w:p>
    <w:p w:rsidR="00501955" w:rsidRPr="008D74AA" w:rsidP="00501955">
      <w:pPr>
        <w:pStyle w:val="ListParagraph"/>
        <w:shd w:val="clear" w:color="auto" w:fill="FFFFFF"/>
        <w:tabs>
          <w:tab w:val="left" w:pos="426"/>
        </w:tabs>
        <w:bidi w:val="0"/>
        <w:spacing w:after="0" w:line="240" w:lineRule="auto"/>
        <w:ind w:left="0" w:firstLine="426"/>
        <w:contextualSpacing w:val="0"/>
        <w:jc w:val="both"/>
        <w:rPr>
          <w:rFonts w:ascii="Times New Roman" w:hAnsi="Times New Roman"/>
          <w:sz w:val="24"/>
          <w:szCs w:val="24"/>
        </w:rPr>
      </w:pPr>
      <w:r w:rsidRPr="008D74AA" w:rsidR="002D7970">
        <w:rPr>
          <w:rFonts w:ascii="Times New Roman" w:hAnsi="Times New Roman"/>
          <w:sz w:val="24"/>
          <w:szCs w:val="24"/>
        </w:rPr>
        <w:t xml:space="preserve">a) </w:t>
      </w:r>
      <w:r w:rsidRPr="008D74AA" w:rsidR="004A4D33">
        <w:rPr>
          <w:rFonts w:ascii="Times New Roman" w:hAnsi="Times New Roman"/>
          <w:sz w:val="24"/>
          <w:szCs w:val="24"/>
        </w:rPr>
        <w:t xml:space="preserve">zánik platnosti vyhlásenej medzinárodnej zmluvy pre Slovenskú republiku, </w:t>
      </w:r>
    </w:p>
    <w:p w:rsidR="00501955" w:rsidRPr="008D74AA" w:rsidP="00501955">
      <w:pPr>
        <w:pStyle w:val="ListParagraph"/>
        <w:shd w:val="clear" w:color="auto" w:fill="FFFFFF"/>
        <w:tabs>
          <w:tab w:val="left" w:pos="426"/>
        </w:tabs>
        <w:bidi w:val="0"/>
        <w:spacing w:after="0" w:line="240" w:lineRule="auto"/>
        <w:ind w:left="0" w:firstLine="426"/>
        <w:contextualSpacing w:val="0"/>
        <w:jc w:val="both"/>
        <w:rPr>
          <w:rFonts w:ascii="Times New Roman" w:hAnsi="Times New Roman"/>
          <w:sz w:val="24"/>
          <w:szCs w:val="24"/>
        </w:rPr>
      </w:pPr>
      <w:r w:rsidRPr="008D74AA">
        <w:rPr>
          <w:rFonts w:ascii="Times New Roman" w:hAnsi="Times New Roman"/>
          <w:sz w:val="24"/>
          <w:szCs w:val="24"/>
        </w:rPr>
        <w:t>b) v</w:t>
      </w:r>
      <w:r w:rsidRPr="008D74AA" w:rsidR="004A4D33">
        <w:rPr>
          <w:rFonts w:ascii="Times New Roman" w:hAnsi="Times New Roman"/>
          <w:sz w:val="24"/>
          <w:szCs w:val="24"/>
        </w:rPr>
        <w:t xml:space="preserve">ýhrady a vyhlásenia Slovenskej republiky uskutočnené pri podpise, ratifikácii, </w:t>
      </w:r>
      <w:r w:rsidRPr="008D74AA">
        <w:rPr>
          <w:rFonts w:ascii="Times New Roman" w:hAnsi="Times New Roman"/>
          <w:sz w:val="24"/>
          <w:szCs w:val="24"/>
        </w:rPr>
        <w:tab/>
        <w:tab/>
        <w:tab/>
      </w:r>
      <w:r w:rsidRPr="008D74AA" w:rsidR="004A4D33">
        <w:rPr>
          <w:rFonts w:ascii="Times New Roman" w:hAnsi="Times New Roman"/>
          <w:sz w:val="24"/>
          <w:szCs w:val="24"/>
        </w:rPr>
        <w:t xml:space="preserve">schválení alebo </w:t>
      </w:r>
      <w:r w:rsidRPr="008D74AA" w:rsidR="00FA7D1D">
        <w:rPr>
          <w:rFonts w:ascii="Times New Roman" w:hAnsi="Times New Roman"/>
          <w:sz w:val="24"/>
          <w:szCs w:val="24"/>
        </w:rPr>
        <w:t xml:space="preserve">prijatí </w:t>
      </w:r>
      <w:r w:rsidRPr="008D74AA" w:rsidR="000C0952">
        <w:rPr>
          <w:rFonts w:ascii="Times New Roman" w:hAnsi="Times New Roman"/>
          <w:sz w:val="24"/>
          <w:szCs w:val="24"/>
        </w:rPr>
        <w:t xml:space="preserve">medzinárodnej zmluvy </w:t>
      </w:r>
      <w:r w:rsidRPr="008D74AA" w:rsidR="00FA7D1D">
        <w:rPr>
          <w:rFonts w:ascii="Times New Roman" w:hAnsi="Times New Roman"/>
          <w:sz w:val="24"/>
          <w:szCs w:val="24"/>
        </w:rPr>
        <w:t xml:space="preserve">alebo </w:t>
      </w:r>
      <w:r w:rsidRPr="008D74AA" w:rsidR="000C0952">
        <w:rPr>
          <w:rFonts w:ascii="Times New Roman" w:hAnsi="Times New Roman"/>
          <w:sz w:val="24"/>
          <w:szCs w:val="24"/>
        </w:rPr>
        <w:t xml:space="preserve">pri </w:t>
      </w:r>
      <w:r w:rsidRPr="008D74AA" w:rsidR="00FA7D1D">
        <w:rPr>
          <w:rFonts w:ascii="Times New Roman" w:hAnsi="Times New Roman"/>
          <w:sz w:val="24"/>
          <w:szCs w:val="24"/>
        </w:rPr>
        <w:t xml:space="preserve">prístupe k medzinárodnej </w:t>
      </w:r>
      <w:r w:rsidRPr="008D74AA" w:rsidR="000C0952">
        <w:rPr>
          <w:rFonts w:ascii="Times New Roman" w:hAnsi="Times New Roman"/>
          <w:sz w:val="24"/>
          <w:szCs w:val="24"/>
        </w:rPr>
        <w:tab/>
        <w:tab/>
      </w:r>
      <w:r w:rsidRPr="008D74AA" w:rsidR="00FA7D1D">
        <w:rPr>
          <w:rFonts w:ascii="Times New Roman" w:hAnsi="Times New Roman"/>
          <w:sz w:val="24"/>
          <w:szCs w:val="24"/>
        </w:rPr>
        <w:t xml:space="preserve">zmluve </w:t>
      </w:r>
      <w:r w:rsidRPr="008D74AA" w:rsidR="004A4D33">
        <w:rPr>
          <w:rFonts w:ascii="Times New Roman" w:hAnsi="Times New Roman"/>
          <w:sz w:val="24"/>
          <w:szCs w:val="24"/>
        </w:rPr>
        <w:t xml:space="preserve">alebo </w:t>
      </w:r>
    </w:p>
    <w:p w:rsidR="004A4D33" w:rsidRPr="008D74AA" w:rsidP="00501955">
      <w:pPr>
        <w:pStyle w:val="ListParagraph"/>
        <w:shd w:val="clear" w:color="auto" w:fill="FFFFFF"/>
        <w:tabs>
          <w:tab w:val="left" w:pos="426"/>
        </w:tabs>
        <w:bidi w:val="0"/>
        <w:spacing w:after="0" w:line="240" w:lineRule="auto"/>
        <w:ind w:left="0" w:firstLine="426"/>
        <w:contextualSpacing w:val="0"/>
        <w:jc w:val="both"/>
        <w:rPr>
          <w:rFonts w:ascii="Times New Roman" w:hAnsi="Times New Roman"/>
          <w:sz w:val="24"/>
          <w:szCs w:val="24"/>
        </w:rPr>
      </w:pPr>
      <w:r w:rsidRPr="008D74AA" w:rsidR="00501955">
        <w:rPr>
          <w:rFonts w:ascii="Times New Roman" w:hAnsi="Times New Roman"/>
          <w:sz w:val="24"/>
          <w:szCs w:val="24"/>
        </w:rPr>
        <w:t xml:space="preserve">c) </w:t>
      </w:r>
      <w:r w:rsidRPr="008D74AA">
        <w:rPr>
          <w:rFonts w:ascii="Times New Roman" w:hAnsi="Times New Roman"/>
          <w:sz w:val="24"/>
          <w:szCs w:val="24"/>
        </w:rPr>
        <w:t xml:space="preserve">uverejnenie konsolidovaného znenia aktu medzinárodného práva v znení neskorších </w:t>
      </w:r>
      <w:r w:rsidRPr="008D74AA" w:rsidR="00501955">
        <w:rPr>
          <w:rFonts w:ascii="Times New Roman" w:hAnsi="Times New Roman"/>
          <w:sz w:val="24"/>
          <w:szCs w:val="24"/>
        </w:rPr>
        <w:tab/>
        <w:tab/>
      </w:r>
      <w:r w:rsidRPr="008D74AA">
        <w:rPr>
          <w:rFonts w:ascii="Times New Roman" w:hAnsi="Times New Roman"/>
          <w:sz w:val="24"/>
          <w:szCs w:val="24"/>
        </w:rPr>
        <w:t>zmien alebo doplnení.</w:t>
      </w:r>
      <w:r w:rsidRPr="008D74AA" w:rsidR="0063369B">
        <w:rPr>
          <w:rFonts w:ascii="Times New Roman" w:hAnsi="Times New Roman"/>
          <w:sz w:val="24"/>
          <w:szCs w:val="24"/>
        </w:rPr>
        <w:t xml:space="preserve"> </w:t>
      </w:r>
    </w:p>
    <w:p w:rsidR="004A4D33"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p>
    <w:p w:rsidR="004A4D33"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Pr="008D74AA" w:rsidR="00FB2DF0">
        <w:rPr>
          <w:rFonts w:ascii="Times New Roman" w:hAnsi="Times New Roman"/>
          <w:sz w:val="24"/>
          <w:szCs w:val="24"/>
        </w:rPr>
        <w:t xml:space="preserve">(12) </w:t>
      </w:r>
      <w:r w:rsidRPr="008D74AA">
        <w:rPr>
          <w:rFonts w:ascii="Times New Roman" w:hAnsi="Times New Roman"/>
          <w:sz w:val="24"/>
          <w:szCs w:val="24"/>
        </w:rPr>
        <w:t>Medzinárodné zmluvy už vyhlásené v Úradnom vestníku Európskej únie sa vyhlasujú v </w:t>
      </w:r>
      <w:r w:rsidRPr="008D74AA" w:rsidR="00A132CF">
        <w:rPr>
          <w:rFonts w:ascii="Times New Roman" w:hAnsi="Times New Roman"/>
          <w:sz w:val="24"/>
          <w:szCs w:val="24"/>
        </w:rPr>
        <w:t>z</w:t>
      </w:r>
      <w:r w:rsidRPr="008D74AA">
        <w:rPr>
          <w:rFonts w:ascii="Times New Roman" w:hAnsi="Times New Roman"/>
          <w:sz w:val="24"/>
          <w:szCs w:val="24"/>
        </w:rPr>
        <w:t xml:space="preserve">bierke zákonov oznámením </w:t>
      </w:r>
      <w:r w:rsidRPr="008D74AA" w:rsidR="00B629E7">
        <w:rPr>
          <w:rFonts w:ascii="Times New Roman" w:hAnsi="Times New Roman"/>
          <w:sz w:val="24"/>
          <w:szCs w:val="24"/>
        </w:rPr>
        <w:t>m</w:t>
      </w:r>
      <w:r w:rsidRPr="008D74AA">
        <w:rPr>
          <w:rFonts w:ascii="Times New Roman" w:hAnsi="Times New Roman"/>
          <w:sz w:val="24"/>
          <w:szCs w:val="24"/>
        </w:rPr>
        <w:t xml:space="preserve">inisterstva zahraničných vecí; v oznámení sa uvedú údaje dôležité na jej vykonávanie, najmä deň nadobudnutia platnosti </w:t>
      </w:r>
      <w:r w:rsidRPr="008D74AA" w:rsidR="00E01FD1">
        <w:rPr>
          <w:rFonts w:ascii="Times New Roman" w:hAnsi="Times New Roman"/>
          <w:sz w:val="24"/>
          <w:szCs w:val="24"/>
        </w:rPr>
        <w:t xml:space="preserve">medzinárodnej </w:t>
      </w:r>
      <w:r w:rsidRPr="008D74AA">
        <w:rPr>
          <w:rFonts w:ascii="Times New Roman" w:hAnsi="Times New Roman"/>
          <w:sz w:val="24"/>
          <w:szCs w:val="24"/>
        </w:rPr>
        <w:t xml:space="preserve">zmluvy pre Slovenskú republiku. Zároveň sa uvedie odkaz, v ktorom vydaní Úradného vestníka Európskej únie možno nazrieť do úplného znenia takej </w:t>
      </w:r>
      <w:r w:rsidRPr="008D74AA" w:rsidR="00E01FD1">
        <w:rPr>
          <w:rFonts w:ascii="Times New Roman" w:hAnsi="Times New Roman"/>
          <w:sz w:val="24"/>
          <w:szCs w:val="24"/>
        </w:rPr>
        <w:t xml:space="preserve">medzinárodnej </w:t>
      </w:r>
      <w:r w:rsidRPr="008D74AA">
        <w:rPr>
          <w:rFonts w:ascii="Times New Roman" w:hAnsi="Times New Roman"/>
          <w:sz w:val="24"/>
          <w:szCs w:val="24"/>
        </w:rPr>
        <w:t>zmluvy.</w:t>
      </w:r>
      <w:r w:rsidRPr="008D74AA" w:rsidR="00E0497B">
        <w:rPr>
          <w:rFonts w:ascii="Times New Roman" w:hAnsi="Times New Roman"/>
          <w:sz w:val="24"/>
          <w:szCs w:val="24"/>
        </w:rPr>
        <w:t xml:space="preserve"> Na takéto oznámenie sa nevzťahuje ustanovenie odseku 7.</w:t>
      </w:r>
    </w:p>
    <w:p w:rsidR="00BD7E3C" w:rsidRPr="008D74AA" w:rsidP="002B0883">
      <w:pPr>
        <w:shd w:val="clear" w:color="auto" w:fill="FFFFFF"/>
        <w:tabs>
          <w:tab w:val="left" w:pos="284"/>
        </w:tabs>
        <w:bidi w:val="0"/>
        <w:spacing w:after="0" w:line="240" w:lineRule="auto"/>
        <w:jc w:val="both"/>
        <w:rPr>
          <w:rFonts w:ascii="Times New Roman" w:hAnsi="Times New Roman"/>
          <w:sz w:val="24"/>
          <w:szCs w:val="24"/>
        </w:rPr>
      </w:pPr>
      <w:bookmarkStart w:id="17" w:name="p9-1"/>
      <w:bookmarkEnd w:id="17"/>
    </w:p>
    <w:p w:rsidR="009C3B48" w:rsidRPr="008D74AA" w:rsidP="002B0883">
      <w:pPr>
        <w:pStyle w:val="Heading2"/>
        <w:bidi w:val="0"/>
        <w:spacing w:before="0" w:line="240" w:lineRule="auto"/>
        <w:jc w:val="center"/>
        <w:rPr>
          <w:rFonts w:ascii="Times New Roman" w:hAnsi="Times New Roman"/>
          <w:b w:val="0"/>
          <w:bCs w:val="0"/>
          <w:color w:val="auto"/>
          <w:sz w:val="24"/>
          <w:szCs w:val="24"/>
        </w:rPr>
      </w:pPr>
      <w:bookmarkStart w:id="18" w:name="p10-2"/>
      <w:bookmarkEnd w:id="18"/>
      <w:r w:rsidRPr="008D74AA" w:rsidR="00E13E3B">
        <w:rPr>
          <w:rFonts w:ascii="Times New Roman" w:hAnsi="Times New Roman" w:hint="default"/>
          <w:b w:val="0"/>
          <w:color w:val="auto"/>
          <w:sz w:val="24"/>
          <w:szCs w:val="24"/>
        </w:rPr>
        <w:t>§</w:t>
      </w:r>
      <w:r w:rsidRPr="008D74AA" w:rsidR="00E13E3B">
        <w:rPr>
          <w:rFonts w:ascii="Times New Roman" w:hAnsi="Times New Roman" w:hint="default"/>
          <w:b w:val="0"/>
          <w:color w:val="auto"/>
          <w:sz w:val="24"/>
          <w:szCs w:val="24"/>
        </w:rPr>
        <w:t xml:space="preserve"> 2</w:t>
      </w:r>
      <w:r w:rsidRPr="008D74AA" w:rsidR="0039473E">
        <w:rPr>
          <w:rFonts w:ascii="Times New Roman" w:hAnsi="Times New Roman"/>
          <w:b w:val="0"/>
          <w:color w:val="auto"/>
          <w:sz w:val="24"/>
          <w:szCs w:val="24"/>
        </w:rPr>
        <w:t>1</w:t>
      </w:r>
    </w:p>
    <w:p w:rsidR="009C3B48" w:rsidRPr="008D74AA" w:rsidP="002B0883">
      <w:pPr>
        <w:pStyle w:val="Heading2"/>
        <w:bidi w:val="0"/>
        <w:spacing w:before="0" w:line="240" w:lineRule="auto"/>
        <w:jc w:val="center"/>
        <w:rPr>
          <w:rFonts w:ascii="Times New Roman" w:hAnsi="Times New Roman" w:hint="default"/>
          <w:b w:val="0"/>
          <w:color w:val="000000" w:themeColor="tx1"/>
          <w:sz w:val="24"/>
          <w:szCs w:val="24"/>
        </w:rPr>
      </w:pPr>
      <w:r w:rsidRPr="008D74AA">
        <w:rPr>
          <w:rFonts w:ascii="Times New Roman" w:hAnsi="Times New Roman"/>
          <w:b w:val="0"/>
          <w:color w:val="000000" w:themeColor="tx1"/>
          <w:sz w:val="24"/>
          <w:szCs w:val="24"/>
        </w:rPr>
        <w:t>Vyhlasovanie v </w:t>
      </w:r>
      <w:r w:rsidRPr="008D74AA" w:rsidR="00A132CF">
        <w:rPr>
          <w:rFonts w:ascii="Times New Roman" w:hAnsi="Times New Roman"/>
          <w:b w:val="0"/>
          <w:color w:val="000000" w:themeColor="tx1"/>
          <w:sz w:val="24"/>
          <w:szCs w:val="24"/>
        </w:rPr>
        <w:t>z</w:t>
      </w:r>
      <w:r w:rsidRPr="008D74AA">
        <w:rPr>
          <w:rFonts w:ascii="Times New Roman" w:hAnsi="Times New Roman" w:hint="default"/>
          <w:b w:val="0"/>
          <w:color w:val="000000" w:themeColor="tx1"/>
          <w:sz w:val="24"/>
          <w:szCs w:val="24"/>
        </w:rPr>
        <w:t>bierke zá</w:t>
      </w:r>
      <w:r w:rsidRPr="008D74AA">
        <w:rPr>
          <w:rFonts w:ascii="Times New Roman" w:hAnsi="Times New Roman" w:hint="default"/>
          <w:b w:val="0"/>
          <w:color w:val="000000" w:themeColor="tx1"/>
          <w:sz w:val="24"/>
          <w:szCs w:val="24"/>
        </w:rPr>
        <w:t>konov</w:t>
      </w:r>
    </w:p>
    <w:p w:rsidR="00E70694" w:rsidRPr="008D74AA" w:rsidP="002B0883">
      <w:pPr>
        <w:bidi w:val="0"/>
        <w:spacing w:after="0" w:line="240" w:lineRule="auto"/>
        <w:rPr>
          <w:rFonts w:ascii="Times New Roman" w:hAnsi="Times New Roman"/>
          <w:sz w:val="24"/>
          <w:szCs w:val="24"/>
        </w:rPr>
      </w:pPr>
    </w:p>
    <w:p w:rsidR="00113042" w:rsidRPr="008D74AA" w:rsidP="00FB2DF0">
      <w:pPr>
        <w:shd w:val="clear" w:color="auto" w:fill="FFFFFF"/>
        <w:tabs>
          <w:tab w:val="left" w:pos="284"/>
        </w:tabs>
        <w:bidi w:val="0"/>
        <w:spacing w:after="0" w:line="240" w:lineRule="auto"/>
        <w:ind w:firstLine="709"/>
        <w:jc w:val="both"/>
        <w:rPr>
          <w:rFonts w:ascii="Times New Roman" w:hAnsi="Times New Roman"/>
          <w:bCs/>
          <w:sz w:val="24"/>
          <w:szCs w:val="24"/>
        </w:rPr>
      </w:pPr>
      <w:r w:rsidRPr="008D74AA" w:rsidR="009C3B48">
        <w:rPr>
          <w:rFonts w:ascii="Times New Roman" w:hAnsi="Times New Roman"/>
          <w:bCs/>
          <w:sz w:val="24"/>
          <w:szCs w:val="24"/>
        </w:rPr>
        <w:t xml:space="preserve">(1) Právne predpisy, </w:t>
      </w:r>
      <w:r w:rsidRPr="008D74AA" w:rsidR="00536DF1">
        <w:rPr>
          <w:rFonts w:ascii="Times New Roman" w:hAnsi="Times New Roman"/>
          <w:bCs/>
          <w:sz w:val="24"/>
          <w:szCs w:val="24"/>
        </w:rPr>
        <w:t xml:space="preserve">iné akty a </w:t>
      </w:r>
      <w:r w:rsidRPr="008D74AA" w:rsidR="009C3B48">
        <w:rPr>
          <w:rFonts w:ascii="Times New Roman" w:hAnsi="Times New Roman"/>
          <w:bCs/>
          <w:sz w:val="24"/>
          <w:szCs w:val="24"/>
        </w:rPr>
        <w:t>akty medzinárodného práva sa v </w:t>
      </w:r>
      <w:r w:rsidRPr="008D74AA" w:rsidR="00A132CF">
        <w:rPr>
          <w:rFonts w:ascii="Times New Roman" w:hAnsi="Times New Roman"/>
          <w:bCs/>
          <w:sz w:val="24"/>
          <w:szCs w:val="24"/>
        </w:rPr>
        <w:t>z</w:t>
      </w:r>
      <w:r w:rsidRPr="008D74AA" w:rsidR="009C3B48">
        <w:rPr>
          <w:rFonts w:ascii="Times New Roman" w:hAnsi="Times New Roman"/>
          <w:bCs/>
          <w:sz w:val="24"/>
          <w:szCs w:val="24"/>
        </w:rPr>
        <w:t xml:space="preserve">bierke zákonov vyhlasujú na základe </w:t>
      </w:r>
      <w:r w:rsidRPr="008D74AA" w:rsidR="00CB206D">
        <w:rPr>
          <w:rFonts w:ascii="Times New Roman" w:hAnsi="Times New Roman"/>
          <w:bCs/>
          <w:sz w:val="24"/>
          <w:szCs w:val="24"/>
        </w:rPr>
        <w:t xml:space="preserve">písomnej </w:t>
      </w:r>
      <w:r w:rsidRPr="008D74AA" w:rsidR="009C3B48">
        <w:rPr>
          <w:rFonts w:ascii="Times New Roman" w:hAnsi="Times New Roman"/>
          <w:bCs/>
          <w:sz w:val="24"/>
          <w:szCs w:val="24"/>
        </w:rPr>
        <w:t xml:space="preserve">žiadosti </w:t>
      </w:r>
      <w:r w:rsidRPr="008D74AA" w:rsidR="00C62F9B">
        <w:rPr>
          <w:rFonts w:ascii="Times New Roman" w:hAnsi="Times New Roman"/>
          <w:bCs/>
          <w:sz w:val="24"/>
          <w:szCs w:val="24"/>
        </w:rPr>
        <w:t>o</w:t>
      </w:r>
      <w:r w:rsidRPr="008D74AA" w:rsidR="00E33A66">
        <w:rPr>
          <w:rFonts w:ascii="Times New Roman" w:hAnsi="Times New Roman"/>
          <w:bCs/>
          <w:sz w:val="24"/>
          <w:szCs w:val="24"/>
        </w:rPr>
        <w:t> </w:t>
      </w:r>
      <w:r w:rsidRPr="008D74AA" w:rsidR="00C62F9B">
        <w:rPr>
          <w:rFonts w:ascii="Times New Roman" w:hAnsi="Times New Roman"/>
          <w:bCs/>
          <w:sz w:val="24"/>
          <w:szCs w:val="24"/>
        </w:rPr>
        <w:t>vyhlásenie</w:t>
      </w:r>
      <w:r w:rsidRPr="008D74AA" w:rsidR="00E33A66">
        <w:rPr>
          <w:rFonts w:ascii="Times New Roman" w:hAnsi="Times New Roman"/>
          <w:bCs/>
          <w:sz w:val="24"/>
          <w:szCs w:val="24"/>
        </w:rPr>
        <w:t xml:space="preserve"> </w:t>
      </w:r>
      <w:r w:rsidRPr="008D74AA" w:rsidR="001B0CC9">
        <w:rPr>
          <w:rFonts w:ascii="Times New Roman" w:hAnsi="Times New Roman"/>
          <w:bCs/>
          <w:sz w:val="24"/>
          <w:szCs w:val="24"/>
        </w:rPr>
        <w:t>doručenej ministerstvu spravodlivosti</w:t>
      </w:r>
      <w:r w:rsidRPr="008D74AA">
        <w:rPr>
          <w:rFonts w:ascii="Times New Roman" w:hAnsi="Times New Roman"/>
          <w:bCs/>
          <w:sz w:val="24"/>
          <w:szCs w:val="24"/>
        </w:rPr>
        <w:t xml:space="preserve">. Žiadosť o vyhlásenie </w:t>
      </w:r>
      <w:r w:rsidRPr="008D74AA" w:rsidR="00C62F9B">
        <w:rPr>
          <w:rFonts w:ascii="Times New Roman" w:hAnsi="Times New Roman"/>
          <w:bCs/>
          <w:sz w:val="24"/>
          <w:szCs w:val="24"/>
        </w:rPr>
        <w:t xml:space="preserve"> </w:t>
      </w:r>
    </w:p>
    <w:p w:rsidR="00050500" w:rsidRPr="008D74AA" w:rsidP="00050500">
      <w:pPr>
        <w:shd w:val="clear" w:color="auto" w:fill="FFFFFF"/>
        <w:tabs>
          <w:tab w:val="left" w:pos="284"/>
        </w:tabs>
        <w:bidi w:val="0"/>
        <w:spacing w:after="0" w:line="240" w:lineRule="auto"/>
        <w:ind w:left="709" w:hanging="283"/>
        <w:jc w:val="both"/>
        <w:rPr>
          <w:rFonts w:ascii="Times New Roman" w:hAnsi="Times New Roman"/>
          <w:bCs/>
          <w:sz w:val="24"/>
          <w:szCs w:val="24"/>
        </w:rPr>
      </w:pPr>
      <w:r w:rsidRPr="008D74AA">
        <w:rPr>
          <w:rFonts w:ascii="Times New Roman" w:hAnsi="Times New Roman"/>
          <w:bCs/>
          <w:sz w:val="24"/>
          <w:szCs w:val="24"/>
        </w:rPr>
        <w:t>a) ústavy, ústavných zákonov, zákonov a iných aktov podľa § 13 písm. c) podáva Kancelária Národnej rady Slovenskej republiky,</w:t>
      </w:r>
    </w:p>
    <w:p w:rsidR="00050500" w:rsidRPr="008D74AA" w:rsidP="00050500">
      <w:pPr>
        <w:shd w:val="clear" w:color="auto" w:fill="FFFFFF"/>
        <w:bidi w:val="0"/>
        <w:spacing w:after="0" w:line="240" w:lineRule="auto"/>
        <w:ind w:left="709" w:hanging="283"/>
        <w:jc w:val="both"/>
        <w:rPr>
          <w:rFonts w:ascii="Times New Roman" w:hAnsi="Times New Roman"/>
          <w:bCs/>
          <w:sz w:val="24"/>
          <w:szCs w:val="24"/>
        </w:rPr>
      </w:pPr>
      <w:r w:rsidRPr="008D74AA">
        <w:rPr>
          <w:rFonts w:ascii="Times New Roman" w:hAnsi="Times New Roman"/>
          <w:bCs/>
          <w:sz w:val="24"/>
          <w:szCs w:val="24"/>
        </w:rPr>
        <w:t>b) nariadení vlády a rozhodnutí a uznesení podľa § 13 písm. e) podáva Úrad vlády Slovenskej republiky,</w:t>
      </w:r>
    </w:p>
    <w:p w:rsidR="00113042" w:rsidRPr="008D74AA" w:rsidP="00050500">
      <w:pPr>
        <w:shd w:val="clear" w:color="auto" w:fill="FFFFFF"/>
        <w:bidi w:val="0"/>
        <w:spacing w:after="0" w:line="240" w:lineRule="auto"/>
        <w:ind w:left="709" w:hanging="283"/>
        <w:jc w:val="both"/>
        <w:rPr>
          <w:rFonts w:ascii="Times New Roman" w:hAnsi="Times New Roman"/>
          <w:bCs/>
          <w:sz w:val="24"/>
          <w:szCs w:val="24"/>
        </w:rPr>
      </w:pPr>
      <w:r w:rsidRPr="008D74AA" w:rsidR="00940C09">
        <w:rPr>
          <w:rFonts w:ascii="Times New Roman" w:hAnsi="Times New Roman"/>
          <w:bCs/>
          <w:sz w:val="24"/>
          <w:szCs w:val="24"/>
        </w:rPr>
        <w:t xml:space="preserve">c) </w:t>
      </w:r>
      <w:r w:rsidRPr="008D74AA" w:rsidR="006C766A">
        <w:rPr>
          <w:rFonts w:ascii="Times New Roman" w:hAnsi="Times New Roman"/>
          <w:bCs/>
          <w:sz w:val="24"/>
          <w:szCs w:val="24"/>
        </w:rPr>
        <w:tab/>
      </w:r>
      <w:r w:rsidRPr="008D74AA" w:rsidR="00940C09">
        <w:rPr>
          <w:rFonts w:ascii="Times New Roman" w:hAnsi="Times New Roman"/>
          <w:bCs/>
          <w:sz w:val="24"/>
          <w:szCs w:val="24"/>
        </w:rPr>
        <w:t xml:space="preserve">vyhlášok a opatrení ministerstiev </w:t>
      </w:r>
      <w:r w:rsidRPr="008D74AA">
        <w:rPr>
          <w:rFonts w:ascii="Times New Roman" w:hAnsi="Times New Roman"/>
          <w:bCs/>
          <w:sz w:val="24"/>
          <w:szCs w:val="24"/>
        </w:rPr>
        <w:t xml:space="preserve">podáva </w:t>
      </w:r>
      <w:r w:rsidRPr="008D74AA" w:rsidR="00347F09">
        <w:rPr>
          <w:rFonts w:ascii="Times New Roman" w:hAnsi="Times New Roman"/>
          <w:bCs/>
          <w:sz w:val="24"/>
          <w:szCs w:val="24"/>
        </w:rPr>
        <w:t xml:space="preserve">príslušný </w:t>
      </w:r>
      <w:r w:rsidRPr="008D74AA" w:rsidR="00940C09">
        <w:rPr>
          <w:rFonts w:ascii="Times New Roman" w:hAnsi="Times New Roman"/>
          <w:bCs/>
          <w:sz w:val="24"/>
          <w:szCs w:val="24"/>
        </w:rPr>
        <w:t>minister</w:t>
      </w:r>
      <w:r w:rsidRPr="008D74AA" w:rsidR="00E55F23">
        <w:rPr>
          <w:rFonts w:ascii="Times New Roman" w:hAnsi="Times New Roman"/>
          <w:bCs/>
          <w:sz w:val="24"/>
          <w:szCs w:val="24"/>
        </w:rPr>
        <w:t>,</w:t>
      </w:r>
    </w:p>
    <w:p w:rsidR="00EE08A2" w:rsidRPr="008D74AA" w:rsidP="008D74AA">
      <w:pPr>
        <w:shd w:val="clear" w:color="auto" w:fill="FFFFFF"/>
        <w:tabs>
          <w:tab w:val="left" w:pos="284"/>
        </w:tabs>
        <w:bidi w:val="0"/>
        <w:spacing w:after="0" w:line="240" w:lineRule="auto"/>
        <w:ind w:left="709" w:hanging="283"/>
        <w:jc w:val="both"/>
        <w:rPr>
          <w:rFonts w:ascii="Times New Roman" w:hAnsi="Times New Roman"/>
          <w:bCs/>
          <w:sz w:val="24"/>
          <w:szCs w:val="24"/>
        </w:rPr>
      </w:pPr>
      <w:r w:rsidRPr="008D74AA">
        <w:rPr>
          <w:rFonts w:ascii="Times New Roman" w:hAnsi="Times New Roman"/>
          <w:bCs/>
          <w:sz w:val="24"/>
          <w:szCs w:val="24"/>
        </w:rPr>
        <w:t>d) vyhlášok a opatrení ostatných ústredných štátnej správy podáva príslušný vedúci ostatného ústredného orgánu štátnej správy,</w:t>
      </w:r>
    </w:p>
    <w:p w:rsidR="00940C09" w:rsidRPr="008D74AA" w:rsidP="00FB2DF0">
      <w:pPr>
        <w:shd w:val="clear" w:color="auto" w:fill="FFFFFF"/>
        <w:tabs>
          <w:tab w:val="left" w:pos="709"/>
        </w:tabs>
        <w:bidi w:val="0"/>
        <w:spacing w:after="0" w:line="240" w:lineRule="auto"/>
        <w:ind w:left="709" w:hanging="283"/>
        <w:jc w:val="both"/>
        <w:rPr>
          <w:rFonts w:ascii="Times New Roman" w:hAnsi="Times New Roman"/>
          <w:bCs/>
          <w:sz w:val="24"/>
          <w:szCs w:val="24"/>
        </w:rPr>
      </w:pPr>
      <w:r w:rsidRPr="008D74AA" w:rsidR="00EE08A2">
        <w:rPr>
          <w:rFonts w:ascii="Times New Roman" w:hAnsi="Times New Roman"/>
          <w:bCs/>
          <w:sz w:val="24"/>
          <w:szCs w:val="24"/>
        </w:rPr>
        <w:t>e</w:t>
      </w:r>
      <w:r w:rsidRPr="008D74AA" w:rsidR="00113042">
        <w:rPr>
          <w:rFonts w:ascii="Times New Roman" w:hAnsi="Times New Roman"/>
          <w:bCs/>
          <w:sz w:val="24"/>
          <w:szCs w:val="24"/>
        </w:rPr>
        <w:t>)</w:t>
      </w:r>
      <w:r w:rsidRPr="008D74AA">
        <w:rPr>
          <w:rFonts w:ascii="Times New Roman" w:hAnsi="Times New Roman"/>
          <w:bCs/>
          <w:sz w:val="24"/>
          <w:szCs w:val="24"/>
        </w:rPr>
        <w:t> </w:t>
      </w:r>
      <w:r w:rsidRPr="008D74AA" w:rsidR="006C766A">
        <w:rPr>
          <w:rFonts w:ascii="Times New Roman" w:hAnsi="Times New Roman"/>
          <w:bCs/>
          <w:sz w:val="24"/>
          <w:szCs w:val="24"/>
        </w:rPr>
        <w:tab/>
      </w:r>
      <w:r w:rsidRPr="008D74AA">
        <w:rPr>
          <w:rFonts w:ascii="Times New Roman" w:hAnsi="Times New Roman"/>
          <w:bCs/>
          <w:sz w:val="24"/>
          <w:szCs w:val="24"/>
        </w:rPr>
        <w:t xml:space="preserve">vyhlášok a opatrení Národnej banky Slovenska </w:t>
      </w:r>
      <w:r w:rsidRPr="008D74AA" w:rsidR="00113042">
        <w:rPr>
          <w:rFonts w:ascii="Times New Roman" w:hAnsi="Times New Roman"/>
          <w:bCs/>
          <w:sz w:val="24"/>
          <w:szCs w:val="24"/>
        </w:rPr>
        <w:t xml:space="preserve">podáva </w:t>
      </w:r>
      <w:r w:rsidRPr="008D74AA">
        <w:rPr>
          <w:rFonts w:ascii="Times New Roman" w:hAnsi="Times New Roman"/>
          <w:bCs/>
          <w:sz w:val="24"/>
          <w:szCs w:val="24"/>
        </w:rPr>
        <w:t>guvernér Národnej banky Slovenska,</w:t>
      </w:r>
    </w:p>
    <w:p w:rsidR="008A2408" w:rsidRPr="008D74AA" w:rsidP="00FB2DF0">
      <w:pPr>
        <w:shd w:val="clear" w:color="auto" w:fill="FFFFFF"/>
        <w:tabs>
          <w:tab w:val="left" w:pos="709"/>
        </w:tabs>
        <w:bidi w:val="0"/>
        <w:spacing w:after="0" w:line="240" w:lineRule="auto"/>
        <w:ind w:left="709" w:hanging="283"/>
        <w:jc w:val="both"/>
        <w:rPr>
          <w:rFonts w:ascii="Times New Roman" w:hAnsi="Times New Roman"/>
          <w:bCs/>
          <w:sz w:val="24"/>
          <w:szCs w:val="24"/>
        </w:rPr>
      </w:pPr>
      <w:r w:rsidRPr="008D74AA" w:rsidR="00EE08A2">
        <w:rPr>
          <w:rFonts w:ascii="Times New Roman" w:hAnsi="Times New Roman"/>
          <w:bCs/>
          <w:sz w:val="24"/>
          <w:szCs w:val="24"/>
        </w:rPr>
        <w:t>f</w:t>
      </w:r>
      <w:r w:rsidRPr="008D74AA">
        <w:rPr>
          <w:rFonts w:ascii="Times New Roman" w:hAnsi="Times New Roman"/>
          <w:bCs/>
          <w:sz w:val="24"/>
          <w:szCs w:val="24"/>
        </w:rPr>
        <w:t xml:space="preserve">) </w:t>
      </w:r>
      <w:r w:rsidRPr="008D74AA" w:rsidR="006C766A">
        <w:rPr>
          <w:rFonts w:ascii="Times New Roman" w:hAnsi="Times New Roman"/>
          <w:bCs/>
          <w:sz w:val="24"/>
          <w:szCs w:val="24"/>
        </w:rPr>
        <w:tab/>
      </w:r>
      <w:r w:rsidRPr="008D74AA">
        <w:rPr>
          <w:rFonts w:ascii="Times New Roman" w:hAnsi="Times New Roman"/>
          <w:bCs/>
          <w:sz w:val="24"/>
          <w:szCs w:val="24"/>
        </w:rPr>
        <w:t>vyhlášok a opatrení iných orgánov štátnej správy a iných aktov podáva vedúci orgánu štátnej správy alebo inštit</w:t>
      </w:r>
      <w:r w:rsidRPr="008D74AA" w:rsidR="00BF5FE5">
        <w:rPr>
          <w:rFonts w:ascii="Times New Roman" w:hAnsi="Times New Roman"/>
          <w:bCs/>
          <w:sz w:val="24"/>
          <w:szCs w:val="24"/>
        </w:rPr>
        <w:t>úcie, ktorá žiada o vyhlásenie,</w:t>
      </w:r>
    </w:p>
    <w:p w:rsidR="00940C09" w:rsidRPr="008D74AA" w:rsidP="00FB2DF0">
      <w:pPr>
        <w:shd w:val="clear" w:color="auto" w:fill="FFFFFF"/>
        <w:bidi w:val="0"/>
        <w:spacing w:after="0" w:line="240" w:lineRule="auto"/>
        <w:ind w:left="709" w:hanging="283"/>
        <w:jc w:val="both"/>
        <w:rPr>
          <w:rFonts w:ascii="Times New Roman" w:hAnsi="Times New Roman"/>
          <w:bCs/>
          <w:sz w:val="24"/>
          <w:szCs w:val="24"/>
        </w:rPr>
      </w:pPr>
      <w:r w:rsidRPr="008D74AA" w:rsidR="00EE08A2">
        <w:rPr>
          <w:rFonts w:ascii="Times New Roman" w:hAnsi="Times New Roman"/>
          <w:bCs/>
          <w:sz w:val="24"/>
          <w:szCs w:val="24"/>
        </w:rPr>
        <w:t>g</w:t>
      </w:r>
      <w:r w:rsidRPr="008D74AA" w:rsidR="006C766A">
        <w:rPr>
          <w:rFonts w:ascii="Times New Roman" w:hAnsi="Times New Roman"/>
          <w:bCs/>
          <w:sz w:val="24"/>
          <w:szCs w:val="24"/>
        </w:rPr>
        <w:t>)</w:t>
        <w:tab/>
      </w:r>
      <w:r w:rsidRPr="008D74AA">
        <w:rPr>
          <w:rFonts w:ascii="Times New Roman" w:hAnsi="Times New Roman"/>
          <w:bCs/>
          <w:sz w:val="24"/>
          <w:szCs w:val="24"/>
        </w:rPr>
        <w:t xml:space="preserve">aktov medzinárodného práva </w:t>
      </w:r>
      <w:r w:rsidRPr="008D74AA" w:rsidR="00113042">
        <w:rPr>
          <w:rFonts w:ascii="Times New Roman" w:hAnsi="Times New Roman"/>
          <w:bCs/>
          <w:sz w:val="24"/>
          <w:szCs w:val="24"/>
        </w:rPr>
        <w:t xml:space="preserve">podáva </w:t>
      </w:r>
      <w:r w:rsidRPr="008D74AA" w:rsidR="00FA7D1D">
        <w:rPr>
          <w:rFonts w:ascii="Times New Roman" w:hAnsi="Times New Roman"/>
          <w:bCs/>
          <w:sz w:val="24"/>
          <w:szCs w:val="24"/>
        </w:rPr>
        <w:t xml:space="preserve">minister </w:t>
      </w:r>
      <w:r w:rsidRPr="008D74AA">
        <w:rPr>
          <w:rFonts w:ascii="Times New Roman" w:hAnsi="Times New Roman"/>
          <w:bCs/>
          <w:sz w:val="24"/>
          <w:szCs w:val="24"/>
        </w:rPr>
        <w:t>zahraničných vecí na základe žiadosti</w:t>
      </w:r>
      <w:r w:rsidRPr="008D74AA" w:rsidR="00FA7D1D">
        <w:rPr>
          <w:rFonts w:ascii="Times New Roman" w:hAnsi="Times New Roman"/>
          <w:bCs/>
          <w:sz w:val="24"/>
          <w:szCs w:val="24"/>
        </w:rPr>
        <w:t xml:space="preserve"> príslušného ministra alebo príslušného vedúceho ostatného ústredného orgánu štátnej správy</w:t>
      </w:r>
      <w:r w:rsidRPr="008D74AA">
        <w:rPr>
          <w:rFonts w:ascii="Times New Roman" w:hAnsi="Times New Roman"/>
          <w:bCs/>
          <w:sz w:val="24"/>
          <w:szCs w:val="24"/>
        </w:rPr>
        <w:t>,</w:t>
      </w:r>
    </w:p>
    <w:p w:rsidR="00940C09" w:rsidRPr="008D74AA" w:rsidP="00FB2DF0">
      <w:pPr>
        <w:shd w:val="clear" w:color="auto" w:fill="FFFFFF"/>
        <w:bidi w:val="0"/>
        <w:spacing w:after="0" w:line="240" w:lineRule="auto"/>
        <w:ind w:left="709" w:hanging="283"/>
        <w:jc w:val="both"/>
        <w:rPr>
          <w:rFonts w:ascii="Times New Roman" w:hAnsi="Times New Roman"/>
          <w:bCs/>
          <w:sz w:val="24"/>
          <w:szCs w:val="24"/>
        </w:rPr>
      </w:pPr>
      <w:r w:rsidRPr="008D74AA" w:rsidR="00EE08A2">
        <w:rPr>
          <w:rFonts w:ascii="Times New Roman" w:hAnsi="Times New Roman"/>
          <w:bCs/>
          <w:sz w:val="24"/>
          <w:szCs w:val="24"/>
        </w:rPr>
        <w:t>h</w:t>
      </w:r>
      <w:r w:rsidRPr="008D74AA">
        <w:rPr>
          <w:rFonts w:ascii="Times New Roman" w:hAnsi="Times New Roman"/>
          <w:bCs/>
          <w:sz w:val="24"/>
          <w:szCs w:val="24"/>
        </w:rPr>
        <w:t>)</w:t>
      </w:r>
      <w:r w:rsidRPr="008D74AA" w:rsidR="006C766A">
        <w:rPr>
          <w:rFonts w:ascii="Times New Roman" w:hAnsi="Times New Roman"/>
          <w:bCs/>
          <w:sz w:val="24"/>
          <w:szCs w:val="24"/>
        </w:rPr>
        <w:tab/>
      </w:r>
      <w:r w:rsidRPr="008D74AA">
        <w:rPr>
          <w:rFonts w:ascii="Times New Roman" w:hAnsi="Times New Roman"/>
          <w:bCs/>
          <w:sz w:val="24"/>
          <w:szCs w:val="24"/>
        </w:rPr>
        <w:t>rozhodnutí Ústavného súdu</w:t>
      </w:r>
      <w:r w:rsidRPr="008D74AA" w:rsidR="00E0571A">
        <w:rPr>
          <w:rFonts w:ascii="Times New Roman" w:hAnsi="Times New Roman"/>
          <w:bCs/>
          <w:sz w:val="24"/>
          <w:szCs w:val="24"/>
        </w:rPr>
        <w:t xml:space="preserve"> Slovenskej republiky </w:t>
      </w:r>
      <w:r w:rsidRPr="008D74AA" w:rsidR="00113042">
        <w:rPr>
          <w:rFonts w:ascii="Times New Roman" w:hAnsi="Times New Roman"/>
          <w:bCs/>
          <w:sz w:val="24"/>
          <w:szCs w:val="24"/>
        </w:rPr>
        <w:t xml:space="preserve">podáva </w:t>
      </w:r>
      <w:r w:rsidRPr="008D74AA">
        <w:rPr>
          <w:rFonts w:ascii="Times New Roman" w:hAnsi="Times New Roman"/>
          <w:bCs/>
          <w:sz w:val="24"/>
          <w:szCs w:val="24"/>
        </w:rPr>
        <w:t>predseda Ústavného súdu Slovenskej republiky</w:t>
      </w:r>
      <w:r w:rsidRPr="008D74AA" w:rsidR="00BF5FE5">
        <w:rPr>
          <w:rFonts w:ascii="Times New Roman" w:hAnsi="Times New Roman"/>
          <w:bCs/>
          <w:sz w:val="24"/>
          <w:szCs w:val="24"/>
        </w:rPr>
        <w:t>,</w:t>
      </w:r>
    </w:p>
    <w:p w:rsidR="006C766A" w:rsidRPr="008D74AA" w:rsidP="00486E52">
      <w:pPr>
        <w:shd w:val="clear" w:color="auto" w:fill="FFFFFF"/>
        <w:bidi w:val="0"/>
        <w:spacing w:after="0" w:line="240" w:lineRule="auto"/>
        <w:ind w:left="709" w:hanging="283"/>
        <w:jc w:val="both"/>
        <w:rPr>
          <w:rFonts w:ascii="Times New Roman" w:hAnsi="Times New Roman"/>
          <w:bCs/>
          <w:sz w:val="24"/>
          <w:szCs w:val="24"/>
        </w:rPr>
      </w:pPr>
      <w:r w:rsidRPr="008D74AA" w:rsidR="0049100E">
        <w:rPr>
          <w:rFonts w:ascii="Times New Roman" w:hAnsi="Times New Roman"/>
          <w:bCs/>
          <w:sz w:val="24"/>
          <w:szCs w:val="24"/>
        </w:rPr>
        <w:t>i) rozhodnutí prezidenta podáva Kancelária prezidenta Slovenskej republiky.</w:t>
      </w:r>
    </w:p>
    <w:p w:rsidR="0084755F" w:rsidRPr="008D74AA" w:rsidP="00FB2DF0">
      <w:pPr>
        <w:shd w:val="clear" w:color="auto" w:fill="FFFFFF"/>
        <w:tabs>
          <w:tab w:val="left" w:pos="284"/>
        </w:tabs>
        <w:bidi w:val="0"/>
        <w:spacing w:after="0" w:line="240" w:lineRule="auto"/>
        <w:ind w:firstLine="709"/>
        <w:jc w:val="both"/>
        <w:rPr>
          <w:rFonts w:ascii="Times New Roman" w:hAnsi="Times New Roman"/>
          <w:bCs/>
          <w:sz w:val="24"/>
          <w:szCs w:val="24"/>
        </w:rPr>
      </w:pPr>
    </w:p>
    <w:p w:rsidR="00B20B89" w:rsidRPr="008D74AA" w:rsidP="00FB2DF0">
      <w:pPr>
        <w:shd w:val="clear" w:color="auto" w:fill="FFFFFF"/>
        <w:tabs>
          <w:tab w:val="left" w:pos="284"/>
        </w:tabs>
        <w:bidi w:val="0"/>
        <w:spacing w:after="0" w:line="240" w:lineRule="auto"/>
        <w:ind w:firstLine="709"/>
        <w:jc w:val="both"/>
        <w:rPr>
          <w:rFonts w:ascii="Times New Roman" w:hAnsi="Times New Roman"/>
          <w:bCs/>
          <w:sz w:val="24"/>
          <w:szCs w:val="24"/>
        </w:rPr>
      </w:pPr>
      <w:r w:rsidRPr="008D74AA" w:rsidR="00C120A0">
        <w:rPr>
          <w:rFonts w:ascii="Times New Roman" w:hAnsi="Times New Roman"/>
          <w:bCs/>
          <w:sz w:val="24"/>
          <w:szCs w:val="24"/>
        </w:rPr>
        <w:t xml:space="preserve">(2) Súčasťou žiadosti o </w:t>
      </w:r>
      <w:r w:rsidRPr="008D74AA" w:rsidR="00C62F9B">
        <w:rPr>
          <w:rFonts w:ascii="Times New Roman" w:hAnsi="Times New Roman"/>
          <w:bCs/>
          <w:sz w:val="24"/>
          <w:szCs w:val="24"/>
        </w:rPr>
        <w:t xml:space="preserve">vyhlásenie </w:t>
      </w:r>
      <w:r w:rsidRPr="008D74AA" w:rsidR="00C120A0">
        <w:rPr>
          <w:rFonts w:ascii="Times New Roman" w:hAnsi="Times New Roman"/>
          <w:bCs/>
          <w:sz w:val="24"/>
          <w:szCs w:val="24"/>
        </w:rPr>
        <w:t xml:space="preserve">musí byť </w:t>
      </w:r>
      <w:r w:rsidRPr="008D74AA" w:rsidR="008A2408">
        <w:rPr>
          <w:rFonts w:ascii="Times New Roman" w:hAnsi="Times New Roman"/>
          <w:bCs/>
          <w:sz w:val="24"/>
          <w:szCs w:val="24"/>
        </w:rPr>
        <w:t>text</w:t>
      </w:r>
      <w:r w:rsidRPr="008D74AA">
        <w:rPr>
          <w:rFonts w:ascii="Times New Roman" w:hAnsi="Times New Roman"/>
          <w:bCs/>
          <w:sz w:val="24"/>
          <w:szCs w:val="24"/>
        </w:rPr>
        <w:t xml:space="preserve"> </w:t>
      </w:r>
      <w:r w:rsidRPr="008D74AA" w:rsidR="00C120A0">
        <w:rPr>
          <w:rFonts w:ascii="Times New Roman" w:hAnsi="Times New Roman"/>
          <w:bCs/>
          <w:sz w:val="24"/>
          <w:szCs w:val="24"/>
        </w:rPr>
        <w:t xml:space="preserve">právneho predpisu, </w:t>
      </w:r>
      <w:r w:rsidRPr="008D74AA" w:rsidR="00536DF1">
        <w:rPr>
          <w:rFonts w:ascii="Times New Roman" w:hAnsi="Times New Roman"/>
          <w:bCs/>
          <w:sz w:val="24"/>
          <w:szCs w:val="24"/>
        </w:rPr>
        <w:t xml:space="preserve">iného aktu alebo </w:t>
      </w:r>
      <w:r w:rsidRPr="008D74AA" w:rsidR="00C120A0">
        <w:rPr>
          <w:rFonts w:ascii="Times New Roman" w:hAnsi="Times New Roman"/>
          <w:bCs/>
          <w:sz w:val="24"/>
          <w:szCs w:val="24"/>
        </w:rPr>
        <w:t>aktu medzinárodného práva podpísan</w:t>
      </w:r>
      <w:r w:rsidRPr="008D74AA" w:rsidR="008A2408">
        <w:rPr>
          <w:rFonts w:ascii="Times New Roman" w:hAnsi="Times New Roman"/>
          <w:bCs/>
          <w:sz w:val="24"/>
          <w:szCs w:val="24"/>
        </w:rPr>
        <w:t>ý</w:t>
      </w:r>
      <w:r w:rsidRPr="008D74AA" w:rsidR="00C120A0">
        <w:rPr>
          <w:rFonts w:ascii="Times New Roman" w:hAnsi="Times New Roman"/>
          <w:bCs/>
          <w:sz w:val="24"/>
          <w:szCs w:val="24"/>
        </w:rPr>
        <w:t xml:space="preserve"> </w:t>
      </w:r>
      <w:r w:rsidRPr="008D74AA" w:rsidR="00BF5FE5">
        <w:rPr>
          <w:rFonts w:ascii="Times New Roman" w:hAnsi="Times New Roman"/>
          <w:bCs/>
          <w:sz w:val="24"/>
          <w:szCs w:val="24"/>
        </w:rPr>
        <w:t xml:space="preserve">oprávnenými </w:t>
      </w:r>
      <w:r w:rsidRPr="008D74AA" w:rsidR="00C120A0">
        <w:rPr>
          <w:rFonts w:ascii="Times New Roman" w:hAnsi="Times New Roman"/>
          <w:bCs/>
          <w:sz w:val="24"/>
          <w:szCs w:val="24"/>
        </w:rPr>
        <w:t>osobami</w:t>
      </w:r>
      <w:r w:rsidRPr="008D74AA" w:rsidR="00BF5FE5">
        <w:rPr>
          <w:rFonts w:ascii="Times New Roman" w:hAnsi="Times New Roman"/>
          <w:bCs/>
          <w:sz w:val="24"/>
          <w:szCs w:val="24"/>
        </w:rPr>
        <w:t xml:space="preserve"> </w:t>
      </w:r>
      <w:r w:rsidRPr="008D74AA" w:rsidR="00571CCE">
        <w:rPr>
          <w:rFonts w:ascii="Times New Roman" w:hAnsi="Times New Roman"/>
          <w:bCs/>
          <w:sz w:val="24"/>
          <w:szCs w:val="24"/>
        </w:rPr>
        <w:t>(ďalej len „podpísané znenie“</w:t>
      </w:r>
      <w:r w:rsidRPr="008D74AA" w:rsidR="00C120A0">
        <w:rPr>
          <w:rFonts w:ascii="Times New Roman" w:hAnsi="Times New Roman"/>
          <w:bCs/>
          <w:sz w:val="24"/>
          <w:szCs w:val="24"/>
        </w:rPr>
        <w:t>)</w:t>
      </w:r>
      <w:r w:rsidRPr="008D74AA" w:rsidR="00571CCE">
        <w:rPr>
          <w:rFonts w:ascii="Times New Roman" w:hAnsi="Times New Roman"/>
          <w:bCs/>
          <w:sz w:val="24"/>
          <w:szCs w:val="24"/>
        </w:rPr>
        <w:t>.</w:t>
      </w:r>
    </w:p>
    <w:p w:rsidR="00B20B89" w:rsidRPr="008D74AA" w:rsidP="00FB2DF0">
      <w:pPr>
        <w:shd w:val="clear" w:color="auto" w:fill="FFFFFF"/>
        <w:tabs>
          <w:tab w:val="left" w:pos="284"/>
        </w:tabs>
        <w:bidi w:val="0"/>
        <w:spacing w:after="0" w:line="240" w:lineRule="auto"/>
        <w:ind w:firstLine="709"/>
        <w:jc w:val="both"/>
        <w:rPr>
          <w:rFonts w:ascii="Times New Roman" w:hAnsi="Times New Roman"/>
          <w:bCs/>
          <w:sz w:val="24"/>
          <w:szCs w:val="24"/>
        </w:rPr>
      </w:pPr>
      <w:r w:rsidRPr="008D74AA" w:rsidR="00FC5384">
        <w:rPr>
          <w:rFonts w:ascii="Times New Roman" w:hAnsi="Times New Roman"/>
          <w:bCs/>
          <w:sz w:val="24"/>
          <w:szCs w:val="24"/>
        </w:rPr>
        <w:t xml:space="preserve"> </w:t>
      </w:r>
    </w:p>
    <w:p w:rsidR="009C3B48" w:rsidRPr="008D74AA" w:rsidP="00FB2DF0">
      <w:pPr>
        <w:shd w:val="clear" w:color="auto" w:fill="FFFFFF"/>
        <w:tabs>
          <w:tab w:val="left" w:pos="284"/>
        </w:tabs>
        <w:bidi w:val="0"/>
        <w:spacing w:after="0" w:line="240" w:lineRule="auto"/>
        <w:ind w:firstLine="709"/>
        <w:jc w:val="both"/>
        <w:rPr>
          <w:rFonts w:ascii="Times New Roman" w:hAnsi="Times New Roman"/>
          <w:sz w:val="24"/>
          <w:szCs w:val="24"/>
        </w:rPr>
      </w:pPr>
      <w:r w:rsidRPr="008D74AA" w:rsidR="00B20B89">
        <w:rPr>
          <w:rFonts w:ascii="Times New Roman" w:hAnsi="Times New Roman"/>
          <w:bCs/>
          <w:sz w:val="24"/>
          <w:szCs w:val="24"/>
        </w:rPr>
        <w:t>(3)</w:t>
      </w:r>
      <w:r w:rsidRPr="008D74AA">
        <w:rPr>
          <w:rFonts w:ascii="Times New Roman" w:hAnsi="Times New Roman"/>
          <w:sz w:val="24"/>
          <w:szCs w:val="24"/>
        </w:rPr>
        <w:t xml:space="preserve"> Najneskôr s doručením žiadosti o vyhlásenie sa ministerstvu spravodlivosti </w:t>
      </w:r>
      <w:r w:rsidRPr="008D74AA" w:rsidR="005B58DA">
        <w:rPr>
          <w:rFonts w:ascii="Times New Roman" w:hAnsi="Times New Roman"/>
          <w:sz w:val="24"/>
          <w:szCs w:val="24"/>
        </w:rPr>
        <w:t>sprístupní</w:t>
      </w:r>
      <w:r w:rsidRPr="008D74AA">
        <w:rPr>
          <w:rFonts w:ascii="Times New Roman" w:hAnsi="Times New Roman"/>
          <w:sz w:val="24"/>
          <w:szCs w:val="24"/>
        </w:rPr>
        <w:t xml:space="preserve"> </w:t>
      </w:r>
      <w:r w:rsidRPr="008D74AA" w:rsidR="00C120A0">
        <w:rPr>
          <w:rFonts w:ascii="Times New Roman" w:hAnsi="Times New Roman"/>
          <w:sz w:val="24"/>
          <w:szCs w:val="24"/>
        </w:rPr>
        <w:t xml:space="preserve">aj </w:t>
      </w:r>
      <w:r w:rsidRPr="008D74AA">
        <w:rPr>
          <w:rFonts w:ascii="Times New Roman" w:hAnsi="Times New Roman"/>
          <w:sz w:val="24"/>
          <w:szCs w:val="24"/>
        </w:rPr>
        <w:t xml:space="preserve">elektronická </w:t>
      </w:r>
      <w:r w:rsidRPr="008D74AA" w:rsidR="00100094">
        <w:rPr>
          <w:rFonts w:ascii="Times New Roman" w:hAnsi="Times New Roman"/>
          <w:sz w:val="24"/>
          <w:szCs w:val="24"/>
        </w:rPr>
        <w:t xml:space="preserve">podoba </w:t>
      </w:r>
      <w:r w:rsidRPr="008D74AA">
        <w:rPr>
          <w:rFonts w:ascii="Times New Roman" w:hAnsi="Times New Roman"/>
          <w:sz w:val="24"/>
          <w:szCs w:val="24"/>
        </w:rPr>
        <w:t>textu, ktorá je zhodná s</w:t>
      </w:r>
      <w:r w:rsidRPr="008D74AA" w:rsidR="00571CCE">
        <w:rPr>
          <w:rFonts w:ascii="Times New Roman" w:hAnsi="Times New Roman"/>
          <w:sz w:val="24"/>
          <w:szCs w:val="24"/>
        </w:rPr>
        <w:t> podpísaným znením</w:t>
      </w:r>
      <w:r w:rsidRPr="008D74AA">
        <w:rPr>
          <w:rFonts w:ascii="Times New Roman" w:hAnsi="Times New Roman"/>
          <w:sz w:val="24"/>
          <w:szCs w:val="24"/>
        </w:rPr>
        <w:t xml:space="preserve">, </w:t>
      </w:r>
      <w:r w:rsidRPr="008D74AA" w:rsidR="00E55F23">
        <w:rPr>
          <w:rFonts w:ascii="Times New Roman" w:hAnsi="Times New Roman"/>
          <w:sz w:val="24"/>
          <w:szCs w:val="24"/>
        </w:rPr>
        <w:t>s výnimkou podľa § 2</w:t>
      </w:r>
      <w:r w:rsidRPr="008D74AA" w:rsidR="0039473E">
        <w:rPr>
          <w:rFonts w:ascii="Times New Roman" w:hAnsi="Times New Roman"/>
          <w:sz w:val="24"/>
          <w:szCs w:val="24"/>
        </w:rPr>
        <w:t>4</w:t>
      </w:r>
      <w:r w:rsidRPr="008D74AA" w:rsidR="008943CC">
        <w:rPr>
          <w:rFonts w:ascii="Times New Roman" w:hAnsi="Times New Roman"/>
          <w:sz w:val="24"/>
          <w:szCs w:val="24"/>
        </w:rPr>
        <w:t xml:space="preserve"> ods. 6</w:t>
      </w:r>
      <w:r w:rsidRPr="008D74AA" w:rsidR="008A2408">
        <w:rPr>
          <w:rFonts w:ascii="Times New Roman" w:hAnsi="Times New Roman"/>
          <w:sz w:val="24"/>
          <w:szCs w:val="24"/>
        </w:rPr>
        <w:t xml:space="preserve">. </w:t>
      </w:r>
      <w:r w:rsidRPr="008D74AA" w:rsidR="00E55F23">
        <w:rPr>
          <w:rFonts w:ascii="Times New Roman" w:hAnsi="Times New Roman"/>
          <w:sz w:val="24"/>
          <w:szCs w:val="24"/>
        </w:rPr>
        <w:t xml:space="preserve">Bez sprístupnenia elektronickej </w:t>
      </w:r>
      <w:r w:rsidRPr="008D74AA" w:rsidR="00100094">
        <w:rPr>
          <w:rFonts w:ascii="Times New Roman" w:hAnsi="Times New Roman"/>
          <w:sz w:val="24"/>
          <w:szCs w:val="24"/>
        </w:rPr>
        <w:t xml:space="preserve">podoby </w:t>
      </w:r>
      <w:r w:rsidRPr="008D74AA" w:rsidR="00E55F23">
        <w:rPr>
          <w:rFonts w:ascii="Times New Roman" w:hAnsi="Times New Roman"/>
          <w:sz w:val="24"/>
          <w:szCs w:val="24"/>
        </w:rPr>
        <w:t>nemožno považovať žiadosť o vyhlásenie za doručenú.</w:t>
      </w:r>
    </w:p>
    <w:p w:rsidR="008A2408" w:rsidRPr="008D74AA" w:rsidP="00FB2DF0">
      <w:pPr>
        <w:shd w:val="clear" w:color="auto" w:fill="FFFFFF"/>
        <w:tabs>
          <w:tab w:val="left" w:pos="284"/>
        </w:tabs>
        <w:bidi w:val="0"/>
        <w:spacing w:after="0" w:line="240" w:lineRule="auto"/>
        <w:ind w:firstLine="709"/>
        <w:jc w:val="both"/>
        <w:rPr>
          <w:rFonts w:ascii="Times New Roman" w:hAnsi="Times New Roman"/>
          <w:bCs/>
          <w:sz w:val="24"/>
          <w:szCs w:val="24"/>
        </w:rPr>
      </w:pPr>
    </w:p>
    <w:p w:rsidR="009C3B48" w:rsidRPr="008D74AA" w:rsidP="00FB2DF0">
      <w:pPr>
        <w:shd w:val="clear" w:color="auto" w:fill="FFFFFF"/>
        <w:tabs>
          <w:tab w:val="left" w:pos="284"/>
        </w:tabs>
        <w:bidi w:val="0"/>
        <w:spacing w:after="0" w:line="240" w:lineRule="auto"/>
        <w:ind w:firstLine="709"/>
        <w:jc w:val="both"/>
        <w:rPr>
          <w:rFonts w:ascii="Times New Roman" w:hAnsi="Times New Roman"/>
          <w:sz w:val="24"/>
          <w:szCs w:val="24"/>
        </w:rPr>
      </w:pPr>
      <w:r w:rsidRPr="008D74AA">
        <w:rPr>
          <w:rFonts w:ascii="Times New Roman" w:hAnsi="Times New Roman"/>
          <w:sz w:val="24"/>
          <w:szCs w:val="24"/>
        </w:rPr>
        <w:t>(</w:t>
      </w:r>
      <w:r w:rsidRPr="008D74AA" w:rsidR="00E55F23">
        <w:rPr>
          <w:rFonts w:ascii="Times New Roman" w:hAnsi="Times New Roman"/>
          <w:sz w:val="24"/>
          <w:szCs w:val="24"/>
        </w:rPr>
        <w:t>4</w:t>
      </w:r>
      <w:r w:rsidRPr="008D74AA">
        <w:rPr>
          <w:rFonts w:ascii="Times New Roman" w:hAnsi="Times New Roman"/>
          <w:sz w:val="24"/>
          <w:szCs w:val="24"/>
        </w:rPr>
        <w:t xml:space="preserve">) Za súlad </w:t>
      </w:r>
      <w:r w:rsidRPr="008D74AA" w:rsidR="00E55F23">
        <w:rPr>
          <w:rFonts w:ascii="Times New Roman" w:hAnsi="Times New Roman"/>
          <w:sz w:val="24"/>
          <w:szCs w:val="24"/>
        </w:rPr>
        <w:t xml:space="preserve">podpísaného znenia s </w:t>
      </w:r>
      <w:r w:rsidRPr="008D74AA">
        <w:rPr>
          <w:rFonts w:ascii="Times New Roman" w:hAnsi="Times New Roman"/>
          <w:sz w:val="24"/>
          <w:szCs w:val="24"/>
        </w:rPr>
        <w:t>elektronick</w:t>
      </w:r>
      <w:r w:rsidRPr="008D74AA" w:rsidR="00E55F23">
        <w:rPr>
          <w:rFonts w:ascii="Times New Roman" w:hAnsi="Times New Roman"/>
          <w:sz w:val="24"/>
          <w:szCs w:val="24"/>
        </w:rPr>
        <w:t>ou</w:t>
      </w:r>
      <w:r w:rsidRPr="008D74AA" w:rsidR="00571CCE">
        <w:rPr>
          <w:rFonts w:ascii="Times New Roman" w:hAnsi="Times New Roman"/>
          <w:sz w:val="24"/>
          <w:szCs w:val="24"/>
        </w:rPr>
        <w:t xml:space="preserve"> </w:t>
      </w:r>
      <w:r w:rsidRPr="008D74AA" w:rsidR="008D0718">
        <w:rPr>
          <w:rFonts w:ascii="Times New Roman" w:hAnsi="Times New Roman"/>
          <w:sz w:val="24"/>
          <w:szCs w:val="24"/>
        </w:rPr>
        <w:t>podobou</w:t>
      </w:r>
      <w:r w:rsidRPr="008D74AA" w:rsidR="00E55F23">
        <w:rPr>
          <w:rFonts w:ascii="Times New Roman" w:hAnsi="Times New Roman"/>
          <w:sz w:val="24"/>
          <w:szCs w:val="24"/>
        </w:rPr>
        <w:t xml:space="preserve"> určenou na vyhlásenie</w:t>
      </w:r>
      <w:r w:rsidRPr="008D74AA" w:rsidR="00571CCE">
        <w:rPr>
          <w:rFonts w:ascii="Times New Roman" w:hAnsi="Times New Roman"/>
          <w:sz w:val="24"/>
          <w:szCs w:val="24"/>
        </w:rPr>
        <w:t xml:space="preserve"> </w:t>
      </w:r>
      <w:r w:rsidRPr="008D74AA">
        <w:rPr>
          <w:rFonts w:ascii="Times New Roman" w:hAnsi="Times New Roman"/>
          <w:sz w:val="24"/>
          <w:szCs w:val="24"/>
        </w:rPr>
        <w:t>zodpovedá ten, kto žiadosť o vyhlásenie podal</w:t>
      </w:r>
      <w:r w:rsidRPr="008D74AA" w:rsidR="005B58DA">
        <w:rPr>
          <w:rFonts w:ascii="Times New Roman" w:hAnsi="Times New Roman"/>
          <w:sz w:val="24"/>
          <w:szCs w:val="24"/>
        </w:rPr>
        <w:t>; to neplatí, ak ide o</w:t>
      </w:r>
      <w:r w:rsidRPr="008D74AA" w:rsidR="00B20B89">
        <w:rPr>
          <w:rFonts w:ascii="Times New Roman" w:hAnsi="Times New Roman"/>
          <w:sz w:val="24"/>
          <w:szCs w:val="24"/>
        </w:rPr>
        <w:t xml:space="preserve"> nariaden</w:t>
      </w:r>
      <w:r w:rsidRPr="008D74AA" w:rsidR="008D0718">
        <w:rPr>
          <w:rFonts w:ascii="Times New Roman" w:hAnsi="Times New Roman"/>
          <w:sz w:val="24"/>
          <w:szCs w:val="24"/>
        </w:rPr>
        <w:t>ie</w:t>
      </w:r>
      <w:r w:rsidRPr="008D74AA" w:rsidR="00B20B89">
        <w:rPr>
          <w:rFonts w:ascii="Times New Roman" w:hAnsi="Times New Roman"/>
          <w:sz w:val="24"/>
          <w:szCs w:val="24"/>
        </w:rPr>
        <w:t xml:space="preserve"> vlády, pri ktor</w:t>
      </w:r>
      <w:r w:rsidRPr="008D74AA" w:rsidR="008D0718">
        <w:rPr>
          <w:rFonts w:ascii="Times New Roman" w:hAnsi="Times New Roman"/>
          <w:sz w:val="24"/>
          <w:szCs w:val="24"/>
        </w:rPr>
        <w:t>om</w:t>
      </w:r>
      <w:r w:rsidRPr="008D74AA" w:rsidR="00B20B89">
        <w:rPr>
          <w:rFonts w:ascii="Times New Roman" w:hAnsi="Times New Roman"/>
          <w:sz w:val="24"/>
          <w:szCs w:val="24"/>
        </w:rPr>
        <w:t xml:space="preserve"> za súlad zodpovedá predkladateľ návrhu nariadenia vlády.</w:t>
      </w:r>
      <w:r w:rsidRPr="008D74AA">
        <w:rPr>
          <w:rFonts w:ascii="Times New Roman" w:hAnsi="Times New Roman"/>
          <w:sz w:val="24"/>
          <w:szCs w:val="24"/>
        </w:rPr>
        <w:t xml:space="preserve"> Za správn</w:t>
      </w:r>
      <w:r w:rsidRPr="008D74AA" w:rsidR="00571CCE">
        <w:rPr>
          <w:rFonts w:ascii="Times New Roman" w:hAnsi="Times New Roman"/>
          <w:sz w:val="24"/>
          <w:szCs w:val="24"/>
        </w:rPr>
        <w:t>y</w:t>
      </w:r>
      <w:r w:rsidRPr="008D74AA">
        <w:rPr>
          <w:rFonts w:ascii="Times New Roman" w:hAnsi="Times New Roman"/>
          <w:sz w:val="24"/>
          <w:szCs w:val="24"/>
        </w:rPr>
        <w:t xml:space="preserve"> </w:t>
      </w:r>
      <w:r w:rsidRPr="008D74AA" w:rsidR="00571CCE">
        <w:rPr>
          <w:rFonts w:ascii="Times New Roman" w:hAnsi="Times New Roman"/>
          <w:sz w:val="24"/>
          <w:szCs w:val="24"/>
        </w:rPr>
        <w:t xml:space="preserve">text </w:t>
      </w:r>
      <w:r w:rsidRPr="008D74AA">
        <w:rPr>
          <w:rFonts w:ascii="Times New Roman" w:hAnsi="Times New Roman"/>
          <w:sz w:val="24"/>
          <w:szCs w:val="24"/>
        </w:rPr>
        <w:t xml:space="preserve">aktu medzinárodného práva zodpovedá ten, kto </w:t>
      </w:r>
      <w:r w:rsidRPr="008D74AA" w:rsidR="00571CCE">
        <w:rPr>
          <w:rFonts w:ascii="Times New Roman" w:hAnsi="Times New Roman"/>
          <w:sz w:val="24"/>
          <w:szCs w:val="24"/>
        </w:rPr>
        <w:t>požiadal</w:t>
      </w:r>
      <w:r w:rsidRPr="008D74AA">
        <w:rPr>
          <w:rFonts w:ascii="Times New Roman" w:hAnsi="Times New Roman"/>
          <w:sz w:val="24"/>
          <w:szCs w:val="24"/>
        </w:rPr>
        <w:t xml:space="preserve"> </w:t>
      </w:r>
      <w:r w:rsidRPr="008D74AA" w:rsidR="001D708F">
        <w:rPr>
          <w:rFonts w:ascii="Times New Roman" w:hAnsi="Times New Roman"/>
          <w:sz w:val="24"/>
          <w:szCs w:val="24"/>
        </w:rPr>
        <w:t>m</w:t>
      </w:r>
      <w:r w:rsidRPr="008D74AA">
        <w:rPr>
          <w:rFonts w:ascii="Times New Roman" w:hAnsi="Times New Roman"/>
          <w:sz w:val="24"/>
          <w:szCs w:val="24"/>
        </w:rPr>
        <w:t>inisterstv</w:t>
      </w:r>
      <w:r w:rsidRPr="008D74AA" w:rsidR="00571CCE">
        <w:rPr>
          <w:rFonts w:ascii="Times New Roman" w:hAnsi="Times New Roman"/>
          <w:sz w:val="24"/>
          <w:szCs w:val="24"/>
        </w:rPr>
        <w:t>o</w:t>
      </w:r>
      <w:r w:rsidRPr="008D74AA">
        <w:rPr>
          <w:rFonts w:ascii="Times New Roman" w:hAnsi="Times New Roman"/>
          <w:sz w:val="24"/>
          <w:szCs w:val="24"/>
        </w:rPr>
        <w:t xml:space="preserve"> zahraničných vecí  </w:t>
      </w:r>
      <w:r w:rsidRPr="008D74AA" w:rsidR="00571CCE">
        <w:rPr>
          <w:rFonts w:ascii="Times New Roman" w:hAnsi="Times New Roman"/>
          <w:sz w:val="24"/>
          <w:szCs w:val="24"/>
        </w:rPr>
        <w:t>o jeho v</w:t>
      </w:r>
      <w:r w:rsidRPr="008D74AA">
        <w:rPr>
          <w:rFonts w:ascii="Times New Roman" w:hAnsi="Times New Roman"/>
          <w:sz w:val="24"/>
          <w:szCs w:val="24"/>
        </w:rPr>
        <w:t xml:space="preserve">yhlásenie. </w:t>
      </w:r>
      <w:r w:rsidRPr="008D74AA" w:rsidR="008A2408">
        <w:rPr>
          <w:rFonts w:ascii="Times New Roman" w:hAnsi="Times New Roman"/>
          <w:sz w:val="24"/>
          <w:szCs w:val="24"/>
        </w:rPr>
        <w:t xml:space="preserve">Za text oznámenia, ktorým sa vyhlasuje akt medzinárodného práva, zodpovedá </w:t>
      </w:r>
      <w:r w:rsidRPr="008D74AA" w:rsidR="001D708F">
        <w:rPr>
          <w:rFonts w:ascii="Times New Roman" w:hAnsi="Times New Roman"/>
          <w:sz w:val="24"/>
          <w:szCs w:val="24"/>
        </w:rPr>
        <w:t>m</w:t>
      </w:r>
      <w:r w:rsidRPr="008D74AA" w:rsidR="008A2408">
        <w:rPr>
          <w:rFonts w:ascii="Times New Roman" w:hAnsi="Times New Roman"/>
          <w:sz w:val="24"/>
          <w:szCs w:val="24"/>
        </w:rPr>
        <w:t xml:space="preserve">inisterstvo zahraničných vecí. </w:t>
      </w:r>
      <w:r w:rsidRPr="008D74AA">
        <w:rPr>
          <w:rFonts w:ascii="Times New Roman" w:hAnsi="Times New Roman"/>
          <w:sz w:val="24"/>
          <w:szCs w:val="24"/>
        </w:rPr>
        <w:t>Za súlad textu vyhláseného v </w:t>
      </w:r>
      <w:r w:rsidRPr="008D74AA" w:rsidR="00A132CF">
        <w:rPr>
          <w:rFonts w:ascii="Times New Roman" w:hAnsi="Times New Roman"/>
          <w:sz w:val="24"/>
          <w:szCs w:val="24"/>
        </w:rPr>
        <w:t>z</w:t>
      </w:r>
      <w:r w:rsidRPr="008D74AA">
        <w:rPr>
          <w:rFonts w:ascii="Times New Roman" w:hAnsi="Times New Roman"/>
          <w:sz w:val="24"/>
          <w:szCs w:val="24"/>
        </w:rPr>
        <w:t>bierke zákonov s textom odovzdaným na vyhlásenie zodpovedá ministerstvo spravodlivosti.</w:t>
      </w:r>
    </w:p>
    <w:p w:rsidR="00C73D3C" w:rsidRPr="008D74AA" w:rsidP="00FB2DF0">
      <w:pPr>
        <w:shd w:val="clear" w:color="auto" w:fill="FFFFFF"/>
        <w:tabs>
          <w:tab w:val="left" w:pos="284"/>
        </w:tabs>
        <w:bidi w:val="0"/>
        <w:spacing w:after="0" w:line="240" w:lineRule="auto"/>
        <w:ind w:firstLine="709"/>
        <w:jc w:val="both"/>
        <w:rPr>
          <w:rFonts w:ascii="Times New Roman" w:hAnsi="Times New Roman"/>
          <w:sz w:val="24"/>
          <w:szCs w:val="24"/>
        </w:rPr>
      </w:pPr>
    </w:p>
    <w:p w:rsidR="0039473E" w:rsidRPr="008D74AA" w:rsidP="0039473E">
      <w:pPr>
        <w:shd w:val="clear" w:color="auto" w:fill="FFFFFF"/>
        <w:tabs>
          <w:tab w:val="left" w:pos="284"/>
        </w:tabs>
        <w:bidi w:val="0"/>
        <w:spacing w:after="0" w:line="240" w:lineRule="auto"/>
        <w:ind w:firstLine="709"/>
        <w:jc w:val="both"/>
        <w:rPr>
          <w:rFonts w:ascii="Times New Roman" w:hAnsi="Times New Roman"/>
          <w:sz w:val="24"/>
          <w:szCs w:val="24"/>
        </w:rPr>
      </w:pPr>
      <w:r w:rsidRPr="008D74AA" w:rsidR="009C3B48">
        <w:rPr>
          <w:rFonts w:ascii="Times New Roman" w:hAnsi="Times New Roman"/>
          <w:bCs/>
          <w:sz w:val="24"/>
          <w:szCs w:val="24"/>
        </w:rPr>
        <w:t>(</w:t>
      </w:r>
      <w:r w:rsidRPr="008D74AA" w:rsidR="00E55F23">
        <w:rPr>
          <w:rFonts w:ascii="Times New Roman" w:hAnsi="Times New Roman"/>
          <w:bCs/>
          <w:sz w:val="24"/>
          <w:szCs w:val="24"/>
        </w:rPr>
        <w:t>5</w:t>
      </w:r>
      <w:r w:rsidRPr="008D74AA" w:rsidR="009C3B48">
        <w:rPr>
          <w:rFonts w:ascii="Times New Roman" w:hAnsi="Times New Roman"/>
          <w:bCs/>
          <w:sz w:val="24"/>
          <w:szCs w:val="24"/>
        </w:rPr>
        <w:t>) V čase od podania žiadosti o vyhlásenie do okamihu vyhlásenia v </w:t>
      </w:r>
      <w:r w:rsidRPr="008D74AA" w:rsidR="00A132CF">
        <w:rPr>
          <w:rFonts w:ascii="Times New Roman" w:hAnsi="Times New Roman"/>
          <w:bCs/>
          <w:sz w:val="24"/>
          <w:szCs w:val="24"/>
        </w:rPr>
        <w:t>z</w:t>
      </w:r>
      <w:r w:rsidRPr="008D74AA" w:rsidR="009C3B48">
        <w:rPr>
          <w:rFonts w:ascii="Times New Roman" w:hAnsi="Times New Roman"/>
          <w:bCs/>
          <w:sz w:val="24"/>
          <w:szCs w:val="24"/>
        </w:rPr>
        <w:t>bierke zákonov</w:t>
      </w:r>
      <w:r w:rsidRPr="008D74AA" w:rsidR="009C3B48">
        <w:rPr>
          <w:rFonts w:ascii="Times New Roman" w:hAnsi="Times New Roman"/>
          <w:sz w:val="24"/>
          <w:szCs w:val="24"/>
        </w:rPr>
        <w:t xml:space="preserve"> je ministerstvo spravodlivosti</w:t>
      </w:r>
      <w:r w:rsidRPr="008D74AA" w:rsidR="009C3B48">
        <w:rPr>
          <w:rFonts w:ascii="Times New Roman" w:hAnsi="Times New Roman"/>
          <w:bCs/>
          <w:sz w:val="24"/>
          <w:szCs w:val="24"/>
        </w:rPr>
        <w:t xml:space="preserve"> oprávnené </w:t>
      </w:r>
      <w:r w:rsidRPr="008D74AA" w:rsidR="009C3B48">
        <w:rPr>
          <w:rFonts w:ascii="Times New Roman" w:hAnsi="Times New Roman"/>
          <w:sz w:val="24"/>
          <w:szCs w:val="24"/>
        </w:rPr>
        <w:t xml:space="preserve">vykonať </w:t>
      </w:r>
      <w:r w:rsidRPr="008D74AA" w:rsidR="00537190">
        <w:rPr>
          <w:rFonts w:ascii="Times New Roman" w:hAnsi="Times New Roman"/>
          <w:sz w:val="24"/>
          <w:szCs w:val="24"/>
        </w:rPr>
        <w:t xml:space="preserve">korektúru chýb </w:t>
      </w:r>
      <w:r w:rsidRPr="008D74AA" w:rsidR="00586407">
        <w:rPr>
          <w:rFonts w:ascii="Times New Roman" w:hAnsi="Times New Roman"/>
          <w:sz w:val="24"/>
          <w:szCs w:val="24"/>
        </w:rPr>
        <w:t>v </w:t>
      </w:r>
      <w:r w:rsidRPr="008D74AA" w:rsidR="00571CCE">
        <w:rPr>
          <w:rFonts w:ascii="Times New Roman" w:hAnsi="Times New Roman"/>
          <w:sz w:val="24"/>
          <w:szCs w:val="24"/>
        </w:rPr>
        <w:t>podpísanom</w:t>
      </w:r>
      <w:r w:rsidRPr="008D74AA" w:rsidR="00586407">
        <w:rPr>
          <w:rFonts w:ascii="Times New Roman" w:hAnsi="Times New Roman"/>
          <w:sz w:val="24"/>
          <w:szCs w:val="24"/>
        </w:rPr>
        <w:t xml:space="preserve"> znení právneho predpisu, </w:t>
      </w:r>
      <w:r w:rsidRPr="008D74AA" w:rsidR="00FC5384">
        <w:rPr>
          <w:rFonts w:ascii="Times New Roman" w:hAnsi="Times New Roman"/>
          <w:sz w:val="24"/>
          <w:szCs w:val="24"/>
        </w:rPr>
        <w:t xml:space="preserve">iného aktu a </w:t>
      </w:r>
      <w:r w:rsidRPr="008D74AA" w:rsidR="00586407">
        <w:rPr>
          <w:rFonts w:ascii="Times New Roman" w:hAnsi="Times New Roman"/>
          <w:sz w:val="24"/>
          <w:szCs w:val="24"/>
        </w:rPr>
        <w:t>aktu medzinárodného práva</w:t>
      </w:r>
      <w:r w:rsidRPr="008D74AA" w:rsidR="009C3B48">
        <w:rPr>
          <w:rFonts w:ascii="Times New Roman" w:hAnsi="Times New Roman"/>
          <w:sz w:val="24"/>
          <w:szCs w:val="24"/>
        </w:rPr>
        <w:t>, a to chýb v písaní, počítaní, jazykových chýb, grafických chýb a chýb v</w:t>
      </w:r>
      <w:r w:rsidRPr="008D74AA" w:rsidR="00F645E8">
        <w:rPr>
          <w:rFonts w:ascii="Times New Roman" w:hAnsi="Times New Roman"/>
          <w:sz w:val="24"/>
          <w:szCs w:val="24"/>
        </w:rPr>
        <w:t> </w:t>
      </w:r>
      <w:r w:rsidRPr="008D74AA" w:rsidR="009C3B48">
        <w:rPr>
          <w:rFonts w:ascii="Times New Roman" w:hAnsi="Times New Roman"/>
          <w:sz w:val="24"/>
          <w:szCs w:val="24"/>
        </w:rPr>
        <w:t>citáciách</w:t>
      </w:r>
      <w:r w:rsidRPr="008D74AA" w:rsidR="00F645E8">
        <w:rPr>
          <w:rFonts w:ascii="Times New Roman" w:hAnsi="Times New Roman"/>
          <w:sz w:val="24"/>
          <w:szCs w:val="24"/>
        </w:rPr>
        <w:t>.</w:t>
      </w:r>
      <w:r w:rsidRPr="008D74AA" w:rsidR="00D83810">
        <w:rPr>
          <w:rFonts w:ascii="Times New Roman" w:hAnsi="Times New Roman"/>
          <w:sz w:val="24"/>
          <w:szCs w:val="24"/>
        </w:rPr>
        <w:t xml:space="preserve"> </w:t>
      </w:r>
      <w:r w:rsidRPr="008D74AA" w:rsidR="00990C79">
        <w:rPr>
          <w:rFonts w:ascii="Times New Roman" w:hAnsi="Times New Roman"/>
          <w:sz w:val="24"/>
          <w:szCs w:val="24"/>
        </w:rPr>
        <w:t xml:space="preserve">Korektúru </w:t>
      </w:r>
      <w:r w:rsidRPr="008D74AA" w:rsidR="009C3B48">
        <w:rPr>
          <w:rFonts w:ascii="Times New Roman" w:hAnsi="Times New Roman"/>
          <w:sz w:val="24"/>
          <w:szCs w:val="24"/>
        </w:rPr>
        <w:t xml:space="preserve">je ministerstvo spravodlivosti oprávnené vykonať len </w:t>
      </w:r>
      <w:r w:rsidRPr="008D74AA" w:rsidR="00D0663F">
        <w:rPr>
          <w:rFonts w:ascii="Times New Roman" w:hAnsi="Times New Roman"/>
          <w:sz w:val="24"/>
          <w:szCs w:val="24"/>
        </w:rPr>
        <w:t xml:space="preserve">s písomným </w:t>
      </w:r>
      <w:r w:rsidRPr="008D74AA" w:rsidR="009C3B48">
        <w:rPr>
          <w:rFonts w:ascii="Times New Roman" w:hAnsi="Times New Roman"/>
          <w:sz w:val="24"/>
          <w:szCs w:val="24"/>
        </w:rPr>
        <w:t xml:space="preserve">súhlasom </w:t>
      </w:r>
      <w:r w:rsidRPr="008D74AA" w:rsidR="002E142F">
        <w:rPr>
          <w:rFonts w:ascii="Times New Roman" w:hAnsi="Times New Roman"/>
          <w:sz w:val="24"/>
          <w:szCs w:val="24"/>
        </w:rPr>
        <w:t>osoby</w:t>
      </w:r>
      <w:r w:rsidRPr="008D74AA" w:rsidR="009C3B48">
        <w:rPr>
          <w:rFonts w:ascii="Times New Roman" w:hAnsi="Times New Roman"/>
          <w:sz w:val="24"/>
          <w:szCs w:val="24"/>
        </w:rPr>
        <w:t>, ktor</w:t>
      </w:r>
      <w:r w:rsidRPr="008D74AA" w:rsidR="002E142F">
        <w:rPr>
          <w:rFonts w:ascii="Times New Roman" w:hAnsi="Times New Roman"/>
          <w:sz w:val="24"/>
          <w:szCs w:val="24"/>
        </w:rPr>
        <w:t>ú</w:t>
      </w:r>
      <w:r w:rsidRPr="008D74AA" w:rsidR="009C3B48">
        <w:rPr>
          <w:rFonts w:ascii="Times New Roman" w:hAnsi="Times New Roman"/>
          <w:sz w:val="24"/>
          <w:szCs w:val="24"/>
        </w:rPr>
        <w:t xml:space="preserve"> na to splnomocní </w:t>
      </w:r>
      <w:r w:rsidRPr="008D74AA" w:rsidR="00097E82">
        <w:rPr>
          <w:rFonts w:ascii="Times New Roman" w:hAnsi="Times New Roman"/>
          <w:sz w:val="24"/>
          <w:szCs w:val="24"/>
        </w:rPr>
        <w:t xml:space="preserve">ten, kto podal </w:t>
      </w:r>
      <w:r w:rsidRPr="008D74AA" w:rsidR="009C3B48">
        <w:rPr>
          <w:rFonts w:ascii="Times New Roman" w:hAnsi="Times New Roman"/>
          <w:sz w:val="24"/>
          <w:szCs w:val="24"/>
        </w:rPr>
        <w:t>žiados</w:t>
      </w:r>
      <w:r w:rsidRPr="008D74AA" w:rsidR="00097E82">
        <w:rPr>
          <w:rFonts w:ascii="Times New Roman" w:hAnsi="Times New Roman"/>
          <w:sz w:val="24"/>
          <w:szCs w:val="24"/>
        </w:rPr>
        <w:t>ť</w:t>
      </w:r>
      <w:r w:rsidRPr="008D74AA" w:rsidR="009C3B48">
        <w:rPr>
          <w:rFonts w:ascii="Times New Roman" w:hAnsi="Times New Roman"/>
          <w:sz w:val="24"/>
          <w:szCs w:val="24"/>
        </w:rPr>
        <w:t xml:space="preserve"> o vyhlásenie, a len vtedy, ak sa touto </w:t>
      </w:r>
      <w:r w:rsidRPr="008D74AA" w:rsidR="00990C79">
        <w:rPr>
          <w:rFonts w:ascii="Times New Roman" w:hAnsi="Times New Roman"/>
          <w:sz w:val="24"/>
          <w:szCs w:val="24"/>
        </w:rPr>
        <w:t xml:space="preserve">korektúrou </w:t>
      </w:r>
      <w:r w:rsidRPr="008D74AA" w:rsidR="009C3B48">
        <w:rPr>
          <w:rFonts w:ascii="Times New Roman" w:hAnsi="Times New Roman"/>
          <w:sz w:val="24"/>
          <w:szCs w:val="24"/>
        </w:rPr>
        <w:t>nezasahuje do vecného významu textu.</w:t>
      </w:r>
      <w:r w:rsidRPr="008D74AA">
        <w:rPr>
          <w:rFonts w:ascii="Times New Roman" w:hAnsi="Times New Roman"/>
          <w:bCs/>
          <w:sz w:val="24"/>
          <w:szCs w:val="24"/>
        </w:rPr>
        <w:t xml:space="preserve"> Právne predpisy, </w:t>
      </w:r>
      <w:r w:rsidRPr="008D74AA" w:rsidR="00990C79">
        <w:rPr>
          <w:rFonts w:ascii="Times New Roman" w:hAnsi="Times New Roman"/>
          <w:bCs/>
          <w:sz w:val="24"/>
          <w:szCs w:val="24"/>
        </w:rPr>
        <w:t xml:space="preserve">iné akty a </w:t>
      </w:r>
      <w:r w:rsidRPr="008D74AA">
        <w:rPr>
          <w:rFonts w:ascii="Times New Roman" w:hAnsi="Times New Roman"/>
          <w:bCs/>
          <w:sz w:val="24"/>
          <w:szCs w:val="24"/>
        </w:rPr>
        <w:t>akty medzinárodného práva ministerstvo spravodlivosti zverejní až po vykonaní korektúry.</w:t>
      </w:r>
    </w:p>
    <w:p w:rsidR="009C3B48" w:rsidRPr="008D74AA" w:rsidP="00FB2DF0">
      <w:pPr>
        <w:shd w:val="clear" w:color="auto" w:fill="FFFFFF"/>
        <w:tabs>
          <w:tab w:val="left" w:pos="284"/>
        </w:tabs>
        <w:bidi w:val="0"/>
        <w:spacing w:after="0" w:line="240" w:lineRule="auto"/>
        <w:ind w:firstLine="709"/>
        <w:jc w:val="both"/>
        <w:rPr>
          <w:rFonts w:ascii="Times New Roman" w:hAnsi="Times New Roman"/>
          <w:sz w:val="24"/>
          <w:szCs w:val="24"/>
        </w:rPr>
      </w:pPr>
    </w:p>
    <w:p w:rsidR="00E33A66" w:rsidRPr="008D74AA" w:rsidP="00E33A66">
      <w:pPr>
        <w:shd w:val="clear" w:color="auto" w:fill="FFFFFF"/>
        <w:tabs>
          <w:tab w:val="left" w:pos="284"/>
        </w:tabs>
        <w:bidi w:val="0"/>
        <w:spacing w:after="0" w:line="240" w:lineRule="auto"/>
        <w:ind w:firstLine="709"/>
        <w:jc w:val="both"/>
        <w:rPr>
          <w:rFonts w:ascii="Times New Roman" w:hAnsi="Times New Roman"/>
          <w:sz w:val="24"/>
          <w:szCs w:val="24"/>
        </w:rPr>
      </w:pPr>
      <w:r w:rsidRPr="008D74AA" w:rsidR="009C3B48">
        <w:rPr>
          <w:rFonts w:ascii="Times New Roman" w:hAnsi="Times New Roman"/>
          <w:sz w:val="24"/>
          <w:szCs w:val="24"/>
        </w:rPr>
        <w:t>(</w:t>
      </w:r>
      <w:r w:rsidRPr="008D74AA" w:rsidR="00E55F23">
        <w:rPr>
          <w:rFonts w:ascii="Times New Roman" w:hAnsi="Times New Roman"/>
          <w:sz w:val="24"/>
          <w:szCs w:val="24"/>
        </w:rPr>
        <w:t>6</w:t>
      </w:r>
      <w:r w:rsidRPr="008D74AA" w:rsidR="009C3B48">
        <w:rPr>
          <w:rFonts w:ascii="Times New Roman" w:hAnsi="Times New Roman"/>
          <w:sz w:val="24"/>
          <w:szCs w:val="24"/>
        </w:rPr>
        <w:t xml:space="preserve">) Ministerstvo spravodlivosti dbá </w:t>
      </w:r>
      <w:r w:rsidRPr="008D74AA" w:rsidR="00C77E16">
        <w:rPr>
          <w:rFonts w:ascii="Times New Roman" w:hAnsi="Times New Roman"/>
          <w:sz w:val="24"/>
          <w:szCs w:val="24"/>
        </w:rPr>
        <w:t>na</w:t>
      </w:r>
      <w:r w:rsidRPr="008D74AA" w:rsidR="009C3B48">
        <w:rPr>
          <w:rFonts w:ascii="Times New Roman" w:hAnsi="Times New Roman"/>
          <w:sz w:val="24"/>
          <w:szCs w:val="24"/>
        </w:rPr>
        <w:t xml:space="preserve"> to, aby boli právne predpisy, </w:t>
      </w:r>
      <w:r w:rsidRPr="008D74AA" w:rsidR="00FC5384">
        <w:rPr>
          <w:rFonts w:ascii="Times New Roman" w:hAnsi="Times New Roman"/>
          <w:sz w:val="24"/>
          <w:szCs w:val="24"/>
        </w:rPr>
        <w:t xml:space="preserve">iné akty a </w:t>
      </w:r>
      <w:r w:rsidRPr="008D74AA" w:rsidR="009C3B48">
        <w:rPr>
          <w:rFonts w:ascii="Times New Roman" w:hAnsi="Times New Roman"/>
          <w:sz w:val="24"/>
          <w:szCs w:val="24"/>
        </w:rPr>
        <w:t>akty medzinárodného práva vyhlásené v </w:t>
      </w:r>
      <w:r w:rsidRPr="008D74AA" w:rsidR="00A132CF">
        <w:rPr>
          <w:rFonts w:ascii="Times New Roman" w:hAnsi="Times New Roman"/>
          <w:sz w:val="24"/>
          <w:szCs w:val="24"/>
        </w:rPr>
        <w:t>z</w:t>
      </w:r>
      <w:r w:rsidRPr="008D74AA" w:rsidR="009C3B48">
        <w:rPr>
          <w:rFonts w:ascii="Times New Roman" w:hAnsi="Times New Roman"/>
          <w:sz w:val="24"/>
          <w:szCs w:val="24"/>
        </w:rPr>
        <w:t xml:space="preserve">bierke zákonov do 15 dní od </w:t>
      </w:r>
      <w:r w:rsidRPr="008D74AA" w:rsidR="00097E82">
        <w:rPr>
          <w:rFonts w:ascii="Times New Roman" w:hAnsi="Times New Roman"/>
          <w:sz w:val="24"/>
          <w:szCs w:val="24"/>
        </w:rPr>
        <w:t>predloženia žiadosti</w:t>
      </w:r>
      <w:r w:rsidRPr="008D74AA" w:rsidR="009C3B48">
        <w:rPr>
          <w:rFonts w:ascii="Times New Roman" w:hAnsi="Times New Roman"/>
          <w:sz w:val="24"/>
          <w:szCs w:val="24"/>
        </w:rPr>
        <w:t xml:space="preserve"> </w:t>
      </w:r>
      <w:r w:rsidRPr="008D74AA" w:rsidR="00097E82">
        <w:rPr>
          <w:rFonts w:ascii="Times New Roman" w:hAnsi="Times New Roman"/>
          <w:sz w:val="24"/>
          <w:szCs w:val="24"/>
        </w:rPr>
        <w:t>o</w:t>
      </w:r>
      <w:r w:rsidRPr="008D74AA" w:rsidR="009C3B48">
        <w:rPr>
          <w:rFonts w:ascii="Times New Roman" w:hAnsi="Times New Roman"/>
          <w:sz w:val="24"/>
          <w:szCs w:val="24"/>
        </w:rPr>
        <w:t xml:space="preserve"> vyhlásenie.</w:t>
      </w:r>
      <w:r w:rsidRPr="008D74AA">
        <w:rPr>
          <w:rFonts w:ascii="Times New Roman" w:hAnsi="Times New Roman"/>
          <w:sz w:val="24"/>
          <w:szCs w:val="24"/>
        </w:rPr>
        <w:t xml:space="preserve"> </w:t>
      </w: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8D74AA" w:rsidP="002B0883">
      <w:pPr>
        <w:pStyle w:val="Heading2"/>
        <w:bidi w:val="0"/>
        <w:spacing w:before="0" w:line="240" w:lineRule="auto"/>
        <w:jc w:val="center"/>
        <w:rPr>
          <w:rFonts w:ascii="Times New Roman" w:hAnsi="Times New Roman"/>
          <w:b w:val="0"/>
          <w:bCs w:val="0"/>
          <w:color w:val="auto"/>
          <w:sz w:val="24"/>
          <w:szCs w:val="24"/>
        </w:rPr>
      </w:pPr>
      <w:r w:rsidRPr="008D74AA" w:rsidR="00E13E3B">
        <w:rPr>
          <w:rFonts w:ascii="Times New Roman" w:hAnsi="Times New Roman" w:hint="default"/>
          <w:b w:val="0"/>
          <w:color w:val="auto"/>
          <w:sz w:val="24"/>
          <w:szCs w:val="24"/>
        </w:rPr>
        <w:t>§</w:t>
      </w:r>
      <w:r w:rsidRPr="008D74AA" w:rsidR="00E13E3B">
        <w:rPr>
          <w:rFonts w:ascii="Times New Roman" w:hAnsi="Times New Roman" w:hint="default"/>
          <w:b w:val="0"/>
          <w:color w:val="auto"/>
          <w:sz w:val="24"/>
          <w:szCs w:val="24"/>
        </w:rPr>
        <w:t xml:space="preserve"> 2</w:t>
      </w:r>
      <w:r w:rsidRPr="008D74AA" w:rsidR="0039473E">
        <w:rPr>
          <w:rFonts w:ascii="Times New Roman" w:hAnsi="Times New Roman"/>
          <w:b w:val="0"/>
          <w:color w:val="auto"/>
          <w:sz w:val="24"/>
          <w:szCs w:val="24"/>
        </w:rPr>
        <w:t>2</w:t>
      </w:r>
    </w:p>
    <w:p w:rsidR="009C3B48" w:rsidRPr="008D74AA" w:rsidP="002B0883">
      <w:pPr>
        <w:pStyle w:val="Heading2"/>
        <w:bidi w:val="0"/>
        <w:spacing w:before="0" w:line="240" w:lineRule="auto"/>
        <w:jc w:val="center"/>
        <w:rPr>
          <w:rFonts w:ascii="Times New Roman" w:hAnsi="Times New Roman"/>
          <w:b w:val="0"/>
          <w:bCs w:val="0"/>
          <w:color w:val="000000" w:themeColor="tx1"/>
          <w:sz w:val="24"/>
          <w:szCs w:val="24"/>
        </w:rPr>
      </w:pPr>
      <w:r w:rsidRPr="008D74AA">
        <w:rPr>
          <w:rFonts w:ascii="Times New Roman" w:hAnsi="Times New Roman" w:hint="default"/>
          <w:b w:val="0"/>
          <w:color w:val="000000" w:themeColor="tx1"/>
          <w:sz w:val="24"/>
          <w:szCs w:val="24"/>
        </w:rPr>
        <w:t>Formá</w:t>
      </w:r>
      <w:r w:rsidRPr="008D74AA">
        <w:rPr>
          <w:rFonts w:ascii="Times New Roman" w:hAnsi="Times New Roman" w:hint="default"/>
          <w:b w:val="0"/>
          <w:color w:val="000000" w:themeColor="tx1"/>
          <w:sz w:val="24"/>
          <w:szCs w:val="24"/>
        </w:rPr>
        <w:t>lne ná</w:t>
      </w:r>
      <w:r w:rsidRPr="008D74AA">
        <w:rPr>
          <w:rFonts w:ascii="Times New Roman" w:hAnsi="Times New Roman" w:hint="default"/>
          <w:b w:val="0"/>
          <w:color w:val="000000" w:themeColor="tx1"/>
          <w:sz w:val="24"/>
          <w:szCs w:val="24"/>
        </w:rPr>
        <w:t>lež</w:t>
      </w:r>
      <w:r w:rsidRPr="008D74AA">
        <w:rPr>
          <w:rFonts w:ascii="Times New Roman" w:hAnsi="Times New Roman" w:hint="default"/>
          <w:b w:val="0"/>
          <w:color w:val="000000" w:themeColor="tx1"/>
          <w:sz w:val="24"/>
          <w:szCs w:val="24"/>
        </w:rPr>
        <w:t xml:space="preserve">itosti </w:t>
      </w:r>
      <w:r w:rsidRPr="008D74AA" w:rsidR="00A132CF">
        <w:rPr>
          <w:rFonts w:ascii="Times New Roman" w:hAnsi="Times New Roman"/>
          <w:b w:val="0"/>
          <w:color w:val="000000" w:themeColor="tx1"/>
          <w:sz w:val="24"/>
          <w:szCs w:val="24"/>
        </w:rPr>
        <w:t>z</w:t>
      </w:r>
      <w:r w:rsidRPr="008D74AA">
        <w:rPr>
          <w:rFonts w:ascii="Times New Roman" w:hAnsi="Times New Roman" w:hint="default"/>
          <w:b w:val="0"/>
          <w:color w:val="000000" w:themeColor="tx1"/>
          <w:sz w:val="24"/>
          <w:szCs w:val="24"/>
        </w:rPr>
        <w:t>bierky zá</w:t>
      </w:r>
      <w:r w:rsidRPr="008D74AA">
        <w:rPr>
          <w:rFonts w:ascii="Times New Roman" w:hAnsi="Times New Roman" w:hint="default"/>
          <w:b w:val="0"/>
          <w:color w:val="000000" w:themeColor="tx1"/>
          <w:sz w:val="24"/>
          <w:szCs w:val="24"/>
        </w:rPr>
        <w:t>konov</w:t>
      </w:r>
    </w:p>
    <w:p w:rsidR="009C3B48" w:rsidRPr="008D74AA" w:rsidP="002B0883">
      <w:pPr>
        <w:shd w:val="clear" w:color="auto" w:fill="FFFFFF"/>
        <w:tabs>
          <w:tab w:val="left" w:pos="284"/>
        </w:tabs>
        <w:bidi w:val="0"/>
        <w:spacing w:after="0" w:line="240" w:lineRule="auto"/>
        <w:jc w:val="center"/>
        <w:rPr>
          <w:rFonts w:ascii="Times New Roman" w:hAnsi="Times New Roman"/>
          <w:b/>
          <w:bCs/>
          <w:sz w:val="24"/>
          <w:szCs w:val="24"/>
        </w:rPr>
      </w:pPr>
    </w:p>
    <w:p w:rsidR="009C3B48"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bCs/>
          <w:sz w:val="24"/>
          <w:szCs w:val="24"/>
        </w:rPr>
      </w:pPr>
      <w:r w:rsidRPr="008D74AA" w:rsidR="00FB2DF0">
        <w:rPr>
          <w:rFonts w:ascii="Times New Roman" w:hAnsi="Times New Roman"/>
          <w:bCs/>
          <w:sz w:val="24"/>
          <w:szCs w:val="24"/>
        </w:rPr>
        <w:t xml:space="preserve">(1) </w:t>
      </w:r>
      <w:r w:rsidRPr="008D74AA">
        <w:rPr>
          <w:rFonts w:ascii="Times New Roman" w:hAnsi="Times New Roman"/>
          <w:bCs/>
          <w:sz w:val="24"/>
          <w:szCs w:val="24"/>
        </w:rPr>
        <w:t>Právne predpisy,</w:t>
      </w:r>
      <w:r w:rsidRPr="008D74AA" w:rsidR="00FC5384">
        <w:rPr>
          <w:rFonts w:ascii="Times New Roman" w:hAnsi="Times New Roman"/>
          <w:bCs/>
          <w:sz w:val="24"/>
          <w:szCs w:val="24"/>
        </w:rPr>
        <w:t xml:space="preserve"> iné akty a </w:t>
      </w:r>
      <w:r w:rsidRPr="008D74AA">
        <w:rPr>
          <w:rFonts w:ascii="Times New Roman" w:hAnsi="Times New Roman"/>
          <w:bCs/>
          <w:sz w:val="24"/>
          <w:szCs w:val="24"/>
        </w:rPr>
        <w:t>akty medzinárodného práva sa v </w:t>
      </w:r>
      <w:r w:rsidRPr="008D74AA" w:rsidR="00A132CF">
        <w:rPr>
          <w:rFonts w:ascii="Times New Roman" w:hAnsi="Times New Roman"/>
          <w:bCs/>
          <w:sz w:val="24"/>
          <w:szCs w:val="24"/>
        </w:rPr>
        <w:t>z</w:t>
      </w:r>
      <w:r w:rsidRPr="008D74AA">
        <w:rPr>
          <w:rFonts w:ascii="Times New Roman" w:hAnsi="Times New Roman"/>
          <w:bCs/>
          <w:sz w:val="24"/>
          <w:szCs w:val="24"/>
        </w:rPr>
        <w:t xml:space="preserve">bierke zákonov označujú poradovými číslami; číslovanie sa začína 1. januárom a končí sa 31. decembrom </w:t>
      </w:r>
      <w:r w:rsidRPr="008D74AA" w:rsidR="006345B1">
        <w:rPr>
          <w:rFonts w:ascii="Times New Roman" w:hAnsi="Times New Roman"/>
          <w:bCs/>
          <w:sz w:val="24"/>
          <w:szCs w:val="24"/>
        </w:rPr>
        <w:t xml:space="preserve">toho istého </w:t>
      </w:r>
      <w:r w:rsidRPr="008D74AA">
        <w:rPr>
          <w:rFonts w:ascii="Times New Roman" w:hAnsi="Times New Roman"/>
          <w:bCs/>
          <w:sz w:val="24"/>
          <w:szCs w:val="24"/>
        </w:rPr>
        <w:t>roka.</w:t>
      </w:r>
    </w:p>
    <w:p w:rsidR="009C3B48" w:rsidRPr="008D74AA" w:rsidP="00FB2DF0">
      <w:pPr>
        <w:shd w:val="clear" w:color="auto" w:fill="FFFFFF"/>
        <w:tabs>
          <w:tab w:val="left" w:pos="426"/>
        </w:tabs>
        <w:bidi w:val="0"/>
        <w:spacing w:after="0" w:line="240" w:lineRule="auto"/>
        <w:ind w:firstLine="709"/>
        <w:jc w:val="both"/>
        <w:rPr>
          <w:rFonts w:ascii="Times New Roman" w:hAnsi="Times New Roman"/>
          <w:bCs/>
          <w:sz w:val="24"/>
          <w:szCs w:val="24"/>
        </w:rPr>
      </w:pPr>
    </w:p>
    <w:p w:rsidR="009C3B48"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bCs/>
          <w:sz w:val="24"/>
          <w:szCs w:val="24"/>
        </w:rPr>
      </w:pPr>
      <w:r w:rsidRPr="008D74AA" w:rsidR="00FB2DF0">
        <w:rPr>
          <w:rFonts w:ascii="Times New Roman" w:hAnsi="Times New Roman"/>
          <w:bCs/>
          <w:sz w:val="24"/>
          <w:szCs w:val="24"/>
        </w:rPr>
        <w:t xml:space="preserve">(2) </w:t>
      </w:r>
      <w:r w:rsidRPr="008D74AA" w:rsidR="00220194">
        <w:rPr>
          <w:rFonts w:ascii="Times New Roman" w:hAnsi="Times New Roman"/>
          <w:bCs/>
          <w:sz w:val="24"/>
          <w:szCs w:val="24"/>
        </w:rPr>
        <w:t xml:space="preserve"> Právny</w:t>
      </w:r>
      <w:r w:rsidRPr="008D74AA">
        <w:rPr>
          <w:rFonts w:ascii="Times New Roman" w:hAnsi="Times New Roman"/>
          <w:bCs/>
          <w:sz w:val="24"/>
          <w:szCs w:val="24"/>
        </w:rPr>
        <w:t xml:space="preserve"> predpis, </w:t>
      </w:r>
      <w:r w:rsidRPr="008D74AA" w:rsidR="00FC5384">
        <w:rPr>
          <w:rFonts w:ascii="Times New Roman" w:hAnsi="Times New Roman"/>
          <w:bCs/>
          <w:sz w:val="24"/>
          <w:szCs w:val="24"/>
        </w:rPr>
        <w:t xml:space="preserve">iný akt a </w:t>
      </w:r>
      <w:r w:rsidRPr="008D74AA">
        <w:rPr>
          <w:rFonts w:ascii="Times New Roman" w:hAnsi="Times New Roman"/>
          <w:bCs/>
          <w:sz w:val="24"/>
          <w:szCs w:val="24"/>
        </w:rPr>
        <w:t>akt medzinárodného práva</w:t>
      </w:r>
      <w:r w:rsidRPr="008D74AA" w:rsidR="00097E82">
        <w:rPr>
          <w:rFonts w:ascii="Times New Roman" w:hAnsi="Times New Roman"/>
          <w:bCs/>
          <w:sz w:val="24"/>
          <w:szCs w:val="24"/>
        </w:rPr>
        <w:t xml:space="preserve"> </w:t>
      </w:r>
      <w:r w:rsidRPr="008D74AA">
        <w:rPr>
          <w:rFonts w:ascii="Times New Roman" w:hAnsi="Times New Roman"/>
          <w:bCs/>
          <w:sz w:val="24"/>
          <w:szCs w:val="24"/>
        </w:rPr>
        <w:t>vyhlásený v </w:t>
      </w:r>
      <w:r w:rsidRPr="008D74AA" w:rsidR="00A132CF">
        <w:rPr>
          <w:rFonts w:ascii="Times New Roman" w:hAnsi="Times New Roman"/>
          <w:bCs/>
          <w:sz w:val="24"/>
          <w:szCs w:val="24"/>
        </w:rPr>
        <w:t>z</w:t>
      </w:r>
      <w:r w:rsidRPr="008D74AA">
        <w:rPr>
          <w:rFonts w:ascii="Times New Roman" w:hAnsi="Times New Roman"/>
          <w:bCs/>
          <w:sz w:val="24"/>
          <w:szCs w:val="24"/>
        </w:rPr>
        <w:t xml:space="preserve">bierke zákonov je v záhlaví prvej strany opatrený štátnym znakom Slovenskej republiky, </w:t>
      </w:r>
      <w:r w:rsidRPr="008D74AA" w:rsidR="00586407">
        <w:rPr>
          <w:rFonts w:ascii="Times New Roman" w:hAnsi="Times New Roman"/>
          <w:bCs/>
          <w:sz w:val="24"/>
          <w:szCs w:val="24"/>
        </w:rPr>
        <w:t xml:space="preserve">slovami </w:t>
      </w:r>
      <w:r w:rsidRPr="008D74AA">
        <w:rPr>
          <w:rFonts w:ascii="Times New Roman" w:hAnsi="Times New Roman"/>
          <w:bCs/>
          <w:sz w:val="24"/>
          <w:szCs w:val="24"/>
        </w:rPr>
        <w:t>„Zbierka zákonov Slovenskej republiky“</w:t>
      </w:r>
      <w:r w:rsidRPr="008D74AA" w:rsidR="00995803">
        <w:rPr>
          <w:rFonts w:ascii="Times New Roman" w:hAnsi="Times New Roman"/>
          <w:bCs/>
          <w:sz w:val="24"/>
          <w:szCs w:val="24"/>
        </w:rPr>
        <w:t>,</w:t>
      </w:r>
      <w:r w:rsidRPr="008D74AA">
        <w:rPr>
          <w:rFonts w:ascii="Times New Roman" w:hAnsi="Times New Roman"/>
          <w:bCs/>
          <w:sz w:val="24"/>
          <w:szCs w:val="24"/>
        </w:rPr>
        <w:t xml:space="preserve"> číslom ročníka </w:t>
      </w:r>
      <w:r w:rsidRPr="008D74AA" w:rsidR="00A132CF">
        <w:rPr>
          <w:rFonts w:ascii="Times New Roman" w:hAnsi="Times New Roman"/>
          <w:bCs/>
          <w:sz w:val="24"/>
          <w:szCs w:val="24"/>
        </w:rPr>
        <w:t>z</w:t>
      </w:r>
      <w:r w:rsidRPr="008D74AA">
        <w:rPr>
          <w:rFonts w:ascii="Times New Roman" w:hAnsi="Times New Roman"/>
          <w:bCs/>
          <w:sz w:val="24"/>
          <w:szCs w:val="24"/>
        </w:rPr>
        <w:t>bierky zákonov</w:t>
      </w:r>
      <w:r w:rsidRPr="008D74AA" w:rsidR="00995803">
        <w:rPr>
          <w:rFonts w:ascii="Times New Roman" w:hAnsi="Times New Roman"/>
          <w:bCs/>
          <w:sz w:val="24"/>
          <w:szCs w:val="24"/>
        </w:rPr>
        <w:t xml:space="preserve"> a </w:t>
      </w:r>
      <w:r w:rsidRPr="008D74AA" w:rsidR="00537190">
        <w:rPr>
          <w:rFonts w:ascii="Times New Roman" w:hAnsi="Times New Roman"/>
          <w:bCs/>
          <w:sz w:val="24"/>
          <w:szCs w:val="24"/>
        </w:rPr>
        <w:t>dňom</w:t>
      </w:r>
      <w:r w:rsidRPr="008D74AA" w:rsidR="00995803">
        <w:rPr>
          <w:rFonts w:ascii="Times New Roman" w:hAnsi="Times New Roman"/>
          <w:bCs/>
          <w:sz w:val="24"/>
          <w:szCs w:val="24"/>
        </w:rPr>
        <w:t xml:space="preserve"> vyhlásenia</w:t>
      </w:r>
      <w:r w:rsidRPr="008D74AA">
        <w:rPr>
          <w:rFonts w:ascii="Times New Roman" w:hAnsi="Times New Roman"/>
          <w:bCs/>
          <w:sz w:val="24"/>
          <w:szCs w:val="24"/>
        </w:rPr>
        <w:t xml:space="preserve">. Strany právneho predpisu, </w:t>
      </w:r>
      <w:r w:rsidRPr="008D74AA" w:rsidR="00FC5384">
        <w:rPr>
          <w:rFonts w:ascii="Times New Roman" w:hAnsi="Times New Roman"/>
          <w:bCs/>
          <w:sz w:val="24"/>
          <w:szCs w:val="24"/>
        </w:rPr>
        <w:t xml:space="preserve">iného aktu a </w:t>
      </w:r>
      <w:r w:rsidRPr="008D74AA">
        <w:rPr>
          <w:rFonts w:ascii="Times New Roman" w:hAnsi="Times New Roman"/>
          <w:bCs/>
          <w:sz w:val="24"/>
          <w:szCs w:val="24"/>
        </w:rPr>
        <w:t>aktu medzinárodného práva</w:t>
      </w:r>
      <w:r w:rsidRPr="008D74AA" w:rsidR="00097E82">
        <w:rPr>
          <w:rFonts w:ascii="Times New Roman" w:hAnsi="Times New Roman"/>
          <w:bCs/>
          <w:sz w:val="24"/>
          <w:szCs w:val="24"/>
        </w:rPr>
        <w:t xml:space="preserve"> </w:t>
      </w:r>
      <w:r w:rsidRPr="008D74AA">
        <w:rPr>
          <w:rFonts w:ascii="Times New Roman" w:hAnsi="Times New Roman"/>
          <w:bCs/>
          <w:sz w:val="24"/>
          <w:szCs w:val="24"/>
        </w:rPr>
        <w:t xml:space="preserve">sa číslujú samostatne pre každý jednotlivý právny predpis, </w:t>
      </w:r>
      <w:r w:rsidRPr="008D74AA" w:rsidR="00FC5384">
        <w:rPr>
          <w:rFonts w:ascii="Times New Roman" w:hAnsi="Times New Roman"/>
          <w:bCs/>
          <w:sz w:val="24"/>
          <w:szCs w:val="24"/>
        </w:rPr>
        <w:t xml:space="preserve">iný akt a </w:t>
      </w:r>
      <w:r w:rsidRPr="008D74AA">
        <w:rPr>
          <w:rFonts w:ascii="Times New Roman" w:hAnsi="Times New Roman"/>
          <w:bCs/>
          <w:sz w:val="24"/>
          <w:szCs w:val="24"/>
        </w:rPr>
        <w:t>akt medzinárodného práva.</w:t>
      </w:r>
    </w:p>
    <w:p w:rsidR="009C3B48" w:rsidRPr="008D74AA" w:rsidP="00FB2DF0">
      <w:pPr>
        <w:shd w:val="clear" w:color="auto" w:fill="FFFFFF"/>
        <w:tabs>
          <w:tab w:val="left" w:pos="426"/>
        </w:tabs>
        <w:bidi w:val="0"/>
        <w:spacing w:after="0" w:line="240" w:lineRule="auto"/>
        <w:ind w:firstLine="709"/>
        <w:jc w:val="both"/>
        <w:rPr>
          <w:rFonts w:ascii="Times New Roman" w:hAnsi="Times New Roman"/>
          <w:bCs/>
          <w:sz w:val="24"/>
          <w:szCs w:val="24"/>
        </w:rPr>
      </w:pPr>
    </w:p>
    <w:p w:rsidR="009C3B48"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Pr="008D74AA" w:rsidR="00FB2DF0">
        <w:rPr>
          <w:rFonts w:ascii="Times New Roman" w:hAnsi="Times New Roman"/>
          <w:sz w:val="24"/>
          <w:szCs w:val="24"/>
        </w:rPr>
        <w:t xml:space="preserve">(3) </w:t>
      </w:r>
      <w:r w:rsidRPr="008D74AA">
        <w:rPr>
          <w:rFonts w:ascii="Times New Roman" w:hAnsi="Times New Roman"/>
          <w:sz w:val="24"/>
          <w:szCs w:val="24"/>
        </w:rPr>
        <w:t xml:space="preserve">V listinnej podobe </w:t>
      </w:r>
      <w:r w:rsidRPr="008D74AA" w:rsidR="00A132CF">
        <w:rPr>
          <w:rFonts w:ascii="Times New Roman" w:hAnsi="Times New Roman"/>
          <w:sz w:val="24"/>
          <w:szCs w:val="24"/>
        </w:rPr>
        <w:t>z</w:t>
      </w:r>
      <w:r w:rsidRPr="008D74AA">
        <w:rPr>
          <w:rFonts w:ascii="Times New Roman" w:hAnsi="Times New Roman"/>
          <w:sz w:val="24"/>
          <w:szCs w:val="24"/>
        </w:rPr>
        <w:t xml:space="preserve">bierky zákonov je </w:t>
      </w:r>
      <w:r w:rsidRPr="008D74AA">
        <w:rPr>
          <w:rFonts w:ascii="Times New Roman" w:hAnsi="Times New Roman"/>
          <w:bCs/>
          <w:sz w:val="24"/>
          <w:szCs w:val="24"/>
        </w:rPr>
        <w:t>v záhlaví prvej strany</w:t>
      </w:r>
      <w:r w:rsidRPr="008D74AA">
        <w:rPr>
          <w:rFonts w:ascii="Times New Roman" w:hAnsi="Times New Roman"/>
          <w:sz w:val="24"/>
          <w:szCs w:val="24"/>
        </w:rPr>
        <w:t xml:space="preserve"> okrem údajov podľa odseku 2 </w:t>
      </w:r>
      <w:r w:rsidRPr="008D74AA" w:rsidR="00995803">
        <w:rPr>
          <w:rFonts w:ascii="Times New Roman" w:hAnsi="Times New Roman"/>
          <w:sz w:val="24"/>
          <w:szCs w:val="24"/>
        </w:rPr>
        <w:t xml:space="preserve">uvedená cena listinného výtlačku. </w:t>
      </w:r>
    </w:p>
    <w:p w:rsidR="009C3B48" w:rsidRPr="008D74AA" w:rsidP="00FB2DF0">
      <w:pPr>
        <w:shd w:val="clear" w:color="auto" w:fill="FFFFFF"/>
        <w:tabs>
          <w:tab w:val="left" w:pos="426"/>
        </w:tabs>
        <w:bidi w:val="0"/>
        <w:spacing w:after="0" w:line="240" w:lineRule="auto"/>
        <w:ind w:firstLine="709"/>
        <w:jc w:val="both"/>
        <w:rPr>
          <w:rFonts w:ascii="Times New Roman" w:hAnsi="Times New Roman"/>
          <w:sz w:val="24"/>
          <w:szCs w:val="24"/>
        </w:rPr>
      </w:pPr>
    </w:p>
    <w:p w:rsidR="009C3B48" w:rsidRPr="008D74AA"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bookmarkStart w:id="19" w:name="p7-3"/>
      <w:bookmarkEnd w:id="19"/>
      <w:r w:rsidRPr="008D74AA" w:rsidR="00FB2DF0">
        <w:rPr>
          <w:rFonts w:ascii="Times New Roman" w:hAnsi="Times New Roman"/>
          <w:sz w:val="24"/>
          <w:szCs w:val="24"/>
        </w:rPr>
        <w:t xml:space="preserve">(4) </w:t>
      </w:r>
      <w:r w:rsidRPr="008D74AA">
        <w:rPr>
          <w:rFonts w:ascii="Times New Roman" w:hAnsi="Times New Roman"/>
          <w:sz w:val="24"/>
          <w:szCs w:val="24"/>
        </w:rPr>
        <w:t>V citácii právnych predpisov sa namiesto názvu „Zbierka zákonov Slovenskej republiky“ používa skratka „Z. z.“.</w:t>
      </w: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8D74AA" w:rsidP="002B0883">
      <w:pPr>
        <w:pStyle w:val="Heading2"/>
        <w:bidi w:val="0"/>
        <w:spacing w:before="0" w:line="240" w:lineRule="auto"/>
        <w:jc w:val="center"/>
        <w:rPr>
          <w:rFonts w:ascii="Times New Roman" w:hAnsi="Times New Roman"/>
          <w:b w:val="0"/>
          <w:color w:val="auto"/>
          <w:sz w:val="24"/>
          <w:szCs w:val="24"/>
        </w:rPr>
      </w:pPr>
      <w:r w:rsidRPr="008D74AA" w:rsidR="00E13E3B">
        <w:rPr>
          <w:rFonts w:ascii="Times New Roman" w:hAnsi="Times New Roman" w:hint="default"/>
          <w:b w:val="0"/>
          <w:color w:val="auto"/>
          <w:sz w:val="24"/>
          <w:szCs w:val="24"/>
        </w:rPr>
        <w:t>§</w:t>
      </w:r>
      <w:r w:rsidRPr="008D74AA" w:rsidR="00E13E3B">
        <w:rPr>
          <w:rFonts w:ascii="Times New Roman" w:hAnsi="Times New Roman" w:hint="default"/>
          <w:b w:val="0"/>
          <w:color w:val="auto"/>
          <w:sz w:val="24"/>
          <w:szCs w:val="24"/>
        </w:rPr>
        <w:t xml:space="preserve"> 2</w:t>
      </w:r>
      <w:r w:rsidRPr="008D74AA" w:rsidR="0039473E">
        <w:rPr>
          <w:rFonts w:ascii="Times New Roman" w:hAnsi="Times New Roman"/>
          <w:b w:val="0"/>
          <w:color w:val="auto"/>
          <w:sz w:val="24"/>
          <w:szCs w:val="24"/>
        </w:rPr>
        <w:t>3</w:t>
      </w:r>
    </w:p>
    <w:p w:rsidR="009C3B48" w:rsidRPr="008D74AA" w:rsidP="002B0883">
      <w:pPr>
        <w:pStyle w:val="Heading2"/>
        <w:bidi w:val="0"/>
        <w:spacing w:before="0" w:line="240" w:lineRule="auto"/>
        <w:jc w:val="center"/>
        <w:rPr>
          <w:rFonts w:ascii="Times New Roman" w:hAnsi="Times New Roman" w:hint="default"/>
          <w:b w:val="0"/>
          <w:color w:val="000000" w:themeColor="tx1"/>
          <w:sz w:val="24"/>
          <w:szCs w:val="24"/>
        </w:rPr>
      </w:pPr>
      <w:r w:rsidRPr="008D74AA">
        <w:rPr>
          <w:rFonts w:ascii="Times New Roman" w:hAnsi="Times New Roman" w:hint="default"/>
          <w:b w:val="0"/>
          <w:color w:val="000000" w:themeColor="tx1"/>
          <w:sz w:val="24"/>
          <w:szCs w:val="24"/>
        </w:rPr>
        <w:t>Distribú</w:t>
      </w:r>
      <w:r w:rsidRPr="008D74AA">
        <w:rPr>
          <w:rFonts w:ascii="Times New Roman" w:hAnsi="Times New Roman" w:hint="default"/>
          <w:b w:val="0"/>
          <w:color w:val="000000" w:themeColor="tx1"/>
          <w:sz w:val="24"/>
          <w:szCs w:val="24"/>
        </w:rPr>
        <w:t xml:space="preserve">cia </w:t>
      </w:r>
      <w:r w:rsidRPr="008D74AA" w:rsidR="00A132CF">
        <w:rPr>
          <w:rFonts w:ascii="Times New Roman" w:hAnsi="Times New Roman"/>
          <w:b w:val="0"/>
          <w:color w:val="000000" w:themeColor="tx1"/>
          <w:sz w:val="24"/>
          <w:szCs w:val="24"/>
        </w:rPr>
        <w:t>z</w:t>
      </w:r>
      <w:r w:rsidRPr="008D74AA">
        <w:rPr>
          <w:rFonts w:ascii="Times New Roman" w:hAnsi="Times New Roman" w:hint="default"/>
          <w:b w:val="0"/>
          <w:color w:val="000000" w:themeColor="tx1"/>
          <w:sz w:val="24"/>
          <w:szCs w:val="24"/>
        </w:rPr>
        <w:t>bierky zá</w:t>
      </w:r>
      <w:r w:rsidRPr="008D74AA">
        <w:rPr>
          <w:rFonts w:ascii="Times New Roman" w:hAnsi="Times New Roman" w:hint="default"/>
          <w:b w:val="0"/>
          <w:color w:val="000000" w:themeColor="tx1"/>
          <w:sz w:val="24"/>
          <w:szCs w:val="24"/>
        </w:rPr>
        <w:t>konov</w:t>
      </w:r>
    </w:p>
    <w:p w:rsidR="009C3B48" w:rsidRPr="008D74AA" w:rsidP="002B0883">
      <w:pPr>
        <w:shd w:val="clear" w:color="auto" w:fill="FFFFFF"/>
        <w:tabs>
          <w:tab w:val="left" w:pos="284"/>
        </w:tabs>
        <w:bidi w:val="0"/>
        <w:spacing w:after="0" w:line="240" w:lineRule="auto"/>
        <w:jc w:val="center"/>
        <w:rPr>
          <w:rFonts w:ascii="Times New Roman" w:hAnsi="Times New Roman"/>
          <w:b/>
          <w:sz w:val="24"/>
          <w:szCs w:val="24"/>
        </w:rPr>
      </w:pPr>
    </w:p>
    <w:p w:rsidR="009C3B48" w:rsidRPr="008D74AA" w:rsidP="00FB2DF0">
      <w:pPr>
        <w:shd w:val="clear" w:color="auto" w:fill="FFFFFF"/>
        <w:tabs>
          <w:tab w:val="left" w:pos="284"/>
        </w:tabs>
        <w:bidi w:val="0"/>
        <w:spacing w:after="0" w:line="240" w:lineRule="auto"/>
        <w:ind w:firstLine="709"/>
        <w:jc w:val="both"/>
        <w:rPr>
          <w:rFonts w:ascii="Times New Roman" w:hAnsi="Times New Roman"/>
          <w:color w:val="000000"/>
          <w:sz w:val="24"/>
          <w:szCs w:val="24"/>
          <w:shd w:val="clear" w:color="auto" w:fill="FFFFFF"/>
        </w:rPr>
      </w:pPr>
      <w:r w:rsidRPr="008D74AA" w:rsidR="00771E5B">
        <w:rPr>
          <w:rFonts w:ascii="Times New Roman" w:hAnsi="Times New Roman"/>
          <w:sz w:val="24"/>
          <w:szCs w:val="24"/>
        </w:rPr>
        <w:t>(1</w:t>
      </w:r>
      <w:r w:rsidRPr="008D74AA">
        <w:rPr>
          <w:rFonts w:ascii="Times New Roman" w:hAnsi="Times New Roman"/>
          <w:sz w:val="24"/>
          <w:szCs w:val="24"/>
        </w:rPr>
        <w:t xml:space="preserve">) Ministerstvo spravodlivosti zabezpečí, </w:t>
      </w:r>
      <w:r w:rsidRPr="008D74AA">
        <w:rPr>
          <w:rFonts w:ascii="Times New Roman" w:hAnsi="Times New Roman"/>
          <w:color w:val="000000"/>
          <w:sz w:val="24"/>
          <w:szCs w:val="24"/>
          <w:shd w:val="clear" w:color="auto" w:fill="FFFFFF"/>
        </w:rPr>
        <w:t>aby každý záujemca o listinnú p</w:t>
      </w:r>
      <w:r w:rsidRPr="008D74AA" w:rsidR="00DC02D7">
        <w:rPr>
          <w:rFonts w:ascii="Times New Roman" w:hAnsi="Times New Roman"/>
          <w:color w:val="000000"/>
          <w:sz w:val="24"/>
          <w:szCs w:val="24"/>
          <w:shd w:val="clear" w:color="auto" w:fill="FFFFFF"/>
        </w:rPr>
        <w:t>odobu z</w:t>
      </w:r>
      <w:r w:rsidRPr="008D74AA">
        <w:rPr>
          <w:rFonts w:ascii="Times New Roman" w:hAnsi="Times New Roman"/>
          <w:color w:val="000000"/>
          <w:sz w:val="24"/>
          <w:szCs w:val="24"/>
          <w:shd w:val="clear" w:color="auto" w:fill="FFFFFF"/>
        </w:rPr>
        <w:t xml:space="preserve">bierky zákonov mal možnosť </w:t>
      </w:r>
      <w:r w:rsidRPr="008D74AA" w:rsidR="005461AA">
        <w:rPr>
          <w:rFonts w:ascii="Times New Roman" w:hAnsi="Times New Roman"/>
          <w:color w:val="000000"/>
          <w:sz w:val="24"/>
          <w:szCs w:val="24"/>
          <w:shd w:val="clear" w:color="auto" w:fill="FFFFFF"/>
        </w:rPr>
        <w:t xml:space="preserve">si ju odplatne </w:t>
      </w:r>
      <w:r w:rsidRPr="008D74AA">
        <w:rPr>
          <w:rFonts w:ascii="Times New Roman" w:hAnsi="Times New Roman"/>
          <w:color w:val="000000"/>
          <w:sz w:val="24"/>
          <w:szCs w:val="24"/>
          <w:shd w:val="clear" w:color="auto" w:fill="FFFFFF"/>
        </w:rPr>
        <w:t>obstarať.</w:t>
      </w:r>
    </w:p>
    <w:p w:rsidR="009C3B48" w:rsidRPr="008D74AA" w:rsidP="00FB2DF0">
      <w:pPr>
        <w:shd w:val="clear" w:color="auto" w:fill="FFFFFF"/>
        <w:tabs>
          <w:tab w:val="left" w:pos="284"/>
        </w:tabs>
        <w:bidi w:val="0"/>
        <w:spacing w:after="0" w:line="240" w:lineRule="auto"/>
        <w:ind w:firstLine="709"/>
        <w:jc w:val="both"/>
        <w:rPr>
          <w:rFonts w:ascii="Times New Roman" w:hAnsi="Times New Roman"/>
          <w:color w:val="000000"/>
          <w:sz w:val="24"/>
          <w:szCs w:val="24"/>
          <w:shd w:val="clear" w:color="auto" w:fill="FFFFFF"/>
        </w:rPr>
      </w:pPr>
    </w:p>
    <w:p w:rsidR="00DC02D7" w:rsidRPr="008D74AA" w:rsidP="00DC02D7">
      <w:pPr>
        <w:shd w:val="clear" w:color="auto" w:fill="FFFFFF"/>
        <w:tabs>
          <w:tab w:val="left" w:pos="284"/>
        </w:tabs>
        <w:bidi w:val="0"/>
        <w:spacing w:after="0" w:line="240" w:lineRule="auto"/>
        <w:ind w:firstLine="709"/>
        <w:jc w:val="both"/>
        <w:rPr>
          <w:rFonts w:ascii="Times New Roman" w:hAnsi="Times New Roman"/>
          <w:color w:val="000000"/>
          <w:sz w:val="24"/>
          <w:szCs w:val="24"/>
          <w:shd w:val="clear" w:color="auto" w:fill="FFFFFF"/>
        </w:rPr>
      </w:pPr>
      <w:r w:rsidRPr="008D74AA" w:rsidR="00771E5B">
        <w:rPr>
          <w:rFonts w:ascii="Times New Roman" w:hAnsi="Times New Roman"/>
          <w:color w:val="000000"/>
          <w:sz w:val="24"/>
          <w:szCs w:val="24"/>
          <w:shd w:val="clear" w:color="auto" w:fill="FFFFFF"/>
        </w:rPr>
        <w:t>(2</w:t>
      </w:r>
      <w:r w:rsidRPr="008D74AA" w:rsidR="009C3B48">
        <w:rPr>
          <w:rFonts w:ascii="Times New Roman" w:hAnsi="Times New Roman"/>
          <w:color w:val="000000"/>
          <w:sz w:val="24"/>
          <w:szCs w:val="24"/>
          <w:shd w:val="clear" w:color="auto" w:fill="FFFFFF"/>
        </w:rPr>
        <w:t xml:space="preserve">) </w:t>
      </w:r>
      <w:r w:rsidRPr="008D74AA">
        <w:rPr>
          <w:rFonts w:ascii="Times New Roman" w:hAnsi="Times New Roman"/>
          <w:color w:val="000000"/>
          <w:sz w:val="24"/>
          <w:szCs w:val="24"/>
          <w:shd w:val="clear" w:color="auto" w:fill="FFFFFF"/>
        </w:rPr>
        <w:t xml:space="preserve">Ministerstvo spravodlivosti zasiela bezplatne listinnú podobu každého vydania zbierky zákonov </w:t>
      </w:r>
    </w:p>
    <w:p w:rsidR="00DC02D7" w:rsidRPr="008D74AA" w:rsidP="00DC02D7">
      <w:pPr>
        <w:shd w:val="clear" w:color="auto" w:fill="FFFFFF"/>
        <w:tabs>
          <w:tab w:val="left" w:pos="284"/>
        </w:tabs>
        <w:bidi w:val="0"/>
        <w:spacing w:after="0" w:line="240" w:lineRule="auto"/>
        <w:ind w:firstLine="426"/>
        <w:jc w:val="both"/>
        <w:rPr>
          <w:rFonts w:ascii="Times New Roman" w:hAnsi="Times New Roman"/>
          <w:color w:val="000000"/>
          <w:sz w:val="24"/>
          <w:szCs w:val="24"/>
          <w:shd w:val="clear" w:color="auto" w:fill="FFFFFF"/>
        </w:rPr>
      </w:pPr>
      <w:r w:rsidRPr="008D74AA">
        <w:rPr>
          <w:rFonts w:ascii="Times New Roman" w:hAnsi="Times New Roman"/>
          <w:color w:val="000000"/>
          <w:sz w:val="24"/>
          <w:szCs w:val="24"/>
          <w:shd w:val="clear" w:color="auto" w:fill="FFFFFF"/>
        </w:rPr>
        <w:t>a)</w:t>
        <w:tab/>
        <w:t>Kancelárii Národnej rady Slovenskej republiky,</w:t>
      </w:r>
    </w:p>
    <w:p w:rsidR="00DC02D7" w:rsidRPr="008D74AA" w:rsidP="00DC02D7">
      <w:pPr>
        <w:shd w:val="clear" w:color="auto" w:fill="FFFFFF"/>
        <w:tabs>
          <w:tab w:val="left" w:pos="284"/>
        </w:tabs>
        <w:bidi w:val="0"/>
        <w:spacing w:after="0" w:line="240" w:lineRule="auto"/>
        <w:ind w:firstLine="426"/>
        <w:jc w:val="both"/>
        <w:rPr>
          <w:rFonts w:ascii="Times New Roman" w:hAnsi="Times New Roman"/>
          <w:color w:val="000000"/>
          <w:sz w:val="24"/>
          <w:szCs w:val="24"/>
          <w:shd w:val="clear" w:color="auto" w:fill="FFFFFF"/>
        </w:rPr>
      </w:pPr>
      <w:r w:rsidRPr="008D74AA">
        <w:rPr>
          <w:rFonts w:ascii="Times New Roman" w:hAnsi="Times New Roman"/>
          <w:color w:val="000000"/>
          <w:sz w:val="24"/>
          <w:szCs w:val="24"/>
          <w:shd w:val="clear" w:color="auto" w:fill="FFFFFF"/>
        </w:rPr>
        <w:t>b)</w:t>
        <w:tab/>
        <w:t>Kancelárii prezidenta Slovenskej republiky,</w:t>
      </w:r>
    </w:p>
    <w:p w:rsidR="00DC02D7" w:rsidRPr="008D74AA" w:rsidP="00DC02D7">
      <w:pPr>
        <w:shd w:val="clear" w:color="auto" w:fill="FFFFFF"/>
        <w:tabs>
          <w:tab w:val="left" w:pos="284"/>
        </w:tabs>
        <w:bidi w:val="0"/>
        <w:spacing w:after="0" w:line="240" w:lineRule="auto"/>
        <w:ind w:firstLine="426"/>
        <w:jc w:val="both"/>
        <w:rPr>
          <w:rFonts w:ascii="Times New Roman" w:hAnsi="Times New Roman"/>
          <w:color w:val="000000"/>
          <w:sz w:val="24"/>
          <w:szCs w:val="24"/>
          <w:shd w:val="clear" w:color="auto" w:fill="FFFFFF"/>
        </w:rPr>
      </w:pPr>
      <w:r w:rsidRPr="008D74AA">
        <w:rPr>
          <w:rFonts w:ascii="Times New Roman" w:hAnsi="Times New Roman"/>
          <w:color w:val="000000"/>
          <w:sz w:val="24"/>
          <w:szCs w:val="24"/>
          <w:shd w:val="clear" w:color="auto" w:fill="FFFFFF"/>
        </w:rPr>
        <w:t>c)</w:t>
        <w:tab/>
        <w:t>Úradu vlády Slovenskej republiky</w:t>
      </w:r>
      <w:r w:rsidRPr="008D74AA" w:rsidR="00C711A1">
        <w:rPr>
          <w:rFonts w:ascii="Times New Roman" w:hAnsi="Times New Roman"/>
          <w:color w:val="000000"/>
          <w:sz w:val="24"/>
          <w:szCs w:val="24"/>
          <w:shd w:val="clear" w:color="auto" w:fill="FFFFFF"/>
        </w:rPr>
        <w:t>,</w:t>
      </w:r>
      <w:r w:rsidRPr="008D74AA">
        <w:rPr>
          <w:rFonts w:ascii="Times New Roman" w:hAnsi="Times New Roman"/>
          <w:color w:val="000000"/>
          <w:sz w:val="24"/>
          <w:szCs w:val="24"/>
          <w:shd w:val="clear" w:color="auto" w:fill="FFFFFF"/>
        </w:rPr>
        <w:t xml:space="preserve"> </w:t>
      </w:r>
    </w:p>
    <w:p w:rsidR="00DC02D7" w:rsidRPr="008D74AA" w:rsidP="00DC02D7">
      <w:pPr>
        <w:shd w:val="clear" w:color="auto" w:fill="FFFFFF"/>
        <w:tabs>
          <w:tab w:val="left" w:pos="284"/>
        </w:tabs>
        <w:bidi w:val="0"/>
        <w:spacing w:after="0" w:line="240" w:lineRule="auto"/>
        <w:ind w:firstLine="426"/>
        <w:jc w:val="both"/>
        <w:rPr>
          <w:rFonts w:ascii="Times New Roman" w:hAnsi="Times New Roman"/>
          <w:color w:val="000000"/>
          <w:sz w:val="24"/>
          <w:szCs w:val="24"/>
          <w:shd w:val="clear" w:color="auto" w:fill="FFFFFF"/>
        </w:rPr>
      </w:pPr>
      <w:r w:rsidRPr="008D74AA">
        <w:rPr>
          <w:rFonts w:ascii="Times New Roman" w:hAnsi="Times New Roman"/>
          <w:color w:val="000000"/>
          <w:sz w:val="24"/>
          <w:szCs w:val="24"/>
          <w:shd w:val="clear" w:color="auto" w:fill="FFFFFF"/>
        </w:rPr>
        <w:t>d)</w:t>
        <w:tab/>
        <w:t xml:space="preserve">Kancelárii Ústavného súdu Slovenskej republiky, </w:t>
      </w:r>
    </w:p>
    <w:p w:rsidR="00DC02D7" w:rsidRPr="008D74AA" w:rsidP="00DC02D7">
      <w:pPr>
        <w:shd w:val="clear" w:color="auto" w:fill="FFFFFF"/>
        <w:tabs>
          <w:tab w:val="left" w:pos="284"/>
        </w:tabs>
        <w:bidi w:val="0"/>
        <w:spacing w:after="0" w:line="240" w:lineRule="auto"/>
        <w:ind w:firstLine="426"/>
        <w:jc w:val="both"/>
        <w:rPr>
          <w:rFonts w:ascii="Times New Roman" w:hAnsi="Times New Roman"/>
          <w:color w:val="000000"/>
          <w:sz w:val="24"/>
          <w:szCs w:val="24"/>
          <w:shd w:val="clear" w:color="auto" w:fill="FFFFFF"/>
        </w:rPr>
      </w:pPr>
      <w:r w:rsidRPr="008D74AA">
        <w:rPr>
          <w:rFonts w:ascii="Times New Roman" w:hAnsi="Times New Roman"/>
          <w:color w:val="000000"/>
          <w:sz w:val="24"/>
          <w:szCs w:val="24"/>
          <w:shd w:val="clear" w:color="auto" w:fill="FFFFFF"/>
        </w:rPr>
        <w:t>e)</w:t>
        <w:tab/>
        <w:t xml:space="preserve">Najvyššiemu súdu Slovenskej republiky, </w:t>
      </w:r>
    </w:p>
    <w:p w:rsidR="00DC02D7" w:rsidRPr="008D74AA" w:rsidP="00DC02D7">
      <w:pPr>
        <w:shd w:val="clear" w:color="auto" w:fill="FFFFFF"/>
        <w:tabs>
          <w:tab w:val="left" w:pos="284"/>
        </w:tabs>
        <w:bidi w:val="0"/>
        <w:spacing w:after="0" w:line="240" w:lineRule="auto"/>
        <w:ind w:firstLine="426"/>
        <w:jc w:val="both"/>
        <w:rPr>
          <w:rFonts w:ascii="Times New Roman" w:hAnsi="Times New Roman"/>
          <w:color w:val="000000"/>
          <w:sz w:val="24"/>
          <w:szCs w:val="24"/>
          <w:shd w:val="clear" w:color="auto" w:fill="FFFFFF"/>
        </w:rPr>
      </w:pPr>
      <w:r w:rsidRPr="008D74AA">
        <w:rPr>
          <w:rFonts w:ascii="Times New Roman" w:hAnsi="Times New Roman"/>
          <w:color w:val="000000"/>
          <w:sz w:val="24"/>
          <w:szCs w:val="24"/>
          <w:shd w:val="clear" w:color="auto" w:fill="FFFFFF"/>
        </w:rPr>
        <w:t>f)</w:t>
        <w:tab/>
        <w:t>Generálnej prokuratúre Slovenskej republiky,</w:t>
      </w:r>
    </w:p>
    <w:p w:rsidR="00DC02D7" w:rsidRPr="008D74AA" w:rsidP="00DC02D7">
      <w:pPr>
        <w:shd w:val="clear" w:color="auto" w:fill="FFFFFF"/>
        <w:tabs>
          <w:tab w:val="left" w:pos="284"/>
        </w:tabs>
        <w:bidi w:val="0"/>
        <w:spacing w:after="0" w:line="240" w:lineRule="auto"/>
        <w:ind w:firstLine="426"/>
        <w:jc w:val="both"/>
        <w:rPr>
          <w:rFonts w:ascii="Times New Roman" w:hAnsi="Times New Roman"/>
          <w:color w:val="000000"/>
          <w:sz w:val="24"/>
          <w:szCs w:val="24"/>
          <w:shd w:val="clear" w:color="auto" w:fill="FFFFFF"/>
        </w:rPr>
      </w:pPr>
      <w:r w:rsidRPr="008D74AA">
        <w:rPr>
          <w:rFonts w:ascii="Times New Roman" w:hAnsi="Times New Roman"/>
          <w:color w:val="000000"/>
          <w:sz w:val="24"/>
          <w:szCs w:val="24"/>
          <w:shd w:val="clear" w:color="auto" w:fill="FFFFFF"/>
        </w:rPr>
        <w:t xml:space="preserve">g) </w:t>
        <w:tab/>
        <w:t>obci, ktorá preukázateľne nemá žiadne pracovisko s prístupom na internet</w:t>
      </w:r>
      <w:r w:rsidRPr="008D74AA" w:rsidR="00C711A1">
        <w:rPr>
          <w:rFonts w:ascii="Times New Roman" w:hAnsi="Times New Roman"/>
          <w:color w:val="000000"/>
          <w:sz w:val="24"/>
          <w:szCs w:val="24"/>
          <w:shd w:val="clear" w:color="auto" w:fill="FFFFFF"/>
        </w:rPr>
        <w:t>,</w:t>
      </w:r>
    </w:p>
    <w:p w:rsidR="009C3B48" w:rsidRPr="008D74AA" w:rsidP="00DC02D7">
      <w:pPr>
        <w:shd w:val="clear" w:color="auto" w:fill="FFFFFF"/>
        <w:tabs>
          <w:tab w:val="left" w:pos="284"/>
        </w:tabs>
        <w:bidi w:val="0"/>
        <w:spacing w:after="0" w:line="240" w:lineRule="auto"/>
        <w:ind w:firstLine="426"/>
        <w:jc w:val="both"/>
        <w:rPr>
          <w:rFonts w:ascii="Times New Roman" w:hAnsi="Times New Roman"/>
          <w:color w:val="000000"/>
          <w:sz w:val="24"/>
          <w:szCs w:val="24"/>
          <w:shd w:val="clear" w:color="auto" w:fill="FFFFFF"/>
        </w:rPr>
      </w:pPr>
      <w:r w:rsidRPr="008D74AA" w:rsidR="00DC02D7">
        <w:rPr>
          <w:rFonts w:ascii="Times New Roman" w:hAnsi="Times New Roman"/>
          <w:color w:val="000000"/>
          <w:sz w:val="24"/>
          <w:szCs w:val="24"/>
          <w:shd w:val="clear" w:color="auto" w:fill="FFFFFF"/>
        </w:rPr>
        <w:t>h)</w:t>
        <w:tab/>
        <w:t>inštitúciám určeným osobitným predpisom</w:t>
      </w:r>
      <w:r w:rsidRPr="008D74AA" w:rsidR="00D84C8C">
        <w:rPr>
          <w:rFonts w:ascii="Times New Roman" w:hAnsi="Times New Roman"/>
          <w:color w:val="000000"/>
          <w:sz w:val="24"/>
          <w:szCs w:val="24"/>
          <w:shd w:val="clear" w:color="auto" w:fill="FFFFFF"/>
        </w:rPr>
        <w:t>.</w:t>
      </w:r>
      <w:r>
        <w:rPr>
          <w:rStyle w:val="FootnoteReference"/>
          <w:rFonts w:ascii="Times New Roman" w:hAnsi="Times New Roman"/>
          <w:color w:val="000000"/>
          <w:sz w:val="24"/>
          <w:szCs w:val="24"/>
          <w:shd w:val="clear" w:color="auto" w:fill="FFFFFF"/>
          <w:rtl w:val="0"/>
        </w:rPr>
        <w:footnoteReference w:id="8"/>
      </w:r>
      <w:r w:rsidRPr="008D74AA" w:rsidR="005B58DA">
        <w:rPr>
          <w:rFonts w:ascii="Times New Roman" w:hAnsi="Times New Roman"/>
          <w:color w:val="000000"/>
          <w:sz w:val="24"/>
          <w:szCs w:val="24"/>
          <w:shd w:val="clear" w:color="auto" w:fill="FFFFFF"/>
        </w:rPr>
        <w:t>)</w:t>
      </w:r>
    </w:p>
    <w:p w:rsidR="009C3B48" w:rsidRPr="008D74AA" w:rsidP="00FB2DF0">
      <w:pPr>
        <w:shd w:val="clear" w:color="auto" w:fill="FFFFFF"/>
        <w:tabs>
          <w:tab w:val="left" w:pos="284"/>
        </w:tabs>
        <w:bidi w:val="0"/>
        <w:spacing w:after="0" w:line="240" w:lineRule="auto"/>
        <w:ind w:firstLine="709"/>
        <w:jc w:val="both"/>
        <w:rPr>
          <w:rFonts w:ascii="Times New Roman" w:hAnsi="Times New Roman"/>
          <w:sz w:val="24"/>
          <w:szCs w:val="24"/>
        </w:rPr>
      </w:pPr>
    </w:p>
    <w:p w:rsidR="00695B2C" w:rsidRPr="008D74AA" w:rsidP="00FB2DF0">
      <w:pPr>
        <w:shd w:val="clear" w:color="auto" w:fill="FFFFFF"/>
        <w:tabs>
          <w:tab w:val="left" w:pos="284"/>
        </w:tabs>
        <w:bidi w:val="0"/>
        <w:spacing w:after="0" w:line="240" w:lineRule="auto"/>
        <w:ind w:firstLine="709"/>
        <w:jc w:val="both"/>
        <w:rPr>
          <w:rFonts w:ascii="Times New Roman" w:hAnsi="Times New Roman"/>
          <w:sz w:val="24"/>
          <w:szCs w:val="24"/>
        </w:rPr>
      </w:pPr>
      <w:r w:rsidRPr="008D74AA" w:rsidR="00771E5B">
        <w:rPr>
          <w:rFonts w:ascii="Times New Roman" w:hAnsi="Times New Roman"/>
          <w:sz w:val="24"/>
          <w:szCs w:val="24"/>
        </w:rPr>
        <w:t>(3</w:t>
      </w:r>
      <w:r w:rsidRPr="008D74AA" w:rsidR="009C3B48">
        <w:rPr>
          <w:rFonts w:ascii="Times New Roman" w:hAnsi="Times New Roman"/>
          <w:sz w:val="24"/>
          <w:szCs w:val="24"/>
        </w:rPr>
        <w:t xml:space="preserve">) </w:t>
      </w:r>
      <w:r w:rsidRPr="008D74AA">
        <w:rPr>
          <w:rFonts w:ascii="Times New Roman" w:hAnsi="Times New Roman"/>
          <w:sz w:val="24"/>
          <w:szCs w:val="24"/>
        </w:rPr>
        <w:t>Obec je povinná zabezpečiť, aby zbierka zákonov bola v sídle obecného úradu alebo na mieste, ktoré určí obec, prístupná na nazretie každému, kto o to prejaví záujem. Obec je oprávnená pre záujemcu vyhotoviť informatívny výtlačok zo zbierky zákonov, a to bezplatne s výnimkou úhrady vo výške, ktorá nesmie prekročiť materiálne náklady spojené so zhotovením takého výtlačku; úhrada je príjmom obce.</w:t>
      </w:r>
    </w:p>
    <w:p w:rsidR="00A04EF0" w:rsidRPr="008D74AA" w:rsidP="00FB2DF0">
      <w:pPr>
        <w:shd w:val="clear" w:color="auto" w:fill="FFFFFF"/>
        <w:tabs>
          <w:tab w:val="left" w:pos="284"/>
        </w:tabs>
        <w:bidi w:val="0"/>
        <w:spacing w:after="0" w:line="240" w:lineRule="auto"/>
        <w:ind w:firstLine="709"/>
        <w:jc w:val="both"/>
        <w:rPr>
          <w:rFonts w:ascii="Times New Roman" w:hAnsi="Times New Roman"/>
          <w:sz w:val="24"/>
          <w:szCs w:val="24"/>
        </w:rPr>
      </w:pPr>
    </w:p>
    <w:p w:rsidR="00BF5FE5" w:rsidRPr="008D74AA" w:rsidP="00FB2DF0">
      <w:pPr>
        <w:shd w:val="clear" w:color="auto" w:fill="FFFFFF"/>
        <w:tabs>
          <w:tab w:val="left" w:pos="284"/>
        </w:tabs>
        <w:bidi w:val="0"/>
        <w:spacing w:after="0" w:line="240" w:lineRule="auto"/>
        <w:ind w:firstLine="709"/>
        <w:jc w:val="both"/>
        <w:rPr>
          <w:rFonts w:ascii="Times New Roman" w:hAnsi="Times New Roman"/>
          <w:sz w:val="24"/>
          <w:szCs w:val="24"/>
        </w:rPr>
      </w:pPr>
    </w:p>
    <w:p w:rsidR="00A04EF0" w:rsidRPr="008D74AA" w:rsidP="00FB2DF0">
      <w:pPr>
        <w:shd w:val="clear" w:color="auto" w:fill="FFFFFF"/>
        <w:tabs>
          <w:tab w:val="left" w:pos="284"/>
        </w:tabs>
        <w:bidi w:val="0"/>
        <w:spacing w:after="0" w:line="240" w:lineRule="auto"/>
        <w:ind w:firstLine="709"/>
        <w:jc w:val="both"/>
        <w:rPr>
          <w:rFonts w:ascii="Times New Roman" w:hAnsi="Times New Roman"/>
          <w:sz w:val="24"/>
          <w:szCs w:val="24"/>
        </w:rPr>
      </w:pPr>
      <w:r w:rsidRPr="008D74AA" w:rsidR="00771E5B">
        <w:rPr>
          <w:rFonts w:ascii="Times New Roman" w:hAnsi="Times New Roman"/>
          <w:sz w:val="24"/>
          <w:szCs w:val="24"/>
        </w:rPr>
        <w:t>(4</w:t>
      </w:r>
      <w:r w:rsidRPr="008D74AA">
        <w:rPr>
          <w:rFonts w:ascii="Times New Roman" w:hAnsi="Times New Roman"/>
          <w:sz w:val="24"/>
          <w:szCs w:val="24"/>
        </w:rPr>
        <w:t xml:space="preserve">) Ustanovenie odseku </w:t>
      </w:r>
      <w:r w:rsidRPr="008D74AA" w:rsidR="00053F57">
        <w:rPr>
          <w:rFonts w:ascii="Times New Roman" w:hAnsi="Times New Roman"/>
          <w:sz w:val="24"/>
          <w:szCs w:val="24"/>
        </w:rPr>
        <w:t>3</w:t>
      </w:r>
      <w:r w:rsidRPr="008D74AA">
        <w:rPr>
          <w:rFonts w:ascii="Times New Roman" w:hAnsi="Times New Roman"/>
          <w:sz w:val="24"/>
          <w:szCs w:val="24"/>
        </w:rPr>
        <w:t xml:space="preserve"> platí </w:t>
      </w:r>
      <w:r w:rsidRPr="008D74AA" w:rsidR="00E33A66">
        <w:rPr>
          <w:rFonts w:ascii="Times New Roman" w:hAnsi="Times New Roman"/>
          <w:sz w:val="24"/>
          <w:szCs w:val="24"/>
        </w:rPr>
        <w:t>rovnako</w:t>
      </w:r>
      <w:r w:rsidRPr="008D74AA">
        <w:rPr>
          <w:rFonts w:ascii="Times New Roman" w:hAnsi="Times New Roman"/>
          <w:sz w:val="24"/>
          <w:szCs w:val="24"/>
        </w:rPr>
        <w:t xml:space="preserve"> pre </w:t>
      </w:r>
      <w:r w:rsidRPr="008D74AA" w:rsidR="00E33A66">
        <w:rPr>
          <w:rFonts w:ascii="Times New Roman" w:hAnsi="Times New Roman"/>
          <w:sz w:val="24"/>
          <w:szCs w:val="24"/>
        </w:rPr>
        <w:t>samosprávny kraj a okresný úrad</w:t>
      </w:r>
      <w:r w:rsidRPr="008D74AA">
        <w:rPr>
          <w:rFonts w:ascii="Times New Roman" w:hAnsi="Times New Roman"/>
          <w:sz w:val="24"/>
          <w:szCs w:val="24"/>
        </w:rPr>
        <w:t>.</w:t>
      </w: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8D74AA" w:rsidP="002B0883">
      <w:pPr>
        <w:pStyle w:val="Heading2"/>
        <w:bidi w:val="0"/>
        <w:spacing w:before="0" w:line="240" w:lineRule="auto"/>
        <w:jc w:val="center"/>
        <w:rPr>
          <w:rFonts w:ascii="Times New Roman" w:hAnsi="Times New Roman"/>
          <w:b w:val="0"/>
          <w:color w:val="auto"/>
          <w:sz w:val="24"/>
          <w:szCs w:val="24"/>
        </w:rPr>
      </w:pPr>
      <w:r w:rsidRPr="008D74AA" w:rsidR="00E13E3B">
        <w:rPr>
          <w:rFonts w:ascii="Times New Roman" w:hAnsi="Times New Roman" w:hint="default"/>
          <w:b w:val="0"/>
          <w:color w:val="auto"/>
          <w:sz w:val="24"/>
          <w:szCs w:val="24"/>
        </w:rPr>
        <w:t>§</w:t>
      </w:r>
      <w:r w:rsidRPr="008D74AA" w:rsidR="00E13E3B">
        <w:rPr>
          <w:rFonts w:ascii="Times New Roman" w:hAnsi="Times New Roman" w:hint="default"/>
          <w:b w:val="0"/>
          <w:color w:val="auto"/>
          <w:sz w:val="24"/>
          <w:szCs w:val="24"/>
        </w:rPr>
        <w:t xml:space="preserve"> 2</w:t>
      </w:r>
      <w:r w:rsidRPr="008D74AA" w:rsidR="0039473E">
        <w:rPr>
          <w:rFonts w:ascii="Times New Roman" w:hAnsi="Times New Roman"/>
          <w:b w:val="0"/>
          <w:color w:val="auto"/>
          <w:sz w:val="24"/>
          <w:szCs w:val="24"/>
        </w:rPr>
        <w:t>4</w:t>
      </w:r>
    </w:p>
    <w:p w:rsidR="009C3B48" w:rsidRPr="008D74AA" w:rsidP="002B0883">
      <w:pPr>
        <w:pStyle w:val="Heading2"/>
        <w:bidi w:val="0"/>
        <w:spacing w:before="0" w:line="240" w:lineRule="auto"/>
        <w:jc w:val="center"/>
        <w:rPr>
          <w:rFonts w:ascii="Times New Roman" w:hAnsi="Times New Roman"/>
          <w:b w:val="0"/>
          <w:color w:val="000000" w:themeColor="tx1"/>
          <w:sz w:val="24"/>
          <w:szCs w:val="24"/>
        </w:rPr>
      </w:pPr>
      <w:r w:rsidRPr="008D74AA" w:rsidR="005B58DA">
        <w:rPr>
          <w:rFonts w:ascii="Times New Roman" w:hAnsi="Times New Roman"/>
          <w:b w:val="0"/>
          <w:color w:val="000000" w:themeColor="tx1"/>
          <w:sz w:val="24"/>
          <w:szCs w:val="24"/>
        </w:rPr>
        <w:t>N</w:t>
      </w:r>
      <w:r w:rsidRPr="008D74AA">
        <w:rPr>
          <w:rFonts w:ascii="Times New Roman" w:hAnsi="Times New Roman"/>
          <w:b w:val="0"/>
          <w:color w:val="000000" w:themeColor="tx1"/>
          <w:sz w:val="24"/>
          <w:szCs w:val="24"/>
        </w:rPr>
        <w:t>edostupnos</w:t>
      </w:r>
      <w:r w:rsidRPr="008D74AA" w:rsidR="005B58DA">
        <w:rPr>
          <w:rFonts w:ascii="Times New Roman" w:hAnsi="Times New Roman" w:hint="default"/>
          <w:b w:val="0"/>
          <w:color w:val="000000" w:themeColor="tx1"/>
          <w:sz w:val="24"/>
          <w:szCs w:val="24"/>
        </w:rPr>
        <w:t>ť</w:t>
      </w:r>
      <w:r w:rsidRPr="008D74AA">
        <w:rPr>
          <w:rFonts w:ascii="Times New Roman" w:hAnsi="Times New Roman"/>
          <w:b w:val="0"/>
          <w:color w:val="000000" w:themeColor="tx1"/>
          <w:sz w:val="24"/>
          <w:szCs w:val="24"/>
        </w:rPr>
        <w:t xml:space="preserve"> </w:t>
      </w:r>
      <w:r w:rsidRPr="008D74AA" w:rsidR="00103613">
        <w:rPr>
          <w:rFonts w:ascii="Times New Roman" w:hAnsi="Times New Roman"/>
          <w:b w:val="0"/>
          <w:color w:val="000000" w:themeColor="tx1"/>
          <w:sz w:val="24"/>
          <w:szCs w:val="24"/>
        </w:rPr>
        <w:t>Slov-L</w:t>
      </w:r>
      <w:r w:rsidRPr="008D74AA" w:rsidR="002C6B7F">
        <w:rPr>
          <w:rFonts w:ascii="Times New Roman" w:hAnsi="Times New Roman"/>
          <w:b w:val="0"/>
          <w:color w:val="000000" w:themeColor="tx1"/>
          <w:sz w:val="24"/>
          <w:szCs w:val="24"/>
        </w:rPr>
        <w:t>exu</w:t>
      </w:r>
    </w:p>
    <w:p w:rsidR="009C3B48" w:rsidRPr="008D74AA" w:rsidP="002B0883">
      <w:pPr>
        <w:shd w:val="clear" w:color="auto" w:fill="FFFFFF"/>
        <w:tabs>
          <w:tab w:val="left" w:pos="284"/>
        </w:tabs>
        <w:bidi w:val="0"/>
        <w:spacing w:after="0" w:line="240" w:lineRule="auto"/>
        <w:jc w:val="center"/>
        <w:rPr>
          <w:rFonts w:ascii="Times New Roman" w:hAnsi="Times New Roman"/>
          <w:sz w:val="24"/>
          <w:szCs w:val="24"/>
        </w:rPr>
      </w:pP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r w:rsidRPr="008D74AA" w:rsidR="00FB2DF0">
        <w:rPr>
          <w:rFonts w:ascii="Times New Roman" w:hAnsi="Times New Roman"/>
          <w:sz w:val="24"/>
          <w:szCs w:val="24"/>
        </w:rPr>
        <w:tab/>
        <w:tab/>
      </w:r>
      <w:r w:rsidRPr="008D74AA">
        <w:rPr>
          <w:rFonts w:ascii="Times New Roman" w:hAnsi="Times New Roman"/>
          <w:sz w:val="24"/>
          <w:szCs w:val="24"/>
        </w:rPr>
        <w:t xml:space="preserve">(1) Ak nastane </w:t>
      </w:r>
      <w:r w:rsidRPr="008D74AA" w:rsidR="00581ED5">
        <w:rPr>
          <w:rFonts w:ascii="Times New Roman" w:hAnsi="Times New Roman"/>
          <w:sz w:val="24"/>
          <w:szCs w:val="24"/>
        </w:rPr>
        <w:t xml:space="preserve">nepredvídané a výnimočné prerušenie prevádzky </w:t>
      </w:r>
      <w:r w:rsidRPr="008D74AA" w:rsidR="00103613">
        <w:rPr>
          <w:rFonts w:ascii="Times New Roman" w:hAnsi="Times New Roman"/>
          <w:sz w:val="24"/>
          <w:szCs w:val="24"/>
        </w:rPr>
        <w:t>Slov-L</w:t>
      </w:r>
      <w:r w:rsidRPr="008D74AA" w:rsidR="002C6B7F">
        <w:rPr>
          <w:rFonts w:ascii="Times New Roman" w:hAnsi="Times New Roman"/>
          <w:sz w:val="24"/>
          <w:szCs w:val="24"/>
        </w:rPr>
        <w:t>exu</w:t>
      </w:r>
      <w:r w:rsidRPr="008D74AA">
        <w:rPr>
          <w:rFonts w:ascii="Times New Roman" w:hAnsi="Times New Roman"/>
          <w:sz w:val="24"/>
          <w:szCs w:val="24"/>
        </w:rPr>
        <w:t>, ktor</w:t>
      </w:r>
      <w:r w:rsidRPr="008D74AA" w:rsidR="00581ED5">
        <w:rPr>
          <w:rFonts w:ascii="Times New Roman" w:hAnsi="Times New Roman"/>
          <w:sz w:val="24"/>
          <w:szCs w:val="24"/>
        </w:rPr>
        <w:t>é</w:t>
      </w:r>
      <w:r w:rsidRPr="008D74AA">
        <w:rPr>
          <w:rFonts w:ascii="Times New Roman" w:hAnsi="Times New Roman"/>
          <w:sz w:val="24"/>
          <w:szCs w:val="24"/>
        </w:rPr>
        <w:t xml:space="preserve"> bráni vyhláseniu elektronickej podoby </w:t>
      </w:r>
      <w:r w:rsidRPr="008D74AA" w:rsidR="00A132CF">
        <w:rPr>
          <w:rFonts w:ascii="Times New Roman" w:hAnsi="Times New Roman"/>
          <w:sz w:val="24"/>
          <w:szCs w:val="24"/>
        </w:rPr>
        <w:t>z</w:t>
      </w:r>
      <w:r w:rsidRPr="008D74AA">
        <w:rPr>
          <w:rFonts w:ascii="Times New Roman" w:hAnsi="Times New Roman"/>
          <w:sz w:val="24"/>
          <w:szCs w:val="24"/>
        </w:rPr>
        <w:t>bierky zákonov</w:t>
      </w:r>
      <w:r w:rsidRPr="008D74AA" w:rsidR="00537190">
        <w:rPr>
          <w:rFonts w:ascii="Times New Roman" w:hAnsi="Times New Roman"/>
          <w:sz w:val="24"/>
          <w:szCs w:val="24"/>
        </w:rPr>
        <w:t xml:space="preserve"> (ďalej len „prekážka“)</w:t>
      </w:r>
      <w:r w:rsidRPr="008D74AA">
        <w:rPr>
          <w:rFonts w:ascii="Times New Roman" w:hAnsi="Times New Roman"/>
          <w:sz w:val="24"/>
          <w:szCs w:val="24"/>
        </w:rPr>
        <w:t xml:space="preserve">, a ak vznikne neodkladná potreba vyhlásenia právneho predpisu, </w:t>
      </w:r>
      <w:r w:rsidRPr="008D74AA" w:rsidR="00FC5384">
        <w:rPr>
          <w:rFonts w:ascii="Times New Roman" w:hAnsi="Times New Roman"/>
          <w:sz w:val="24"/>
          <w:szCs w:val="24"/>
        </w:rPr>
        <w:t xml:space="preserve">iného aktu alebo </w:t>
      </w:r>
      <w:r w:rsidRPr="008D74AA">
        <w:rPr>
          <w:rFonts w:ascii="Times New Roman" w:hAnsi="Times New Roman"/>
          <w:sz w:val="24"/>
          <w:szCs w:val="24"/>
        </w:rPr>
        <w:t xml:space="preserve">aktu medzinárodného práva, ministerstvo spravodlivosti oznámi túto skutočnosť na svojom webovom sídle alebo prostredníctvom </w:t>
      </w:r>
      <w:r w:rsidRPr="008D74AA" w:rsidR="004327E9">
        <w:rPr>
          <w:rFonts w:ascii="Times New Roman" w:hAnsi="Times New Roman"/>
          <w:sz w:val="24"/>
          <w:szCs w:val="24"/>
        </w:rPr>
        <w:t>masovo-komunikačných prostriedkov</w:t>
      </w:r>
      <w:r w:rsidRPr="008D74AA">
        <w:rPr>
          <w:rFonts w:ascii="Times New Roman" w:hAnsi="Times New Roman"/>
          <w:sz w:val="24"/>
          <w:szCs w:val="24"/>
        </w:rPr>
        <w:t>.</w:t>
      </w: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r w:rsidRPr="008D74AA" w:rsidR="00FB2DF0">
        <w:rPr>
          <w:rFonts w:ascii="Times New Roman" w:hAnsi="Times New Roman"/>
          <w:sz w:val="24"/>
          <w:szCs w:val="24"/>
        </w:rPr>
        <w:tab/>
        <w:tab/>
      </w:r>
      <w:r w:rsidRPr="008D74AA">
        <w:rPr>
          <w:rFonts w:ascii="Times New Roman" w:hAnsi="Times New Roman"/>
          <w:sz w:val="24"/>
          <w:szCs w:val="24"/>
        </w:rPr>
        <w:t xml:space="preserve">(2) V čase trvania prekážky podľa odseku 1 sa </w:t>
      </w:r>
      <w:r w:rsidRPr="008D74AA" w:rsidR="002276EA">
        <w:rPr>
          <w:rFonts w:ascii="Times New Roman" w:hAnsi="Times New Roman"/>
          <w:sz w:val="24"/>
          <w:szCs w:val="24"/>
        </w:rPr>
        <w:t xml:space="preserve">právne predpisy, </w:t>
      </w:r>
      <w:r w:rsidRPr="008D74AA" w:rsidR="00FC5384">
        <w:rPr>
          <w:rFonts w:ascii="Times New Roman" w:hAnsi="Times New Roman"/>
          <w:sz w:val="24"/>
          <w:szCs w:val="24"/>
        </w:rPr>
        <w:t xml:space="preserve">iné akty a </w:t>
      </w:r>
      <w:r w:rsidRPr="008D74AA" w:rsidR="002276EA">
        <w:rPr>
          <w:rFonts w:ascii="Times New Roman" w:hAnsi="Times New Roman"/>
          <w:sz w:val="24"/>
          <w:szCs w:val="24"/>
        </w:rPr>
        <w:t>akty medzinárodného práva vyhlasujú</w:t>
      </w:r>
      <w:r w:rsidRPr="008D74AA">
        <w:rPr>
          <w:rFonts w:ascii="Times New Roman" w:hAnsi="Times New Roman"/>
          <w:sz w:val="24"/>
          <w:szCs w:val="24"/>
        </w:rPr>
        <w:t xml:space="preserve"> výlučne v listinnej podobe</w:t>
      </w:r>
      <w:r w:rsidRPr="008D74AA" w:rsidR="004327E9">
        <w:rPr>
          <w:rFonts w:ascii="Times New Roman" w:hAnsi="Times New Roman"/>
          <w:sz w:val="24"/>
          <w:szCs w:val="24"/>
        </w:rPr>
        <w:t xml:space="preserve"> a ustanovenie</w:t>
      </w:r>
      <w:r w:rsidRPr="008D74AA">
        <w:rPr>
          <w:rFonts w:ascii="Times New Roman" w:hAnsi="Times New Roman"/>
          <w:sz w:val="24"/>
          <w:szCs w:val="24"/>
        </w:rPr>
        <w:t xml:space="preserve"> § 1</w:t>
      </w:r>
      <w:r w:rsidRPr="008D74AA" w:rsidR="0039473E">
        <w:rPr>
          <w:rFonts w:ascii="Times New Roman" w:hAnsi="Times New Roman"/>
          <w:sz w:val="24"/>
          <w:szCs w:val="24"/>
        </w:rPr>
        <w:t>7</w:t>
      </w:r>
      <w:r w:rsidRPr="008D74AA" w:rsidR="002276EA">
        <w:rPr>
          <w:rFonts w:ascii="Times New Roman" w:hAnsi="Times New Roman"/>
          <w:sz w:val="24"/>
          <w:szCs w:val="24"/>
        </w:rPr>
        <w:t xml:space="preserve"> ods. </w:t>
      </w:r>
      <w:r w:rsidRPr="008D74AA" w:rsidR="00635A7C">
        <w:rPr>
          <w:rFonts w:ascii="Times New Roman" w:hAnsi="Times New Roman"/>
          <w:sz w:val="24"/>
          <w:szCs w:val="24"/>
        </w:rPr>
        <w:t>2</w:t>
      </w:r>
      <w:r w:rsidRPr="008D74AA" w:rsidR="004327E9">
        <w:rPr>
          <w:rFonts w:ascii="Times New Roman" w:hAnsi="Times New Roman"/>
          <w:sz w:val="24"/>
          <w:szCs w:val="24"/>
        </w:rPr>
        <w:t xml:space="preserve"> sa neuplatňuje</w:t>
      </w:r>
      <w:r w:rsidRPr="008D74AA" w:rsidR="002276EA">
        <w:rPr>
          <w:rFonts w:ascii="Times New Roman" w:hAnsi="Times New Roman"/>
          <w:sz w:val="24"/>
          <w:szCs w:val="24"/>
        </w:rPr>
        <w:t xml:space="preserve">. </w:t>
      </w: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r w:rsidRPr="008D74AA" w:rsidR="00FB2DF0">
        <w:rPr>
          <w:rFonts w:ascii="Times New Roman" w:hAnsi="Times New Roman"/>
          <w:sz w:val="24"/>
          <w:szCs w:val="24"/>
        </w:rPr>
        <w:tab/>
        <w:tab/>
      </w:r>
      <w:r w:rsidRPr="008D74AA">
        <w:rPr>
          <w:rFonts w:ascii="Times New Roman" w:hAnsi="Times New Roman"/>
          <w:sz w:val="24"/>
          <w:szCs w:val="24"/>
        </w:rPr>
        <w:t xml:space="preserve">(3) Po </w:t>
      </w:r>
      <w:r w:rsidRPr="008D74AA" w:rsidR="00581ED5">
        <w:rPr>
          <w:rFonts w:ascii="Times New Roman" w:hAnsi="Times New Roman"/>
          <w:sz w:val="24"/>
          <w:szCs w:val="24"/>
        </w:rPr>
        <w:t>odstránení prekážky</w:t>
      </w:r>
      <w:r w:rsidRPr="008D74AA">
        <w:rPr>
          <w:rFonts w:ascii="Times New Roman" w:hAnsi="Times New Roman"/>
          <w:sz w:val="24"/>
          <w:szCs w:val="24"/>
        </w:rPr>
        <w:t xml:space="preserve"> oznámi ministerstvo spravodlivosti túto skutočnosť na svojom webo</w:t>
      </w:r>
      <w:r w:rsidRPr="008D74AA" w:rsidR="00524991">
        <w:rPr>
          <w:rFonts w:ascii="Times New Roman" w:hAnsi="Times New Roman"/>
          <w:sz w:val="24"/>
          <w:szCs w:val="24"/>
        </w:rPr>
        <w:t xml:space="preserve">vom sídle alebo prostredníctvom </w:t>
      </w:r>
      <w:r w:rsidRPr="008D74AA" w:rsidR="004327E9">
        <w:rPr>
          <w:rFonts w:ascii="Times New Roman" w:hAnsi="Times New Roman"/>
          <w:sz w:val="24"/>
          <w:szCs w:val="24"/>
        </w:rPr>
        <w:t>masovo-komunikačných prostriedkov</w:t>
      </w:r>
      <w:r w:rsidRPr="008D74AA">
        <w:rPr>
          <w:rFonts w:ascii="Times New Roman" w:hAnsi="Times New Roman"/>
          <w:sz w:val="24"/>
          <w:szCs w:val="24"/>
        </w:rPr>
        <w:t xml:space="preserve">. Ministerstvo spravodlivosti zabezpečí sprístupnenie právnych predpisov, </w:t>
      </w:r>
      <w:r w:rsidRPr="008D74AA" w:rsidR="00FC5384">
        <w:rPr>
          <w:rFonts w:ascii="Times New Roman" w:hAnsi="Times New Roman"/>
          <w:sz w:val="24"/>
          <w:szCs w:val="24"/>
        </w:rPr>
        <w:t xml:space="preserve">iných aktov a </w:t>
      </w:r>
      <w:r w:rsidRPr="008D74AA">
        <w:rPr>
          <w:rFonts w:ascii="Times New Roman" w:hAnsi="Times New Roman"/>
          <w:sz w:val="24"/>
          <w:szCs w:val="24"/>
        </w:rPr>
        <w:t xml:space="preserve">aktov medzinárodného práva, ktoré boli vyhlásené podľa odseku 2, v elektronickej podobe </w:t>
      </w:r>
      <w:r w:rsidRPr="008D74AA" w:rsidR="00A132CF">
        <w:rPr>
          <w:rFonts w:ascii="Times New Roman" w:hAnsi="Times New Roman"/>
          <w:sz w:val="24"/>
          <w:szCs w:val="24"/>
        </w:rPr>
        <w:t>z</w:t>
      </w:r>
      <w:r w:rsidRPr="008D74AA">
        <w:rPr>
          <w:rFonts w:ascii="Times New Roman" w:hAnsi="Times New Roman"/>
          <w:sz w:val="24"/>
          <w:szCs w:val="24"/>
        </w:rPr>
        <w:t xml:space="preserve">bierky zákonov </w:t>
      </w:r>
      <w:r w:rsidRPr="008D74AA" w:rsidR="00F645E8">
        <w:rPr>
          <w:rFonts w:ascii="Times New Roman" w:hAnsi="Times New Roman"/>
          <w:sz w:val="24"/>
          <w:szCs w:val="24"/>
        </w:rPr>
        <w:t xml:space="preserve">bezodkladne </w:t>
      </w:r>
      <w:r w:rsidRPr="008D74AA">
        <w:rPr>
          <w:rFonts w:ascii="Times New Roman" w:hAnsi="Times New Roman"/>
          <w:sz w:val="24"/>
          <w:szCs w:val="24"/>
        </w:rPr>
        <w:t xml:space="preserve">po obnovení dostupnosti </w:t>
      </w:r>
      <w:r w:rsidRPr="008D74AA" w:rsidR="00103613">
        <w:rPr>
          <w:rFonts w:ascii="Times New Roman" w:hAnsi="Times New Roman"/>
          <w:sz w:val="24"/>
          <w:szCs w:val="24"/>
        </w:rPr>
        <w:t>Slov-L</w:t>
      </w:r>
      <w:r w:rsidRPr="008D74AA" w:rsidR="002C6B7F">
        <w:rPr>
          <w:rFonts w:ascii="Times New Roman" w:hAnsi="Times New Roman"/>
          <w:sz w:val="24"/>
          <w:szCs w:val="24"/>
        </w:rPr>
        <w:t>exu</w:t>
      </w:r>
      <w:r w:rsidRPr="008D74AA">
        <w:rPr>
          <w:rFonts w:ascii="Times New Roman" w:hAnsi="Times New Roman"/>
          <w:sz w:val="24"/>
          <w:szCs w:val="24"/>
        </w:rPr>
        <w:t xml:space="preserve">. Toto sprístupnenie sa nepovažuje za vyhlásenie podľa </w:t>
      </w:r>
      <w:r w:rsidRPr="008D74AA" w:rsidR="00466B12">
        <w:rPr>
          <w:rFonts w:ascii="Times New Roman" w:hAnsi="Times New Roman"/>
          <w:sz w:val="24"/>
          <w:szCs w:val="24"/>
        </w:rPr>
        <w:t>§ 1</w:t>
      </w:r>
      <w:r w:rsidRPr="008D74AA" w:rsidR="0039473E">
        <w:rPr>
          <w:rFonts w:ascii="Times New Roman" w:hAnsi="Times New Roman"/>
          <w:sz w:val="24"/>
          <w:szCs w:val="24"/>
        </w:rPr>
        <w:t>7</w:t>
      </w:r>
      <w:r w:rsidRPr="008D74AA" w:rsidR="00466B12">
        <w:rPr>
          <w:rFonts w:ascii="Times New Roman" w:hAnsi="Times New Roman"/>
          <w:sz w:val="24"/>
          <w:szCs w:val="24"/>
        </w:rPr>
        <w:t xml:space="preserve"> a </w:t>
      </w:r>
      <w:r w:rsidRPr="008D74AA" w:rsidR="008A7F33">
        <w:rPr>
          <w:rFonts w:ascii="Times New Roman" w:hAnsi="Times New Roman"/>
          <w:sz w:val="24"/>
          <w:szCs w:val="24"/>
        </w:rPr>
        <w:t>2</w:t>
      </w:r>
      <w:r w:rsidRPr="008D74AA" w:rsidR="0039473E">
        <w:rPr>
          <w:rFonts w:ascii="Times New Roman" w:hAnsi="Times New Roman"/>
          <w:sz w:val="24"/>
          <w:szCs w:val="24"/>
        </w:rPr>
        <w:t>0</w:t>
      </w:r>
      <w:r w:rsidRPr="008D74AA" w:rsidR="00466B12">
        <w:rPr>
          <w:rFonts w:ascii="Times New Roman" w:hAnsi="Times New Roman"/>
          <w:sz w:val="24"/>
          <w:szCs w:val="24"/>
        </w:rPr>
        <w:t>.</w:t>
      </w:r>
    </w:p>
    <w:p w:rsidR="00466B12" w:rsidRPr="008D74AA"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r w:rsidRPr="008D74AA" w:rsidR="00FB2DF0">
        <w:rPr>
          <w:rFonts w:ascii="Times New Roman" w:hAnsi="Times New Roman"/>
          <w:sz w:val="24"/>
          <w:szCs w:val="24"/>
        </w:rPr>
        <w:tab/>
        <w:tab/>
      </w:r>
      <w:r w:rsidRPr="008D74AA">
        <w:rPr>
          <w:rFonts w:ascii="Times New Roman" w:hAnsi="Times New Roman"/>
          <w:sz w:val="24"/>
          <w:szCs w:val="24"/>
        </w:rPr>
        <w:t xml:space="preserve">(4) Elektronická podoba právneho predpisu, </w:t>
      </w:r>
      <w:r w:rsidRPr="008D74AA" w:rsidR="00990C79">
        <w:rPr>
          <w:rFonts w:ascii="Times New Roman" w:hAnsi="Times New Roman"/>
          <w:sz w:val="24"/>
          <w:szCs w:val="24"/>
        </w:rPr>
        <w:t xml:space="preserve">iného aktu alebo </w:t>
      </w:r>
      <w:r w:rsidRPr="008D74AA">
        <w:rPr>
          <w:rFonts w:ascii="Times New Roman" w:hAnsi="Times New Roman"/>
          <w:sz w:val="24"/>
          <w:szCs w:val="24"/>
        </w:rPr>
        <w:t>aktu medzinárodného práva sprístupnená podľa odseku 3 nemá právne účinky</w:t>
      </w:r>
      <w:r w:rsidRPr="008D74AA" w:rsidR="004327E9">
        <w:rPr>
          <w:rFonts w:ascii="Times New Roman" w:hAnsi="Times New Roman"/>
          <w:sz w:val="24"/>
          <w:szCs w:val="24"/>
        </w:rPr>
        <w:t xml:space="preserve"> a</w:t>
      </w:r>
      <w:r w:rsidRPr="008D74AA">
        <w:rPr>
          <w:rFonts w:ascii="Times New Roman" w:hAnsi="Times New Roman"/>
          <w:sz w:val="24"/>
          <w:szCs w:val="24"/>
        </w:rPr>
        <w:t xml:space="preserve"> ministerstvo spravodlivosti </w:t>
      </w:r>
      <w:r w:rsidRPr="008D74AA" w:rsidR="004327E9">
        <w:rPr>
          <w:rFonts w:ascii="Times New Roman" w:hAnsi="Times New Roman"/>
          <w:sz w:val="24"/>
          <w:szCs w:val="24"/>
        </w:rPr>
        <w:t xml:space="preserve">túto skutočnosť </w:t>
      </w:r>
      <w:r w:rsidRPr="008D74AA">
        <w:rPr>
          <w:rFonts w:ascii="Times New Roman" w:hAnsi="Times New Roman"/>
          <w:sz w:val="24"/>
          <w:szCs w:val="24"/>
        </w:rPr>
        <w:t xml:space="preserve">vyznačí v elektronickej podobe </w:t>
      </w:r>
      <w:r w:rsidRPr="008D74AA" w:rsidR="00A132CF">
        <w:rPr>
          <w:rFonts w:ascii="Times New Roman" w:hAnsi="Times New Roman"/>
          <w:sz w:val="24"/>
          <w:szCs w:val="24"/>
        </w:rPr>
        <w:t>z</w:t>
      </w:r>
      <w:r w:rsidRPr="008D74AA">
        <w:rPr>
          <w:rFonts w:ascii="Times New Roman" w:hAnsi="Times New Roman"/>
          <w:sz w:val="24"/>
          <w:szCs w:val="24"/>
        </w:rPr>
        <w:t>bierky zákonov doplňujúcou informáciou</w:t>
      </w:r>
      <w:r w:rsidRPr="008D74AA" w:rsidR="00990C79">
        <w:rPr>
          <w:rFonts w:ascii="Times New Roman" w:hAnsi="Times New Roman"/>
          <w:sz w:val="24"/>
          <w:szCs w:val="24"/>
        </w:rPr>
        <w:t xml:space="preserve"> „Obsah tohto dokumentu má informatívny charakter.“</w:t>
      </w:r>
      <w:r w:rsidRPr="008D74AA">
        <w:rPr>
          <w:rFonts w:ascii="Times New Roman" w:hAnsi="Times New Roman"/>
          <w:sz w:val="24"/>
          <w:szCs w:val="24"/>
        </w:rPr>
        <w:t xml:space="preserve">; zároveň </w:t>
      </w:r>
      <w:r w:rsidRPr="008D74AA" w:rsidR="004327E9">
        <w:rPr>
          <w:rFonts w:ascii="Times New Roman" w:hAnsi="Times New Roman"/>
          <w:sz w:val="24"/>
          <w:szCs w:val="24"/>
        </w:rPr>
        <w:t xml:space="preserve">sa </w:t>
      </w:r>
      <w:r w:rsidRPr="008D74AA">
        <w:rPr>
          <w:rFonts w:ascii="Times New Roman" w:hAnsi="Times New Roman"/>
          <w:sz w:val="24"/>
          <w:szCs w:val="24"/>
        </w:rPr>
        <w:t>uvedie</w:t>
      </w:r>
      <w:r w:rsidRPr="008D74AA" w:rsidR="004327E9">
        <w:rPr>
          <w:rFonts w:ascii="Times New Roman" w:hAnsi="Times New Roman"/>
          <w:sz w:val="24"/>
          <w:szCs w:val="24"/>
        </w:rPr>
        <w:t xml:space="preserve"> údaj</w:t>
      </w:r>
      <w:r w:rsidRPr="008D74AA">
        <w:rPr>
          <w:rFonts w:ascii="Times New Roman" w:hAnsi="Times New Roman"/>
          <w:sz w:val="24"/>
          <w:szCs w:val="24"/>
        </w:rPr>
        <w:t>, kedy bol právny predpis vyhlásený v listinnej podobe.</w:t>
      </w: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r w:rsidRPr="008D74AA" w:rsidR="00FB2DF0">
        <w:rPr>
          <w:rFonts w:ascii="Times New Roman" w:hAnsi="Times New Roman"/>
          <w:sz w:val="24"/>
          <w:szCs w:val="24"/>
        </w:rPr>
        <w:tab/>
        <w:tab/>
      </w:r>
      <w:r w:rsidRPr="008D74AA">
        <w:rPr>
          <w:rFonts w:ascii="Times New Roman" w:hAnsi="Times New Roman"/>
          <w:sz w:val="24"/>
          <w:szCs w:val="24"/>
        </w:rPr>
        <w:t>(5) V </w:t>
      </w:r>
      <w:r w:rsidRPr="008D74AA" w:rsidR="00103613">
        <w:rPr>
          <w:rFonts w:ascii="Times New Roman" w:hAnsi="Times New Roman"/>
          <w:sz w:val="24"/>
          <w:szCs w:val="24"/>
        </w:rPr>
        <w:t>Slov-L</w:t>
      </w:r>
      <w:r w:rsidRPr="008D74AA" w:rsidR="002C6B7F">
        <w:rPr>
          <w:rFonts w:ascii="Times New Roman" w:hAnsi="Times New Roman"/>
          <w:sz w:val="24"/>
          <w:szCs w:val="24"/>
        </w:rPr>
        <w:t>exe</w:t>
      </w:r>
      <w:r w:rsidRPr="008D74AA">
        <w:rPr>
          <w:rFonts w:ascii="Times New Roman" w:hAnsi="Times New Roman"/>
          <w:sz w:val="24"/>
          <w:szCs w:val="24"/>
        </w:rPr>
        <w:t xml:space="preserve"> vedie</w:t>
      </w:r>
      <w:r w:rsidRPr="008D74AA" w:rsidR="00F81DE9">
        <w:rPr>
          <w:rFonts w:ascii="Times New Roman" w:hAnsi="Times New Roman"/>
          <w:sz w:val="24"/>
          <w:szCs w:val="24"/>
        </w:rPr>
        <w:t xml:space="preserve"> ministerstvo spravodlivosti </w:t>
      </w:r>
      <w:r w:rsidRPr="008D74AA">
        <w:rPr>
          <w:rFonts w:ascii="Times New Roman" w:hAnsi="Times New Roman"/>
          <w:sz w:val="24"/>
          <w:szCs w:val="24"/>
        </w:rPr>
        <w:t xml:space="preserve">zoznam právnych predpisov, </w:t>
      </w:r>
      <w:r w:rsidRPr="008D74AA" w:rsidR="00FC5384">
        <w:rPr>
          <w:rFonts w:ascii="Times New Roman" w:hAnsi="Times New Roman"/>
          <w:sz w:val="24"/>
          <w:szCs w:val="24"/>
        </w:rPr>
        <w:t xml:space="preserve">iných aktov a </w:t>
      </w:r>
      <w:r w:rsidRPr="008D74AA">
        <w:rPr>
          <w:rFonts w:ascii="Times New Roman" w:hAnsi="Times New Roman"/>
          <w:sz w:val="24"/>
          <w:szCs w:val="24"/>
        </w:rPr>
        <w:t>aktov medzinárodného práva vyhlásených podľa odseku 2.</w:t>
      </w:r>
    </w:p>
    <w:p w:rsidR="008943CC" w:rsidRPr="008D74AA" w:rsidP="002B0883">
      <w:pPr>
        <w:shd w:val="clear" w:color="auto" w:fill="FFFFFF"/>
        <w:tabs>
          <w:tab w:val="left" w:pos="284"/>
        </w:tabs>
        <w:bidi w:val="0"/>
        <w:spacing w:after="0" w:line="240" w:lineRule="auto"/>
        <w:jc w:val="both"/>
        <w:rPr>
          <w:rFonts w:ascii="Times New Roman" w:hAnsi="Times New Roman"/>
          <w:sz w:val="24"/>
          <w:szCs w:val="24"/>
        </w:rPr>
      </w:pPr>
    </w:p>
    <w:p w:rsidR="00684DDF" w:rsidRPr="008D74AA" w:rsidP="002B0883">
      <w:pPr>
        <w:shd w:val="clear" w:color="auto" w:fill="FFFFFF"/>
        <w:tabs>
          <w:tab w:val="left" w:pos="284"/>
        </w:tabs>
        <w:bidi w:val="0"/>
        <w:spacing w:after="0" w:line="240" w:lineRule="auto"/>
        <w:jc w:val="both"/>
        <w:rPr>
          <w:rFonts w:ascii="Times New Roman" w:hAnsi="Times New Roman"/>
          <w:sz w:val="24"/>
          <w:szCs w:val="24"/>
        </w:rPr>
      </w:pPr>
      <w:r w:rsidRPr="008D74AA" w:rsidR="00FB2DF0">
        <w:rPr>
          <w:rFonts w:ascii="Times New Roman" w:hAnsi="Times New Roman"/>
          <w:sz w:val="24"/>
          <w:szCs w:val="24"/>
        </w:rPr>
        <w:tab/>
        <w:tab/>
      </w:r>
      <w:r w:rsidRPr="008D74AA" w:rsidR="008943CC">
        <w:rPr>
          <w:rFonts w:ascii="Times New Roman" w:hAnsi="Times New Roman"/>
          <w:sz w:val="24"/>
          <w:szCs w:val="24"/>
        </w:rPr>
        <w:t xml:space="preserve">(6) Ak nastane nepredvídané a výnimočné prerušenie </w:t>
      </w:r>
      <w:r w:rsidRPr="008D74AA" w:rsidR="00793947">
        <w:rPr>
          <w:rFonts w:ascii="Times New Roman" w:hAnsi="Times New Roman"/>
          <w:sz w:val="24"/>
          <w:szCs w:val="24"/>
        </w:rPr>
        <w:t>portálu</w:t>
      </w:r>
      <w:r w:rsidRPr="008D74AA" w:rsidR="008943CC">
        <w:rPr>
          <w:rFonts w:ascii="Times New Roman" w:hAnsi="Times New Roman"/>
          <w:sz w:val="24"/>
          <w:szCs w:val="24"/>
        </w:rPr>
        <w:t>, možno namiesto neho na účely § 2</w:t>
      </w:r>
      <w:r w:rsidRPr="008D74AA" w:rsidR="0039473E">
        <w:rPr>
          <w:rFonts w:ascii="Times New Roman" w:hAnsi="Times New Roman"/>
          <w:sz w:val="24"/>
          <w:szCs w:val="24"/>
        </w:rPr>
        <w:t>1</w:t>
      </w:r>
      <w:r w:rsidRPr="008D74AA" w:rsidR="008943CC">
        <w:rPr>
          <w:rFonts w:ascii="Times New Roman" w:hAnsi="Times New Roman"/>
          <w:sz w:val="24"/>
          <w:szCs w:val="24"/>
        </w:rPr>
        <w:t xml:space="preserve"> ods. 3 použiť iný vhodný nosič elektronických informácií. </w:t>
      </w:r>
      <w:r w:rsidRPr="008D74AA">
        <w:rPr>
          <w:rFonts w:ascii="Times New Roman" w:hAnsi="Times New Roman"/>
          <w:sz w:val="24"/>
          <w:szCs w:val="24"/>
        </w:rPr>
        <w:t xml:space="preserve">V čase vojny, vojnového stavu, výnimočného stavu </w:t>
      </w:r>
      <w:r w:rsidRPr="008D74AA" w:rsidR="002A1969">
        <w:rPr>
          <w:rFonts w:ascii="Times New Roman" w:hAnsi="Times New Roman"/>
          <w:sz w:val="24"/>
          <w:szCs w:val="24"/>
        </w:rPr>
        <w:t>alebo</w:t>
      </w:r>
      <w:r w:rsidRPr="008D74AA">
        <w:rPr>
          <w:rFonts w:ascii="Times New Roman" w:hAnsi="Times New Roman"/>
          <w:sz w:val="24"/>
          <w:szCs w:val="24"/>
        </w:rPr>
        <w:t xml:space="preserve"> núdzového stavu sa § 2</w:t>
      </w:r>
      <w:r w:rsidRPr="008D74AA" w:rsidR="0039473E">
        <w:rPr>
          <w:rFonts w:ascii="Times New Roman" w:hAnsi="Times New Roman"/>
          <w:sz w:val="24"/>
          <w:szCs w:val="24"/>
        </w:rPr>
        <w:t>1</w:t>
      </w:r>
      <w:r w:rsidRPr="008D74AA">
        <w:rPr>
          <w:rFonts w:ascii="Times New Roman" w:hAnsi="Times New Roman"/>
          <w:sz w:val="24"/>
          <w:szCs w:val="24"/>
        </w:rPr>
        <w:t xml:space="preserve"> ods. 3 neuplatňuje.</w:t>
      </w: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8D74AA" w:rsidP="002B0883">
      <w:pPr>
        <w:pStyle w:val="Heading2"/>
        <w:bidi w:val="0"/>
        <w:spacing w:before="0" w:line="240" w:lineRule="auto"/>
        <w:jc w:val="center"/>
        <w:rPr>
          <w:rFonts w:ascii="Times New Roman" w:hAnsi="Times New Roman"/>
          <w:b w:val="0"/>
          <w:bCs w:val="0"/>
          <w:color w:val="auto"/>
          <w:sz w:val="24"/>
          <w:szCs w:val="24"/>
        </w:rPr>
      </w:pPr>
      <w:r w:rsidRPr="008D74AA" w:rsidR="00E13E3B">
        <w:rPr>
          <w:rFonts w:ascii="Times New Roman" w:hAnsi="Times New Roman" w:hint="default"/>
          <w:b w:val="0"/>
          <w:color w:val="auto"/>
          <w:sz w:val="24"/>
          <w:szCs w:val="24"/>
        </w:rPr>
        <w:t>§</w:t>
      </w:r>
      <w:r w:rsidRPr="008D74AA" w:rsidR="00E13E3B">
        <w:rPr>
          <w:rFonts w:ascii="Times New Roman" w:hAnsi="Times New Roman" w:hint="default"/>
          <w:b w:val="0"/>
          <w:color w:val="auto"/>
          <w:sz w:val="24"/>
          <w:szCs w:val="24"/>
        </w:rPr>
        <w:t xml:space="preserve"> 2</w:t>
      </w:r>
      <w:r w:rsidRPr="008D74AA" w:rsidR="00DA3A57">
        <w:rPr>
          <w:rFonts w:ascii="Times New Roman" w:hAnsi="Times New Roman"/>
          <w:b w:val="0"/>
          <w:color w:val="auto"/>
          <w:sz w:val="24"/>
          <w:szCs w:val="24"/>
        </w:rPr>
        <w:t>5</w:t>
      </w:r>
    </w:p>
    <w:p w:rsidR="009C3B48" w:rsidRPr="008D74AA" w:rsidP="002B0883">
      <w:pPr>
        <w:pStyle w:val="Heading2"/>
        <w:bidi w:val="0"/>
        <w:spacing w:before="0" w:line="240" w:lineRule="auto"/>
        <w:jc w:val="center"/>
        <w:rPr>
          <w:rFonts w:ascii="Times New Roman" w:hAnsi="Times New Roman"/>
          <w:b w:val="0"/>
          <w:bCs w:val="0"/>
          <w:color w:val="000000" w:themeColor="tx1"/>
          <w:sz w:val="24"/>
          <w:szCs w:val="24"/>
        </w:rPr>
      </w:pPr>
      <w:r w:rsidRPr="008D74AA">
        <w:rPr>
          <w:rFonts w:ascii="Times New Roman" w:hAnsi="Times New Roman" w:hint="default"/>
          <w:b w:val="0"/>
          <w:color w:val="000000" w:themeColor="tx1"/>
          <w:sz w:val="24"/>
          <w:szCs w:val="24"/>
        </w:rPr>
        <w:t>Oprava chý</w:t>
      </w:r>
      <w:r w:rsidRPr="008D74AA">
        <w:rPr>
          <w:rFonts w:ascii="Times New Roman" w:hAnsi="Times New Roman" w:hint="default"/>
          <w:b w:val="0"/>
          <w:color w:val="000000" w:themeColor="tx1"/>
          <w:sz w:val="24"/>
          <w:szCs w:val="24"/>
        </w:rPr>
        <w:t>b v </w:t>
      </w:r>
      <w:r w:rsidRPr="008D74AA" w:rsidR="00A132CF">
        <w:rPr>
          <w:rFonts w:ascii="Times New Roman" w:hAnsi="Times New Roman"/>
          <w:b w:val="0"/>
          <w:color w:val="000000" w:themeColor="tx1"/>
          <w:sz w:val="24"/>
          <w:szCs w:val="24"/>
        </w:rPr>
        <w:t>z</w:t>
      </w:r>
      <w:r w:rsidRPr="008D74AA">
        <w:rPr>
          <w:rFonts w:ascii="Times New Roman" w:hAnsi="Times New Roman" w:hint="default"/>
          <w:b w:val="0"/>
          <w:color w:val="000000" w:themeColor="tx1"/>
          <w:sz w:val="24"/>
          <w:szCs w:val="24"/>
        </w:rPr>
        <w:t>bierke zá</w:t>
      </w:r>
      <w:r w:rsidRPr="008D74AA">
        <w:rPr>
          <w:rFonts w:ascii="Times New Roman" w:hAnsi="Times New Roman" w:hint="default"/>
          <w:b w:val="0"/>
          <w:color w:val="000000" w:themeColor="tx1"/>
          <w:sz w:val="24"/>
          <w:szCs w:val="24"/>
        </w:rPr>
        <w:t>konov</w:t>
      </w: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r w:rsidRPr="008D74AA" w:rsidR="00FB2DF0">
        <w:rPr>
          <w:rFonts w:ascii="Times New Roman" w:hAnsi="Times New Roman"/>
          <w:bCs/>
          <w:sz w:val="24"/>
          <w:szCs w:val="24"/>
        </w:rPr>
        <w:tab/>
        <w:tab/>
      </w:r>
      <w:r w:rsidRPr="008D74AA">
        <w:rPr>
          <w:rFonts w:ascii="Times New Roman" w:hAnsi="Times New Roman"/>
          <w:bCs/>
          <w:sz w:val="24"/>
          <w:szCs w:val="24"/>
        </w:rPr>
        <w:t>(1)</w:t>
      </w:r>
      <w:r w:rsidRPr="008D74AA">
        <w:rPr>
          <w:rFonts w:ascii="Times New Roman" w:hAnsi="Times New Roman"/>
          <w:sz w:val="24"/>
          <w:szCs w:val="24"/>
        </w:rPr>
        <w:t> Oprava v texte vyhlásenom v </w:t>
      </w:r>
      <w:r w:rsidRPr="008D74AA" w:rsidR="00A132CF">
        <w:rPr>
          <w:rFonts w:ascii="Times New Roman" w:hAnsi="Times New Roman"/>
          <w:sz w:val="24"/>
          <w:szCs w:val="24"/>
        </w:rPr>
        <w:t>z</w:t>
      </w:r>
      <w:r w:rsidRPr="008D74AA">
        <w:rPr>
          <w:rFonts w:ascii="Times New Roman" w:hAnsi="Times New Roman"/>
          <w:sz w:val="24"/>
          <w:szCs w:val="24"/>
        </w:rPr>
        <w:t xml:space="preserve">bierke zákonov sa vykonáva oznámením o oprave chyby. Oznámenie o oprave chyby sa označuje poradovým číslom, ktoré priebežne nadväzuje na poradové čísla právnych predpisov, </w:t>
      </w:r>
      <w:r w:rsidRPr="008D74AA" w:rsidR="00FC5384">
        <w:rPr>
          <w:rFonts w:ascii="Times New Roman" w:hAnsi="Times New Roman"/>
          <w:sz w:val="24"/>
          <w:szCs w:val="24"/>
        </w:rPr>
        <w:t xml:space="preserve">iných aktov a </w:t>
      </w:r>
      <w:r w:rsidRPr="008D74AA">
        <w:rPr>
          <w:rFonts w:ascii="Times New Roman" w:hAnsi="Times New Roman"/>
          <w:sz w:val="24"/>
          <w:szCs w:val="24"/>
        </w:rPr>
        <w:t>aktov medzinárodného práva.</w:t>
      </w: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r w:rsidRPr="008D74AA" w:rsidR="00FB2DF0">
        <w:rPr>
          <w:rFonts w:ascii="Times New Roman" w:hAnsi="Times New Roman"/>
          <w:sz w:val="24"/>
          <w:szCs w:val="24"/>
        </w:rPr>
        <w:tab/>
        <w:tab/>
        <w:t>(2) </w:t>
      </w:r>
      <w:r w:rsidRPr="008D74AA">
        <w:rPr>
          <w:rFonts w:ascii="Times New Roman" w:hAnsi="Times New Roman"/>
          <w:sz w:val="24"/>
          <w:szCs w:val="24"/>
        </w:rPr>
        <w:t>Ak znenie právneho predpisu</w:t>
      </w:r>
      <w:r w:rsidRPr="008D74AA" w:rsidR="000317C5">
        <w:rPr>
          <w:rFonts w:ascii="Times New Roman" w:hAnsi="Times New Roman"/>
          <w:sz w:val="24"/>
          <w:szCs w:val="24"/>
        </w:rPr>
        <w:t xml:space="preserve">, </w:t>
      </w:r>
      <w:r w:rsidRPr="008D74AA" w:rsidR="00FC5384">
        <w:rPr>
          <w:rFonts w:ascii="Times New Roman" w:hAnsi="Times New Roman"/>
          <w:sz w:val="24"/>
          <w:szCs w:val="24"/>
        </w:rPr>
        <w:t xml:space="preserve">iného aktu alebo </w:t>
      </w:r>
      <w:r w:rsidRPr="008D74AA" w:rsidR="000317C5">
        <w:rPr>
          <w:rFonts w:ascii="Times New Roman" w:hAnsi="Times New Roman"/>
          <w:sz w:val="24"/>
          <w:szCs w:val="24"/>
        </w:rPr>
        <w:t xml:space="preserve">aktu medzinárodného práva </w:t>
      </w:r>
      <w:r w:rsidRPr="008D74AA">
        <w:rPr>
          <w:rFonts w:ascii="Times New Roman" w:hAnsi="Times New Roman"/>
          <w:sz w:val="24"/>
          <w:szCs w:val="24"/>
        </w:rPr>
        <w:t>vyhlásené v </w:t>
      </w:r>
      <w:r w:rsidRPr="008D74AA" w:rsidR="00A132CF">
        <w:rPr>
          <w:rFonts w:ascii="Times New Roman" w:hAnsi="Times New Roman"/>
          <w:sz w:val="24"/>
          <w:szCs w:val="24"/>
        </w:rPr>
        <w:t>z</w:t>
      </w:r>
      <w:r w:rsidRPr="008D74AA">
        <w:rPr>
          <w:rFonts w:ascii="Times New Roman" w:hAnsi="Times New Roman"/>
          <w:sz w:val="24"/>
          <w:szCs w:val="24"/>
        </w:rPr>
        <w:t>bierke zákonov je totožné s </w:t>
      </w:r>
      <w:r w:rsidRPr="008D74AA" w:rsidR="00581ED5">
        <w:rPr>
          <w:rFonts w:ascii="Times New Roman" w:hAnsi="Times New Roman"/>
          <w:sz w:val="24"/>
          <w:szCs w:val="24"/>
        </w:rPr>
        <w:t>podpísaným</w:t>
      </w:r>
      <w:r w:rsidRPr="008D74AA">
        <w:rPr>
          <w:rFonts w:ascii="Times New Roman" w:hAnsi="Times New Roman"/>
          <w:sz w:val="24"/>
          <w:szCs w:val="24"/>
        </w:rPr>
        <w:t xml:space="preserve"> znením, ministerstvo spravodlivosti zabezpečí opravu vzniknutej chyby na základe žiadosti toho, kto </w:t>
      </w:r>
      <w:r w:rsidRPr="008D74AA" w:rsidR="00D67A38">
        <w:rPr>
          <w:rFonts w:ascii="Times New Roman" w:hAnsi="Times New Roman"/>
          <w:sz w:val="24"/>
          <w:szCs w:val="24"/>
        </w:rPr>
        <w:t>podal žiadosť</w:t>
      </w:r>
      <w:r w:rsidRPr="008D74AA">
        <w:rPr>
          <w:rFonts w:ascii="Times New Roman" w:hAnsi="Times New Roman"/>
          <w:sz w:val="24"/>
          <w:szCs w:val="24"/>
        </w:rPr>
        <w:t xml:space="preserve"> o</w:t>
      </w:r>
      <w:r w:rsidRPr="008D74AA" w:rsidR="00D67A38">
        <w:rPr>
          <w:rFonts w:ascii="Times New Roman" w:hAnsi="Times New Roman"/>
          <w:sz w:val="24"/>
          <w:szCs w:val="24"/>
        </w:rPr>
        <w:t> </w:t>
      </w:r>
      <w:r w:rsidRPr="008D74AA">
        <w:rPr>
          <w:rFonts w:ascii="Times New Roman" w:hAnsi="Times New Roman"/>
          <w:sz w:val="24"/>
          <w:szCs w:val="24"/>
        </w:rPr>
        <w:t xml:space="preserve">vyhlásenie; k žiadosti o uverejnenie oznámenia o oprave chyby sa priloží správne znenie textu. Ministerstvo spravodlivosti takejto žiadosti vyhovie len vtedy, ak sa opravou nezasahuje do vecného významu textu. </w:t>
      </w: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8D74AA" w:rsidP="00CD1453">
      <w:pPr>
        <w:shd w:val="clear" w:color="auto" w:fill="FFFFFF"/>
        <w:tabs>
          <w:tab w:val="left" w:pos="284"/>
        </w:tabs>
        <w:bidi w:val="0"/>
        <w:spacing w:after="0" w:line="240" w:lineRule="auto"/>
        <w:jc w:val="both"/>
        <w:rPr>
          <w:rFonts w:ascii="Times New Roman" w:hAnsi="Times New Roman"/>
          <w:sz w:val="24"/>
          <w:szCs w:val="24"/>
        </w:rPr>
      </w:pPr>
      <w:r w:rsidRPr="008D74AA" w:rsidR="00FB2DF0">
        <w:rPr>
          <w:rFonts w:ascii="Times New Roman" w:hAnsi="Times New Roman"/>
          <w:sz w:val="24"/>
          <w:szCs w:val="24"/>
        </w:rPr>
        <w:tab/>
        <w:tab/>
        <w:t>(3) </w:t>
      </w:r>
      <w:r w:rsidRPr="008D74AA">
        <w:rPr>
          <w:rFonts w:ascii="Times New Roman" w:hAnsi="Times New Roman"/>
          <w:sz w:val="24"/>
          <w:szCs w:val="24"/>
        </w:rPr>
        <w:t>Ak znenie právneho predpisu</w:t>
      </w:r>
      <w:r w:rsidRPr="008D74AA" w:rsidR="00FC5384">
        <w:rPr>
          <w:rFonts w:ascii="Times New Roman" w:hAnsi="Times New Roman"/>
          <w:sz w:val="24"/>
          <w:szCs w:val="24"/>
        </w:rPr>
        <w:t>,</w:t>
      </w:r>
      <w:r w:rsidRPr="008D74AA" w:rsidR="00486E52">
        <w:rPr>
          <w:rFonts w:ascii="Times New Roman" w:hAnsi="Times New Roman"/>
          <w:sz w:val="24"/>
          <w:szCs w:val="24"/>
        </w:rPr>
        <w:t xml:space="preserve"> </w:t>
      </w:r>
      <w:r w:rsidRPr="008D74AA" w:rsidR="00FC5384">
        <w:rPr>
          <w:rFonts w:ascii="Times New Roman" w:hAnsi="Times New Roman"/>
          <w:sz w:val="24"/>
          <w:szCs w:val="24"/>
        </w:rPr>
        <w:t xml:space="preserve">iného aktu alebo </w:t>
      </w:r>
      <w:r w:rsidRPr="008D74AA" w:rsidR="000317C5">
        <w:rPr>
          <w:rFonts w:ascii="Times New Roman" w:hAnsi="Times New Roman"/>
          <w:sz w:val="24"/>
          <w:szCs w:val="24"/>
        </w:rPr>
        <w:t xml:space="preserve">aktu medzinárodného práva </w:t>
      </w:r>
      <w:r w:rsidRPr="008D74AA">
        <w:rPr>
          <w:rFonts w:ascii="Times New Roman" w:hAnsi="Times New Roman"/>
          <w:sz w:val="24"/>
          <w:szCs w:val="24"/>
        </w:rPr>
        <w:t>vyhlásené v </w:t>
      </w:r>
      <w:r w:rsidRPr="008D74AA" w:rsidR="00A132CF">
        <w:rPr>
          <w:rFonts w:ascii="Times New Roman" w:hAnsi="Times New Roman"/>
          <w:sz w:val="24"/>
          <w:szCs w:val="24"/>
        </w:rPr>
        <w:t>z</w:t>
      </w:r>
      <w:r w:rsidRPr="008D74AA">
        <w:rPr>
          <w:rFonts w:ascii="Times New Roman" w:hAnsi="Times New Roman"/>
          <w:sz w:val="24"/>
          <w:szCs w:val="24"/>
        </w:rPr>
        <w:t xml:space="preserve">bierke zákonov je odlišné od </w:t>
      </w:r>
      <w:r w:rsidRPr="008D74AA" w:rsidR="00D67A38">
        <w:rPr>
          <w:rFonts w:ascii="Times New Roman" w:hAnsi="Times New Roman"/>
          <w:sz w:val="24"/>
          <w:szCs w:val="24"/>
        </w:rPr>
        <w:t>podpísaného</w:t>
      </w:r>
      <w:r w:rsidRPr="008D74AA">
        <w:rPr>
          <w:rFonts w:ascii="Times New Roman" w:hAnsi="Times New Roman"/>
          <w:sz w:val="24"/>
          <w:szCs w:val="24"/>
        </w:rPr>
        <w:t xml:space="preserve"> znenia, ministerstvo spravodlivosti zabezpečí opravu chyby bezodkladne na základe podnetu alebo na základe vlastnej iniciatívy</w:t>
      </w:r>
      <w:r w:rsidRPr="008D74AA" w:rsidR="00995803">
        <w:rPr>
          <w:rFonts w:ascii="Times New Roman" w:hAnsi="Times New Roman"/>
          <w:sz w:val="24"/>
          <w:szCs w:val="24"/>
        </w:rPr>
        <w:t xml:space="preserve">, o čom bezodkladne informuje toho, kto </w:t>
      </w:r>
      <w:r w:rsidRPr="008D74AA" w:rsidR="00D67A38">
        <w:rPr>
          <w:rFonts w:ascii="Times New Roman" w:hAnsi="Times New Roman"/>
          <w:sz w:val="24"/>
          <w:szCs w:val="24"/>
        </w:rPr>
        <w:t xml:space="preserve">podal žiadosť o </w:t>
      </w:r>
      <w:r w:rsidRPr="008D74AA" w:rsidR="00995803">
        <w:rPr>
          <w:rFonts w:ascii="Times New Roman" w:hAnsi="Times New Roman"/>
          <w:sz w:val="24"/>
          <w:szCs w:val="24"/>
        </w:rPr>
        <w:t>vyhlásenie</w:t>
      </w:r>
      <w:r w:rsidRPr="008D74AA" w:rsidR="00D67A38">
        <w:rPr>
          <w:rFonts w:ascii="Times New Roman" w:hAnsi="Times New Roman"/>
          <w:sz w:val="24"/>
          <w:szCs w:val="24"/>
        </w:rPr>
        <w:t>.</w:t>
      </w:r>
    </w:p>
    <w:p w:rsidR="00F645E8" w:rsidRPr="008D74AA" w:rsidP="00CD1453">
      <w:pPr>
        <w:shd w:val="clear" w:color="auto" w:fill="FFFFFF"/>
        <w:tabs>
          <w:tab w:val="left" w:pos="284"/>
        </w:tabs>
        <w:bidi w:val="0"/>
        <w:spacing w:after="0" w:line="240" w:lineRule="auto"/>
        <w:jc w:val="both"/>
        <w:rPr>
          <w:rFonts w:ascii="Times New Roman" w:hAnsi="Times New Roman"/>
          <w:sz w:val="24"/>
          <w:szCs w:val="24"/>
        </w:rPr>
      </w:pPr>
    </w:p>
    <w:p w:rsidR="00F645E8" w:rsidRPr="008D74AA" w:rsidP="00F645E8">
      <w:pPr>
        <w:shd w:val="clear" w:color="auto" w:fill="FFFFFF"/>
        <w:tabs>
          <w:tab w:val="left" w:pos="284"/>
        </w:tabs>
        <w:bidi w:val="0"/>
        <w:spacing w:after="0" w:line="240" w:lineRule="auto"/>
        <w:jc w:val="center"/>
        <w:rPr>
          <w:rFonts w:ascii="Times New Roman" w:hAnsi="Times New Roman"/>
          <w:sz w:val="24"/>
          <w:szCs w:val="24"/>
        </w:rPr>
      </w:pPr>
      <w:r w:rsidRPr="008D74AA">
        <w:rPr>
          <w:rFonts w:ascii="Times New Roman" w:hAnsi="Times New Roman"/>
          <w:sz w:val="24"/>
          <w:szCs w:val="24"/>
        </w:rPr>
        <w:t>TRETIA ČASŤ</w:t>
      </w:r>
    </w:p>
    <w:p w:rsidR="005E0FF0" w:rsidRPr="008D74AA" w:rsidP="00CD1453">
      <w:pPr>
        <w:shd w:val="clear" w:color="auto" w:fill="FFFFFF"/>
        <w:tabs>
          <w:tab w:val="left" w:pos="284"/>
        </w:tabs>
        <w:bidi w:val="0"/>
        <w:spacing w:after="0" w:line="240" w:lineRule="auto"/>
        <w:jc w:val="center"/>
        <w:rPr>
          <w:rFonts w:ascii="Times New Roman" w:hAnsi="Times New Roman"/>
          <w:bCs/>
          <w:spacing w:val="20"/>
          <w:sz w:val="24"/>
          <w:szCs w:val="24"/>
        </w:rPr>
      </w:pPr>
    </w:p>
    <w:p w:rsidR="009C3B48" w:rsidRPr="008D74AA" w:rsidP="00CD1453">
      <w:pPr>
        <w:pStyle w:val="Heading1"/>
        <w:bidi w:val="0"/>
        <w:spacing w:before="0" w:line="240" w:lineRule="auto"/>
        <w:jc w:val="center"/>
        <w:rPr>
          <w:rFonts w:ascii="Times New Roman" w:hAnsi="Times New Roman"/>
          <w:color w:val="auto"/>
          <w:spacing w:val="20"/>
          <w:sz w:val="24"/>
          <w:szCs w:val="24"/>
        </w:rPr>
      </w:pPr>
      <w:r w:rsidRPr="008D74AA" w:rsidR="00472E77">
        <w:rPr>
          <w:rFonts w:ascii="Times New Roman" w:hAnsi="Times New Roman" w:hint="default"/>
          <w:color w:val="auto"/>
          <w:spacing w:val="20"/>
          <w:sz w:val="24"/>
          <w:szCs w:val="24"/>
        </w:rPr>
        <w:t>Spoloč</w:t>
      </w:r>
      <w:r w:rsidRPr="008D74AA" w:rsidR="00472E77">
        <w:rPr>
          <w:rFonts w:ascii="Times New Roman" w:hAnsi="Times New Roman" w:hint="default"/>
          <w:color w:val="auto"/>
          <w:spacing w:val="20"/>
          <w:sz w:val="24"/>
          <w:szCs w:val="24"/>
        </w:rPr>
        <w:t>né</w:t>
      </w:r>
      <w:r w:rsidRPr="008D74AA" w:rsidR="00472E77">
        <w:rPr>
          <w:rFonts w:ascii="Times New Roman" w:hAnsi="Times New Roman" w:hint="default"/>
          <w:color w:val="auto"/>
          <w:spacing w:val="20"/>
          <w:sz w:val="24"/>
          <w:szCs w:val="24"/>
        </w:rPr>
        <w:t>, prechodné</w:t>
      </w:r>
      <w:r w:rsidRPr="008D74AA" w:rsidR="00472E77">
        <w:rPr>
          <w:rFonts w:ascii="Times New Roman" w:hAnsi="Times New Roman" w:hint="default"/>
          <w:color w:val="auto"/>
          <w:spacing w:val="20"/>
          <w:sz w:val="24"/>
          <w:szCs w:val="24"/>
        </w:rPr>
        <w:t xml:space="preserve"> a </w:t>
      </w:r>
      <w:r w:rsidRPr="008D74AA" w:rsidR="00472E77">
        <w:rPr>
          <w:rFonts w:ascii="Times New Roman" w:hAnsi="Times New Roman" w:hint="default"/>
          <w:color w:val="auto"/>
          <w:spacing w:val="20"/>
          <w:sz w:val="24"/>
          <w:szCs w:val="24"/>
        </w:rPr>
        <w:t>zá</w:t>
      </w:r>
      <w:r w:rsidRPr="008D74AA" w:rsidR="00472E77">
        <w:rPr>
          <w:rFonts w:ascii="Times New Roman" w:hAnsi="Times New Roman" w:hint="default"/>
          <w:color w:val="auto"/>
          <w:spacing w:val="20"/>
          <w:sz w:val="24"/>
          <w:szCs w:val="24"/>
        </w:rPr>
        <w:t>vereč</w:t>
      </w:r>
      <w:r w:rsidRPr="008D74AA" w:rsidR="00472E77">
        <w:rPr>
          <w:rFonts w:ascii="Times New Roman" w:hAnsi="Times New Roman" w:hint="default"/>
          <w:color w:val="auto"/>
          <w:spacing w:val="20"/>
          <w:sz w:val="24"/>
          <w:szCs w:val="24"/>
        </w:rPr>
        <w:t>né</w:t>
      </w:r>
      <w:r w:rsidRPr="008D74AA" w:rsidR="00472E77">
        <w:rPr>
          <w:rFonts w:ascii="Times New Roman" w:hAnsi="Times New Roman" w:hint="default"/>
          <w:color w:val="auto"/>
          <w:spacing w:val="20"/>
          <w:sz w:val="24"/>
          <w:szCs w:val="24"/>
        </w:rPr>
        <w:t xml:space="preserve"> </w:t>
      </w:r>
      <w:r w:rsidRPr="008D74AA">
        <w:rPr>
          <w:rFonts w:ascii="Times New Roman" w:hAnsi="Times New Roman"/>
          <w:color w:val="auto"/>
          <w:spacing w:val="20"/>
          <w:sz w:val="24"/>
          <w:szCs w:val="24"/>
        </w:rPr>
        <w:t>usta</w:t>
      </w:r>
      <w:r w:rsidRPr="008D74AA">
        <w:rPr>
          <w:rFonts w:ascii="Times New Roman" w:hAnsi="Times New Roman"/>
          <w:color w:val="auto"/>
          <w:spacing w:val="20"/>
          <w:sz w:val="24"/>
          <w:szCs w:val="24"/>
        </w:rPr>
        <w:t>novenia</w:t>
      </w:r>
    </w:p>
    <w:p w:rsidR="00CD1453" w:rsidRPr="008D74AA" w:rsidP="00CD1453">
      <w:pPr>
        <w:bidi w:val="0"/>
        <w:spacing w:after="0" w:line="240" w:lineRule="auto"/>
        <w:rPr>
          <w:rFonts w:ascii="Times New Roman" w:hAnsi="Times New Roman"/>
          <w:sz w:val="24"/>
          <w:szCs w:val="24"/>
        </w:rPr>
      </w:pPr>
    </w:p>
    <w:p w:rsidR="009C3B48" w:rsidRPr="008D74AA" w:rsidP="00CD1453">
      <w:pPr>
        <w:shd w:val="clear" w:color="auto" w:fill="FFFFFF"/>
        <w:tabs>
          <w:tab w:val="left" w:pos="284"/>
        </w:tabs>
        <w:bidi w:val="0"/>
        <w:spacing w:after="0" w:line="240" w:lineRule="auto"/>
        <w:jc w:val="center"/>
        <w:rPr>
          <w:rFonts w:ascii="Times New Roman" w:hAnsi="Times New Roman"/>
          <w:bCs/>
          <w:sz w:val="24"/>
          <w:szCs w:val="24"/>
        </w:rPr>
      </w:pPr>
      <w:r w:rsidRPr="008D74AA" w:rsidR="00E13E3B">
        <w:rPr>
          <w:rFonts w:ascii="Times New Roman" w:hAnsi="Times New Roman"/>
          <w:bCs/>
          <w:sz w:val="24"/>
          <w:szCs w:val="24"/>
        </w:rPr>
        <w:t>§ 2</w:t>
      </w:r>
      <w:r w:rsidRPr="008D74AA" w:rsidR="00DA3A57">
        <w:rPr>
          <w:rFonts w:ascii="Times New Roman" w:hAnsi="Times New Roman"/>
          <w:bCs/>
          <w:sz w:val="24"/>
          <w:szCs w:val="24"/>
        </w:rPr>
        <w:t>6</w:t>
      </w:r>
    </w:p>
    <w:p w:rsidR="00CD1453" w:rsidRPr="008D74AA" w:rsidP="00CD1453">
      <w:pPr>
        <w:shd w:val="clear" w:color="auto" w:fill="FFFFFF"/>
        <w:tabs>
          <w:tab w:val="left" w:pos="284"/>
        </w:tabs>
        <w:bidi w:val="0"/>
        <w:spacing w:after="0" w:line="240" w:lineRule="auto"/>
        <w:jc w:val="center"/>
        <w:rPr>
          <w:rFonts w:ascii="Times New Roman" w:hAnsi="Times New Roman"/>
          <w:bCs/>
          <w:sz w:val="24"/>
          <w:szCs w:val="24"/>
        </w:rPr>
      </w:pPr>
    </w:p>
    <w:p w:rsidR="009C3B48" w:rsidRPr="008D74AA" w:rsidP="002B0883">
      <w:pPr>
        <w:shd w:val="clear" w:color="auto" w:fill="FFFFFF"/>
        <w:tabs>
          <w:tab w:val="left" w:pos="284"/>
        </w:tabs>
        <w:bidi w:val="0"/>
        <w:spacing w:after="0" w:line="240" w:lineRule="auto"/>
        <w:jc w:val="both"/>
        <w:rPr>
          <w:rFonts w:ascii="Times New Roman" w:hAnsi="Times New Roman"/>
          <w:bCs/>
          <w:sz w:val="24"/>
          <w:szCs w:val="24"/>
        </w:rPr>
      </w:pPr>
      <w:r w:rsidRPr="008D74AA" w:rsidR="00FB2DF0">
        <w:rPr>
          <w:rFonts w:ascii="Times New Roman" w:hAnsi="Times New Roman"/>
          <w:bCs/>
          <w:sz w:val="24"/>
          <w:szCs w:val="24"/>
        </w:rPr>
        <w:tab/>
        <w:tab/>
      </w:r>
      <w:r w:rsidRPr="008D74AA">
        <w:rPr>
          <w:rFonts w:ascii="Times New Roman" w:hAnsi="Times New Roman"/>
          <w:bCs/>
          <w:sz w:val="24"/>
          <w:szCs w:val="24"/>
        </w:rPr>
        <w:t>(1) M</w:t>
      </w:r>
      <w:r w:rsidRPr="008D74AA">
        <w:rPr>
          <w:rFonts w:ascii="Times New Roman" w:hAnsi="Times New Roman"/>
          <w:sz w:val="24"/>
          <w:szCs w:val="24"/>
        </w:rPr>
        <w:t>inisterstvo spravodlivosti</w:t>
      </w:r>
      <w:r w:rsidRPr="008D74AA">
        <w:rPr>
          <w:rFonts w:ascii="Times New Roman" w:hAnsi="Times New Roman"/>
          <w:bCs/>
          <w:sz w:val="24"/>
          <w:szCs w:val="24"/>
        </w:rPr>
        <w:t xml:space="preserve"> sa splnomocňuje, aby v elektronickej podobe </w:t>
      </w:r>
      <w:r w:rsidRPr="008D74AA" w:rsidR="00A132CF">
        <w:rPr>
          <w:rFonts w:ascii="Times New Roman" w:hAnsi="Times New Roman"/>
          <w:bCs/>
          <w:sz w:val="24"/>
          <w:szCs w:val="24"/>
        </w:rPr>
        <w:t>z</w:t>
      </w:r>
      <w:r w:rsidRPr="008D74AA">
        <w:rPr>
          <w:rFonts w:ascii="Times New Roman" w:hAnsi="Times New Roman"/>
          <w:bCs/>
          <w:sz w:val="24"/>
          <w:szCs w:val="24"/>
        </w:rPr>
        <w:t xml:space="preserve">bierky zákonov sprístupnilo aj </w:t>
      </w:r>
      <w:r w:rsidRPr="008D74AA" w:rsidR="00B247CF">
        <w:rPr>
          <w:rFonts w:ascii="Times New Roman" w:hAnsi="Times New Roman"/>
          <w:bCs/>
          <w:sz w:val="24"/>
          <w:szCs w:val="24"/>
        </w:rPr>
        <w:t>právne predpisy</w:t>
      </w:r>
      <w:r w:rsidRPr="008D74AA">
        <w:rPr>
          <w:rFonts w:ascii="Times New Roman" w:hAnsi="Times New Roman"/>
          <w:bCs/>
          <w:sz w:val="24"/>
          <w:szCs w:val="24"/>
        </w:rPr>
        <w:t xml:space="preserve">, </w:t>
      </w:r>
      <w:r w:rsidRPr="008D74AA" w:rsidR="006345B1">
        <w:rPr>
          <w:rFonts w:ascii="Times New Roman" w:hAnsi="Times New Roman"/>
          <w:bCs/>
          <w:sz w:val="24"/>
          <w:szCs w:val="24"/>
        </w:rPr>
        <w:t xml:space="preserve">iné akty a </w:t>
      </w:r>
      <w:r w:rsidRPr="008D74AA" w:rsidR="00B247CF">
        <w:rPr>
          <w:rFonts w:ascii="Times New Roman" w:hAnsi="Times New Roman"/>
          <w:bCs/>
          <w:sz w:val="24"/>
          <w:szCs w:val="24"/>
        </w:rPr>
        <w:t xml:space="preserve">akty </w:t>
      </w:r>
      <w:r w:rsidRPr="008D74AA">
        <w:rPr>
          <w:rFonts w:ascii="Times New Roman" w:hAnsi="Times New Roman"/>
          <w:bCs/>
          <w:sz w:val="24"/>
          <w:szCs w:val="24"/>
        </w:rPr>
        <w:t xml:space="preserve">medzinárodného práva </w:t>
      </w:r>
      <w:r w:rsidRPr="008D74AA" w:rsidR="00B247CF">
        <w:rPr>
          <w:rFonts w:ascii="Times New Roman" w:hAnsi="Times New Roman"/>
          <w:bCs/>
          <w:sz w:val="24"/>
          <w:szCs w:val="24"/>
        </w:rPr>
        <w:t xml:space="preserve">vyhlásené </w:t>
      </w:r>
      <w:r w:rsidRPr="008D74AA" w:rsidR="004E6B44">
        <w:rPr>
          <w:rFonts w:ascii="Times New Roman" w:hAnsi="Times New Roman"/>
          <w:bCs/>
          <w:sz w:val="24"/>
          <w:szCs w:val="24"/>
        </w:rPr>
        <w:t>do účinnosti</w:t>
      </w:r>
      <w:r w:rsidRPr="008D74AA">
        <w:rPr>
          <w:rFonts w:ascii="Times New Roman" w:hAnsi="Times New Roman"/>
          <w:bCs/>
          <w:sz w:val="24"/>
          <w:szCs w:val="24"/>
        </w:rPr>
        <w:t xml:space="preserve"> tohto zákona. Takéto sprístupnenie nemá vplyv na platnosť a účinnosť sprístupnených právnych predpisov; platnosť a účinnosť právnych predpisov vyhlásených pred účinnosťou tohto zákona sú vždy odvodené od ich vyhlásenia v listinnej podobe. Právne predpisy sprístupnené podľa tohto odseku možno využiť na právne účely, ak ich </w:t>
      </w:r>
      <w:r w:rsidRPr="008D74AA">
        <w:rPr>
          <w:rFonts w:ascii="Times New Roman" w:hAnsi="Times New Roman"/>
          <w:sz w:val="24"/>
          <w:szCs w:val="24"/>
        </w:rPr>
        <w:t>ministerstvo spravodlivosti</w:t>
      </w:r>
      <w:r w:rsidRPr="008D74AA">
        <w:rPr>
          <w:rFonts w:ascii="Times New Roman" w:hAnsi="Times New Roman"/>
          <w:bCs/>
          <w:sz w:val="24"/>
          <w:szCs w:val="24"/>
        </w:rPr>
        <w:t xml:space="preserve"> označí za zhodné s listinnou podobou. </w:t>
      </w:r>
      <w:r w:rsidRPr="008D74AA" w:rsidR="00D64D28">
        <w:rPr>
          <w:rFonts w:ascii="Times New Roman" w:hAnsi="Times New Roman"/>
          <w:bCs/>
          <w:sz w:val="24"/>
          <w:szCs w:val="24"/>
        </w:rPr>
        <w:t xml:space="preserve">Ak je rozdiel </w:t>
      </w:r>
      <w:r w:rsidRPr="008D74AA">
        <w:rPr>
          <w:rFonts w:ascii="Times New Roman" w:hAnsi="Times New Roman"/>
          <w:bCs/>
          <w:sz w:val="24"/>
          <w:szCs w:val="24"/>
        </w:rPr>
        <w:t xml:space="preserve">medzi vyhlásenou listinnou podobou právneho predpisu, </w:t>
      </w:r>
      <w:r w:rsidRPr="008D74AA" w:rsidR="006345B1">
        <w:rPr>
          <w:rFonts w:ascii="Times New Roman" w:hAnsi="Times New Roman"/>
          <w:bCs/>
          <w:sz w:val="24"/>
          <w:szCs w:val="24"/>
        </w:rPr>
        <w:t xml:space="preserve">iného aktu alebo </w:t>
      </w:r>
      <w:r w:rsidRPr="008D74AA">
        <w:rPr>
          <w:rFonts w:ascii="Times New Roman" w:hAnsi="Times New Roman"/>
          <w:bCs/>
          <w:sz w:val="24"/>
          <w:szCs w:val="24"/>
        </w:rPr>
        <w:t>aktu medzinárodného práva a ich elektronickou podobou sprístupnenou podľa tohto odseku</w:t>
      </w:r>
      <w:r w:rsidRPr="008D74AA" w:rsidR="00D64D28">
        <w:rPr>
          <w:rFonts w:ascii="Times New Roman" w:hAnsi="Times New Roman"/>
          <w:bCs/>
          <w:sz w:val="24"/>
          <w:szCs w:val="24"/>
        </w:rPr>
        <w:t>,</w:t>
      </w:r>
      <w:r w:rsidRPr="008D74AA">
        <w:rPr>
          <w:rFonts w:ascii="Times New Roman" w:hAnsi="Times New Roman"/>
          <w:bCs/>
          <w:sz w:val="24"/>
          <w:szCs w:val="24"/>
        </w:rPr>
        <w:t xml:space="preserve"> prednosť </w:t>
      </w:r>
      <w:r w:rsidRPr="008D74AA" w:rsidR="00D64D28">
        <w:rPr>
          <w:rFonts w:ascii="Times New Roman" w:hAnsi="Times New Roman"/>
          <w:bCs/>
          <w:sz w:val="24"/>
          <w:szCs w:val="24"/>
        </w:rPr>
        <w:t xml:space="preserve">má </w:t>
      </w:r>
      <w:r w:rsidRPr="008D74AA">
        <w:rPr>
          <w:rFonts w:ascii="Times New Roman" w:hAnsi="Times New Roman"/>
          <w:bCs/>
          <w:sz w:val="24"/>
          <w:szCs w:val="24"/>
        </w:rPr>
        <w:t>vyhlásená listinná podoba.</w:t>
      </w:r>
    </w:p>
    <w:p w:rsidR="009C3B48" w:rsidRPr="008D74AA" w:rsidP="002B0883">
      <w:pPr>
        <w:shd w:val="clear" w:color="auto" w:fill="FFFFFF"/>
        <w:tabs>
          <w:tab w:val="left" w:pos="284"/>
        </w:tabs>
        <w:bidi w:val="0"/>
        <w:spacing w:after="0" w:line="240" w:lineRule="auto"/>
        <w:jc w:val="both"/>
        <w:rPr>
          <w:rFonts w:ascii="Times New Roman" w:hAnsi="Times New Roman"/>
          <w:bCs/>
          <w:sz w:val="24"/>
          <w:szCs w:val="24"/>
        </w:rPr>
      </w:pPr>
    </w:p>
    <w:p w:rsidR="00B44567" w:rsidRPr="008D74AA" w:rsidP="002B0883">
      <w:pPr>
        <w:shd w:val="clear" w:color="auto" w:fill="FFFFFF"/>
        <w:tabs>
          <w:tab w:val="left" w:pos="284"/>
        </w:tabs>
        <w:bidi w:val="0"/>
        <w:spacing w:after="0" w:line="240" w:lineRule="auto"/>
        <w:jc w:val="both"/>
        <w:rPr>
          <w:rFonts w:ascii="Times New Roman" w:hAnsi="Times New Roman"/>
          <w:bCs/>
          <w:sz w:val="24"/>
          <w:szCs w:val="24"/>
        </w:rPr>
      </w:pPr>
      <w:r w:rsidRPr="008D74AA" w:rsidR="00FB2DF0">
        <w:rPr>
          <w:rFonts w:ascii="Times New Roman" w:hAnsi="Times New Roman"/>
          <w:bCs/>
          <w:sz w:val="24"/>
          <w:szCs w:val="24"/>
        </w:rPr>
        <w:tab/>
        <w:tab/>
      </w:r>
      <w:r w:rsidRPr="008D74AA" w:rsidR="009C3B48">
        <w:rPr>
          <w:rFonts w:ascii="Times New Roman" w:hAnsi="Times New Roman"/>
          <w:bCs/>
          <w:sz w:val="24"/>
          <w:szCs w:val="24"/>
        </w:rPr>
        <w:t xml:space="preserve">(2) Ak </w:t>
      </w:r>
      <w:r w:rsidRPr="008D74AA" w:rsidR="00F83AB2">
        <w:rPr>
          <w:rFonts w:ascii="Times New Roman" w:hAnsi="Times New Roman"/>
          <w:bCs/>
          <w:sz w:val="24"/>
          <w:szCs w:val="24"/>
        </w:rPr>
        <w:t xml:space="preserve">právne predpisy obsahujú </w:t>
      </w:r>
      <w:r w:rsidRPr="008D74AA" w:rsidR="009C3B48">
        <w:rPr>
          <w:rFonts w:ascii="Times New Roman" w:hAnsi="Times New Roman"/>
          <w:bCs/>
          <w:sz w:val="24"/>
          <w:szCs w:val="24"/>
        </w:rPr>
        <w:t>splnomocnenie na vydanie výnosu,</w:t>
      </w:r>
      <w:r w:rsidRPr="008D74AA" w:rsidR="003C3814">
        <w:rPr>
          <w:rFonts w:ascii="Times New Roman" w:hAnsi="Times New Roman"/>
          <w:bCs/>
          <w:sz w:val="24"/>
          <w:szCs w:val="24"/>
        </w:rPr>
        <w:t xml:space="preserve"> ktorý </w:t>
      </w:r>
      <w:r w:rsidRPr="008D74AA" w:rsidR="007806C3">
        <w:rPr>
          <w:rFonts w:ascii="Times New Roman" w:hAnsi="Times New Roman"/>
          <w:bCs/>
          <w:sz w:val="24"/>
          <w:szCs w:val="24"/>
        </w:rPr>
        <w:t>má byť vyhlásený po nadobudnutí účinnosti tohto zákona</w:t>
      </w:r>
      <w:r w:rsidRPr="008D74AA" w:rsidR="003C3814">
        <w:rPr>
          <w:rFonts w:ascii="Times New Roman" w:hAnsi="Times New Roman"/>
          <w:bCs/>
          <w:sz w:val="24"/>
          <w:szCs w:val="24"/>
        </w:rPr>
        <w:t>,</w:t>
      </w:r>
      <w:r w:rsidRPr="008D74AA" w:rsidR="009C3B48">
        <w:rPr>
          <w:rFonts w:ascii="Times New Roman" w:hAnsi="Times New Roman"/>
          <w:bCs/>
          <w:sz w:val="24"/>
          <w:szCs w:val="24"/>
        </w:rPr>
        <w:t xml:space="preserve"> rozumie sa tým splnomocnenie na vydanie opatrenia.</w:t>
      </w:r>
      <w:r w:rsidRPr="008D74AA" w:rsidR="00347F09">
        <w:rPr>
          <w:rFonts w:ascii="Times New Roman" w:hAnsi="Times New Roman"/>
          <w:bCs/>
          <w:sz w:val="24"/>
          <w:szCs w:val="24"/>
        </w:rPr>
        <w:t xml:space="preserve"> </w:t>
      </w:r>
    </w:p>
    <w:p w:rsidR="00B44567" w:rsidRPr="008D74AA" w:rsidP="002B0883">
      <w:pPr>
        <w:shd w:val="clear" w:color="auto" w:fill="FFFFFF"/>
        <w:tabs>
          <w:tab w:val="left" w:pos="284"/>
        </w:tabs>
        <w:bidi w:val="0"/>
        <w:spacing w:after="0" w:line="240" w:lineRule="auto"/>
        <w:jc w:val="both"/>
        <w:rPr>
          <w:rFonts w:ascii="Times New Roman" w:hAnsi="Times New Roman"/>
          <w:bCs/>
          <w:sz w:val="24"/>
          <w:szCs w:val="24"/>
        </w:rPr>
      </w:pPr>
      <w:r w:rsidRPr="008D74AA">
        <w:rPr>
          <w:rFonts w:ascii="Times New Roman" w:hAnsi="Times New Roman"/>
          <w:bCs/>
          <w:sz w:val="24"/>
          <w:szCs w:val="24"/>
        </w:rPr>
        <w:tab/>
        <w:tab/>
        <w:t xml:space="preserve">(3) Právne predpisy, </w:t>
      </w:r>
      <w:r w:rsidRPr="008D74AA" w:rsidR="006345B1">
        <w:rPr>
          <w:rFonts w:ascii="Times New Roman" w:hAnsi="Times New Roman"/>
          <w:bCs/>
          <w:sz w:val="24"/>
          <w:szCs w:val="24"/>
        </w:rPr>
        <w:t xml:space="preserve">iné akty a </w:t>
      </w:r>
      <w:r w:rsidRPr="008D74AA">
        <w:rPr>
          <w:rFonts w:ascii="Times New Roman" w:hAnsi="Times New Roman"/>
          <w:bCs/>
          <w:sz w:val="24"/>
          <w:szCs w:val="24"/>
        </w:rPr>
        <w:t>akty medzinárodného práva vyhlásené v </w:t>
      </w:r>
      <w:r w:rsidRPr="008D74AA" w:rsidR="00472E77">
        <w:rPr>
          <w:rFonts w:ascii="Times New Roman" w:hAnsi="Times New Roman"/>
          <w:bCs/>
          <w:sz w:val="24"/>
          <w:szCs w:val="24"/>
        </w:rPr>
        <w:t>z</w:t>
      </w:r>
      <w:r w:rsidRPr="008D74AA">
        <w:rPr>
          <w:rFonts w:ascii="Times New Roman" w:hAnsi="Times New Roman"/>
          <w:bCs/>
          <w:sz w:val="24"/>
          <w:szCs w:val="24"/>
        </w:rPr>
        <w:t xml:space="preserve">bierke zákonov podľa doterajších predpisov a platné ku dňu nadobudnutiu účinnosti tohto zákona, sa považujú za právne predpisy, </w:t>
      </w:r>
      <w:r w:rsidRPr="008D74AA" w:rsidR="006345B1">
        <w:rPr>
          <w:rFonts w:ascii="Times New Roman" w:hAnsi="Times New Roman"/>
          <w:bCs/>
          <w:sz w:val="24"/>
          <w:szCs w:val="24"/>
        </w:rPr>
        <w:t xml:space="preserve">iné akty a </w:t>
      </w:r>
      <w:r w:rsidRPr="008D74AA">
        <w:rPr>
          <w:rFonts w:ascii="Times New Roman" w:hAnsi="Times New Roman"/>
          <w:bCs/>
          <w:sz w:val="24"/>
          <w:szCs w:val="24"/>
        </w:rPr>
        <w:t>akty medzinárodného práva</w:t>
      </w:r>
      <w:r w:rsidRPr="008D74AA" w:rsidR="003F2305">
        <w:rPr>
          <w:rFonts w:ascii="Times New Roman" w:hAnsi="Times New Roman"/>
          <w:bCs/>
          <w:sz w:val="24"/>
          <w:szCs w:val="24"/>
        </w:rPr>
        <w:t xml:space="preserve"> </w:t>
      </w:r>
      <w:r w:rsidRPr="008D74AA">
        <w:rPr>
          <w:rFonts w:ascii="Times New Roman" w:hAnsi="Times New Roman"/>
          <w:bCs/>
          <w:sz w:val="24"/>
          <w:szCs w:val="24"/>
        </w:rPr>
        <w:t>vyhlásené podľa tohto zákona.</w:t>
      </w:r>
    </w:p>
    <w:p w:rsidR="000C0952" w:rsidRPr="008D74AA" w:rsidP="002B0883">
      <w:pPr>
        <w:shd w:val="clear" w:color="auto" w:fill="FFFFFF"/>
        <w:tabs>
          <w:tab w:val="left" w:pos="284"/>
        </w:tabs>
        <w:bidi w:val="0"/>
        <w:spacing w:after="0" w:line="240" w:lineRule="auto"/>
        <w:jc w:val="both"/>
        <w:rPr>
          <w:rFonts w:ascii="Times New Roman" w:hAnsi="Times New Roman"/>
          <w:bCs/>
          <w:sz w:val="24"/>
          <w:szCs w:val="24"/>
        </w:rPr>
      </w:pPr>
    </w:p>
    <w:p w:rsidR="000C0952" w:rsidRPr="008D74AA" w:rsidP="002B0883">
      <w:pPr>
        <w:shd w:val="clear" w:color="auto" w:fill="FFFFFF"/>
        <w:tabs>
          <w:tab w:val="left" w:pos="284"/>
        </w:tabs>
        <w:bidi w:val="0"/>
        <w:spacing w:after="0" w:line="240" w:lineRule="auto"/>
        <w:jc w:val="both"/>
        <w:rPr>
          <w:rFonts w:ascii="Times New Roman" w:hAnsi="Times New Roman"/>
          <w:sz w:val="24"/>
          <w:szCs w:val="24"/>
        </w:rPr>
      </w:pPr>
      <w:r w:rsidRPr="008D74AA">
        <w:rPr>
          <w:rFonts w:ascii="Times New Roman" w:hAnsi="Times New Roman"/>
          <w:bCs/>
          <w:sz w:val="24"/>
          <w:szCs w:val="24"/>
        </w:rPr>
        <w:tab/>
        <w:tab/>
        <w:t>(4) Elektronická podoba textu právneho predpisu podľa § 2</w:t>
      </w:r>
      <w:r w:rsidRPr="008D74AA" w:rsidR="0039473E">
        <w:rPr>
          <w:rFonts w:ascii="Times New Roman" w:hAnsi="Times New Roman"/>
          <w:bCs/>
          <w:sz w:val="24"/>
          <w:szCs w:val="24"/>
        </w:rPr>
        <w:t>1</w:t>
      </w:r>
      <w:r w:rsidRPr="008D74AA">
        <w:rPr>
          <w:rFonts w:ascii="Times New Roman" w:hAnsi="Times New Roman"/>
          <w:bCs/>
          <w:sz w:val="24"/>
          <w:szCs w:val="24"/>
        </w:rPr>
        <w:t xml:space="preserve"> ods. 3 sa do 31. marca 2016 </w:t>
      </w:r>
      <w:r w:rsidRPr="008D74AA" w:rsidR="001B5D00">
        <w:rPr>
          <w:rFonts w:ascii="Times New Roman" w:hAnsi="Times New Roman"/>
          <w:bCs/>
          <w:sz w:val="24"/>
          <w:szCs w:val="24"/>
        </w:rPr>
        <w:t>sprístupňuje ministerstvu spravodlivosti prostredníctvom elektronických prostriedkov.</w:t>
      </w:r>
    </w:p>
    <w:p w:rsidR="009C3B48" w:rsidRPr="008D74AA" w:rsidP="002B0883">
      <w:pPr>
        <w:shd w:val="clear" w:color="auto" w:fill="FFFFFF"/>
        <w:tabs>
          <w:tab w:val="left" w:pos="284"/>
        </w:tabs>
        <w:bidi w:val="0"/>
        <w:spacing w:after="0" w:line="240" w:lineRule="auto"/>
        <w:jc w:val="both"/>
        <w:rPr>
          <w:rFonts w:ascii="Times New Roman" w:hAnsi="Times New Roman"/>
          <w:bCs/>
          <w:sz w:val="24"/>
          <w:szCs w:val="24"/>
        </w:rPr>
      </w:pPr>
    </w:p>
    <w:p w:rsidR="009C3B48" w:rsidRPr="008D74AA" w:rsidP="002B0883">
      <w:pPr>
        <w:shd w:val="clear" w:color="auto" w:fill="FFFFFF"/>
        <w:tabs>
          <w:tab w:val="left" w:pos="284"/>
        </w:tabs>
        <w:bidi w:val="0"/>
        <w:spacing w:after="0" w:line="240" w:lineRule="auto"/>
        <w:jc w:val="center"/>
        <w:rPr>
          <w:rFonts w:ascii="Times New Roman" w:hAnsi="Times New Roman"/>
          <w:bCs/>
          <w:sz w:val="24"/>
          <w:szCs w:val="24"/>
        </w:rPr>
      </w:pPr>
      <w:r w:rsidRPr="008D74AA" w:rsidR="00E13E3B">
        <w:rPr>
          <w:rFonts w:ascii="Times New Roman" w:hAnsi="Times New Roman"/>
          <w:bCs/>
          <w:sz w:val="24"/>
          <w:szCs w:val="24"/>
        </w:rPr>
        <w:t>§ 2</w:t>
      </w:r>
      <w:r w:rsidRPr="008D74AA" w:rsidR="0039473E">
        <w:rPr>
          <w:rFonts w:ascii="Times New Roman" w:hAnsi="Times New Roman"/>
          <w:bCs/>
          <w:sz w:val="24"/>
          <w:szCs w:val="24"/>
        </w:rPr>
        <w:t>7</w:t>
      </w:r>
    </w:p>
    <w:p w:rsidR="009C3B48" w:rsidRPr="008D74AA" w:rsidP="002B0883">
      <w:pPr>
        <w:shd w:val="clear" w:color="auto" w:fill="FFFFFF"/>
        <w:tabs>
          <w:tab w:val="left" w:pos="284"/>
        </w:tabs>
        <w:bidi w:val="0"/>
        <w:spacing w:after="0" w:line="240" w:lineRule="auto"/>
        <w:jc w:val="center"/>
        <w:rPr>
          <w:rFonts w:ascii="Times New Roman" w:hAnsi="Times New Roman"/>
          <w:b/>
          <w:bCs/>
          <w:sz w:val="24"/>
          <w:szCs w:val="24"/>
        </w:rPr>
      </w:pPr>
    </w:p>
    <w:p w:rsidR="00B44567" w:rsidRPr="008D74AA" w:rsidP="002B0883">
      <w:pPr>
        <w:shd w:val="clear" w:color="auto" w:fill="FFFFFF"/>
        <w:tabs>
          <w:tab w:val="left" w:pos="284"/>
        </w:tabs>
        <w:bidi w:val="0"/>
        <w:spacing w:after="0" w:line="240" w:lineRule="auto"/>
        <w:ind w:firstLine="284"/>
        <w:jc w:val="both"/>
        <w:rPr>
          <w:rFonts w:ascii="Times New Roman" w:hAnsi="Times New Roman"/>
          <w:sz w:val="24"/>
          <w:szCs w:val="24"/>
        </w:rPr>
      </w:pPr>
      <w:bookmarkStart w:id="20" w:name="p12-1"/>
      <w:bookmarkEnd w:id="20"/>
      <w:r w:rsidRPr="008D74AA" w:rsidR="00FB2DF0">
        <w:rPr>
          <w:rFonts w:ascii="Times New Roman" w:hAnsi="Times New Roman"/>
          <w:sz w:val="24"/>
          <w:szCs w:val="24"/>
        </w:rPr>
        <w:tab/>
      </w:r>
      <w:r w:rsidRPr="008D74AA" w:rsidR="00B80A74">
        <w:rPr>
          <w:rFonts w:ascii="Times New Roman" w:hAnsi="Times New Roman"/>
          <w:sz w:val="24"/>
          <w:szCs w:val="24"/>
        </w:rPr>
        <w:t>Ak nastanú mimoriadne okolnosti</w:t>
      </w:r>
      <w:r w:rsidRPr="008D74AA" w:rsidR="00C7330B">
        <w:rPr>
          <w:rFonts w:ascii="Times New Roman" w:hAnsi="Times New Roman"/>
          <w:sz w:val="24"/>
          <w:szCs w:val="24"/>
        </w:rPr>
        <w:t xml:space="preserve">, najmä ohrozenie ľudských práv a základných slobôd alebo bezpečnosti, ak hrozia štátu značné hospodárske škody, v prípade vyhlásenia núdzového stavu alebo opatrení na riešenie mimoriadnej situácie, </w:t>
      </w:r>
      <w:r w:rsidRPr="008D74AA" w:rsidR="00B80A74">
        <w:rPr>
          <w:rFonts w:ascii="Times New Roman" w:hAnsi="Times New Roman"/>
          <w:sz w:val="24"/>
          <w:szCs w:val="24"/>
        </w:rPr>
        <w:t xml:space="preserve">ustanovenia § 8 až 10 sa pri </w:t>
      </w:r>
      <w:r w:rsidRPr="008D74AA" w:rsidR="00B80A74">
        <w:rPr>
          <w:rFonts w:ascii="Times New Roman" w:hAnsi="Times New Roman"/>
          <w:sz w:val="24"/>
          <w:szCs w:val="24"/>
          <w:lang w:eastAsia="sk-SK"/>
        </w:rPr>
        <w:t xml:space="preserve">procese tvorby právnych predpisov nemusia </w:t>
      </w:r>
      <w:r w:rsidRPr="008D74AA" w:rsidR="00B80A74">
        <w:rPr>
          <w:rFonts w:ascii="Times New Roman" w:hAnsi="Times New Roman"/>
          <w:sz w:val="24"/>
          <w:szCs w:val="24"/>
        </w:rPr>
        <w:t>použiť.</w:t>
      </w:r>
    </w:p>
    <w:p w:rsidR="009C3B48" w:rsidRPr="008D74AA" w:rsidP="002B0883">
      <w:pPr>
        <w:shd w:val="clear" w:color="auto" w:fill="FFFFFF"/>
        <w:tabs>
          <w:tab w:val="left" w:pos="284"/>
        </w:tabs>
        <w:bidi w:val="0"/>
        <w:spacing w:after="0" w:line="240" w:lineRule="auto"/>
        <w:jc w:val="both"/>
        <w:rPr>
          <w:rFonts w:ascii="Times New Roman" w:hAnsi="Times New Roman"/>
          <w:sz w:val="24"/>
          <w:szCs w:val="24"/>
        </w:rPr>
      </w:pPr>
      <w:bookmarkStart w:id="21" w:name="p12a-1"/>
      <w:bookmarkEnd w:id="21"/>
    </w:p>
    <w:p w:rsidR="00E92FAE" w:rsidRPr="008D74AA" w:rsidP="00E92FAE">
      <w:pPr>
        <w:shd w:val="clear" w:color="auto" w:fill="FFFFFF"/>
        <w:tabs>
          <w:tab w:val="left" w:pos="284"/>
        </w:tabs>
        <w:bidi w:val="0"/>
        <w:spacing w:after="0" w:line="240" w:lineRule="auto"/>
        <w:jc w:val="center"/>
        <w:rPr>
          <w:rFonts w:ascii="Times New Roman" w:hAnsi="Times New Roman"/>
          <w:sz w:val="24"/>
          <w:szCs w:val="24"/>
        </w:rPr>
      </w:pPr>
      <w:r w:rsidRPr="008D74AA">
        <w:rPr>
          <w:rFonts w:ascii="Times New Roman" w:hAnsi="Times New Roman"/>
          <w:sz w:val="24"/>
          <w:szCs w:val="24"/>
        </w:rPr>
        <w:t>§</w:t>
      </w:r>
      <w:r w:rsidRPr="008D74AA" w:rsidR="006169CC">
        <w:rPr>
          <w:rFonts w:ascii="Times New Roman" w:hAnsi="Times New Roman"/>
          <w:sz w:val="24"/>
          <w:szCs w:val="24"/>
        </w:rPr>
        <w:t xml:space="preserve"> 2</w:t>
      </w:r>
      <w:r w:rsidRPr="008D74AA" w:rsidR="0039473E">
        <w:rPr>
          <w:rFonts w:ascii="Times New Roman" w:hAnsi="Times New Roman"/>
          <w:sz w:val="24"/>
          <w:szCs w:val="24"/>
        </w:rPr>
        <w:t>8</w:t>
      </w:r>
    </w:p>
    <w:p w:rsidR="00E92FAE" w:rsidRPr="008D74AA" w:rsidP="00E92FAE">
      <w:pPr>
        <w:shd w:val="clear" w:color="auto" w:fill="FFFFFF"/>
        <w:tabs>
          <w:tab w:val="left" w:pos="284"/>
        </w:tabs>
        <w:bidi w:val="0"/>
        <w:spacing w:after="0" w:line="240" w:lineRule="auto"/>
        <w:jc w:val="center"/>
        <w:rPr>
          <w:rFonts w:ascii="Times New Roman" w:hAnsi="Times New Roman"/>
          <w:sz w:val="24"/>
          <w:szCs w:val="24"/>
        </w:rPr>
      </w:pPr>
    </w:p>
    <w:p w:rsidR="00E92FAE" w:rsidRPr="008D74AA" w:rsidP="00E92FAE">
      <w:pPr>
        <w:shd w:val="clear" w:color="auto" w:fill="FFFFFF"/>
        <w:tabs>
          <w:tab w:val="left" w:pos="284"/>
        </w:tabs>
        <w:bidi w:val="0"/>
        <w:spacing w:after="0" w:line="240" w:lineRule="auto"/>
        <w:ind w:firstLine="709"/>
        <w:jc w:val="both"/>
        <w:rPr>
          <w:rFonts w:ascii="Times New Roman" w:hAnsi="Times New Roman"/>
          <w:sz w:val="24"/>
          <w:szCs w:val="24"/>
        </w:rPr>
      </w:pPr>
      <w:r w:rsidRPr="008D74AA">
        <w:rPr>
          <w:rFonts w:ascii="Times New Roman" w:hAnsi="Times New Roman"/>
          <w:sz w:val="24"/>
          <w:szCs w:val="24"/>
        </w:rPr>
        <w:t>Ministerstvá, ostatné ústredné orgány štátnej správy, iné orgány štátnej správy</w:t>
      </w:r>
      <w:r w:rsidRPr="008D74AA" w:rsidR="00536DF1">
        <w:rPr>
          <w:rFonts w:ascii="Times New Roman" w:hAnsi="Times New Roman"/>
          <w:sz w:val="24"/>
          <w:szCs w:val="24"/>
        </w:rPr>
        <w:t>,</w:t>
      </w:r>
      <w:r w:rsidRPr="008D74AA">
        <w:rPr>
          <w:rFonts w:ascii="Times New Roman" w:hAnsi="Times New Roman"/>
          <w:sz w:val="24"/>
          <w:szCs w:val="24"/>
        </w:rPr>
        <w:t xml:space="preserve"> Národná banka Slovenska </w:t>
      </w:r>
      <w:r w:rsidRPr="008D74AA" w:rsidR="00536DF1">
        <w:rPr>
          <w:rFonts w:ascii="Times New Roman" w:hAnsi="Times New Roman"/>
          <w:sz w:val="24"/>
          <w:szCs w:val="24"/>
        </w:rPr>
        <w:t xml:space="preserve">a Generálna prokuratúra Slovenskej republiky </w:t>
      </w:r>
      <w:r w:rsidRPr="008D74AA">
        <w:rPr>
          <w:rFonts w:ascii="Times New Roman" w:hAnsi="Times New Roman"/>
          <w:sz w:val="24"/>
          <w:szCs w:val="24"/>
        </w:rPr>
        <w:t>môžu po dohode s ministerstvom spravodlivosti vyhlasovať ich interné akty riadenia v</w:t>
      </w:r>
      <w:r w:rsidRPr="008D74AA" w:rsidR="002C6B7F">
        <w:rPr>
          <w:rFonts w:ascii="Times New Roman" w:hAnsi="Times New Roman"/>
          <w:sz w:val="24"/>
          <w:szCs w:val="24"/>
        </w:rPr>
        <w:t> </w:t>
      </w:r>
      <w:r w:rsidRPr="008D74AA" w:rsidR="00103613">
        <w:rPr>
          <w:rFonts w:ascii="Times New Roman" w:hAnsi="Times New Roman"/>
          <w:sz w:val="24"/>
          <w:szCs w:val="24"/>
        </w:rPr>
        <w:t>Slov-L</w:t>
      </w:r>
      <w:r w:rsidRPr="008D74AA" w:rsidR="002C6B7F">
        <w:rPr>
          <w:rFonts w:ascii="Times New Roman" w:hAnsi="Times New Roman"/>
          <w:sz w:val="24"/>
          <w:szCs w:val="24"/>
        </w:rPr>
        <w:t>exe</w:t>
      </w:r>
      <w:r w:rsidRPr="008D74AA">
        <w:rPr>
          <w:rFonts w:ascii="Times New Roman" w:hAnsi="Times New Roman"/>
          <w:sz w:val="24"/>
          <w:szCs w:val="24"/>
        </w:rPr>
        <w:t>.</w:t>
      </w:r>
    </w:p>
    <w:p w:rsidR="00E92FAE" w:rsidRPr="008D74AA"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8D74AA" w:rsidP="002B0883">
      <w:pPr>
        <w:shd w:val="clear" w:color="auto" w:fill="FFFFFF"/>
        <w:tabs>
          <w:tab w:val="left" w:pos="284"/>
        </w:tabs>
        <w:bidi w:val="0"/>
        <w:spacing w:after="0" w:line="240" w:lineRule="auto"/>
        <w:jc w:val="center"/>
        <w:rPr>
          <w:rFonts w:ascii="Times New Roman" w:hAnsi="Times New Roman"/>
          <w:sz w:val="24"/>
          <w:szCs w:val="24"/>
        </w:rPr>
      </w:pPr>
      <w:r w:rsidRPr="008D74AA" w:rsidR="00E13E3B">
        <w:rPr>
          <w:rFonts w:ascii="Times New Roman" w:hAnsi="Times New Roman"/>
          <w:sz w:val="24"/>
          <w:szCs w:val="24"/>
        </w:rPr>
        <w:t xml:space="preserve">§ </w:t>
      </w:r>
      <w:r w:rsidRPr="008D74AA" w:rsidR="0039473E">
        <w:rPr>
          <w:rFonts w:ascii="Times New Roman" w:hAnsi="Times New Roman"/>
          <w:sz w:val="24"/>
          <w:szCs w:val="24"/>
        </w:rPr>
        <w:t>29</w:t>
      </w:r>
    </w:p>
    <w:p w:rsidR="009C3B48" w:rsidRPr="008D74AA" w:rsidP="002B0883">
      <w:pPr>
        <w:shd w:val="clear" w:color="auto" w:fill="FFFFFF"/>
        <w:tabs>
          <w:tab w:val="left" w:pos="284"/>
        </w:tabs>
        <w:bidi w:val="0"/>
        <w:spacing w:after="0" w:line="240" w:lineRule="auto"/>
        <w:jc w:val="center"/>
        <w:rPr>
          <w:rFonts w:ascii="Times New Roman" w:hAnsi="Times New Roman"/>
          <w:b/>
          <w:sz w:val="24"/>
          <w:szCs w:val="24"/>
        </w:rPr>
      </w:pPr>
    </w:p>
    <w:p w:rsidR="009C3B48" w:rsidRPr="008D74AA" w:rsidP="00B50A44">
      <w:pPr>
        <w:shd w:val="clear" w:color="auto" w:fill="FFFFFF"/>
        <w:tabs>
          <w:tab w:val="left" w:pos="284"/>
        </w:tabs>
        <w:bidi w:val="0"/>
        <w:spacing w:after="0" w:line="240" w:lineRule="auto"/>
        <w:ind w:firstLine="284"/>
        <w:jc w:val="both"/>
        <w:rPr>
          <w:rFonts w:ascii="Times New Roman" w:hAnsi="Times New Roman"/>
          <w:sz w:val="24"/>
          <w:szCs w:val="24"/>
        </w:rPr>
      </w:pPr>
      <w:r w:rsidRPr="008D74AA" w:rsidR="00FB2DF0">
        <w:rPr>
          <w:rFonts w:ascii="Times New Roman" w:hAnsi="Times New Roman"/>
          <w:sz w:val="24"/>
          <w:szCs w:val="24"/>
        </w:rPr>
        <w:tab/>
      </w:r>
      <w:r w:rsidRPr="008D74AA">
        <w:rPr>
          <w:rFonts w:ascii="Times New Roman" w:hAnsi="Times New Roman"/>
          <w:sz w:val="24"/>
          <w:szCs w:val="24"/>
        </w:rPr>
        <w:t xml:space="preserve">Zrušuje sa zákon Národnej rady Slovenskej republiky č. 1/1993 Z. z. o Zbierke zákonov Slovenskej republiky v znení zákona č. </w:t>
      </w:r>
      <w:r w:rsidRPr="008D74AA">
        <w:rPr>
          <w:rFonts w:ascii="Times New Roman" w:hAnsi="Times New Roman"/>
          <w:color w:val="000000"/>
          <w:sz w:val="24"/>
          <w:szCs w:val="24"/>
          <w:shd w:val="clear" w:color="auto" w:fill="FFFFFF"/>
        </w:rPr>
        <w:t>44/1998 Z. z., zákona č. 276/2001 Z. z., zákona č. 275/2002 Z. z.</w:t>
      </w:r>
      <w:r w:rsidRPr="008D74AA" w:rsidR="00D64D28">
        <w:rPr>
          <w:rFonts w:ascii="Times New Roman" w:hAnsi="Times New Roman"/>
          <w:color w:val="000000"/>
          <w:sz w:val="24"/>
          <w:szCs w:val="24"/>
          <w:shd w:val="clear" w:color="auto" w:fill="FFFFFF"/>
        </w:rPr>
        <w:t>,</w:t>
      </w:r>
      <w:r w:rsidRPr="008D74AA">
        <w:rPr>
          <w:rFonts w:ascii="Times New Roman" w:hAnsi="Times New Roman"/>
          <w:color w:val="000000"/>
          <w:sz w:val="24"/>
          <w:szCs w:val="24"/>
          <w:shd w:val="clear" w:color="auto" w:fill="FFFFFF"/>
        </w:rPr>
        <w:t xml:space="preserve"> zákona č. 100/2003 Z. z. a zákona č. 392/2009 Z. z.</w:t>
      </w:r>
    </w:p>
    <w:p w:rsidR="009C3B48" w:rsidRPr="008D74AA" w:rsidP="00B50A44">
      <w:pPr>
        <w:shd w:val="clear" w:color="auto" w:fill="FFFFFF"/>
        <w:tabs>
          <w:tab w:val="left" w:pos="284"/>
        </w:tabs>
        <w:bidi w:val="0"/>
        <w:spacing w:after="0" w:line="240" w:lineRule="auto"/>
        <w:jc w:val="both"/>
        <w:rPr>
          <w:rFonts w:ascii="Times New Roman" w:hAnsi="Times New Roman"/>
          <w:sz w:val="24"/>
          <w:szCs w:val="24"/>
        </w:rPr>
      </w:pPr>
    </w:p>
    <w:p w:rsidR="004A4D33" w:rsidRPr="008D74AA" w:rsidP="00B50A44">
      <w:pPr>
        <w:bidi w:val="0"/>
        <w:spacing w:after="0" w:line="240" w:lineRule="auto"/>
        <w:jc w:val="center"/>
        <w:rPr>
          <w:rFonts w:ascii="Times New Roman" w:hAnsi="Times New Roman"/>
          <w:b/>
          <w:sz w:val="24"/>
          <w:szCs w:val="24"/>
        </w:rPr>
      </w:pPr>
      <w:r w:rsidRPr="008D74AA" w:rsidR="00155E6C">
        <w:rPr>
          <w:rFonts w:ascii="Times New Roman" w:hAnsi="Times New Roman"/>
          <w:b/>
          <w:sz w:val="24"/>
          <w:szCs w:val="24"/>
        </w:rPr>
        <w:t>Č</w:t>
      </w:r>
      <w:r w:rsidRPr="008D74AA" w:rsidR="00A17E92">
        <w:rPr>
          <w:rFonts w:ascii="Times New Roman" w:hAnsi="Times New Roman"/>
          <w:b/>
          <w:sz w:val="24"/>
          <w:szCs w:val="24"/>
        </w:rPr>
        <w:t>l</w:t>
      </w:r>
      <w:r w:rsidRPr="008D74AA" w:rsidR="00155E6C">
        <w:rPr>
          <w:rFonts w:ascii="Times New Roman" w:hAnsi="Times New Roman"/>
          <w:b/>
          <w:sz w:val="24"/>
          <w:szCs w:val="24"/>
        </w:rPr>
        <w:t>. II</w:t>
      </w:r>
    </w:p>
    <w:p w:rsidR="008B4B2D" w:rsidRPr="008D74AA" w:rsidP="002B0883">
      <w:pPr>
        <w:bidi w:val="0"/>
        <w:spacing w:after="0" w:line="240" w:lineRule="auto"/>
        <w:jc w:val="center"/>
        <w:rPr>
          <w:rFonts w:ascii="Times New Roman" w:hAnsi="Times New Roman"/>
          <w:b/>
          <w:sz w:val="24"/>
          <w:szCs w:val="24"/>
        </w:rPr>
      </w:pPr>
    </w:p>
    <w:p w:rsidR="004A4D33" w:rsidRPr="008D74AA" w:rsidP="002B0883">
      <w:pPr>
        <w:bidi w:val="0"/>
        <w:spacing w:after="0" w:line="240" w:lineRule="auto"/>
        <w:ind w:firstLine="284"/>
        <w:jc w:val="both"/>
        <w:rPr>
          <w:rFonts w:ascii="Times New Roman" w:hAnsi="Times New Roman"/>
          <w:color w:val="000000"/>
          <w:sz w:val="24"/>
          <w:szCs w:val="24"/>
          <w:shd w:val="clear" w:color="auto" w:fill="FFFFFF"/>
        </w:rPr>
      </w:pPr>
      <w:r w:rsidRPr="008D74AA" w:rsidR="001B1324">
        <w:rPr>
          <w:rFonts w:ascii="Times New Roman" w:hAnsi="Times New Roman"/>
          <w:color w:val="000000"/>
          <w:sz w:val="24"/>
          <w:szCs w:val="24"/>
          <w:shd w:val="clear" w:color="auto" w:fill="FFFFFF"/>
        </w:rPr>
        <w:tab/>
      </w:r>
      <w:r w:rsidRPr="008D74AA">
        <w:rPr>
          <w:rFonts w:ascii="Times New Roman" w:hAnsi="Times New Roman"/>
          <w:color w:val="000000"/>
          <w:sz w:val="24"/>
          <w:szCs w:val="24"/>
          <w:shd w:val="clear" w:color="auto" w:fill="FFFFFF"/>
        </w:rPr>
        <w:t>Zákon Národnej rady Slovenskej republiky č. 63/1993 Z. z. o štátnych symboloch Slovenskej republiky a ich používaní v znení zákona Národnej rady Slovenskej republiky č. 240/1994 Z. z., zákona Národnej rady Slovenskej republiky č. 273/1996 Z. z., zákona č. 515/2003 Z. z., zákona č. 277/2006 Z. z., zákona č. 335/2007 Z. z., zákona č. 659/2007 Z. z., zákona č. 445/2008 Z. z. a zákona č. 200/2010 Z. z. sa</w:t>
      </w:r>
      <w:r w:rsidR="00A63E2F">
        <w:rPr>
          <w:rFonts w:ascii="Times New Roman" w:hAnsi="Times New Roman"/>
          <w:color w:val="000000"/>
          <w:sz w:val="24"/>
          <w:szCs w:val="24"/>
          <w:shd w:val="clear" w:color="auto" w:fill="FFFFFF"/>
        </w:rPr>
        <w:t xml:space="preserve"> mení a</w:t>
      </w:r>
      <w:r w:rsidRPr="008D74AA">
        <w:rPr>
          <w:rFonts w:ascii="Times New Roman" w:hAnsi="Times New Roman"/>
          <w:color w:val="000000"/>
          <w:sz w:val="24"/>
          <w:szCs w:val="24"/>
          <w:shd w:val="clear" w:color="auto" w:fill="FFFFFF"/>
        </w:rPr>
        <w:t xml:space="preserve"> dopĺňa takto:</w:t>
      </w:r>
    </w:p>
    <w:p w:rsidR="001B1324" w:rsidRPr="008D74AA" w:rsidP="002B0883">
      <w:pPr>
        <w:bidi w:val="0"/>
        <w:spacing w:after="0" w:line="240" w:lineRule="auto"/>
        <w:ind w:firstLine="284"/>
        <w:jc w:val="both"/>
        <w:rPr>
          <w:rFonts w:ascii="Times New Roman" w:hAnsi="Times New Roman"/>
          <w:color w:val="000000"/>
          <w:sz w:val="24"/>
          <w:szCs w:val="24"/>
          <w:shd w:val="clear" w:color="auto" w:fill="FFFFFF"/>
        </w:rPr>
      </w:pPr>
    </w:p>
    <w:p w:rsidR="004A4D33" w:rsidRPr="008D74AA" w:rsidP="00EF40AC">
      <w:pPr>
        <w:pStyle w:val="ListParagraph"/>
        <w:numPr>
          <w:numId w:val="36"/>
        </w:numPr>
        <w:bidi w:val="0"/>
        <w:spacing w:after="0" w:line="240" w:lineRule="auto"/>
        <w:jc w:val="both"/>
        <w:rPr>
          <w:rFonts w:ascii="Times New Roman" w:hAnsi="Times New Roman"/>
          <w:color w:val="000000"/>
          <w:sz w:val="24"/>
          <w:szCs w:val="24"/>
          <w:shd w:val="clear" w:color="auto" w:fill="FFFFFF"/>
        </w:rPr>
      </w:pPr>
      <w:r w:rsidRPr="008D74AA" w:rsidR="00584A52">
        <w:rPr>
          <w:rFonts w:ascii="Times New Roman" w:hAnsi="Times New Roman"/>
          <w:color w:val="000000"/>
          <w:sz w:val="24"/>
          <w:szCs w:val="24"/>
          <w:shd w:val="clear" w:color="auto" w:fill="FFFFFF"/>
        </w:rPr>
        <w:t xml:space="preserve">V </w:t>
      </w:r>
      <w:r w:rsidRPr="008D74AA">
        <w:rPr>
          <w:rFonts w:ascii="Times New Roman" w:hAnsi="Times New Roman"/>
          <w:color w:val="000000"/>
          <w:sz w:val="24"/>
          <w:szCs w:val="24"/>
          <w:shd w:val="clear" w:color="auto" w:fill="FFFFFF"/>
        </w:rPr>
        <w:t xml:space="preserve">§ 3 </w:t>
      </w:r>
      <w:r w:rsidRPr="008D74AA" w:rsidR="00584A52">
        <w:rPr>
          <w:rFonts w:ascii="Times New Roman" w:hAnsi="Times New Roman"/>
          <w:color w:val="000000"/>
          <w:sz w:val="24"/>
          <w:szCs w:val="24"/>
          <w:shd w:val="clear" w:color="auto" w:fill="FFFFFF"/>
        </w:rPr>
        <w:t xml:space="preserve">sa </w:t>
      </w:r>
      <w:r w:rsidRPr="008D74AA">
        <w:rPr>
          <w:rFonts w:ascii="Times New Roman" w:hAnsi="Times New Roman"/>
          <w:color w:val="000000"/>
          <w:sz w:val="24"/>
          <w:szCs w:val="24"/>
          <w:shd w:val="clear" w:color="auto" w:fill="FFFFFF"/>
        </w:rPr>
        <w:t>ods</w:t>
      </w:r>
      <w:r w:rsidRPr="008D74AA" w:rsidR="00584A52">
        <w:rPr>
          <w:rFonts w:ascii="Times New Roman" w:hAnsi="Times New Roman"/>
          <w:color w:val="000000"/>
          <w:sz w:val="24"/>
          <w:szCs w:val="24"/>
          <w:shd w:val="clear" w:color="auto" w:fill="FFFFFF"/>
        </w:rPr>
        <w:t>ek</w:t>
      </w:r>
      <w:r w:rsidRPr="008D74AA" w:rsidR="00B50A44">
        <w:rPr>
          <w:rFonts w:ascii="Times New Roman" w:hAnsi="Times New Roman"/>
          <w:color w:val="000000"/>
          <w:sz w:val="24"/>
          <w:szCs w:val="24"/>
          <w:shd w:val="clear" w:color="auto" w:fill="FFFFFF"/>
        </w:rPr>
        <w:t xml:space="preserve"> 6</w:t>
      </w:r>
      <w:r w:rsidRPr="008D74AA">
        <w:rPr>
          <w:rFonts w:ascii="Times New Roman" w:hAnsi="Times New Roman"/>
          <w:color w:val="000000"/>
          <w:sz w:val="24"/>
          <w:szCs w:val="24"/>
          <w:shd w:val="clear" w:color="auto" w:fill="FFFFFF"/>
        </w:rPr>
        <w:t xml:space="preserve"> dopĺňa písmenom j), ktoré znie:</w:t>
      </w:r>
    </w:p>
    <w:p w:rsidR="00EF40AC" w:rsidRPr="008D74AA" w:rsidP="00EF40AC">
      <w:pPr>
        <w:pStyle w:val="ListParagraph"/>
        <w:bidi w:val="0"/>
        <w:spacing w:after="0" w:line="240" w:lineRule="auto"/>
        <w:jc w:val="both"/>
        <w:rPr>
          <w:rFonts w:ascii="Times New Roman" w:hAnsi="Times New Roman"/>
          <w:color w:val="000000"/>
          <w:sz w:val="24"/>
          <w:szCs w:val="24"/>
          <w:shd w:val="clear" w:color="auto" w:fill="FFFFFF"/>
        </w:rPr>
      </w:pPr>
      <w:r w:rsidRPr="008D74AA">
        <w:rPr>
          <w:rFonts w:ascii="Times New Roman" w:hAnsi="Times New Roman"/>
          <w:color w:val="000000"/>
          <w:sz w:val="24"/>
          <w:szCs w:val="24"/>
          <w:shd w:val="clear" w:color="auto" w:fill="FFFFFF"/>
        </w:rPr>
        <w:t>„j) Zbierky zákonov Slovenskej republiky.“.</w:t>
      </w:r>
    </w:p>
    <w:p w:rsidR="00EF40AC" w:rsidRPr="008D74AA" w:rsidP="00EF40AC">
      <w:pPr>
        <w:pStyle w:val="ListParagraph"/>
        <w:bidi w:val="0"/>
        <w:spacing w:after="0" w:line="240" w:lineRule="auto"/>
        <w:jc w:val="both"/>
        <w:rPr>
          <w:rFonts w:ascii="Times New Roman" w:hAnsi="Times New Roman"/>
          <w:color w:val="000000"/>
          <w:sz w:val="24"/>
          <w:szCs w:val="24"/>
          <w:shd w:val="clear" w:color="auto" w:fill="FFFFFF"/>
        </w:rPr>
      </w:pPr>
    </w:p>
    <w:p w:rsidR="00EF40AC" w:rsidRPr="008D74AA" w:rsidP="00EF40AC">
      <w:pPr>
        <w:pStyle w:val="ListParagraph"/>
        <w:numPr>
          <w:numId w:val="36"/>
        </w:numPr>
        <w:bidi w:val="0"/>
        <w:spacing w:after="0" w:line="240" w:lineRule="auto"/>
        <w:jc w:val="both"/>
        <w:rPr>
          <w:rFonts w:ascii="Times New Roman" w:hAnsi="Times New Roman"/>
          <w:color w:val="000000"/>
          <w:sz w:val="24"/>
          <w:szCs w:val="24"/>
          <w:shd w:val="clear" w:color="auto" w:fill="FFFFFF"/>
        </w:rPr>
      </w:pPr>
      <w:r w:rsidRPr="008D74AA">
        <w:rPr>
          <w:rFonts w:ascii="Times New Roman" w:hAnsi="Times New Roman"/>
          <w:color w:val="000000"/>
          <w:sz w:val="24"/>
          <w:szCs w:val="24"/>
          <w:shd w:val="clear" w:color="auto" w:fill="FFFFFF"/>
        </w:rPr>
        <w:t>V § 11 ods. 2 sa slová „odseku 6 písm. f), g) a h)“ nahrádzajú slovami „odseku 6 písm. f) až h) a j)“.</w:t>
      </w:r>
    </w:p>
    <w:p w:rsidR="00EF40AC" w:rsidRPr="008D74AA" w:rsidP="00050500">
      <w:pPr>
        <w:shd w:val="clear" w:color="auto" w:fill="FFFFFF"/>
        <w:tabs>
          <w:tab w:val="left" w:pos="284"/>
        </w:tabs>
        <w:bidi w:val="0"/>
        <w:spacing w:after="0" w:line="240" w:lineRule="auto"/>
        <w:ind w:left="426" w:firstLine="283"/>
        <w:rPr>
          <w:rFonts w:ascii="Times New Roman" w:hAnsi="Times New Roman"/>
          <w:b/>
          <w:sz w:val="24"/>
          <w:szCs w:val="24"/>
        </w:rPr>
      </w:pPr>
    </w:p>
    <w:p w:rsidR="007806C3" w:rsidRPr="008D74AA" w:rsidP="002B0883">
      <w:pPr>
        <w:shd w:val="clear" w:color="auto" w:fill="FFFFFF"/>
        <w:tabs>
          <w:tab w:val="left" w:pos="284"/>
        </w:tabs>
        <w:bidi w:val="0"/>
        <w:spacing w:after="0" w:line="240" w:lineRule="auto"/>
        <w:jc w:val="center"/>
        <w:rPr>
          <w:rFonts w:ascii="Times New Roman" w:hAnsi="Times New Roman"/>
          <w:b/>
          <w:sz w:val="24"/>
          <w:szCs w:val="24"/>
        </w:rPr>
      </w:pPr>
    </w:p>
    <w:p w:rsidR="006164C2" w:rsidRPr="008D74AA" w:rsidP="002B0883">
      <w:pPr>
        <w:bidi w:val="0"/>
        <w:spacing w:after="0" w:line="240" w:lineRule="auto"/>
        <w:jc w:val="center"/>
        <w:rPr>
          <w:rFonts w:ascii="Times New Roman" w:hAnsi="Times New Roman"/>
          <w:b/>
          <w:sz w:val="24"/>
          <w:szCs w:val="24"/>
        </w:rPr>
      </w:pPr>
      <w:r w:rsidRPr="008D74AA">
        <w:rPr>
          <w:rFonts w:ascii="Times New Roman" w:hAnsi="Times New Roman"/>
          <w:b/>
          <w:sz w:val="24"/>
          <w:szCs w:val="24"/>
        </w:rPr>
        <w:t xml:space="preserve">Čl. </w:t>
      </w:r>
      <w:r w:rsidRPr="008D74AA" w:rsidR="000F3C62">
        <w:rPr>
          <w:rFonts w:ascii="Times New Roman" w:hAnsi="Times New Roman"/>
          <w:b/>
          <w:sz w:val="24"/>
          <w:szCs w:val="24"/>
        </w:rPr>
        <w:t>III</w:t>
      </w:r>
    </w:p>
    <w:p w:rsidR="001B1324" w:rsidRPr="008D74AA" w:rsidP="002B0883">
      <w:pPr>
        <w:bidi w:val="0"/>
        <w:spacing w:after="0" w:line="240" w:lineRule="auto"/>
        <w:jc w:val="center"/>
        <w:rPr>
          <w:rFonts w:ascii="Times New Roman" w:hAnsi="Times New Roman"/>
          <w:b/>
          <w:sz w:val="24"/>
          <w:szCs w:val="24"/>
        </w:rPr>
      </w:pPr>
    </w:p>
    <w:p w:rsidR="006164C2" w:rsidRPr="008D74AA" w:rsidP="002B0883">
      <w:pPr>
        <w:bidi w:val="0"/>
        <w:spacing w:after="0" w:line="240" w:lineRule="auto"/>
        <w:ind w:firstLine="426"/>
        <w:jc w:val="both"/>
        <w:rPr>
          <w:rFonts w:ascii="Times New Roman" w:hAnsi="Times New Roman"/>
          <w:sz w:val="24"/>
          <w:szCs w:val="24"/>
        </w:rPr>
      </w:pPr>
      <w:r w:rsidRPr="008D74AA" w:rsidR="001B1324">
        <w:rPr>
          <w:rFonts w:ascii="Times New Roman" w:hAnsi="Times New Roman"/>
          <w:sz w:val="24"/>
          <w:szCs w:val="24"/>
        </w:rPr>
        <w:tab/>
      </w:r>
      <w:r w:rsidRPr="008D74AA">
        <w:rPr>
          <w:rFonts w:ascii="Times New Roman" w:hAnsi="Times New Roman"/>
          <w:sz w:val="24"/>
          <w:szCs w:val="24"/>
        </w:rPr>
        <w:t>Zákon č. 416/2004 Z. z. o Úradnom vestníku E</w:t>
      </w:r>
      <w:r w:rsidRPr="008D74AA" w:rsidR="001B1324">
        <w:rPr>
          <w:rFonts w:ascii="Times New Roman" w:hAnsi="Times New Roman"/>
          <w:sz w:val="24"/>
          <w:szCs w:val="24"/>
        </w:rPr>
        <w:t>urópskej únie v znení zákona č. </w:t>
      </w:r>
      <w:r w:rsidRPr="008D74AA">
        <w:rPr>
          <w:rFonts w:ascii="Times New Roman" w:hAnsi="Times New Roman"/>
          <w:sz w:val="24"/>
          <w:szCs w:val="24"/>
        </w:rPr>
        <w:t>606/2004 Z. z. sa mení a dopĺňa takto:</w:t>
      </w:r>
    </w:p>
    <w:p w:rsidR="00792A4E" w:rsidRPr="008D74AA" w:rsidP="002B0883">
      <w:pPr>
        <w:bidi w:val="0"/>
        <w:spacing w:after="0" w:line="240" w:lineRule="auto"/>
        <w:ind w:firstLine="426"/>
        <w:jc w:val="both"/>
        <w:rPr>
          <w:rFonts w:ascii="Times New Roman" w:hAnsi="Times New Roman"/>
          <w:sz w:val="24"/>
          <w:szCs w:val="24"/>
        </w:rPr>
      </w:pPr>
    </w:p>
    <w:p w:rsidR="006164C2" w:rsidRPr="008D74AA" w:rsidP="002B0883">
      <w:pPr>
        <w:bidi w:val="0"/>
        <w:spacing w:after="0" w:line="240" w:lineRule="auto"/>
        <w:jc w:val="both"/>
        <w:rPr>
          <w:rFonts w:ascii="Times New Roman" w:hAnsi="Times New Roman"/>
          <w:sz w:val="24"/>
          <w:szCs w:val="24"/>
        </w:rPr>
      </w:pPr>
      <w:r w:rsidRPr="008D74AA">
        <w:rPr>
          <w:rFonts w:ascii="Times New Roman" w:hAnsi="Times New Roman"/>
          <w:sz w:val="24"/>
          <w:szCs w:val="24"/>
        </w:rPr>
        <w:t>1. Za § 1 sa vkladá § 1a, ktorý znie:</w:t>
      </w:r>
    </w:p>
    <w:p w:rsidR="004C753F" w:rsidRPr="008D74AA" w:rsidP="002B0883">
      <w:pPr>
        <w:bidi w:val="0"/>
        <w:spacing w:after="0" w:line="240" w:lineRule="auto"/>
        <w:jc w:val="both"/>
        <w:rPr>
          <w:rFonts w:ascii="Times New Roman" w:hAnsi="Times New Roman"/>
          <w:sz w:val="24"/>
          <w:szCs w:val="24"/>
        </w:rPr>
      </w:pPr>
    </w:p>
    <w:p w:rsidR="006164C2" w:rsidRPr="008D74AA" w:rsidP="002B0883">
      <w:pPr>
        <w:bidi w:val="0"/>
        <w:spacing w:after="0" w:line="240" w:lineRule="auto"/>
        <w:jc w:val="center"/>
        <w:rPr>
          <w:rFonts w:ascii="Times New Roman" w:hAnsi="Times New Roman"/>
          <w:sz w:val="24"/>
          <w:szCs w:val="24"/>
        </w:rPr>
      </w:pPr>
      <w:r w:rsidRPr="008D74AA">
        <w:rPr>
          <w:rFonts w:ascii="Times New Roman" w:hAnsi="Times New Roman"/>
          <w:sz w:val="24"/>
          <w:szCs w:val="24"/>
        </w:rPr>
        <w:t>„§ 1a</w:t>
      </w:r>
    </w:p>
    <w:p w:rsidR="004C753F" w:rsidRPr="008D74AA" w:rsidP="002B0883">
      <w:pPr>
        <w:bidi w:val="0"/>
        <w:spacing w:after="0" w:line="240" w:lineRule="auto"/>
        <w:jc w:val="center"/>
        <w:rPr>
          <w:rFonts w:ascii="Times New Roman" w:hAnsi="Times New Roman"/>
          <w:sz w:val="24"/>
          <w:szCs w:val="24"/>
        </w:rPr>
      </w:pPr>
    </w:p>
    <w:p w:rsidR="006164C2" w:rsidRPr="008D74AA" w:rsidP="002B0883">
      <w:pPr>
        <w:bidi w:val="0"/>
        <w:spacing w:after="0" w:line="240" w:lineRule="auto"/>
        <w:jc w:val="both"/>
        <w:rPr>
          <w:rFonts w:ascii="Times New Roman" w:hAnsi="Times New Roman"/>
          <w:sz w:val="24"/>
          <w:szCs w:val="24"/>
        </w:rPr>
      </w:pPr>
      <w:r w:rsidRPr="008D74AA">
        <w:rPr>
          <w:rFonts w:ascii="Times New Roman" w:hAnsi="Times New Roman"/>
          <w:sz w:val="24"/>
          <w:szCs w:val="24"/>
        </w:rPr>
        <w:t xml:space="preserve">Podrobnosti o vydávaní úradného vestníka upravuje </w:t>
      </w:r>
      <w:r w:rsidRPr="008D74AA" w:rsidR="002D75CE">
        <w:rPr>
          <w:rFonts w:ascii="Times New Roman" w:hAnsi="Times New Roman"/>
          <w:sz w:val="24"/>
          <w:szCs w:val="24"/>
        </w:rPr>
        <w:t>osobitný predpis</w:t>
      </w:r>
      <w:r w:rsidRPr="008D74AA">
        <w:rPr>
          <w:rFonts w:ascii="Times New Roman" w:hAnsi="Times New Roman"/>
          <w:sz w:val="24"/>
          <w:szCs w:val="24"/>
        </w:rPr>
        <w:t>.</w:t>
      </w:r>
      <w:r w:rsidRPr="008D74AA">
        <w:rPr>
          <w:rFonts w:ascii="Times New Roman" w:hAnsi="Times New Roman"/>
          <w:sz w:val="24"/>
          <w:szCs w:val="24"/>
          <w:vertAlign w:val="superscript"/>
        </w:rPr>
        <w:t>2</w:t>
      </w:r>
      <w:r w:rsidRPr="008D74AA">
        <w:rPr>
          <w:rFonts w:ascii="Times New Roman" w:hAnsi="Times New Roman"/>
          <w:sz w:val="24"/>
          <w:szCs w:val="24"/>
        </w:rPr>
        <w:t>)“.</w:t>
      </w:r>
    </w:p>
    <w:p w:rsidR="00792A4E" w:rsidRPr="008D74AA" w:rsidP="002B0883">
      <w:pPr>
        <w:bidi w:val="0"/>
        <w:spacing w:after="0" w:line="240" w:lineRule="auto"/>
        <w:jc w:val="both"/>
        <w:rPr>
          <w:rFonts w:ascii="Times New Roman" w:hAnsi="Times New Roman"/>
          <w:sz w:val="24"/>
          <w:szCs w:val="24"/>
        </w:rPr>
      </w:pPr>
    </w:p>
    <w:p w:rsidR="006164C2" w:rsidRPr="008D74AA" w:rsidP="002B0883">
      <w:pPr>
        <w:bidi w:val="0"/>
        <w:spacing w:after="0" w:line="240" w:lineRule="auto"/>
        <w:jc w:val="both"/>
        <w:rPr>
          <w:rFonts w:ascii="Times New Roman" w:hAnsi="Times New Roman"/>
          <w:sz w:val="24"/>
          <w:szCs w:val="24"/>
        </w:rPr>
      </w:pPr>
      <w:r w:rsidRPr="008D74AA">
        <w:rPr>
          <w:rFonts w:ascii="Times New Roman" w:hAnsi="Times New Roman"/>
          <w:sz w:val="24"/>
          <w:szCs w:val="24"/>
        </w:rPr>
        <w:t>Poznámka pod čiarou k odkazu 2 znie:</w:t>
      </w:r>
    </w:p>
    <w:p w:rsidR="00695B2C" w:rsidRPr="008D74AA" w:rsidP="00695B2C">
      <w:pPr>
        <w:tabs>
          <w:tab w:val="left" w:pos="426"/>
        </w:tabs>
        <w:bidi w:val="0"/>
        <w:spacing w:after="0" w:line="240" w:lineRule="auto"/>
        <w:ind w:left="426" w:hanging="426"/>
        <w:jc w:val="both"/>
        <w:rPr>
          <w:rFonts w:ascii="Times New Roman" w:hAnsi="Times New Roman"/>
          <w:sz w:val="24"/>
          <w:szCs w:val="24"/>
        </w:rPr>
      </w:pPr>
      <w:r w:rsidRPr="008D74AA" w:rsidR="006164C2">
        <w:rPr>
          <w:rFonts w:ascii="Times New Roman" w:hAnsi="Times New Roman"/>
          <w:sz w:val="24"/>
          <w:szCs w:val="24"/>
        </w:rPr>
        <w:t>„</w:t>
      </w:r>
      <w:r w:rsidRPr="008D74AA" w:rsidR="009E710E">
        <w:rPr>
          <w:rFonts w:ascii="Times New Roman" w:hAnsi="Times New Roman"/>
          <w:sz w:val="24"/>
          <w:szCs w:val="24"/>
          <w:vertAlign w:val="superscript"/>
        </w:rPr>
        <w:t>2</w:t>
      </w:r>
      <w:r w:rsidRPr="008D74AA" w:rsidR="006164C2">
        <w:rPr>
          <w:rFonts w:ascii="Times New Roman" w:hAnsi="Times New Roman"/>
          <w:sz w:val="24"/>
          <w:szCs w:val="24"/>
        </w:rPr>
        <w:t xml:space="preserve">) </w:t>
        <w:tab/>
        <w:t>Nariadenie Rady (EÚ) č. 216/2013 zo 7. marca 2013 o elektronickom uverejňovaní Úradného vestníka Európskej únie (Ú. v. EÚ L</w:t>
      </w:r>
      <w:r w:rsidRPr="008D74AA" w:rsidR="004C753F">
        <w:rPr>
          <w:rFonts w:ascii="Times New Roman" w:hAnsi="Times New Roman"/>
          <w:sz w:val="24"/>
          <w:szCs w:val="24"/>
        </w:rPr>
        <w:t xml:space="preserve"> </w:t>
      </w:r>
      <w:r w:rsidRPr="008D74AA">
        <w:rPr>
          <w:rFonts w:ascii="Times New Roman" w:hAnsi="Times New Roman"/>
          <w:sz w:val="24"/>
          <w:szCs w:val="24"/>
        </w:rPr>
        <w:t>69, 13. 3. 2013).“.</w:t>
      </w:r>
    </w:p>
    <w:p w:rsidR="00695B2C" w:rsidRPr="008D74AA" w:rsidP="00695B2C">
      <w:pPr>
        <w:pStyle w:val="NormalWeb"/>
        <w:bidi w:val="0"/>
        <w:spacing w:after="0"/>
        <w:jc w:val="both"/>
        <w:rPr>
          <w:rFonts w:ascii="Times New Roman" w:hAnsi="Times New Roman"/>
          <w:i/>
        </w:rPr>
      </w:pPr>
      <w:r w:rsidRPr="008D74AA" w:rsidR="00352B91">
        <w:rPr>
          <w:rFonts w:ascii="Times New Roman" w:hAnsi="Times New Roman"/>
        </w:rPr>
        <w:t xml:space="preserve">2. </w:t>
      </w:r>
      <w:r w:rsidRPr="008D74AA">
        <w:rPr>
          <w:rFonts w:ascii="Times New Roman" w:hAnsi="Times New Roman"/>
        </w:rPr>
        <w:t>§ 3 znie:</w:t>
      </w:r>
    </w:p>
    <w:p w:rsidR="00695B2C" w:rsidRPr="008D74AA" w:rsidP="007D3834">
      <w:pPr>
        <w:pStyle w:val="NormalWeb"/>
        <w:bidi w:val="0"/>
        <w:spacing w:before="0" w:beforeAutospacing="0" w:after="0" w:afterAutospacing="0"/>
        <w:jc w:val="center"/>
        <w:rPr>
          <w:rFonts w:ascii="Times New Roman" w:hAnsi="Times New Roman"/>
        </w:rPr>
      </w:pPr>
      <w:r w:rsidRPr="008D74AA" w:rsidR="00D94D78">
        <w:rPr>
          <w:rFonts w:ascii="Times New Roman" w:hAnsi="Times New Roman"/>
        </w:rPr>
        <w:t>„</w:t>
      </w:r>
      <w:r w:rsidRPr="008D74AA">
        <w:rPr>
          <w:rFonts w:ascii="Times New Roman" w:hAnsi="Times New Roman"/>
        </w:rPr>
        <w:t>§ 3</w:t>
      </w:r>
    </w:p>
    <w:p w:rsidR="00695B2C" w:rsidRPr="008D74AA" w:rsidP="00695B2C">
      <w:pPr>
        <w:pStyle w:val="NormalWeb"/>
        <w:bidi w:val="0"/>
        <w:spacing w:before="0" w:beforeAutospacing="0" w:after="0" w:afterAutospacing="0"/>
        <w:ind w:left="360"/>
        <w:jc w:val="center"/>
        <w:rPr>
          <w:rFonts w:ascii="Times New Roman" w:hAnsi="Times New Roman"/>
        </w:rPr>
      </w:pPr>
    </w:p>
    <w:p w:rsidR="00695B2C" w:rsidRPr="008D74AA" w:rsidP="00695B2C">
      <w:pPr>
        <w:bidi w:val="0"/>
        <w:spacing w:after="0" w:line="240" w:lineRule="auto"/>
        <w:jc w:val="both"/>
        <w:rPr>
          <w:rFonts w:ascii="Times New Roman" w:hAnsi="Times New Roman"/>
          <w:sz w:val="24"/>
          <w:szCs w:val="24"/>
        </w:rPr>
      </w:pPr>
      <w:r w:rsidRPr="008D74AA">
        <w:rPr>
          <w:rFonts w:ascii="Times New Roman" w:hAnsi="Times New Roman"/>
          <w:sz w:val="24"/>
          <w:szCs w:val="24"/>
        </w:rPr>
        <w:tab/>
        <w:t>Obec je povinná zabezpečiť, aby bol úradný vestník v sídle obecného úradu alebo na mieste, ktoré určí obec, prístupný na nazretie každému, kto o to prejaví záujem. Obec je oprávnená pre záujemcu vyhotoviť informatívny výtlačok z úradného vestníka, a to bezplatne s výnimkou úhrady vo výške, ktorá nesmie prekročiť materiálne náklady spojené so zhotovením takého výtlačku; úhrada je príjmom obce. Toto ustanovenie sa nevzťahuje na obec, ktorá  nemá v sídle obecného úradu prístup na internet.</w:t>
      </w:r>
      <w:r w:rsidRPr="008D74AA" w:rsidR="00D94D78">
        <w:rPr>
          <w:rFonts w:ascii="Times New Roman" w:hAnsi="Times New Roman"/>
          <w:sz w:val="24"/>
          <w:szCs w:val="24"/>
        </w:rPr>
        <w:t>“.</w:t>
      </w:r>
    </w:p>
    <w:p w:rsidR="00291E43" w:rsidP="00291E43">
      <w:pPr>
        <w:shd w:val="clear" w:color="auto" w:fill="FFFFFF"/>
        <w:tabs>
          <w:tab w:val="left" w:pos="284"/>
        </w:tabs>
        <w:bidi w:val="0"/>
        <w:spacing w:after="0" w:line="240" w:lineRule="auto"/>
        <w:jc w:val="both"/>
        <w:rPr>
          <w:rFonts w:ascii="Times New Roman" w:hAnsi="Times New Roman"/>
          <w:sz w:val="24"/>
          <w:szCs w:val="24"/>
        </w:rPr>
      </w:pPr>
    </w:p>
    <w:p w:rsidR="008D74AA" w:rsidP="00291E43">
      <w:pPr>
        <w:shd w:val="clear" w:color="auto" w:fill="FFFFFF"/>
        <w:tabs>
          <w:tab w:val="left" w:pos="284"/>
        </w:tabs>
        <w:bidi w:val="0"/>
        <w:spacing w:after="0" w:line="240" w:lineRule="auto"/>
        <w:jc w:val="both"/>
        <w:rPr>
          <w:rFonts w:ascii="Times New Roman" w:hAnsi="Times New Roman"/>
          <w:sz w:val="24"/>
          <w:szCs w:val="24"/>
        </w:rPr>
      </w:pPr>
    </w:p>
    <w:p w:rsidR="008D74AA" w:rsidP="00291E43">
      <w:pPr>
        <w:shd w:val="clear" w:color="auto" w:fill="FFFFFF"/>
        <w:tabs>
          <w:tab w:val="left" w:pos="284"/>
        </w:tabs>
        <w:bidi w:val="0"/>
        <w:spacing w:after="0" w:line="240" w:lineRule="auto"/>
        <w:jc w:val="both"/>
        <w:rPr>
          <w:rFonts w:ascii="Times New Roman" w:hAnsi="Times New Roman"/>
          <w:sz w:val="24"/>
          <w:szCs w:val="24"/>
        </w:rPr>
      </w:pPr>
    </w:p>
    <w:p w:rsidR="008D74AA" w:rsidRPr="008D74AA" w:rsidP="00291E43">
      <w:pPr>
        <w:shd w:val="clear" w:color="auto" w:fill="FFFFFF"/>
        <w:tabs>
          <w:tab w:val="left" w:pos="284"/>
        </w:tabs>
        <w:bidi w:val="0"/>
        <w:spacing w:after="0" w:line="240" w:lineRule="auto"/>
        <w:jc w:val="both"/>
        <w:rPr>
          <w:rFonts w:ascii="Times New Roman" w:hAnsi="Times New Roman"/>
          <w:sz w:val="24"/>
          <w:szCs w:val="24"/>
        </w:rPr>
      </w:pPr>
    </w:p>
    <w:p w:rsidR="006164C2" w:rsidRPr="008D74AA" w:rsidP="002B0883">
      <w:pPr>
        <w:shd w:val="clear" w:color="auto" w:fill="FFFFFF"/>
        <w:tabs>
          <w:tab w:val="left" w:pos="284"/>
        </w:tabs>
        <w:bidi w:val="0"/>
        <w:spacing w:after="0" w:line="240" w:lineRule="auto"/>
        <w:jc w:val="center"/>
        <w:rPr>
          <w:rFonts w:ascii="Times New Roman" w:hAnsi="Times New Roman"/>
          <w:b/>
          <w:sz w:val="24"/>
          <w:szCs w:val="24"/>
        </w:rPr>
      </w:pPr>
      <w:r w:rsidRPr="008D74AA">
        <w:rPr>
          <w:rFonts w:ascii="Times New Roman" w:hAnsi="Times New Roman"/>
          <w:b/>
          <w:sz w:val="24"/>
          <w:szCs w:val="24"/>
        </w:rPr>
        <w:t xml:space="preserve">Čl. </w:t>
      </w:r>
      <w:r w:rsidRPr="008D74AA" w:rsidR="00103613">
        <w:rPr>
          <w:rFonts w:ascii="Times New Roman" w:hAnsi="Times New Roman"/>
          <w:b/>
          <w:sz w:val="24"/>
          <w:szCs w:val="24"/>
        </w:rPr>
        <w:t>I</w:t>
      </w:r>
      <w:r w:rsidRPr="008D74AA">
        <w:rPr>
          <w:rFonts w:ascii="Times New Roman" w:hAnsi="Times New Roman"/>
          <w:b/>
          <w:sz w:val="24"/>
          <w:szCs w:val="24"/>
        </w:rPr>
        <w:t>V</w:t>
      </w:r>
    </w:p>
    <w:p w:rsidR="008D74AA" w:rsidRPr="008D74AA" w:rsidP="00792A4E">
      <w:pPr>
        <w:shd w:val="clear" w:color="auto" w:fill="FFFFFF"/>
        <w:tabs>
          <w:tab w:val="left" w:pos="284"/>
        </w:tabs>
        <w:bidi w:val="0"/>
        <w:spacing w:after="0" w:line="240" w:lineRule="auto"/>
        <w:jc w:val="both"/>
        <w:rPr>
          <w:rFonts w:ascii="Times New Roman" w:hAnsi="Times New Roman"/>
          <w:sz w:val="24"/>
          <w:szCs w:val="24"/>
        </w:rPr>
      </w:pPr>
    </w:p>
    <w:p w:rsidR="006164C2" w:rsidRPr="008D74AA" w:rsidP="00792A4E">
      <w:pPr>
        <w:shd w:val="clear" w:color="auto" w:fill="FFFFFF"/>
        <w:tabs>
          <w:tab w:val="left" w:pos="284"/>
        </w:tabs>
        <w:bidi w:val="0"/>
        <w:spacing w:after="0" w:line="240" w:lineRule="auto"/>
        <w:jc w:val="both"/>
        <w:rPr>
          <w:rFonts w:ascii="Times New Roman" w:hAnsi="Times New Roman"/>
          <w:sz w:val="24"/>
          <w:szCs w:val="24"/>
        </w:rPr>
      </w:pPr>
      <w:r w:rsidRPr="008D74AA" w:rsidR="00D172F7">
        <w:rPr>
          <w:rFonts w:ascii="Times New Roman" w:hAnsi="Times New Roman"/>
          <w:sz w:val="24"/>
          <w:szCs w:val="24"/>
        </w:rPr>
        <w:tab/>
        <w:tab/>
      </w:r>
      <w:r w:rsidRPr="008D74AA">
        <w:rPr>
          <w:rFonts w:ascii="Times New Roman" w:hAnsi="Times New Roman"/>
          <w:sz w:val="24"/>
          <w:szCs w:val="24"/>
        </w:rPr>
        <w:t>T</w:t>
      </w:r>
      <w:r w:rsidRPr="008D74AA" w:rsidR="008847BF">
        <w:rPr>
          <w:rFonts w:ascii="Times New Roman" w:hAnsi="Times New Roman"/>
          <w:sz w:val="24"/>
          <w:szCs w:val="24"/>
        </w:rPr>
        <w:t xml:space="preserve">ento zákon nadobúda účinnosť 1. januára 2016 </w:t>
      </w:r>
      <w:r w:rsidRPr="008D74AA" w:rsidR="00972A1F">
        <w:rPr>
          <w:rFonts w:ascii="Times New Roman" w:hAnsi="Times New Roman"/>
          <w:sz w:val="24"/>
          <w:szCs w:val="24"/>
        </w:rPr>
        <w:t xml:space="preserve">okrem čl. I § 2 až 10, ktoré nadobúdajú účinnosť 1. </w:t>
      </w:r>
      <w:r w:rsidRPr="008D74AA" w:rsidR="008847BF">
        <w:rPr>
          <w:rFonts w:ascii="Times New Roman" w:hAnsi="Times New Roman"/>
          <w:sz w:val="24"/>
          <w:szCs w:val="24"/>
        </w:rPr>
        <w:t>apríla</w:t>
      </w:r>
      <w:r w:rsidRPr="008D74AA" w:rsidR="00972A1F">
        <w:rPr>
          <w:rFonts w:ascii="Times New Roman" w:hAnsi="Times New Roman"/>
          <w:sz w:val="24"/>
          <w:szCs w:val="24"/>
        </w:rPr>
        <w:t xml:space="preserve"> 2016.</w:t>
      </w:r>
    </w:p>
    <w:p w:rsidR="00803683" w:rsidP="002B0883">
      <w:pPr>
        <w:pStyle w:val="NoSpacing"/>
        <w:bidi w:val="0"/>
        <w:jc w:val="center"/>
        <w:rPr>
          <w:rFonts w:ascii="Times New Roman" w:hAnsi="Times New Roman"/>
          <w:b/>
          <w:sz w:val="24"/>
          <w:szCs w:val="24"/>
        </w:rPr>
      </w:pPr>
    </w:p>
    <w:p w:rsidR="008D74AA" w:rsidP="002B0883">
      <w:pPr>
        <w:pStyle w:val="NoSpacing"/>
        <w:bidi w:val="0"/>
        <w:jc w:val="center"/>
        <w:rPr>
          <w:rFonts w:ascii="Times New Roman" w:hAnsi="Times New Roman"/>
          <w:b/>
          <w:sz w:val="24"/>
          <w:szCs w:val="24"/>
        </w:rPr>
      </w:pPr>
    </w:p>
    <w:p w:rsidR="008D74AA" w:rsidP="002B0883">
      <w:pPr>
        <w:pStyle w:val="NoSpacing"/>
        <w:bidi w:val="0"/>
        <w:jc w:val="center"/>
        <w:rPr>
          <w:rFonts w:ascii="Times New Roman" w:hAnsi="Times New Roman"/>
          <w:b/>
          <w:sz w:val="24"/>
          <w:szCs w:val="24"/>
        </w:rPr>
      </w:pPr>
    </w:p>
    <w:p w:rsidR="008D74AA" w:rsidP="002B0883">
      <w:pPr>
        <w:pStyle w:val="NoSpacing"/>
        <w:bidi w:val="0"/>
        <w:jc w:val="center"/>
        <w:rPr>
          <w:rFonts w:ascii="Times New Roman" w:hAnsi="Times New Roman"/>
          <w:b/>
          <w:sz w:val="24"/>
          <w:szCs w:val="24"/>
        </w:rPr>
      </w:pPr>
    </w:p>
    <w:p w:rsidR="008D74AA" w:rsidP="002B0883">
      <w:pPr>
        <w:pStyle w:val="NoSpacing"/>
        <w:bidi w:val="0"/>
        <w:jc w:val="center"/>
        <w:rPr>
          <w:rFonts w:ascii="Times New Roman" w:hAnsi="Times New Roman"/>
          <w:b/>
          <w:sz w:val="24"/>
          <w:szCs w:val="24"/>
        </w:rPr>
      </w:pPr>
    </w:p>
    <w:p w:rsidR="008D74AA" w:rsidP="002B0883">
      <w:pPr>
        <w:pStyle w:val="NoSpacing"/>
        <w:bidi w:val="0"/>
        <w:jc w:val="center"/>
        <w:rPr>
          <w:rFonts w:ascii="Times New Roman" w:hAnsi="Times New Roman"/>
          <w:b/>
          <w:sz w:val="24"/>
          <w:szCs w:val="24"/>
        </w:rPr>
      </w:pPr>
    </w:p>
    <w:p w:rsidR="008D74AA" w:rsidP="002B0883">
      <w:pPr>
        <w:pStyle w:val="NoSpacing"/>
        <w:bidi w:val="0"/>
        <w:jc w:val="center"/>
        <w:rPr>
          <w:rFonts w:ascii="Times New Roman" w:hAnsi="Times New Roman"/>
          <w:b/>
          <w:sz w:val="24"/>
          <w:szCs w:val="24"/>
        </w:rPr>
      </w:pPr>
    </w:p>
    <w:p w:rsidR="008D74AA" w:rsidRPr="008D74AA" w:rsidP="008D74AA">
      <w:pPr>
        <w:bidi w:val="0"/>
        <w:rPr>
          <w:rFonts w:ascii="Times New Roman" w:hAnsi="Times New Roman"/>
          <w:sz w:val="24"/>
          <w:szCs w:val="24"/>
        </w:rPr>
      </w:pPr>
    </w:p>
    <w:p w:rsidR="008D74AA" w:rsidRPr="008D74AA" w:rsidP="008D74AA">
      <w:pPr>
        <w:bidi w:val="0"/>
        <w:jc w:val="center"/>
        <w:rPr>
          <w:rFonts w:ascii="Times New Roman" w:hAnsi="Times New Roman"/>
          <w:sz w:val="24"/>
          <w:szCs w:val="24"/>
        </w:rPr>
      </w:pPr>
      <w:r w:rsidRPr="008D74AA">
        <w:rPr>
          <w:rFonts w:ascii="Times New Roman" w:hAnsi="Times New Roman"/>
          <w:sz w:val="24"/>
          <w:szCs w:val="24"/>
        </w:rPr>
        <w:t>prezident Slovenskej republiky</w:t>
      </w:r>
    </w:p>
    <w:p w:rsidR="008D74AA" w:rsidRPr="008D74AA" w:rsidP="008D74AA">
      <w:pPr>
        <w:bidi w:val="0"/>
        <w:rPr>
          <w:rFonts w:ascii="Times New Roman" w:hAnsi="Times New Roman"/>
          <w:sz w:val="24"/>
          <w:szCs w:val="24"/>
        </w:rPr>
      </w:pPr>
    </w:p>
    <w:p w:rsidR="008D74AA" w:rsidRPr="008D74AA" w:rsidP="008D74AA">
      <w:pPr>
        <w:bidi w:val="0"/>
        <w:rPr>
          <w:rFonts w:ascii="Times New Roman" w:hAnsi="Times New Roman"/>
          <w:sz w:val="24"/>
          <w:szCs w:val="24"/>
        </w:rPr>
      </w:pPr>
    </w:p>
    <w:p w:rsidR="008D74AA" w:rsidRPr="008D74AA" w:rsidP="008D74AA">
      <w:pPr>
        <w:bidi w:val="0"/>
        <w:rPr>
          <w:rFonts w:ascii="Times New Roman" w:hAnsi="Times New Roman"/>
          <w:sz w:val="24"/>
          <w:szCs w:val="24"/>
        </w:rPr>
      </w:pPr>
    </w:p>
    <w:p w:rsidR="008D74AA" w:rsidRPr="008D74AA" w:rsidP="008D74AA">
      <w:pPr>
        <w:bidi w:val="0"/>
        <w:rPr>
          <w:rFonts w:ascii="Times New Roman" w:hAnsi="Times New Roman"/>
          <w:sz w:val="24"/>
          <w:szCs w:val="24"/>
        </w:rPr>
      </w:pPr>
    </w:p>
    <w:p w:rsidR="008D74AA" w:rsidRPr="008D74AA" w:rsidP="008D74AA">
      <w:pPr>
        <w:bidi w:val="0"/>
        <w:jc w:val="center"/>
        <w:rPr>
          <w:rFonts w:ascii="Times New Roman" w:hAnsi="Times New Roman"/>
          <w:sz w:val="24"/>
          <w:szCs w:val="24"/>
        </w:rPr>
      </w:pPr>
    </w:p>
    <w:p w:rsidR="008D74AA" w:rsidRPr="008D74AA" w:rsidP="008D74AA">
      <w:pPr>
        <w:bidi w:val="0"/>
        <w:jc w:val="center"/>
        <w:rPr>
          <w:rFonts w:ascii="Times New Roman" w:hAnsi="Times New Roman"/>
          <w:sz w:val="24"/>
          <w:szCs w:val="24"/>
        </w:rPr>
      </w:pPr>
      <w:r w:rsidRPr="008D74AA">
        <w:rPr>
          <w:rFonts w:ascii="Times New Roman" w:hAnsi="Times New Roman"/>
          <w:sz w:val="24"/>
          <w:szCs w:val="24"/>
        </w:rPr>
        <w:t>predseda Národnej rady Slovenskej republiky</w:t>
      </w:r>
    </w:p>
    <w:p w:rsidR="008D74AA" w:rsidRPr="008D74AA" w:rsidP="008D74AA">
      <w:pPr>
        <w:bidi w:val="0"/>
        <w:rPr>
          <w:rFonts w:ascii="Times New Roman" w:hAnsi="Times New Roman"/>
          <w:sz w:val="24"/>
          <w:szCs w:val="24"/>
        </w:rPr>
      </w:pPr>
    </w:p>
    <w:p w:rsidR="008D74AA" w:rsidRPr="008D74AA" w:rsidP="008D74AA">
      <w:pPr>
        <w:bidi w:val="0"/>
        <w:rPr>
          <w:rFonts w:ascii="Times New Roman" w:hAnsi="Times New Roman"/>
          <w:sz w:val="24"/>
          <w:szCs w:val="24"/>
        </w:rPr>
      </w:pPr>
    </w:p>
    <w:p w:rsidR="008D74AA" w:rsidRPr="008D74AA" w:rsidP="008D74AA">
      <w:pPr>
        <w:bidi w:val="0"/>
        <w:rPr>
          <w:rFonts w:ascii="Times New Roman" w:hAnsi="Times New Roman"/>
          <w:sz w:val="24"/>
          <w:szCs w:val="24"/>
        </w:rPr>
      </w:pPr>
    </w:p>
    <w:p w:rsidR="008D74AA" w:rsidRPr="008D74AA" w:rsidP="008D74AA">
      <w:pPr>
        <w:bidi w:val="0"/>
        <w:rPr>
          <w:rFonts w:ascii="Times New Roman" w:hAnsi="Times New Roman"/>
          <w:sz w:val="24"/>
          <w:szCs w:val="24"/>
        </w:rPr>
      </w:pPr>
    </w:p>
    <w:p w:rsidR="008D74AA" w:rsidRPr="008D74AA" w:rsidP="008D74AA">
      <w:pPr>
        <w:bidi w:val="0"/>
        <w:rPr>
          <w:rFonts w:ascii="Times New Roman" w:hAnsi="Times New Roman"/>
          <w:sz w:val="24"/>
          <w:szCs w:val="24"/>
        </w:rPr>
      </w:pPr>
    </w:p>
    <w:p w:rsidR="008D74AA" w:rsidRPr="008D74AA" w:rsidP="008D74AA">
      <w:pPr>
        <w:bidi w:val="0"/>
        <w:jc w:val="center"/>
        <w:rPr>
          <w:rFonts w:ascii="Times New Roman" w:hAnsi="Times New Roman"/>
          <w:sz w:val="24"/>
          <w:szCs w:val="24"/>
        </w:rPr>
      </w:pPr>
      <w:r w:rsidRPr="008D74AA">
        <w:rPr>
          <w:rFonts w:ascii="Times New Roman" w:hAnsi="Times New Roman"/>
          <w:sz w:val="24"/>
          <w:szCs w:val="24"/>
        </w:rPr>
        <w:t>predseda vlády Slovenskej republiky</w:t>
      </w:r>
    </w:p>
    <w:p w:rsidR="008D74AA" w:rsidRPr="008D74AA" w:rsidP="008D74AA">
      <w:pPr>
        <w:bidi w:val="0"/>
        <w:adjustRightInd w:val="0"/>
        <w:jc w:val="center"/>
        <w:rPr>
          <w:rFonts w:ascii="Times New Roman" w:hAnsi="Times New Roman"/>
          <w:sz w:val="24"/>
          <w:szCs w:val="24"/>
        </w:rPr>
      </w:pPr>
    </w:p>
    <w:p w:rsidR="008D74AA" w:rsidRPr="008D74AA" w:rsidP="002B0883">
      <w:pPr>
        <w:pStyle w:val="NoSpacing"/>
        <w:bidi w:val="0"/>
        <w:jc w:val="center"/>
        <w:rPr>
          <w:rFonts w:ascii="Times New Roman" w:hAnsi="Times New Roman"/>
          <w:b/>
          <w:sz w:val="24"/>
          <w:szCs w:val="24"/>
        </w:rPr>
      </w:pPr>
    </w:p>
    <w:sectPr w:rsidSect="005C412B">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9B9" w:rsidRPr="00DA3A57">
    <w:pPr>
      <w:pStyle w:val="Footer"/>
      <w:bidi w:val="0"/>
      <w:jc w:val="center"/>
      <w:rPr>
        <w:rFonts w:ascii="Times New Roman" w:hAnsi="Times New Roman"/>
        <w:sz w:val="24"/>
        <w:szCs w:val="24"/>
      </w:rPr>
    </w:pPr>
    <w:r w:rsidRPr="00DA3A57">
      <w:rPr>
        <w:rFonts w:ascii="Times New Roman" w:hAnsi="Times New Roman"/>
        <w:sz w:val="24"/>
        <w:szCs w:val="24"/>
      </w:rPr>
      <w:fldChar w:fldCharType="begin"/>
    </w:r>
    <w:r w:rsidRPr="00DA3A57">
      <w:rPr>
        <w:rFonts w:ascii="Times New Roman" w:hAnsi="Times New Roman"/>
        <w:sz w:val="24"/>
        <w:szCs w:val="24"/>
      </w:rPr>
      <w:instrText>PAGE   \* MERGEFORMAT</w:instrText>
    </w:r>
    <w:r w:rsidRPr="00DA3A57">
      <w:rPr>
        <w:rFonts w:ascii="Times New Roman" w:hAnsi="Times New Roman"/>
        <w:sz w:val="24"/>
        <w:szCs w:val="24"/>
      </w:rPr>
      <w:fldChar w:fldCharType="separate"/>
    </w:r>
    <w:r w:rsidR="00A63E2F">
      <w:rPr>
        <w:rFonts w:ascii="Times New Roman" w:hAnsi="Times New Roman"/>
        <w:noProof/>
        <w:sz w:val="24"/>
        <w:szCs w:val="24"/>
      </w:rPr>
      <w:t>15</w:t>
    </w:r>
    <w:r w:rsidRPr="00DA3A57">
      <w:rPr>
        <w:rFonts w:ascii="Times New Roman" w:hAnsi="Times New Roman"/>
        <w:sz w:val="24"/>
        <w:szCs w:val="24"/>
      </w:rPr>
      <w:fldChar w:fldCharType="end"/>
    </w:r>
  </w:p>
  <w:p w:rsidR="00C439B9">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26C" w:rsidP="004603F7">
      <w:pPr>
        <w:bidi w:val="0"/>
        <w:spacing w:after="0" w:line="240" w:lineRule="auto"/>
      </w:pPr>
      <w:r>
        <w:separator/>
      </w:r>
    </w:p>
  </w:footnote>
  <w:footnote w:type="continuationSeparator" w:id="1">
    <w:p w:rsidR="0042726C" w:rsidP="004603F7">
      <w:pPr>
        <w:bidi w:val="0"/>
        <w:spacing w:after="0" w:line="240" w:lineRule="auto"/>
      </w:pPr>
      <w:r>
        <w:continuationSeparator/>
      </w:r>
    </w:p>
  </w:footnote>
  <w:footnote w:id="2">
    <w:p w:rsidP="00CA0E7B">
      <w:pPr>
        <w:pStyle w:val="PP"/>
        <w:bidi w:val="0"/>
        <w:jc w:val="both"/>
        <w:rPr>
          <w:rFonts w:ascii="Times New Roman" w:hAnsi="Times New Roman"/>
        </w:rPr>
      </w:pPr>
      <w:r w:rsidRPr="00A44CB8" w:rsidR="00C439B9">
        <w:rPr>
          <w:rStyle w:val="FootnoteReference"/>
          <w:rFonts w:ascii="Times New Roman" w:hAnsi="Times New Roman"/>
          <w:szCs w:val="22"/>
        </w:rPr>
        <w:footnoteRef/>
      </w:r>
      <w:r w:rsidRPr="00A44CB8" w:rsidR="00C439B9">
        <w:rPr>
          <w:rFonts w:ascii="Times New Roman" w:hAnsi="Times New Roman"/>
        </w:rPr>
        <w:t xml:space="preserve">) § 2 ods. 2 zákona Národnej rady Slovenskej republiky č. 270/1995 Z. z. o štátnom jazyku Slovenskej republiky v znení </w:t>
      </w:r>
      <w:r w:rsidR="00C439B9">
        <w:rPr>
          <w:rFonts w:ascii="Times New Roman" w:hAnsi="Times New Roman"/>
        </w:rPr>
        <w:t>zákona č. 35/2011 Z. z.</w:t>
      </w:r>
    </w:p>
  </w:footnote>
  <w:footnote w:id="3">
    <w:p>
      <w:pPr>
        <w:pStyle w:val="FootnoteText"/>
        <w:bidi w:val="0"/>
      </w:pPr>
      <w:r w:rsidRPr="00CD3832" w:rsidR="00C439B9">
        <w:rPr>
          <w:rStyle w:val="FootnoteReference"/>
          <w:rFonts w:ascii="Times New Roman" w:hAnsi="Times New Roman"/>
        </w:rPr>
        <w:footnoteRef/>
      </w:r>
      <w:r w:rsidRPr="00CD3832" w:rsidR="00C439B9">
        <w:rPr>
          <w:rFonts w:ascii="Times New Roman" w:hAnsi="Times New Roman"/>
        </w:rPr>
        <w:t xml:space="preserve">) Čl. 87 ods. 3, </w:t>
      </w:r>
      <w:r w:rsidR="00225025">
        <w:rPr>
          <w:rFonts w:ascii="Times New Roman" w:hAnsi="Times New Roman"/>
        </w:rPr>
        <w:t xml:space="preserve">čl. </w:t>
      </w:r>
      <w:r w:rsidRPr="00CD3832" w:rsidR="00C439B9">
        <w:rPr>
          <w:rFonts w:ascii="Times New Roman" w:hAnsi="Times New Roman"/>
        </w:rPr>
        <w:t xml:space="preserve">102 ods. 1 písm. o) Ústavy Slovenskej republiky.  </w:t>
      </w:r>
    </w:p>
  </w:footnote>
  <w:footnote w:id="4">
    <w:p w:rsidP="00CD1453">
      <w:pPr>
        <w:pStyle w:val="PP"/>
        <w:tabs>
          <w:tab w:val="left" w:pos="142"/>
          <w:tab w:val="clear" w:pos="284"/>
        </w:tabs>
        <w:bidi w:val="0"/>
        <w:ind w:left="142" w:hanging="142"/>
        <w:jc w:val="both"/>
        <w:rPr>
          <w:rFonts w:ascii="Times New Roman" w:hAnsi="Times New Roman"/>
        </w:rPr>
      </w:pPr>
      <w:r w:rsidRPr="00A43F38" w:rsidR="00C439B9">
        <w:rPr>
          <w:rStyle w:val="FootnoteReference"/>
          <w:rFonts w:ascii="Times New Roman" w:hAnsi="Times New Roman"/>
          <w:szCs w:val="22"/>
        </w:rPr>
        <w:footnoteRef/>
      </w:r>
      <w:r w:rsidR="00C439B9">
        <w:rPr>
          <w:rFonts w:ascii="Times New Roman" w:hAnsi="Times New Roman"/>
        </w:rPr>
        <w:t>)</w:t>
      </w:r>
      <w:r w:rsidRPr="00A43F38" w:rsidR="00C439B9">
        <w:rPr>
          <w:rFonts w:ascii="Times New Roman" w:hAnsi="Times New Roman"/>
        </w:rPr>
        <w:t xml:space="preserve"> § 33 ods. 2 zákona Národnej rady Slovenskej republiky č. 38/1993 Z. z. o organizácii Ústavného súdu </w:t>
      </w:r>
      <w:r w:rsidR="00C439B9">
        <w:rPr>
          <w:rFonts w:ascii="Times New Roman" w:hAnsi="Times New Roman"/>
        </w:rPr>
        <w:t xml:space="preserve"> </w:t>
      </w:r>
      <w:r w:rsidRPr="00A43F38" w:rsidR="00C439B9">
        <w:rPr>
          <w:rFonts w:ascii="Times New Roman" w:hAnsi="Times New Roman"/>
        </w:rPr>
        <w:t>Slovenskej republiky, o konaní pred ním a o postavení jeho sudcov v</w:t>
      </w:r>
      <w:r w:rsidR="00C439B9">
        <w:rPr>
          <w:rFonts w:ascii="Times New Roman" w:hAnsi="Times New Roman"/>
        </w:rPr>
        <w:t> </w:t>
      </w:r>
      <w:r w:rsidRPr="00A43F38" w:rsidR="00C439B9">
        <w:rPr>
          <w:rFonts w:ascii="Times New Roman" w:hAnsi="Times New Roman"/>
        </w:rPr>
        <w:t>znení</w:t>
      </w:r>
      <w:r w:rsidR="00C439B9">
        <w:rPr>
          <w:rFonts w:ascii="Times New Roman" w:hAnsi="Times New Roman"/>
        </w:rPr>
        <w:t xml:space="preserve"> </w:t>
      </w:r>
      <w:r w:rsidR="0044288D">
        <w:rPr>
          <w:rFonts w:ascii="Times New Roman" w:hAnsi="Times New Roman"/>
        </w:rPr>
        <w:t xml:space="preserve">zákona </w:t>
      </w:r>
      <w:r w:rsidR="00C439B9">
        <w:rPr>
          <w:rFonts w:ascii="Times New Roman" w:hAnsi="Times New Roman"/>
        </w:rPr>
        <w:t>č. 124/2002 Z. z.</w:t>
      </w:r>
    </w:p>
  </w:footnote>
  <w:footnote w:id="5">
    <w:p w:rsidP="0084755F">
      <w:pPr>
        <w:pStyle w:val="FootnoteText"/>
        <w:bidi w:val="0"/>
        <w:ind w:left="142" w:hanging="142"/>
      </w:pPr>
      <w:r w:rsidRPr="00F45A35" w:rsidR="00F45A35">
        <w:rPr>
          <w:rStyle w:val="FootnoteReference"/>
          <w:rFonts w:ascii="Times New Roman" w:hAnsi="Times New Roman"/>
        </w:rPr>
        <w:footnoteRef/>
      </w:r>
      <w:r w:rsidRPr="00F45A35" w:rsidR="00F45A35">
        <w:rPr>
          <w:rFonts w:ascii="Times New Roman" w:hAnsi="Times New Roman"/>
        </w:rPr>
        <w:t>)</w:t>
      </w:r>
      <w:r w:rsidR="001144DD">
        <w:rPr>
          <w:rFonts w:ascii="Times New Roman" w:hAnsi="Times New Roman"/>
        </w:rPr>
        <w:t xml:space="preserve"> Napríklad § 20 ods. 1 zákona č. 180/2014 Z. z. </w:t>
      </w:r>
      <w:r w:rsidRPr="001144DD" w:rsidR="001144DD">
        <w:rPr>
          <w:rFonts w:ascii="Times New Roman" w:hAnsi="Times New Roman"/>
        </w:rPr>
        <w:t>o podmienkach výkonu volebného práva a o zmene a doplnení niektorých zákonov</w:t>
      </w:r>
      <w:r w:rsidR="0084755F">
        <w:rPr>
          <w:rFonts w:ascii="Times New Roman" w:hAnsi="Times New Roman"/>
        </w:rPr>
        <w:t>,</w:t>
      </w:r>
      <w:r w:rsidRPr="0084755F" w:rsidR="0084755F">
        <w:rPr>
          <w:rFonts w:ascii="Times New Roman" w:hAnsi="Times New Roman"/>
          <w:sz w:val="24"/>
          <w:szCs w:val="24"/>
        </w:rPr>
        <w:t xml:space="preserve"> </w:t>
      </w:r>
      <w:r w:rsidRPr="0084755F" w:rsidR="0084755F">
        <w:rPr>
          <w:rFonts w:ascii="Times New Roman" w:hAnsi="Times New Roman"/>
        </w:rPr>
        <w:t xml:space="preserve">§ 22 ods. 5 zákona Slovenskej národnej rady </w:t>
      </w:r>
      <w:r w:rsidR="0084755F">
        <w:rPr>
          <w:rFonts w:ascii="Times New Roman" w:hAnsi="Times New Roman"/>
        </w:rPr>
        <w:t xml:space="preserve">č. 369/1990 Zb. </w:t>
      </w:r>
      <w:r w:rsidRPr="0084755F" w:rsidR="0084755F">
        <w:rPr>
          <w:rFonts w:ascii="Times New Roman" w:hAnsi="Times New Roman"/>
        </w:rPr>
        <w:t>o obecnom zriadení v znení neskorších predpisov</w:t>
      </w:r>
      <w:r w:rsidR="001144DD">
        <w:rPr>
          <w:rFonts w:ascii="Times New Roman" w:hAnsi="Times New Roman"/>
        </w:rPr>
        <w:t>.</w:t>
      </w:r>
    </w:p>
  </w:footnote>
  <w:footnote w:id="6">
    <w:p w:rsidP="00241566">
      <w:pPr>
        <w:pStyle w:val="FootnoteText"/>
        <w:bidi w:val="0"/>
        <w:ind w:left="142" w:hanging="142"/>
      </w:pPr>
      <w:r w:rsidRPr="00EB3843" w:rsidR="001144DD">
        <w:rPr>
          <w:rStyle w:val="FootnoteReference"/>
          <w:rFonts w:ascii="Times New Roman" w:hAnsi="Times New Roman"/>
        </w:rPr>
        <w:footnoteRef/>
      </w:r>
      <w:r w:rsidRPr="00EB3843" w:rsidR="001144DD">
        <w:rPr>
          <w:rFonts w:ascii="Times New Roman" w:hAnsi="Times New Roman"/>
        </w:rPr>
        <w:t>)</w:t>
      </w:r>
      <w:r w:rsidRPr="00EB3843" w:rsidR="00BC0AAA">
        <w:rPr>
          <w:rFonts w:ascii="Times New Roman" w:hAnsi="Times New Roman"/>
        </w:rPr>
        <w:t xml:space="preserve"> Napríklad</w:t>
      </w:r>
      <w:r w:rsidRPr="00BC0AAA" w:rsidR="00BC0AAA">
        <w:rPr>
          <w:rFonts w:ascii="Times New Roman" w:hAnsi="Times New Roman"/>
        </w:rPr>
        <w:t xml:space="preserve"> </w:t>
      </w:r>
      <w:r w:rsidR="00E53C1A">
        <w:rPr>
          <w:rFonts w:ascii="Times New Roman" w:hAnsi="Times New Roman"/>
        </w:rPr>
        <w:t>čl.</w:t>
      </w:r>
      <w:r w:rsidR="00EB3843">
        <w:rPr>
          <w:rFonts w:ascii="Times New Roman" w:hAnsi="Times New Roman"/>
        </w:rPr>
        <w:t xml:space="preserve"> 11 ods. 1 ústavného zákona č. 227/2002 Z. z. </w:t>
      </w:r>
      <w:r w:rsidRPr="00EB3843" w:rsidR="00EB3843">
        <w:rPr>
          <w:rFonts w:ascii="Times New Roman" w:hAnsi="Times New Roman"/>
        </w:rPr>
        <w:t>o bezpečnosti štátu v čase vojny, vojnového stavu, výnimočného stavu a núdzového stavu</w:t>
      </w:r>
      <w:r w:rsidR="00EB3843">
        <w:rPr>
          <w:rFonts w:ascii="Times New Roman" w:hAnsi="Times New Roman"/>
        </w:rPr>
        <w:t>.</w:t>
      </w:r>
    </w:p>
  </w:footnote>
  <w:footnote w:id="7">
    <w:p w:rsidP="00241566">
      <w:pPr>
        <w:pStyle w:val="PP"/>
        <w:bidi w:val="0"/>
        <w:jc w:val="both"/>
        <w:rPr>
          <w:rFonts w:ascii="Times New Roman" w:hAnsi="Times New Roman"/>
        </w:rPr>
      </w:pPr>
      <w:r w:rsidRPr="00F54CD3" w:rsidR="00C439B9">
        <w:rPr>
          <w:rStyle w:val="FootnoteReference"/>
          <w:rFonts w:ascii="Times New Roman" w:hAnsi="Times New Roman"/>
          <w:szCs w:val="22"/>
        </w:rPr>
        <w:footnoteRef/>
      </w:r>
      <w:r w:rsidRPr="00F54CD3" w:rsidR="00C439B9">
        <w:rPr>
          <w:rFonts w:ascii="Times New Roman" w:hAnsi="Times New Roman"/>
        </w:rPr>
        <w:t>)  Čl. 24 Viedenského dohovoru o zmluvnom práve (vyhláška ministra zahraničných vecí č. 15/1988 Zb. o Viedenskom dohovore o zmluvnom práve).</w:t>
      </w:r>
    </w:p>
  </w:footnote>
  <w:footnote w:id="8">
    <w:p w:rsidP="001B1324">
      <w:pPr>
        <w:pStyle w:val="PP"/>
        <w:tabs>
          <w:tab w:val="left" w:pos="0"/>
          <w:tab w:val="clear" w:pos="284"/>
        </w:tabs>
        <w:bidi w:val="0"/>
        <w:ind w:left="0" w:firstLine="0"/>
        <w:jc w:val="both"/>
        <w:rPr>
          <w:rFonts w:ascii="Times New Roman" w:hAnsi="Times New Roman"/>
        </w:rPr>
      </w:pPr>
      <w:r w:rsidRPr="00A44CB8" w:rsidR="00C439B9">
        <w:rPr>
          <w:rStyle w:val="FootnoteReference"/>
          <w:rFonts w:ascii="Times New Roman" w:hAnsi="Times New Roman"/>
          <w:szCs w:val="22"/>
        </w:rPr>
        <w:footnoteRef/>
      </w:r>
      <w:r w:rsidR="00C439B9">
        <w:rPr>
          <w:rFonts w:ascii="Times New Roman" w:hAnsi="Times New Roman"/>
        </w:rPr>
        <w:t>)</w:t>
      </w:r>
      <w:r w:rsidRPr="00A44CB8" w:rsidR="00C439B9">
        <w:rPr>
          <w:rFonts w:ascii="Times New Roman" w:hAnsi="Times New Roman"/>
        </w:rPr>
        <w:t xml:space="preserve"> </w:t>
      </w:r>
      <w:r w:rsidR="00C439B9">
        <w:rPr>
          <w:rFonts w:ascii="Times New Roman" w:hAnsi="Times New Roman"/>
        </w:rPr>
        <w:t xml:space="preserve">§ 3 </w:t>
      </w:r>
      <w:r w:rsidR="006C1EFC">
        <w:rPr>
          <w:rFonts w:ascii="Times New Roman" w:hAnsi="Times New Roman"/>
        </w:rPr>
        <w:t>písm.</w:t>
      </w:r>
      <w:r w:rsidR="00C439B9">
        <w:rPr>
          <w:rFonts w:ascii="Times New Roman" w:hAnsi="Times New Roman"/>
        </w:rPr>
        <w:t xml:space="preserve"> </w:t>
      </w:r>
      <w:r w:rsidR="006C1EFC">
        <w:rPr>
          <w:rFonts w:ascii="Times New Roman" w:hAnsi="Times New Roman"/>
        </w:rPr>
        <w:t>a)</w:t>
      </w:r>
      <w:r w:rsidR="00C439B9">
        <w:rPr>
          <w:rFonts w:ascii="Times New Roman" w:hAnsi="Times New Roman"/>
        </w:rPr>
        <w:t xml:space="preserve"> z</w:t>
      </w:r>
      <w:r w:rsidRPr="00A44CB8" w:rsidR="00C439B9">
        <w:rPr>
          <w:rFonts w:ascii="Times New Roman" w:hAnsi="Times New Roman"/>
        </w:rPr>
        <w:t>ákon</w:t>
      </w:r>
      <w:r w:rsidR="00C439B9">
        <w:rPr>
          <w:rFonts w:ascii="Times New Roman" w:hAnsi="Times New Roman"/>
        </w:rPr>
        <w:t>a</w:t>
      </w:r>
      <w:r w:rsidRPr="00A44CB8" w:rsidR="00C439B9">
        <w:rPr>
          <w:rFonts w:ascii="Times New Roman" w:hAnsi="Times New Roman"/>
        </w:rPr>
        <w:t xml:space="preserve"> č. 212/1997 Z. z. o povinných výtlačkoch periodických publikácií, neperiodických publikácií a rozmnoženín audiovizuálnych diel v znení </w:t>
      </w:r>
      <w:r w:rsidR="00C439B9">
        <w:rPr>
          <w:rFonts w:ascii="Times New Roman" w:hAnsi="Times New Roman"/>
        </w:rPr>
        <w:t>zákona č. 182/2000 Z.</w:t>
      </w:r>
      <w:r w:rsidR="00BF5FE5">
        <w:rPr>
          <w:rFonts w:ascii="Times New Roman" w:hAnsi="Times New Roman"/>
        </w:rPr>
        <w:t> </w:t>
      </w:r>
      <w:r w:rsidR="00C439B9">
        <w:rPr>
          <w:rFonts w:ascii="Times New Roman" w:hAnsi="Times New Roman"/>
        </w:rPr>
        <w:t>z</w:t>
      </w:r>
      <w:r w:rsidRPr="00A44CB8" w:rsidR="00C439B9">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987"/>
    <w:multiLevelType w:val="hybridMultilevel"/>
    <w:tmpl w:val="EDF8C2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EC37B2E"/>
    <w:multiLevelType w:val="hybridMultilevel"/>
    <w:tmpl w:val="E0B41D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F2C4E3C"/>
    <w:multiLevelType w:val="hybridMultilevel"/>
    <w:tmpl w:val="D4C2C2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15A63ED"/>
    <w:multiLevelType w:val="hybridMultilevel"/>
    <w:tmpl w:val="771CE91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13153F51"/>
    <w:multiLevelType w:val="hybridMultilevel"/>
    <w:tmpl w:val="AA0C25E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5D11972"/>
    <w:multiLevelType w:val="hybridMultilevel"/>
    <w:tmpl w:val="C0786966"/>
    <w:lvl w:ilvl="0">
      <w:start w:val="1"/>
      <w:numFmt w:val="decimal"/>
      <w:lvlText w:val="(%1)"/>
      <w:lvlJc w:val="left"/>
      <w:pPr>
        <w:ind w:left="858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5E10629"/>
    <w:multiLevelType w:val="hybridMultilevel"/>
    <w:tmpl w:val="E19017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35525F3"/>
    <w:multiLevelType w:val="hybridMultilevel"/>
    <w:tmpl w:val="A59026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37D30E7"/>
    <w:multiLevelType w:val="hybridMultilevel"/>
    <w:tmpl w:val="10E0A5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3A4773A"/>
    <w:multiLevelType w:val="hybridMultilevel"/>
    <w:tmpl w:val="727C81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5045137"/>
    <w:multiLevelType w:val="hybridMultilevel"/>
    <w:tmpl w:val="29DE704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6AD68EE"/>
    <w:multiLevelType w:val="hybridMultilevel"/>
    <w:tmpl w:val="7FDA2CE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B796BA9"/>
    <w:multiLevelType w:val="hybridMultilevel"/>
    <w:tmpl w:val="22CC519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D5C541F"/>
    <w:multiLevelType w:val="hybridMultilevel"/>
    <w:tmpl w:val="E1B8FB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947117C"/>
    <w:multiLevelType w:val="hybridMultilevel"/>
    <w:tmpl w:val="FEA6C266"/>
    <w:lvl w:ilvl="0">
      <w:start w:val="1"/>
      <w:numFmt w:val="lowerLetter"/>
      <w:lvlText w:val="%1)"/>
      <w:lvlJc w:val="left"/>
      <w:pPr>
        <w:ind w:left="1440" w:hanging="360"/>
      </w:pPr>
      <w:rPr>
        <w:rFonts w:cs="Times New Roman" w:hint="default"/>
        <w:rtl w:val="0"/>
        <w:cs w:val="0"/>
      </w:rPr>
    </w:lvl>
    <w:lvl w:ilvl="1">
      <w:start w:val="1"/>
      <w:numFmt w:val="decimal"/>
      <w:lvlText w:val="(%2)"/>
      <w:lvlJc w:val="left"/>
      <w:pPr>
        <w:ind w:left="2160" w:hanging="360"/>
      </w:pPr>
      <w:rPr>
        <w:rFonts w:cs="Times New Roman" w:hint="default"/>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5">
    <w:nsid w:val="3C86267C"/>
    <w:multiLevelType w:val="hybridMultilevel"/>
    <w:tmpl w:val="28ACCEE2"/>
    <w:lvl w:ilvl="0">
      <w:start w:val="1"/>
      <w:numFmt w:val="lowerLetter"/>
      <w:lvlText w:val="%1)"/>
      <w:lvlJc w:val="left"/>
      <w:pPr>
        <w:ind w:left="1500" w:hanging="360"/>
      </w:pPr>
      <w:rPr>
        <w:rFonts w:cs="Times New Roman" w:hint="default"/>
        <w:rtl w:val="0"/>
        <w:cs w:val="0"/>
      </w:rPr>
    </w:lvl>
    <w:lvl w:ilvl="1">
      <w:start w:val="1"/>
      <w:numFmt w:val="lowerLetter"/>
      <w:lvlText w:val="%2."/>
      <w:lvlJc w:val="left"/>
      <w:pPr>
        <w:ind w:left="2220" w:hanging="360"/>
      </w:pPr>
      <w:rPr>
        <w:rFonts w:cs="Times New Roman"/>
        <w:rtl w:val="0"/>
        <w:cs w:val="0"/>
      </w:rPr>
    </w:lvl>
    <w:lvl w:ilvl="2">
      <w:start w:val="1"/>
      <w:numFmt w:val="lowerRoman"/>
      <w:lvlText w:val="%3."/>
      <w:lvlJc w:val="right"/>
      <w:pPr>
        <w:ind w:left="2940" w:hanging="180"/>
      </w:pPr>
      <w:rPr>
        <w:rFonts w:cs="Times New Roman"/>
        <w:rtl w:val="0"/>
        <w:cs w:val="0"/>
      </w:rPr>
    </w:lvl>
    <w:lvl w:ilvl="3">
      <w:start w:val="1"/>
      <w:numFmt w:val="decimal"/>
      <w:lvlText w:val="%4."/>
      <w:lvlJc w:val="left"/>
      <w:pPr>
        <w:ind w:left="3660" w:hanging="360"/>
      </w:pPr>
      <w:rPr>
        <w:rFonts w:cs="Times New Roman"/>
        <w:rtl w:val="0"/>
        <w:cs w:val="0"/>
      </w:rPr>
    </w:lvl>
    <w:lvl w:ilvl="4">
      <w:start w:val="1"/>
      <w:numFmt w:val="lowerLetter"/>
      <w:lvlText w:val="%5."/>
      <w:lvlJc w:val="left"/>
      <w:pPr>
        <w:ind w:left="4380" w:hanging="360"/>
      </w:pPr>
      <w:rPr>
        <w:rFonts w:cs="Times New Roman"/>
        <w:rtl w:val="0"/>
        <w:cs w:val="0"/>
      </w:rPr>
    </w:lvl>
    <w:lvl w:ilvl="5">
      <w:start w:val="1"/>
      <w:numFmt w:val="lowerRoman"/>
      <w:lvlText w:val="%6."/>
      <w:lvlJc w:val="right"/>
      <w:pPr>
        <w:ind w:left="5100" w:hanging="180"/>
      </w:pPr>
      <w:rPr>
        <w:rFonts w:cs="Times New Roman"/>
        <w:rtl w:val="0"/>
        <w:cs w:val="0"/>
      </w:rPr>
    </w:lvl>
    <w:lvl w:ilvl="6">
      <w:start w:val="1"/>
      <w:numFmt w:val="decimal"/>
      <w:lvlText w:val="%7."/>
      <w:lvlJc w:val="left"/>
      <w:pPr>
        <w:ind w:left="5820" w:hanging="360"/>
      </w:pPr>
      <w:rPr>
        <w:rFonts w:cs="Times New Roman"/>
        <w:rtl w:val="0"/>
        <w:cs w:val="0"/>
      </w:rPr>
    </w:lvl>
    <w:lvl w:ilvl="7">
      <w:start w:val="1"/>
      <w:numFmt w:val="lowerLetter"/>
      <w:lvlText w:val="%8."/>
      <w:lvlJc w:val="left"/>
      <w:pPr>
        <w:ind w:left="6540" w:hanging="360"/>
      </w:pPr>
      <w:rPr>
        <w:rFonts w:cs="Times New Roman"/>
        <w:rtl w:val="0"/>
        <w:cs w:val="0"/>
      </w:rPr>
    </w:lvl>
    <w:lvl w:ilvl="8">
      <w:start w:val="1"/>
      <w:numFmt w:val="lowerRoman"/>
      <w:lvlText w:val="%9."/>
      <w:lvlJc w:val="right"/>
      <w:pPr>
        <w:ind w:left="7260" w:hanging="180"/>
      </w:pPr>
      <w:rPr>
        <w:rFonts w:cs="Times New Roman"/>
        <w:rtl w:val="0"/>
        <w:cs w:val="0"/>
      </w:rPr>
    </w:lvl>
  </w:abstractNum>
  <w:abstractNum w:abstractNumId="16">
    <w:nsid w:val="3F0F6716"/>
    <w:multiLevelType w:val="hybridMultilevel"/>
    <w:tmpl w:val="19E0175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F513B56"/>
    <w:multiLevelType w:val="hybridMultilevel"/>
    <w:tmpl w:val="3C0E349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3E574C4"/>
    <w:multiLevelType w:val="hybridMultilevel"/>
    <w:tmpl w:val="A8B4B4F0"/>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9">
    <w:nsid w:val="459939FD"/>
    <w:multiLevelType w:val="hybridMultilevel"/>
    <w:tmpl w:val="C3E815F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5E47579"/>
    <w:multiLevelType w:val="hybridMultilevel"/>
    <w:tmpl w:val="B69AB2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A9B6717"/>
    <w:multiLevelType w:val="hybridMultilevel"/>
    <w:tmpl w:val="5F0E2160"/>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C0F16D0"/>
    <w:multiLevelType w:val="hybridMultilevel"/>
    <w:tmpl w:val="3CE223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C743F4F"/>
    <w:multiLevelType w:val="hybridMultilevel"/>
    <w:tmpl w:val="CDC4892E"/>
    <w:lvl w:ilvl="0">
      <w:start w:val="2"/>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55F67B6D"/>
    <w:multiLevelType w:val="hybridMultilevel"/>
    <w:tmpl w:val="37F2B4B2"/>
    <w:lvl w:ilvl="0">
      <w:start w:val="5"/>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64C112B2"/>
    <w:multiLevelType w:val="hybridMultilevel"/>
    <w:tmpl w:val="B216982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65967A61"/>
    <w:multiLevelType w:val="hybridMultilevel"/>
    <w:tmpl w:val="716239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B9909A0"/>
    <w:multiLevelType w:val="hybridMultilevel"/>
    <w:tmpl w:val="C5D2BA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DFC2186"/>
    <w:multiLevelType w:val="hybridMultilevel"/>
    <w:tmpl w:val="B16CED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1010BD9"/>
    <w:multiLevelType w:val="hybridMultilevel"/>
    <w:tmpl w:val="A368400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0">
    <w:nsid w:val="73BA71D3"/>
    <w:multiLevelType w:val="hybridMultilevel"/>
    <w:tmpl w:val="C078696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5602F15"/>
    <w:multiLevelType w:val="hybridMultilevel"/>
    <w:tmpl w:val="E0C8151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5A7600B"/>
    <w:multiLevelType w:val="hybridMultilevel"/>
    <w:tmpl w:val="F34A09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77886F56"/>
    <w:multiLevelType w:val="hybridMultilevel"/>
    <w:tmpl w:val="23AA8254"/>
    <w:lvl w:ilvl="0">
      <w:start w:val="1"/>
      <w:numFmt w:val="decimal"/>
      <w:lvlText w:val="(%1)"/>
      <w:lvlJc w:val="left"/>
      <w:pPr>
        <w:ind w:left="720" w:hanging="360"/>
      </w:pPr>
      <w:rPr>
        <w:rFonts w:cs="Times New Roman" w:hint="default"/>
        <w:rtl w:val="0"/>
        <w:cs w:val="0"/>
      </w:rPr>
    </w:lvl>
    <w:lvl w:ilvl="1">
      <w:start w:val="1"/>
      <w:numFmt w:val="bullet"/>
      <w:lvlText w:val=""/>
      <w:lvlJc w:val="left"/>
      <w:pPr>
        <w:ind w:left="1440" w:hanging="360"/>
      </w:pPr>
      <w:rPr>
        <w:rFonts w:ascii="Symbol" w:eastAsia="Times New Roman" w:hAnsi="Symbol"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79141B6"/>
    <w:multiLevelType w:val="hybridMultilevel"/>
    <w:tmpl w:val="62EED1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796E4D5B"/>
    <w:multiLevelType w:val="hybridMultilevel"/>
    <w:tmpl w:val="E0B41D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0"/>
  </w:num>
  <w:num w:numId="2">
    <w:abstractNumId w:val="29"/>
  </w:num>
  <w:num w:numId="3">
    <w:abstractNumId w:val="15"/>
  </w:num>
  <w:num w:numId="4">
    <w:abstractNumId w:val="5"/>
  </w:num>
  <w:num w:numId="5">
    <w:abstractNumId w:val="4"/>
  </w:num>
  <w:num w:numId="6">
    <w:abstractNumId w:val="8"/>
  </w:num>
  <w:num w:numId="7">
    <w:abstractNumId w:val="2"/>
  </w:num>
  <w:num w:numId="8">
    <w:abstractNumId w:val="11"/>
  </w:num>
  <w:num w:numId="9">
    <w:abstractNumId w:val="21"/>
  </w:num>
  <w:num w:numId="10">
    <w:abstractNumId w:val="10"/>
  </w:num>
  <w:num w:numId="11">
    <w:abstractNumId w:val="9"/>
  </w:num>
  <w:num w:numId="12">
    <w:abstractNumId w:val="16"/>
  </w:num>
  <w:num w:numId="13">
    <w:abstractNumId w:val="18"/>
  </w:num>
  <w:num w:numId="14">
    <w:abstractNumId w:val="13"/>
  </w:num>
  <w:num w:numId="15">
    <w:abstractNumId w:val="0"/>
  </w:num>
  <w:num w:numId="16">
    <w:abstractNumId w:val="28"/>
  </w:num>
  <w:num w:numId="17">
    <w:abstractNumId w:val="32"/>
  </w:num>
  <w:num w:numId="18">
    <w:abstractNumId w:val="25"/>
  </w:num>
  <w:num w:numId="19">
    <w:abstractNumId w:val="20"/>
  </w:num>
  <w:num w:numId="20">
    <w:abstractNumId w:val="14"/>
  </w:num>
  <w:num w:numId="21">
    <w:abstractNumId w:val="19"/>
  </w:num>
  <w:num w:numId="22">
    <w:abstractNumId w:val="6"/>
  </w:num>
  <w:num w:numId="23">
    <w:abstractNumId w:val="1"/>
  </w:num>
  <w:num w:numId="24">
    <w:abstractNumId w:val="31"/>
  </w:num>
  <w:num w:numId="25">
    <w:abstractNumId w:val="22"/>
  </w:num>
  <w:num w:numId="26">
    <w:abstractNumId w:val="7"/>
  </w:num>
  <w:num w:numId="27">
    <w:abstractNumId w:val="26"/>
  </w:num>
  <w:num w:numId="28">
    <w:abstractNumId w:val="27"/>
  </w:num>
  <w:num w:numId="29">
    <w:abstractNumId w:val="33"/>
  </w:num>
  <w:num w:numId="30">
    <w:abstractNumId w:val="12"/>
  </w:num>
  <w:num w:numId="31">
    <w:abstractNumId w:val="3"/>
  </w:num>
  <w:num w:numId="32">
    <w:abstractNumId w:val="23"/>
  </w:num>
  <w:num w:numId="33">
    <w:abstractNumId w:val="24"/>
  </w:num>
  <w:num w:numId="34">
    <w:abstractNumId w:val="34"/>
  </w:num>
  <w:num w:numId="35">
    <w:abstractNumId w:val="35"/>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doNotTrackMoves/>
  <w:defaultTabStop w:val="708"/>
  <w:hyphenationZone w:val="425"/>
  <w:characterSpacingControl w:val="doNotCompress"/>
  <w:footnotePr>
    <w:footnote w:id="0"/>
    <w:footnote w:id="1"/>
  </w:footnotePr>
  <w:compat/>
  <w:rsids>
    <w:rsidRoot w:val="00F27571"/>
    <w:rsid w:val="0000246A"/>
    <w:rsid w:val="000039AE"/>
    <w:rsid w:val="000072BD"/>
    <w:rsid w:val="0001287A"/>
    <w:rsid w:val="00014CCB"/>
    <w:rsid w:val="00023848"/>
    <w:rsid w:val="00025F8B"/>
    <w:rsid w:val="000317C5"/>
    <w:rsid w:val="00031FCA"/>
    <w:rsid w:val="000325CA"/>
    <w:rsid w:val="00034D01"/>
    <w:rsid w:val="00036149"/>
    <w:rsid w:val="00036418"/>
    <w:rsid w:val="000366A9"/>
    <w:rsid w:val="00040BB0"/>
    <w:rsid w:val="00045B9E"/>
    <w:rsid w:val="00050500"/>
    <w:rsid w:val="00053F57"/>
    <w:rsid w:val="000569BD"/>
    <w:rsid w:val="00057B97"/>
    <w:rsid w:val="00065094"/>
    <w:rsid w:val="00065E95"/>
    <w:rsid w:val="00075030"/>
    <w:rsid w:val="00075FA7"/>
    <w:rsid w:val="0007704B"/>
    <w:rsid w:val="00081173"/>
    <w:rsid w:val="00083654"/>
    <w:rsid w:val="0009153A"/>
    <w:rsid w:val="00092CBC"/>
    <w:rsid w:val="00093B67"/>
    <w:rsid w:val="00095C70"/>
    <w:rsid w:val="0009608C"/>
    <w:rsid w:val="00096B11"/>
    <w:rsid w:val="00097E82"/>
    <w:rsid w:val="000A0EBC"/>
    <w:rsid w:val="000A214C"/>
    <w:rsid w:val="000A3085"/>
    <w:rsid w:val="000A3E76"/>
    <w:rsid w:val="000A79CA"/>
    <w:rsid w:val="000B3410"/>
    <w:rsid w:val="000B419F"/>
    <w:rsid w:val="000B714F"/>
    <w:rsid w:val="000C0952"/>
    <w:rsid w:val="000C2724"/>
    <w:rsid w:val="000C3083"/>
    <w:rsid w:val="000C4175"/>
    <w:rsid w:val="000C5812"/>
    <w:rsid w:val="000C618E"/>
    <w:rsid w:val="000C7268"/>
    <w:rsid w:val="000D2BF4"/>
    <w:rsid w:val="000D6A24"/>
    <w:rsid w:val="000E0C1D"/>
    <w:rsid w:val="000E2229"/>
    <w:rsid w:val="000E2343"/>
    <w:rsid w:val="000E3621"/>
    <w:rsid w:val="000F310A"/>
    <w:rsid w:val="000F3C62"/>
    <w:rsid w:val="000F474F"/>
    <w:rsid w:val="000F73C4"/>
    <w:rsid w:val="00100094"/>
    <w:rsid w:val="00101649"/>
    <w:rsid w:val="00103191"/>
    <w:rsid w:val="00103429"/>
    <w:rsid w:val="001035F1"/>
    <w:rsid w:val="00103613"/>
    <w:rsid w:val="00105EA3"/>
    <w:rsid w:val="00113042"/>
    <w:rsid w:val="00113F1F"/>
    <w:rsid w:val="001144DD"/>
    <w:rsid w:val="00117151"/>
    <w:rsid w:val="001173DC"/>
    <w:rsid w:val="00117651"/>
    <w:rsid w:val="00120806"/>
    <w:rsid w:val="00121B2E"/>
    <w:rsid w:val="001273CC"/>
    <w:rsid w:val="00131FA5"/>
    <w:rsid w:val="001320B9"/>
    <w:rsid w:val="0014110B"/>
    <w:rsid w:val="001417AE"/>
    <w:rsid w:val="001479FC"/>
    <w:rsid w:val="00147B88"/>
    <w:rsid w:val="00153951"/>
    <w:rsid w:val="001552E8"/>
    <w:rsid w:val="00155C11"/>
    <w:rsid w:val="00155E6C"/>
    <w:rsid w:val="00160EA6"/>
    <w:rsid w:val="001622FA"/>
    <w:rsid w:val="0016690F"/>
    <w:rsid w:val="00176404"/>
    <w:rsid w:val="001776C1"/>
    <w:rsid w:val="00180F41"/>
    <w:rsid w:val="00181C2B"/>
    <w:rsid w:val="00191442"/>
    <w:rsid w:val="00192914"/>
    <w:rsid w:val="00196A80"/>
    <w:rsid w:val="001A0947"/>
    <w:rsid w:val="001A4EC9"/>
    <w:rsid w:val="001A54DC"/>
    <w:rsid w:val="001A57D9"/>
    <w:rsid w:val="001A65C0"/>
    <w:rsid w:val="001A74CE"/>
    <w:rsid w:val="001A7A97"/>
    <w:rsid w:val="001B0CC9"/>
    <w:rsid w:val="001B0DA7"/>
    <w:rsid w:val="001B1324"/>
    <w:rsid w:val="001B31E9"/>
    <w:rsid w:val="001B4323"/>
    <w:rsid w:val="001B5D00"/>
    <w:rsid w:val="001B7494"/>
    <w:rsid w:val="001C6B59"/>
    <w:rsid w:val="001D708F"/>
    <w:rsid w:val="001E4A2D"/>
    <w:rsid w:val="001E7DAF"/>
    <w:rsid w:val="001F101F"/>
    <w:rsid w:val="00203B67"/>
    <w:rsid w:val="00203F41"/>
    <w:rsid w:val="00204A4F"/>
    <w:rsid w:val="00205327"/>
    <w:rsid w:val="002055BB"/>
    <w:rsid w:val="00206F95"/>
    <w:rsid w:val="00211B32"/>
    <w:rsid w:val="00212B40"/>
    <w:rsid w:val="00212D2C"/>
    <w:rsid w:val="002139DB"/>
    <w:rsid w:val="002147B8"/>
    <w:rsid w:val="00214939"/>
    <w:rsid w:val="002179BB"/>
    <w:rsid w:val="00217FCD"/>
    <w:rsid w:val="00220194"/>
    <w:rsid w:val="00221C98"/>
    <w:rsid w:val="00225025"/>
    <w:rsid w:val="00225245"/>
    <w:rsid w:val="0022538C"/>
    <w:rsid w:val="00225C4A"/>
    <w:rsid w:val="00227256"/>
    <w:rsid w:val="002276EA"/>
    <w:rsid w:val="0022793C"/>
    <w:rsid w:val="00234005"/>
    <w:rsid w:val="002346EE"/>
    <w:rsid w:val="002355F3"/>
    <w:rsid w:val="00237A19"/>
    <w:rsid w:val="00241566"/>
    <w:rsid w:val="00241F61"/>
    <w:rsid w:val="0025143B"/>
    <w:rsid w:val="00251761"/>
    <w:rsid w:val="002523EB"/>
    <w:rsid w:val="00253B69"/>
    <w:rsid w:val="002553E1"/>
    <w:rsid w:val="002578E3"/>
    <w:rsid w:val="00257CA1"/>
    <w:rsid w:val="00264110"/>
    <w:rsid w:val="00266EB9"/>
    <w:rsid w:val="00267C84"/>
    <w:rsid w:val="002702C7"/>
    <w:rsid w:val="0027374A"/>
    <w:rsid w:val="00276CFA"/>
    <w:rsid w:val="00290A9E"/>
    <w:rsid w:val="0029138F"/>
    <w:rsid w:val="0029166D"/>
    <w:rsid w:val="00291E43"/>
    <w:rsid w:val="00292384"/>
    <w:rsid w:val="002939FB"/>
    <w:rsid w:val="002A1969"/>
    <w:rsid w:val="002A3C5D"/>
    <w:rsid w:val="002A57C5"/>
    <w:rsid w:val="002A7017"/>
    <w:rsid w:val="002A7418"/>
    <w:rsid w:val="002A76EB"/>
    <w:rsid w:val="002B0883"/>
    <w:rsid w:val="002C33C9"/>
    <w:rsid w:val="002C4669"/>
    <w:rsid w:val="002C6B7F"/>
    <w:rsid w:val="002D24AF"/>
    <w:rsid w:val="002D3642"/>
    <w:rsid w:val="002D38B2"/>
    <w:rsid w:val="002D75CE"/>
    <w:rsid w:val="002D7970"/>
    <w:rsid w:val="002E142F"/>
    <w:rsid w:val="002E3BF9"/>
    <w:rsid w:val="002E6222"/>
    <w:rsid w:val="002E6363"/>
    <w:rsid w:val="002E70A3"/>
    <w:rsid w:val="002E7A91"/>
    <w:rsid w:val="002E7BE9"/>
    <w:rsid w:val="002F1F52"/>
    <w:rsid w:val="002F2BB7"/>
    <w:rsid w:val="002F36B7"/>
    <w:rsid w:val="002F41F8"/>
    <w:rsid w:val="002F700A"/>
    <w:rsid w:val="00302B0B"/>
    <w:rsid w:val="00305141"/>
    <w:rsid w:val="00310F32"/>
    <w:rsid w:val="00311030"/>
    <w:rsid w:val="00313086"/>
    <w:rsid w:val="00316383"/>
    <w:rsid w:val="00317A81"/>
    <w:rsid w:val="00317AC2"/>
    <w:rsid w:val="00321D49"/>
    <w:rsid w:val="00326435"/>
    <w:rsid w:val="00327BE2"/>
    <w:rsid w:val="0033171B"/>
    <w:rsid w:val="00333D9A"/>
    <w:rsid w:val="003359DD"/>
    <w:rsid w:val="00336392"/>
    <w:rsid w:val="00337F57"/>
    <w:rsid w:val="00340204"/>
    <w:rsid w:val="00341A0E"/>
    <w:rsid w:val="00343231"/>
    <w:rsid w:val="00347F09"/>
    <w:rsid w:val="00352B91"/>
    <w:rsid w:val="00356493"/>
    <w:rsid w:val="003621A5"/>
    <w:rsid w:val="00370925"/>
    <w:rsid w:val="00371101"/>
    <w:rsid w:val="00371A45"/>
    <w:rsid w:val="00373271"/>
    <w:rsid w:val="00373B77"/>
    <w:rsid w:val="00374325"/>
    <w:rsid w:val="003744DE"/>
    <w:rsid w:val="00374C38"/>
    <w:rsid w:val="00375033"/>
    <w:rsid w:val="00376E75"/>
    <w:rsid w:val="00381B46"/>
    <w:rsid w:val="00383665"/>
    <w:rsid w:val="00390E52"/>
    <w:rsid w:val="00392B0D"/>
    <w:rsid w:val="00393629"/>
    <w:rsid w:val="0039473E"/>
    <w:rsid w:val="0039762B"/>
    <w:rsid w:val="003A28F6"/>
    <w:rsid w:val="003A32D2"/>
    <w:rsid w:val="003A3666"/>
    <w:rsid w:val="003A798F"/>
    <w:rsid w:val="003A7A51"/>
    <w:rsid w:val="003B2F0F"/>
    <w:rsid w:val="003B457A"/>
    <w:rsid w:val="003B6133"/>
    <w:rsid w:val="003B64DB"/>
    <w:rsid w:val="003B7BCF"/>
    <w:rsid w:val="003B7D07"/>
    <w:rsid w:val="003C14D8"/>
    <w:rsid w:val="003C3814"/>
    <w:rsid w:val="003C648A"/>
    <w:rsid w:val="003C658C"/>
    <w:rsid w:val="003C6763"/>
    <w:rsid w:val="003D0917"/>
    <w:rsid w:val="003D5031"/>
    <w:rsid w:val="003D52D3"/>
    <w:rsid w:val="003D6F07"/>
    <w:rsid w:val="003E1044"/>
    <w:rsid w:val="003E35AC"/>
    <w:rsid w:val="003E6EF8"/>
    <w:rsid w:val="003F1423"/>
    <w:rsid w:val="003F2305"/>
    <w:rsid w:val="003F3B09"/>
    <w:rsid w:val="003F4E77"/>
    <w:rsid w:val="004044EC"/>
    <w:rsid w:val="004072AC"/>
    <w:rsid w:val="00407D01"/>
    <w:rsid w:val="00421786"/>
    <w:rsid w:val="00422D12"/>
    <w:rsid w:val="00424075"/>
    <w:rsid w:val="0042726C"/>
    <w:rsid w:val="004306A1"/>
    <w:rsid w:val="00430BF6"/>
    <w:rsid w:val="004312C8"/>
    <w:rsid w:val="004327E9"/>
    <w:rsid w:val="004335E6"/>
    <w:rsid w:val="00434E74"/>
    <w:rsid w:val="00436DA8"/>
    <w:rsid w:val="00437A18"/>
    <w:rsid w:val="0044288D"/>
    <w:rsid w:val="00443543"/>
    <w:rsid w:val="0044597A"/>
    <w:rsid w:val="004551A6"/>
    <w:rsid w:val="004574E4"/>
    <w:rsid w:val="004603F7"/>
    <w:rsid w:val="00462296"/>
    <w:rsid w:val="00466B12"/>
    <w:rsid w:val="00466C2C"/>
    <w:rsid w:val="004727A2"/>
    <w:rsid w:val="00472E77"/>
    <w:rsid w:val="00481AF3"/>
    <w:rsid w:val="0048208B"/>
    <w:rsid w:val="00486E52"/>
    <w:rsid w:val="00486FE9"/>
    <w:rsid w:val="0048726F"/>
    <w:rsid w:val="00487E3A"/>
    <w:rsid w:val="004905AE"/>
    <w:rsid w:val="0049100E"/>
    <w:rsid w:val="004935E7"/>
    <w:rsid w:val="00496ED5"/>
    <w:rsid w:val="004A017C"/>
    <w:rsid w:val="004A0B82"/>
    <w:rsid w:val="004A1196"/>
    <w:rsid w:val="004A172D"/>
    <w:rsid w:val="004A355E"/>
    <w:rsid w:val="004A4D33"/>
    <w:rsid w:val="004A7F20"/>
    <w:rsid w:val="004B0108"/>
    <w:rsid w:val="004B34A5"/>
    <w:rsid w:val="004C4230"/>
    <w:rsid w:val="004C753F"/>
    <w:rsid w:val="004C7D83"/>
    <w:rsid w:val="004D4740"/>
    <w:rsid w:val="004E464F"/>
    <w:rsid w:val="004E4698"/>
    <w:rsid w:val="004E6B44"/>
    <w:rsid w:val="004F1CC1"/>
    <w:rsid w:val="004F2FDD"/>
    <w:rsid w:val="004F3B76"/>
    <w:rsid w:val="004F52C4"/>
    <w:rsid w:val="005006FF"/>
    <w:rsid w:val="00501955"/>
    <w:rsid w:val="00504FB2"/>
    <w:rsid w:val="0052199F"/>
    <w:rsid w:val="00524991"/>
    <w:rsid w:val="00536DF1"/>
    <w:rsid w:val="00537190"/>
    <w:rsid w:val="00541089"/>
    <w:rsid w:val="0054387D"/>
    <w:rsid w:val="005444EA"/>
    <w:rsid w:val="00545171"/>
    <w:rsid w:val="005461AA"/>
    <w:rsid w:val="00547826"/>
    <w:rsid w:val="00547A3F"/>
    <w:rsid w:val="00550480"/>
    <w:rsid w:val="00551164"/>
    <w:rsid w:val="00552688"/>
    <w:rsid w:val="005573E1"/>
    <w:rsid w:val="00560500"/>
    <w:rsid w:val="0056289D"/>
    <w:rsid w:val="005628E3"/>
    <w:rsid w:val="00567804"/>
    <w:rsid w:val="00567C7B"/>
    <w:rsid w:val="00571CCE"/>
    <w:rsid w:val="00575B5C"/>
    <w:rsid w:val="00576CF9"/>
    <w:rsid w:val="00581ED5"/>
    <w:rsid w:val="00583BEA"/>
    <w:rsid w:val="00583C78"/>
    <w:rsid w:val="00584566"/>
    <w:rsid w:val="00584A52"/>
    <w:rsid w:val="00586407"/>
    <w:rsid w:val="00587A88"/>
    <w:rsid w:val="00587F5A"/>
    <w:rsid w:val="00590EB1"/>
    <w:rsid w:val="005A2165"/>
    <w:rsid w:val="005A3D86"/>
    <w:rsid w:val="005A4BCF"/>
    <w:rsid w:val="005B28DD"/>
    <w:rsid w:val="005B58DA"/>
    <w:rsid w:val="005C0480"/>
    <w:rsid w:val="005C3948"/>
    <w:rsid w:val="005C412B"/>
    <w:rsid w:val="005C5B90"/>
    <w:rsid w:val="005D1801"/>
    <w:rsid w:val="005D25AF"/>
    <w:rsid w:val="005D375B"/>
    <w:rsid w:val="005D5116"/>
    <w:rsid w:val="005D7CF4"/>
    <w:rsid w:val="005E0FF0"/>
    <w:rsid w:val="005F1EC7"/>
    <w:rsid w:val="005F7610"/>
    <w:rsid w:val="00601A23"/>
    <w:rsid w:val="00603FF7"/>
    <w:rsid w:val="0060408C"/>
    <w:rsid w:val="00613328"/>
    <w:rsid w:val="006164C2"/>
    <w:rsid w:val="006169CC"/>
    <w:rsid w:val="00623AFF"/>
    <w:rsid w:val="006247C5"/>
    <w:rsid w:val="00627522"/>
    <w:rsid w:val="006303F1"/>
    <w:rsid w:val="0063261F"/>
    <w:rsid w:val="00632D04"/>
    <w:rsid w:val="0063369B"/>
    <w:rsid w:val="006345B1"/>
    <w:rsid w:val="006358B8"/>
    <w:rsid w:val="00635A7C"/>
    <w:rsid w:val="00636FFC"/>
    <w:rsid w:val="00637851"/>
    <w:rsid w:val="00640338"/>
    <w:rsid w:val="006428A5"/>
    <w:rsid w:val="0064487D"/>
    <w:rsid w:val="00645699"/>
    <w:rsid w:val="00647984"/>
    <w:rsid w:val="00654BDE"/>
    <w:rsid w:val="00654D9D"/>
    <w:rsid w:val="00661E28"/>
    <w:rsid w:val="00663FA2"/>
    <w:rsid w:val="00667B2C"/>
    <w:rsid w:val="0067280E"/>
    <w:rsid w:val="00672DDD"/>
    <w:rsid w:val="00680FCD"/>
    <w:rsid w:val="00681164"/>
    <w:rsid w:val="006811D8"/>
    <w:rsid w:val="006818D7"/>
    <w:rsid w:val="00683B30"/>
    <w:rsid w:val="00684DDF"/>
    <w:rsid w:val="006867D3"/>
    <w:rsid w:val="00686D8A"/>
    <w:rsid w:val="00691BB1"/>
    <w:rsid w:val="0069280E"/>
    <w:rsid w:val="006959A4"/>
    <w:rsid w:val="00695B2C"/>
    <w:rsid w:val="00695B74"/>
    <w:rsid w:val="00696B00"/>
    <w:rsid w:val="00696B8E"/>
    <w:rsid w:val="006A1878"/>
    <w:rsid w:val="006A39BA"/>
    <w:rsid w:val="006A3E96"/>
    <w:rsid w:val="006B0AF3"/>
    <w:rsid w:val="006B2BFC"/>
    <w:rsid w:val="006B2CB7"/>
    <w:rsid w:val="006B440E"/>
    <w:rsid w:val="006C00D7"/>
    <w:rsid w:val="006C1462"/>
    <w:rsid w:val="006C1E45"/>
    <w:rsid w:val="006C1EFC"/>
    <w:rsid w:val="006C5E2B"/>
    <w:rsid w:val="006C642E"/>
    <w:rsid w:val="006C766A"/>
    <w:rsid w:val="006D18C3"/>
    <w:rsid w:val="006D54E1"/>
    <w:rsid w:val="006D5ECA"/>
    <w:rsid w:val="006D6EB5"/>
    <w:rsid w:val="006E58E1"/>
    <w:rsid w:val="006E6A8A"/>
    <w:rsid w:val="006E7C50"/>
    <w:rsid w:val="006F1B07"/>
    <w:rsid w:val="006F2173"/>
    <w:rsid w:val="006F2A39"/>
    <w:rsid w:val="00700ECB"/>
    <w:rsid w:val="00701D66"/>
    <w:rsid w:val="00702D8B"/>
    <w:rsid w:val="007031C4"/>
    <w:rsid w:val="00704778"/>
    <w:rsid w:val="00704930"/>
    <w:rsid w:val="007105D3"/>
    <w:rsid w:val="00713CCB"/>
    <w:rsid w:val="0071595B"/>
    <w:rsid w:val="00715DA6"/>
    <w:rsid w:val="00716A46"/>
    <w:rsid w:val="0071739E"/>
    <w:rsid w:val="007209EF"/>
    <w:rsid w:val="0072464D"/>
    <w:rsid w:val="007254E3"/>
    <w:rsid w:val="00735DAA"/>
    <w:rsid w:val="00742B92"/>
    <w:rsid w:val="00743180"/>
    <w:rsid w:val="00743DEF"/>
    <w:rsid w:val="00743F5F"/>
    <w:rsid w:val="0074486C"/>
    <w:rsid w:val="00745EED"/>
    <w:rsid w:val="00746284"/>
    <w:rsid w:val="00747975"/>
    <w:rsid w:val="007570B8"/>
    <w:rsid w:val="00760D83"/>
    <w:rsid w:val="0076281B"/>
    <w:rsid w:val="007657D8"/>
    <w:rsid w:val="00770AA2"/>
    <w:rsid w:val="00771852"/>
    <w:rsid w:val="00771E5B"/>
    <w:rsid w:val="00774BC5"/>
    <w:rsid w:val="007806C3"/>
    <w:rsid w:val="00782431"/>
    <w:rsid w:val="007838A9"/>
    <w:rsid w:val="007863FC"/>
    <w:rsid w:val="00786FB7"/>
    <w:rsid w:val="00792A4E"/>
    <w:rsid w:val="00793947"/>
    <w:rsid w:val="00794992"/>
    <w:rsid w:val="007A0CE4"/>
    <w:rsid w:val="007A11EB"/>
    <w:rsid w:val="007A1282"/>
    <w:rsid w:val="007A766C"/>
    <w:rsid w:val="007B03AC"/>
    <w:rsid w:val="007B2C6A"/>
    <w:rsid w:val="007B3D51"/>
    <w:rsid w:val="007B5B5B"/>
    <w:rsid w:val="007B5D98"/>
    <w:rsid w:val="007B5E5B"/>
    <w:rsid w:val="007C1B09"/>
    <w:rsid w:val="007C2247"/>
    <w:rsid w:val="007C2BD2"/>
    <w:rsid w:val="007C36C2"/>
    <w:rsid w:val="007C4FEB"/>
    <w:rsid w:val="007C75A0"/>
    <w:rsid w:val="007D0E7C"/>
    <w:rsid w:val="007D0F52"/>
    <w:rsid w:val="007D3083"/>
    <w:rsid w:val="007D3834"/>
    <w:rsid w:val="007D4AE1"/>
    <w:rsid w:val="007D662C"/>
    <w:rsid w:val="007D6B1B"/>
    <w:rsid w:val="007D74FC"/>
    <w:rsid w:val="007D7C6E"/>
    <w:rsid w:val="007E0AC0"/>
    <w:rsid w:val="007E111D"/>
    <w:rsid w:val="007E2930"/>
    <w:rsid w:val="007E426E"/>
    <w:rsid w:val="007E4576"/>
    <w:rsid w:val="007E6B47"/>
    <w:rsid w:val="007E6EAE"/>
    <w:rsid w:val="007F0C14"/>
    <w:rsid w:val="007F59CB"/>
    <w:rsid w:val="007F6388"/>
    <w:rsid w:val="00800350"/>
    <w:rsid w:val="00802141"/>
    <w:rsid w:val="00803683"/>
    <w:rsid w:val="008078FB"/>
    <w:rsid w:val="00811DF3"/>
    <w:rsid w:val="008159CF"/>
    <w:rsid w:val="00815C70"/>
    <w:rsid w:val="00820408"/>
    <w:rsid w:val="0082228C"/>
    <w:rsid w:val="00823107"/>
    <w:rsid w:val="008257F7"/>
    <w:rsid w:val="008264E3"/>
    <w:rsid w:val="008359AE"/>
    <w:rsid w:val="008364B8"/>
    <w:rsid w:val="00844576"/>
    <w:rsid w:val="00845B04"/>
    <w:rsid w:val="0084755F"/>
    <w:rsid w:val="00847C1A"/>
    <w:rsid w:val="00850419"/>
    <w:rsid w:val="008504EE"/>
    <w:rsid w:val="00850FF1"/>
    <w:rsid w:val="00853483"/>
    <w:rsid w:val="00856E64"/>
    <w:rsid w:val="008573D4"/>
    <w:rsid w:val="008625C8"/>
    <w:rsid w:val="00864910"/>
    <w:rsid w:val="00865364"/>
    <w:rsid w:val="0086635E"/>
    <w:rsid w:val="008663B7"/>
    <w:rsid w:val="008667CB"/>
    <w:rsid w:val="0086701D"/>
    <w:rsid w:val="00870159"/>
    <w:rsid w:val="00870212"/>
    <w:rsid w:val="00872996"/>
    <w:rsid w:val="00873FA9"/>
    <w:rsid w:val="00876D44"/>
    <w:rsid w:val="00877186"/>
    <w:rsid w:val="00882A0F"/>
    <w:rsid w:val="00883A8F"/>
    <w:rsid w:val="00884481"/>
    <w:rsid w:val="008847BF"/>
    <w:rsid w:val="00886677"/>
    <w:rsid w:val="00891569"/>
    <w:rsid w:val="008943CC"/>
    <w:rsid w:val="00896017"/>
    <w:rsid w:val="008A0FB3"/>
    <w:rsid w:val="008A23A6"/>
    <w:rsid w:val="008A2408"/>
    <w:rsid w:val="008A3628"/>
    <w:rsid w:val="008A522B"/>
    <w:rsid w:val="008A7F33"/>
    <w:rsid w:val="008B014F"/>
    <w:rsid w:val="008B0255"/>
    <w:rsid w:val="008B4B2D"/>
    <w:rsid w:val="008B50DF"/>
    <w:rsid w:val="008C0F2E"/>
    <w:rsid w:val="008C1D1E"/>
    <w:rsid w:val="008C3C31"/>
    <w:rsid w:val="008C668C"/>
    <w:rsid w:val="008D0718"/>
    <w:rsid w:val="008D3454"/>
    <w:rsid w:val="008D36D3"/>
    <w:rsid w:val="008D74AA"/>
    <w:rsid w:val="008E1B57"/>
    <w:rsid w:val="008F008F"/>
    <w:rsid w:val="008F444D"/>
    <w:rsid w:val="008F5233"/>
    <w:rsid w:val="008F5359"/>
    <w:rsid w:val="008F7207"/>
    <w:rsid w:val="00904833"/>
    <w:rsid w:val="00913F68"/>
    <w:rsid w:val="00921896"/>
    <w:rsid w:val="009220E9"/>
    <w:rsid w:val="00924440"/>
    <w:rsid w:val="009255D4"/>
    <w:rsid w:val="0092673A"/>
    <w:rsid w:val="0092720E"/>
    <w:rsid w:val="009374FF"/>
    <w:rsid w:val="00940C09"/>
    <w:rsid w:val="00941660"/>
    <w:rsid w:val="009560DE"/>
    <w:rsid w:val="00957B4E"/>
    <w:rsid w:val="00960666"/>
    <w:rsid w:val="00961CC4"/>
    <w:rsid w:val="0096430B"/>
    <w:rsid w:val="00965BFB"/>
    <w:rsid w:val="00966B3F"/>
    <w:rsid w:val="009701DC"/>
    <w:rsid w:val="00972807"/>
    <w:rsid w:val="00972A1F"/>
    <w:rsid w:val="00983579"/>
    <w:rsid w:val="009900BF"/>
    <w:rsid w:val="00990C79"/>
    <w:rsid w:val="00993949"/>
    <w:rsid w:val="00993DCD"/>
    <w:rsid w:val="00995803"/>
    <w:rsid w:val="0099656A"/>
    <w:rsid w:val="009A28BD"/>
    <w:rsid w:val="009A2C19"/>
    <w:rsid w:val="009A3599"/>
    <w:rsid w:val="009A3F79"/>
    <w:rsid w:val="009B2BA0"/>
    <w:rsid w:val="009B3358"/>
    <w:rsid w:val="009B4E3C"/>
    <w:rsid w:val="009B7D6A"/>
    <w:rsid w:val="009C0DFD"/>
    <w:rsid w:val="009C3B48"/>
    <w:rsid w:val="009D2C20"/>
    <w:rsid w:val="009E14BC"/>
    <w:rsid w:val="009E3BFD"/>
    <w:rsid w:val="009E710E"/>
    <w:rsid w:val="009F282D"/>
    <w:rsid w:val="009F510F"/>
    <w:rsid w:val="009F6BED"/>
    <w:rsid w:val="00A0368A"/>
    <w:rsid w:val="00A04B99"/>
    <w:rsid w:val="00A04EF0"/>
    <w:rsid w:val="00A10E13"/>
    <w:rsid w:val="00A113E1"/>
    <w:rsid w:val="00A132CF"/>
    <w:rsid w:val="00A15E1D"/>
    <w:rsid w:val="00A17990"/>
    <w:rsid w:val="00A17E92"/>
    <w:rsid w:val="00A204B0"/>
    <w:rsid w:val="00A21109"/>
    <w:rsid w:val="00A23365"/>
    <w:rsid w:val="00A237CC"/>
    <w:rsid w:val="00A244E7"/>
    <w:rsid w:val="00A25F19"/>
    <w:rsid w:val="00A26EED"/>
    <w:rsid w:val="00A3312B"/>
    <w:rsid w:val="00A379E9"/>
    <w:rsid w:val="00A4252F"/>
    <w:rsid w:val="00A43F38"/>
    <w:rsid w:val="00A44203"/>
    <w:rsid w:val="00A44CB8"/>
    <w:rsid w:val="00A44E68"/>
    <w:rsid w:val="00A454A9"/>
    <w:rsid w:val="00A574CC"/>
    <w:rsid w:val="00A614DF"/>
    <w:rsid w:val="00A620AF"/>
    <w:rsid w:val="00A636C7"/>
    <w:rsid w:val="00A63E2F"/>
    <w:rsid w:val="00A6461E"/>
    <w:rsid w:val="00A67903"/>
    <w:rsid w:val="00A7163E"/>
    <w:rsid w:val="00A72330"/>
    <w:rsid w:val="00A80A11"/>
    <w:rsid w:val="00A812DC"/>
    <w:rsid w:val="00A82058"/>
    <w:rsid w:val="00A84ED7"/>
    <w:rsid w:val="00A851D6"/>
    <w:rsid w:val="00A8661C"/>
    <w:rsid w:val="00A86EF8"/>
    <w:rsid w:val="00A8706B"/>
    <w:rsid w:val="00A876FB"/>
    <w:rsid w:val="00A948F5"/>
    <w:rsid w:val="00A959FA"/>
    <w:rsid w:val="00AA0584"/>
    <w:rsid w:val="00AA0FD3"/>
    <w:rsid w:val="00AB61D1"/>
    <w:rsid w:val="00AB6E17"/>
    <w:rsid w:val="00AC6D10"/>
    <w:rsid w:val="00AD2358"/>
    <w:rsid w:val="00AD5C4F"/>
    <w:rsid w:val="00AE34DD"/>
    <w:rsid w:val="00AF1473"/>
    <w:rsid w:val="00AF2C3F"/>
    <w:rsid w:val="00AF6D48"/>
    <w:rsid w:val="00B011AB"/>
    <w:rsid w:val="00B01D21"/>
    <w:rsid w:val="00B04B3C"/>
    <w:rsid w:val="00B06F00"/>
    <w:rsid w:val="00B14174"/>
    <w:rsid w:val="00B14B0F"/>
    <w:rsid w:val="00B16A42"/>
    <w:rsid w:val="00B20637"/>
    <w:rsid w:val="00B20B89"/>
    <w:rsid w:val="00B247CF"/>
    <w:rsid w:val="00B25B7D"/>
    <w:rsid w:val="00B2636C"/>
    <w:rsid w:val="00B267CA"/>
    <w:rsid w:val="00B27028"/>
    <w:rsid w:val="00B371A2"/>
    <w:rsid w:val="00B41BD4"/>
    <w:rsid w:val="00B44251"/>
    <w:rsid w:val="00B44567"/>
    <w:rsid w:val="00B44CEC"/>
    <w:rsid w:val="00B4518C"/>
    <w:rsid w:val="00B50A44"/>
    <w:rsid w:val="00B51B05"/>
    <w:rsid w:val="00B525D4"/>
    <w:rsid w:val="00B53738"/>
    <w:rsid w:val="00B54CC0"/>
    <w:rsid w:val="00B60980"/>
    <w:rsid w:val="00B629E7"/>
    <w:rsid w:val="00B70BFE"/>
    <w:rsid w:val="00B71D68"/>
    <w:rsid w:val="00B733AD"/>
    <w:rsid w:val="00B75806"/>
    <w:rsid w:val="00B80523"/>
    <w:rsid w:val="00B80A74"/>
    <w:rsid w:val="00B83F35"/>
    <w:rsid w:val="00B86012"/>
    <w:rsid w:val="00B9085F"/>
    <w:rsid w:val="00B93E43"/>
    <w:rsid w:val="00BA1778"/>
    <w:rsid w:val="00BA7646"/>
    <w:rsid w:val="00BA7F96"/>
    <w:rsid w:val="00BB52E3"/>
    <w:rsid w:val="00BB531B"/>
    <w:rsid w:val="00BB5E30"/>
    <w:rsid w:val="00BB7109"/>
    <w:rsid w:val="00BB7FC5"/>
    <w:rsid w:val="00BC0AAA"/>
    <w:rsid w:val="00BC275B"/>
    <w:rsid w:val="00BC4B99"/>
    <w:rsid w:val="00BC6ECD"/>
    <w:rsid w:val="00BD2EA9"/>
    <w:rsid w:val="00BD55DC"/>
    <w:rsid w:val="00BD66C4"/>
    <w:rsid w:val="00BD7E3C"/>
    <w:rsid w:val="00BE0B3A"/>
    <w:rsid w:val="00BE10F7"/>
    <w:rsid w:val="00BE21E6"/>
    <w:rsid w:val="00BE3439"/>
    <w:rsid w:val="00BE4853"/>
    <w:rsid w:val="00BE4A3D"/>
    <w:rsid w:val="00BF3932"/>
    <w:rsid w:val="00BF5FE5"/>
    <w:rsid w:val="00BF6C82"/>
    <w:rsid w:val="00C00A9B"/>
    <w:rsid w:val="00C0183E"/>
    <w:rsid w:val="00C0228E"/>
    <w:rsid w:val="00C03291"/>
    <w:rsid w:val="00C042C9"/>
    <w:rsid w:val="00C056D4"/>
    <w:rsid w:val="00C10322"/>
    <w:rsid w:val="00C120A0"/>
    <w:rsid w:val="00C13DD0"/>
    <w:rsid w:val="00C13DDA"/>
    <w:rsid w:val="00C14C43"/>
    <w:rsid w:val="00C16CB1"/>
    <w:rsid w:val="00C305DA"/>
    <w:rsid w:val="00C319A4"/>
    <w:rsid w:val="00C33422"/>
    <w:rsid w:val="00C367E8"/>
    <w:rsid w:val="00C36BEC"/>
    <w:rsid w:val="00C36CEA"/>
    <w:rsid w:val="00C417F4"/>
    <w:rsid w:val="00C41D11"/>
    <w:rsid w:val="00C435C8"/>
    <w:rsid w:val="00C439B9"/>
    <w:rsid w:val="00C45467"/>
    <w:rsid w:val="00C508F5"/>
    <w:rsid w:val="00C543BE"/>
    <w:rsid w:val="00C56580"/>
    <w:rsid w:val="00C56615"/>
    <w:rsid w:val="00C572C9"/>
    <w:rsid w:val="00C57A46"/>
    <w:rsid w:val="00C57E7D"/>
    <w:rsid w:val="00C60941"/>
    <w:rsid w:val="00C613CA"/>
    <w:rsid w:val="00C62F9B"/>
    <w:rsid w:val="00C63C72"/>
    <w:rsid w:val="00C7070F"/>
    <w:rsid w:val="00C70BB0"/>
    <w:rsid w:val="00C711A1"/>
    <w:rsid w:val="00C7122E"/>
    <w:rsid w:val="00C7330B"/>
    <w:rsid w:val="00C73D3C"/>
    <w:rsid w:val="00C75BC1"/>
    <w:rsid w:val="00C76861"/>
    <w:rsid w:val="00C76D8A"/>
    <w:rsid w:val="00C77E16"/>
    <w:rsid w:val="00C80963"/>
    <w:rsid w:val="00C869EB"/>
    <w:rsid w:val="00C90C28"/>
    <w:rsid w:val="00C93218"/>
    <w:rsid w:val="00C9523A"/>
    <w:rsid w:val="00CA0528"/>
    <w:rsid w:val="00CA0E7B"/>
    <w:rsid w:val="00CA3936"/>
    <w:rsid w:val="00CA4BC9"/>
    <w:rsid w:val="00CA63B0"/>
    <w:rsid w:val="00CB206D"/>
    <w:rsid w:val="00CB45C2"/>
    <w:rsid w:val="00CB6ECF"/>
    <w:rsid w:val="00CC3CD0"/>
    <w:rsid w:val="00CC42AA"/>
    <w:rsid w:val="00CD1453"/>
    <w:rsid w:val="00CD3832"/>
    <w:rsid w:val="00CD406C"/>
    <w:rsid w:val="00CD4DDE"/>
    <w:rsid w:val="00CD4E5A"/>
    <w:rsid w:val="00CD6D2B"/>
    <w:rsid w:val="00CE404F"/>
    <w:rsid w:val="00CE7758"/>
    <w:rsid w:val="00CE7CA7"/>
    <w:rsid w:val="00CF3E69"/>
    <w:rsid w:val="00CF4DF1"/>
    <w:rsid w:val="00CF5B12"/>
    <w:rsid w:val="00CF6765"/>
    <w:rsid w:val="00D0663F"/>
    <w:rsid w:val="00D07703"/>
    <w:rsid w:val="00D0794A"/>
    <w:rsid w:val="00D12213"/>
    <w:rsid w:val="00D132CF"/>
    <w:rsid w:val="00D1537B"/>
    <w:rsid w:val="00D172F7"/>
    <w:rsid w:val="00D24862"/>
    <w:rsid w:val="00D251E2"/>
    <w:rsid w:val="00D36F81"/>
    <w:rsid w:val="00D36FFA"/>
    <w:rsid w:val="00D40C63"/>
    <w:rsid w:val="00D418DE"/>
    <w:rsid w:val="00D4222F"/>
    <w:rsid w:val="00D42B0D"/>
    <w:rsid w:val="00D44FD6"/>
    <w:rsid w:val="00D4615D"/>
    <w:rsid w:val="00D519B5"/>
    <w:rsid w:val="00D56315"/>
    <w:rsid w:val="00D60092"/>
    <w:rsid w:val="00D61218"/>
    <w:rsid w:val="00D62DCE"/>
    <w:rsid w:val="00D63E06"/>
    <w:rsid w:val="00D648F0"/>
    <w:rsid w:val="00D64D28"/>
    <w:rsid w:val="00D67A38"/>
    <w:rsid w:val="00D7215F"/>
    <w:rsid w:val="00D83810"/>
    <w:rsid w:val="00D83B56"/>
    <w:rsid w:val="00D84587"/>
    <w:rsid w:val="00D84C8C"/>
    <w:rsid w:val="00D85365"/>
    <w:rsid w:val="00D85EB4"/>
    <w:rsid w:val="00D86D80"/>
    <w:rsid w:val="00D87D12"/>
    <w:rsid w:val="00D9055E"/>
    <w:rsid w:val="00D93966"/>
    <w:rsid w:val="00D94D78"/>
    <w:rsid w:val="00D9537A"/>
    <w:rsid w:val="00D95502"/>
    <w:rsid w:val="00D97309"/>
    <w:rsid w:val="00DA272A"/>
    <w:rsid w:val="00DA2D98"/>
    <w:rsid w:val="00DA3A57"/>
    <w:rsid w:val="00DC02D7"/>
    <w:rsid w:val="00DC1916"/>
    <w:rsid w:val="00DC2664"/>
    <w:rsid w:val="00DC32E2"/>
    <w:rsid w:val="00DC443F"/>
    <w:rsid w:val="00DD647C"/>
    <w:rsid w:val="00DD79DD"/>
    <w:rsid w:val="00DE1CB9"/>
    <w:rsid w:val="00DF10F2"/>
    <w:rsid w:val="00DF155F"/>
    <w:rsid w:val="00DF1C64"/>
    <w:rsid w:val="00DF32E9"/>
    <w:rsid w:val="00DF5DCF"/>
    <w:rsid w:val="00DF62FD"/>
    <w:rsid w:val="00E0156F"/>
    <w:rsid w:val="00E016D0"/>
    <w:rsid w:val="00E01992"/>
    <w:rsid w:val="00E01FD1"/>
    <w:rsid w:val="00E0379A"/>
    <w:rsid w:val="00E0497B"/>
    <w:rsid w:val="00E0571A"/>
    <w:rsid w:val="00E13E3B"/>
    <w:rsid w:val="00E14412"/>
    <w:rsid w:val="00E15D8B"/>
    <w:rsid w:val="00E23ED1"/>
    <w:rsid w:val="00E24B0F"/>
    <w:rsid w:val="00E262A9"/>
    <w:rsid w:val="00E26DDC"/>
    <w:rsid w:val="00E27D58"/>
    <w:rsid w:val="00E33A66"/>
    <w:rsid w:val="00E34663"/>
    <w:rsid w:val="00E354F6"/>
    <w:rsid w:val="00E355DD"/>
    <w:rsid w:val="00E454B6"/>
    <w:rsid w:val="00E456A8"/>
    <w:rsid w:val="00E53C1A"/>
    <w:rsid w:val="00E55F23"/>
    <w:rsid w:val="00E614AA"/>
    <w:rsid w:val="00E64C4E"/>
    <w:rsid w:val="00E65E61"/>
    <w:rsid w:val="00E70694"/>
    <w:rsid w:val="00E72F8B"/>
    <w:rsid w:val="00E823D4"/>
    <w:rsid w:val="00E91419"/>
    <w:rsid w:val="00E91916"/>
    <w:rsid w:val="00E92FAE"/>
    <w:rsid w:val="00E97BD1"/>
    <w:rsid w:val="00EA06BF"/>
    <w:rsid w:val="00EA2454"/>
    <w:rsid w:val="00EB0A1F"/>
    <w:rsid w:val="00EB0F12"/>
    <w:rsid w:val="00EB15D7"/>
    <w:rsid w:val="00EB1695"/>
    <w:rsid w:val="00EB3843"/>
    <w:rsid w:val="00EB430D"/>
    <w:rsid w:val="00EB566E"/>
    <w:rsid w:val="00EB5B7C"/>
    <w:rsid w:val="00ED32EF"/>
    <w:rsid w:val="00ED7F75"/>
    <w:rsid w:val="00EE0657"/>
    <w:rsid w:val="00EE08A2"/>
    <w:rsid w:val="00EE5D2B"/>
    <w:rsid w:val="00EF0451"/>
    <w:rsid w:val="00EF1151"/>
    <w:rsid w:val="00EF1CC6"/>
    <w:rsid w:val="00EF3239"/>
    <w:rsid w:val="00EF40AC"/>
    <w:rsid w:val="00EF5CF4"/>
    <w:rsid w:val="00F00195"/>
    <w:rsid w:val="00F01B5E"/>
    <w:rsid w:val="00F052C0"/>
    <w:rsid w:val="00F06C4C"/>
    <w:rsid w:val="00F0756E"/>
    <w:rsid w:val="00F1143D"/>
    <w:rsid w:val="00F13CDF"/>
    <w:rsid w:val="00F1556F"/>
    <w:rsid w:val="00F15AD9"/>
    <w:rsid w:val="00F1676C"/>
    <w:rsid w:val="00F27571"/>
    <w:rsid w:val="00F43DA5"/>
    <w:rsid w:val="00F45A35"/>
    <w:rsid w:val="00F506C4"/>
    <w:rsid w:val="00F54CD3"/>
    <w:rsid w:val="00F60C37"/>
    <w:rsid w:val="00F625E5"/>
    <w:rsid w:val="00F635E6"/>
    <w:rsid w:val="00F645E8"/>
    <w:rsid w:val="00F72EEE"/>
    <w:rsid w:val="00F73E27"/>
    <w:rsid w:val="00F74886"/>
    <w:rsid w:val="00F760F8"/>
    <w:rsid w:val="00F76F6B"/>
    <w:rsid w:val="00F774B5"/>
    <w:rsid w:val="00F81DE9"/>
    <w:rsid w:val="00F83AB2"/>
    <w:rsid w:val="00F94411"/>
    <w:rsid w:val="00F95231"/>
    <w:rsid w:val="00FA2300"/>
    <w:rsid w:val="00FA3B35"/>
    <w:rsid w:val="00FA7D1D"/>
    <w:rsid w:val="00FB0B34"/>
    <w:rsid w:val="00FB2DF0"/>
    <w:rsid w:val="00FB4515"/>
    <w:rsid w:val="00FB457F"/>
    <w:rsid w:val="00FB47B5"/>
    <w:rsid w:val="00FB7F4D"/>
    <w:rsid w:val="00FC3AA1"/>
    <w:rsid w:val="00FC5068"/>
    <w:rsid w:val="00FC5384"/>
    <w:rsid w:val="00FC7189"/>
    <w:rsid w:val="00FD3E97"/>
    <w:rsid w:val="00FD45F7"/>
    <w:rsid w:val="00FD474C"/>
    <w:rsid w:val="00FE3746"/>
    <w:rsid w:val="00FE3BA1"/>
    <w:rsid w:val="00FE6150"/>
    <w:rsid w:val="00FF21F1"/>
    <w:rsid w:val="00FF2B4B"/>
    <w:rsid w:val="00FF2CB7"/>
    <w:rsid w:val="00FF41E1"/>
    <w:rsid w:val="00FF700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309"/>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3B6133"/>
    <w:pPr>
      <w:keepNext/>
      <w:keepLines/>
      <w:spacing w:before="480" w:after="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9B3358"/>
    <w:pPr>
      <w:keepNext/>
      <w:keepLines/>
      <w:spacing w:before="200" w:after="0"/>
      <w:jc w:val="left"/>
      <w:outlineLvl w:val="1"/>
    </w:pPr>
    <w:rPr>
      <w:rFonts w:asciiTheme="majorHAnsi" w:eastAsiaTheme="majorEastAsia" w:hAnsiTheme="majorHAnsi"/>
      <w:b/>
      <w:bCs/>
      <w:color w:val="4F81BD" w:themeColor="accent1" w:themeShade="FF"/>
      <w:sz w:val="26"/>
      <w:szCs w:val="26"/>
    </w:rPr>
  </w:style>
  <w:style w:type="paragraph" w:styleId="Heading3">
    <w:name w:val="heading 3"/>
    <w:basedOn w:val="Normal"/>
    <w:next w:val="Normal"/>
    <w:link w:val="Nadpis3Char"/>
    <w:uiPriority w:val="9"/>
    <w:semiHidden/>
    <w:unhideWhenUsed/>
    <w:qFormat/>
    <w:rsid w:val="00A43F38"/>
    <w:pPr>
      <w:spacing w:before="200" w:after="0" w:line="271" w:lineRule="auto"/>
      <w:jc w:val="left"/>
      <w:outlineLvl w:val="2"/>
    </w:pPr>
    <w:rPr>
      <w:rFonts w:asciiTheme="majorHAnsi" w:eastAsiaTheme="majorEastAsia" w:hAnsiTheme="majorHAns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3B6133"/>
    <w:rPr>
      <w:rFonts w:asciiTheme="majorHAnsi" w:eastAsiaTheme="majorEastAsia" w:hAnsiTheme="majorHAnsi" w:cs="Times New Roman"/>
      <w:b/>
      <w:bCs/>
      <w:color w:val="365F91" w:themeColor="accent1" w:themeShade="BF"/>
      <w:sz w:val="28"/>
      <w:szCs w:val="28"/>
      <w:rtl w:val="0"/>
      <w:cs w:val="0"/>
      <w:lang w:val="en-US" w:eastAsia="x-none"/>
    </w:rPr>
  </w:style>
  <w:style w:type="character" w:customStyle="1" w:styleId="Nadpis2Char">
    <w:name w:val="Nadpis 2 Char"/>
    <w:basedOn w:val="DefaultParagraphFont"/>
    <w:link w:val="Heading2"/>
    <w:uiPriority w:val="9"/>
    <w:semiHidden/>
    <w:locked/>
    <w:rsid w:val="009B3358"/>
    <w:rPr>
      <w:rFonts w:asciiTheme="majorHAnsi" w:eastAsiaTheme="majorEastAsia" w:hAnsiTheme="majorHAnsi" w:cs="Times New Roman"/>
      <w:b/>
      <w:bCs/>
      <w:color w:val="4F81BD" w:themeColor="accent1" w:themeShade="FF"/>
      <w:sz w:val="26"/>
      <w:szCs w:val="26"/>
      <w:rtl w:val="0"/>
      <w:cs w:val="0"/>
      <w:lang w:val="en-US" w:eastAsia="x-none"/>
    </w:rPr>
  </w:style>
  <w:style w:type="character" w:customStyle="1" w:styleId="Nadpis3Char">
    <w:name w:val="Nadpis 3 Char"/>
    <w:basedOn w:val="DefaultParagraphFont"/>
    <w:link w:val="Heading3"/>
    <w:uiPriority w:val="9"/>
    <w:semiHidden/>
    <w:locked/>
    <w:rsid w:val="00A43F38"/>
    <w:rPr>
      <w:rFonts w:asciiTheme="majorHAnsi" w:eastAsiaTheme="majorEastAsia" w:hAnsiTheme="majorHAnsi" w:cs="Times New Roman"/>
      <w:b/>
      <w:bCs/>
      <w:rtl w:val="0"/>
      <w:cs w:val="0"/>
      <w:lang w:val="en-US" w:eastAsia="x-none"/>
    </w:rPr>
  </w:style>
  <w:style w:type="paragraph" w:styleId="NoSpacing">
    <w:name w:val="No Spacing"/>
    <w:uiPriority w:val="1"/>
    <w:qFormat/>
    <w:rsid w:val="00F27571"/>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FootnoteText">
    <w:name w:val="footnote text"/>
    <w:basedOn w:val="Normal"/>
    <w:link w:val="TextpoznmkypodiarouChar"/>
    <w:uiPriority w:val="99"/>
    <w:semiHidden/>
    <w:unhideWhenUsed/>
    <w:rsid w:val="004603F7"/>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4603F7"/>
    <w:rPr>
      <w:rFonts w:cs="Times New Roman"/>
      <w:sz w:val="20"/>
      <w:szCs w:val="20"/>
      <w:rtl w:val="0"/>
      <w:cs w:val="0"/>
    </w:rPr>
  </w:style>
  <w:style w:type="character" w:styleId="FootnoteReference">
    <w:name w:val="footnote reference"/>
    <w:basedOn w:val="DefaultParagraphFont"/>
    <w:uiPriority w:val="99"/>
    <w:semiHidden/>
    <w:unhideWhenUsed/>
    <w:rsid w:val="004603F7"/>
    <w:rPr>
      <w:rFonts w:cs="Times New Roman"/>
      <w:vertAlign w:val="superscript"/>
      <w:rtl w:val="0"/>
      <w:cs w:val="0"/>
    </w:rPr>
  </w:style>
  <w:style w:type="paragraph" w:styleId="ListParagraph">
    <w:name w:val="List Paragraph"/>
    <w:basedOn w:val="Normal"/>
    <w:uiPriority w:val="34"/>
    <w:qFormat/>
    <w:rsid w:val="007209EF"/>
    <w:pPr>
      <w:ind w:left="720"/>
      <w:contextualSpacing/>
      <w:jc w:val="left"/>
    </w:pPr>
  </w:style>
  <w:style w:type="paragraph" w:styleId="BalloonText">
    <w:name w:val="Balloon Text"/>
    <w:basedOn w:val="Normal"/>
    <w:link w:val="TextbublinyChar"/>
    <w:uiPriority w:val="99"/>
    <w:semiHidden/>
    <w:unhideWhenUsed/>
    <w:rsid w:val="00C7070F"/>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7070F"/>
    <w:rPr>
      <w:rFonts w:ascii="Tahoma" w:hAnsi="Tahoma" w:cs="Tahoma"/>
      <w:sz w:val="16"/>
      <w:szCs w:val="16"/>
      <w:rtl w:val="0"/>
      <w:cs w:val="0"/>
    </w:rPr>
  </w:style>
  <w:style w:type="character" w:styleId="CommentReference">
    <w:name w:val="annotation reference"/>
    <w:basedOn w:val="DefaultParagraphFont"/>
    <w:uiPriority w:val="99"/>
    <w:semiHidden/>
    <w:unhideWhenUsed/>
    <w:rsid w:val="00576CF9"/>
    <w:rPr>
      <w:rFonts w:cs="Times New Roman"/>
      <w:sz w:val="16"/>
      <w:szCs w:val="16"/>
      <w:rtl w:val="0"/>
      <w:cs w:val="0"/>
    </w:rPr>
  </w:style>
  <w:style w:type="paragraph" w:styleId="CommentText">
    <w:name w:val="annotation text"/>
    <w:basedOn w:val="Normal"/>
    <w:link w:val="TextkomentraChar"/>
    <w:uiPriority w:val="99"/>
    <w:unhideWhenUsed/>
    <w:rsid w:val="00576CF9"/>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576CF9"/>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576CF9"/>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576CF9"/>
    <w:rPr>
      <w:b/>
      <w:bCs/>
    </w:rPr>
  </w:style>
  <w:style w:type="character" w:customStyle="1" w:styleId="apple-converted-space">
    <w:name w:val="apple-converted-space"/>
    <w:basedOn w:val="DefaultParagraphFont"/>
    <w:rsid w:val="000E2229"/>
    <w:rPr>
      <w:rFonts w:cs="Times New Roman"/>
      <w:rtl w:val="0"/>
      <w:cs w:val="0"/>
    </w:rPr>
  </w:style>
  <w:style w:type="paragraph" w:customStyle="1" w:styleId="PP">
    <w:name w:val="PPČ"/>
    <w:basedOn w:val="FootnoteText"/>
    <w:qFormat/>
    <w:rsid w:val="00407D01"/>
    <w:pPr>
      <w:tabs>
        <w:tab w:val="left" w:pos="284"/>
      </w:tabs>
      <w:spacing w:after="0" w:line="240" w:lineRule="auto"/>
      <w:ind w:left="284" w:hanging="284"/>
      <w:jc w:val="left"/>
    </w:pPr>
    <w:rPr>
      <w:rFonts w:ascii="Times New Roman" w:hAnsi="Times New Roman"/>
    </w:rPr>
  </w:style>
  <w:style w:type="paragraph" w:styleId="NormalWeb">
    <w:name w:val="Normal (Web)"/>
    <w:basedOn w:val="Normal"/>
    <w:uiPriority w:val="99"/>
    <w:unhideWhenUsed/>
    <w:rsid w:val="009C3B48"/>
    <w:pPr>
      <w:spacing w:before="100" w:beforeAutospacing="1" w:after="100" w:afterAutospacing="1" w:line="240" w:lineRule="auto"/>
      <w:jc w:val="left"/>
    </w:pPr>
    <w:rPr>
      <w:rFonts w:ascii="Times New Roman" w:hAnsi="Times New Roman"/>
      <w:sz w:val="24"/>
      <w:szCs w:val="24"/>
      <w:lang w:eastAsia="sk-SK"/>
    </w:rPr>
  </w:style>
  <w:style w:type="character" w:styleId="Hyperlink">
    <w:name w:val="Hyperlink"/>
    <w:basedOn w:val="DefaultParagraphFont"/>
    <w:uiPriority w:val="99"/>
    <w:unhideWhenUsed/>
    <w:rsid w:val="009C3B48"/>
    <w:rPr>
      <w:rFonts w:cs="Times New Roman"/>
      <w:color w:val="0000FF"/>
      <w:u w:val="single"/>
      <w:rtl w:val="0"/>
      <w:cs w:val="0"/>
    </w:rPr>
  </w:style>
  <w:style w:type="paragraph" w:customStyle="1" w:styleId="DS">
    <w:name w:val="DS"/>
    <w:basedOn w:val="Normal"/>
    <w:rsid w:val="008C668C"/>
    <w:pPr>
      <w:pBdr>
        <w:top w:val="single" w:sz="4" w:space="1" w:color="auto"/>
        <w:left w:val="single" w:sz="4" w:space="0" w:color="auto"/>
        <w:bottom w:val="single" w:sz="4" w:space="1" w:color="auto"/>
        <w:right w:val="single" w:sz="4" w:space="4" w:color="auto"/>
      </w:pBdr>
      <w:shd w:val="clear" w:color="auto" w:fill="E5DFEC"/>
      <w:ind w:left="284" w:right="283"/>
      <w:jc w:val="both"/>
    </w:pPr>
    <w:rPr>
      <w:rFonts w:ascii="Times New Roman" w:hAnsi="Times New Roman"/>
      <w:color w:val="000000" w:themeColor="tx1" w:themeShade="FF"/>
      <w:sz w:val="24"/>
    </w:rPr>
  </w:style>
  <w:style w:type="paragraph" w:customStyle="1" w:styleId="Dsprva">
    <w:name w:val="D správa"/>
    <w:basedOn w:val="DS"/>
    <w:qFormat/>
    <w:rsid w:val="008C668C"/>
    <w:pPr>
      <w:ind w:firstLine="567"/>
      <w:jc w:val="both"/>
    </w:pPr>
    <w:rPr>
      <w:rFonts w:ascii="Times New Roman" w:hAnsi="Times New Roman"/>
    </w:rPr>
  </w:style>
  <w:style w:type="character" w:styleId="FollowedHyperlink">
    <w:name w:val="FollowedHyperlink"/>
    <w:basedOn w:val="DefaultParagraphFont"/>
    <w:uiPriority w:val="99"/>
    <w:semiHidden/>
    <w:unhideWhenUsed/>
    <w:rsid w:val="003B6133"/>
    <w:rPr>
      <w:rFonts w:cs="Times New Roman"/>
      <w:color w:val="800080" w:themeColor="folHlink" w:themeShade="FF"/>
      <w:u w:val="single"/>
      <w:rtl w:val="0"/>
      <w:cs w:val="0"/>
    </w:rPr>
  </w:style>
  <w:style w:type="paragraph" w:styleId="DocumentMap">
    <w:name w:val="Document Map"/>
    <w:basedOn w:val="Normal"/>
    <w:link w:val="truktradokumentuChar"/>
    <w:uiPriority w:val="99"/>
    <w:semiHidden/>
    <w:unhideWhenUsed/>
    <w:rsid w:val="003B6133"/>
    <w:pPr>
      <w:spacing w:after="0" w:line="240" w:lineRule="auto"/>
      <w:jc w:val="left"/>
    </w:pPr>
    <w:rPr>
      <w:rFonts w:ascii="Tahoma" w:hAnsi="Tahoma" w:cs="Tahoma"/>
      <w:sz w:val="16"/>
      <w:szCs w:val="16"/>
    </w:rPr>
  </w:style>
  <w:style w:type="character" w:customStyle="1" w:styleId="truktradokumentuChar">
    <w:name w:val="Štruktúra dokumentu Char"/>
    <w:basedOn w:val="DefaultParagraphFont"/>
    <w:link w:val="DocumentMap"/>
    <w:uiPriority w:val="99"/>
    <w:semiHidden/>
    <w:locked/>
    <w:rsid w:val="003B6133"/>
    <w:rPr>
      <w:rFonts w:ascii="Tahoma" w:hAnsi="Tahoma" w:eastAsiaTheme="minorEastAsia" w:cs="Tahoma"/>
      <w:sz w:val="16"/>
      <w:szCs w:val="16"/>
      <w:rtl w:val="0"/>
      <w:cs w:val="0"/>
      <w:lang w:val="en-US" w:eastAsia="x-none"/>
    </w:rPr>
  </w:style>
  <w:style w:type="paragraph" w:customStyle="1" w:styleId="oznaenieparagrafu">
    <w:name w:val="označenie paragrafu"/>
    <w:basedOn w:val="Normal"/>
    <w:qFormat/>
    <w:rsid w:val="004335E6"/>
    <w:pPr>
      <w:jc w:val="center"/>
    </w:pPr>
    <w:rPr>
      <w:rFonts w:ascii="Times New Roman" w:hAnsi="Times New Roman"/>
      <w:sz w:val="24"/>
    </w:rPr>
  </w:style>
  <w:style w:type="paragraph" w:customStyle="1" w:styleId="Odsekzoznamu1">
    <w:name w:val="Odsek zoznamu1"/>
    <w:basedOn w:val="Normal"/>
    <w:rsid w:val="00F0756E"/>
    <w:pPr>
      <w:ind w:left="720"/>
      <w:contextualSpacing/>
      <w:jc w:val="left"/>
    </w:pPr>
    <w:rPr>
      <w:rFonts w:ascii="Calibri" w:hAnsi="Calibri"/>
    </w:rPr>
  </w:style>
  <w:style w:type="paragraph" w:styleId="Header">
    <w:name w:val="header"/>
    <w:basedOn w:val="Normal"/>
    <w:link w:val="HlavikaChar"/>
    <w:uiPriority w:val="99"/>
    <w:rsid w:val="00FC5068"/>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FC5068"/>
    <w:rPr>
      <w:rFonts w:cs="Times New Roman"/>
      <w:rtl w:val="0"/>
      <w:cs w:val="0"/>
    </w:rPr>
  </w:style>
  <w:style w:type="paragraph" w:styleId="Footer">
    <w:name w:val="footer"/>
    <w:basedOn w:val="Normal"/>
    <w:link w:val="PtaChar"/>
    <w:uiPriority w:val="99"/>
    <w:rsid w:val="00FC5068"/>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FC5068"/>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A2C0A-447C-4578-8E82-BB91A82C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16</Pages>
  <Words>5341</Words>
  <Characters>30450</Characters>
  <Application>Microsoft Office Word</Application>
  <DocSecurity>0</DocSecurity>
  <Lines>0</Lines>
  <Paragraphs>0</Paragraphs>
  <ScaleCrop>false</ScaleCrop>
  <Company>HP</Company>
  <LinksUpToDate>false</LinksUpToDate>
  <CharactersWithSpaces>35720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Žaneta Surmajová</dc:creator>
  <cp:lastModifiedBy>Švorcová, Veronika</cp:lastModifiedBy>
  <cp:revision>5</cp:revision>
  <cp:lastPrinted>2015-11-18T11:45:00Z</cp:lastPrinted>
  <dcterms:created xsi:type="dcterms:W3CDTF">2015-11-18T11:44:00Z</dcterms:created>
  <dcterms:modified xsi:type="dcterms:W3CDTF">2015-11-20T08:59:00Z</dcterms:modified>
</cp:coreProperties>
</file>