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D7214">
        <w:rPr>
          <w:sz w:val="22"/>
          <w:szCs w:val="22"/>
        </w:rPr>
        <w:t>2229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196C9D">
        <w:rPr>
          <w:sz w:val="22"/>
          <w:szCs w:val="22"/>
        </w:rPr>
        <w:t>5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0D7214">
        <w:t>1864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02357A">
        <w:rPr>
          <w:rFonts w:ascii="Arial" w:hAnsi="Arial" w:cs="Arial"/>
          <w:sz w:val="22"/>
        </w:rPr>
        <w:t> 1</w:t>
      </w:r>
      <w:r w:rsidR="00026334">
        <w:rPr>
          <w:rFonts w:ascii="Arial" w:hAnsi="Arial" w:cs="Arial"/>
          <w:sz w:val="22"/>
        </w:rPr>
        <w:t>9</w:t>
      </w:r>
      <w:r w:rsidR="0002357A">
        <w:rPr>
          <w:rFonts w:ascii="Arial" w:hAnsi="Arial" w:cs="Arial"/>
          <w:sz w:val="22"/>
        </w:rPr>
        <w:t>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96C9D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02357A">
        <w:rPr>
          <w:rFonts w:cs="Arial"/>
          <w:noProof/>
          <w:sz w:val="22"/>
          <w:lang w:val="sk-SK"/>
        </w:rPr>
        <w:t>ktorým sa dopĺňa zákon č. 657/2004 Z. z. o tepelnej energetike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357A">
        <w:rPr>
          <w:rFonts w:cs="Arial"/>
          <w:sz w:val="22"/>
          <w:lang w:val="sk-SK"/>
        </w:rPr>
        <w:t>1851</w:t>
      </w:r>
      <w:r>
        <w:rPr>
          <w:rFonts w:cs="Arial"/>
          <w:sz w:val="22"/>
          <w:lang w:val="sk-SK"/>
        </w:rPr>
        <w:t xml:space="preserve">), </w:t>
      </w:r>
      <w:r w:rsidR="006B4535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02357A">
        <w:rPr>
          <w:rFonts w:cs="Arial"/>
          <w:sz w:val="22"/>
          <w:lang w:val="sk-SK"/>
        </w:rPr>
        <w:t>1</w:t>
      </w:r>
      <w:r w:rsidR="00026334">
        <w:rPr>
          <w:rFonts w:cs="Arial"/>
          <w:sz w:val="22"/>
          <w:lang w:val="sk-SK"/>
        </w:rPr>
        <w:t>9</w:t>
      </w:r>
      <w:r w:rsidR="0002357A">
        <w:rPr>
          <w:rFonts w:cs="Arial"/>
          <w:sz w:val="22"/>
          <w:lang w:val="sk-SK"/>
        </w:rPr>
        <w:t>. 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196C9D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02357A">
        <w:rPr>
          <w:rFonts w:ascii="Arial" w:hAnsi="Arial" w:cs="Arial"/>
          <w:sz w:val="22"/>
          <w:szCs w:val="22"/>
        </w:rPr>
        <w:t>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2357A">
        <w:rPr>
          <w:rFonts w:ascii="Arial" w:hAnsi="Arial" w:cs="Arial"/>
          <w:sz w:val="22"/>
        </w:rPr>
        <w:t>hospodárske záležitosti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6C9D" w:rsidP="00196C9D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01B92"/>
    <w:rsid w:val="0002357A"/>
    <w:rsid w:val="00026334"/>
    <w:rsid w:val="0006545E"/>
    <w:rsid w:val="000D7214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4023B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D1D2C"/>
    <w:rsid w:val="00B21800"/>
    <w:rsid w:val="00B83C0F"/>
    <w:rsid w:val="00BE641C"/>
    <w:rsid w:val="00C04354"/>
    <w:rsid w:val="00C10F81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765</Characters>
  <Application>Microsoft Office Word</Application>
  <DocSecurity>0</DocSecurity>
  <Lines>0</Lines>
  <Paragraphs>0</Paragraphs>
  <ScaleCrop>false</ScaleCrop>
  <Company>Kancelária NR 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2015-11-18T16:56:00Z</cp:lastPrinted>
  <dcterms:created xsi:type="dcterms:W3CDTF">2015-11-20T14:11:00Z</dcterms:created>
  <dcterms:modified xsi:type="dcterms:W3CDTF">2015-11-20T14:11:00Z</dcterms:modified>
</cp:coreProperties>
</file>