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19E5" w:rsidRPr="00201BEB" w:rsidP="00A119E5">
      <w:pPr>
        <w:bidi w:val="0"/>
        <w:spacing w:after="0"/>
        <w:jc w:val="center"/>
        <w:rPr>
          <w:rFonts w:ascii="Times New Roman" w:hAnsi="Times New Roman" w:hint="default"/>
          <w:b/>
          <w:bCs/>
          <w:sz w:val="28"/>
          <w:szCs w:val="28"/>
        </w:rPr>
      </w:pPr>
      <w:r w:rsidRPr="00201BEB">
        <w:rPr>
          <w:rFonts w:ascii="Times New Roman" w:hAnsi="Times New Roman" w:hint="default"/>
          <w:b/>
          <w:bCs/>
          <w:sz w:val="28"/>
          <w:szCs w:val="28"/>
        </w:rPr>
        <w:t>N Á</w:t>
      </w:r>
      <w:r w:rsidRPr="00201BEB">
        <w:rPr>
          <w:rFonts w:ascii="Times New Roman" w:hAnsi="Times New Roman" w:hint="default"/>
          <w:b/>
          <w:bCs/>
          <w:sz w:val="28"/>
          <w:szCs w:val="28"/>
        </w:rPr>
        <w:t xml:space="preserve"> R O </w:t>
      </w:r>
      <w:r w:rsidRPr="00201BEB">
        <w:rPr>
          <w:rFonts w:ascii="Times New Roman" w:hAnsi="Times New Roman" w:hint="default"/>
          <w:b/>
          <w:bCs/>
          <w:sz w:val="28"/>
          <w:szCs w:val="28"/>
        </w:rPr>
        <w:t>D N Á</w:t>
      </w:r>
      <w:r w:rsidRPr="00201BEB">
        <w:rPr>
          <w:rFonts w:ascii="Times New Roman" w:hAnsi="Times New Roman" w:hint="default"/>
          <w:b/>
          <w:bCs/>
          <w:sz w:val="28"/>
          <w:szCs w:val="28"/>
        </w:rPr>
        <w:t xml:space="preserve">    R A D A   S L O V E N S K E J    R E P U B L I K Y</w:t>
      </w:r>
    </w:p>
    <w:p w:rsidR="00A119E5" w:rsidRPr="00201BEB" w:rsidP="00A119E5">
      <w:pPr>
        <w:pBdr>
          <w:bottom w:val="single" w:sz="6" w:space="1" w:color="auto"/>
        </w:pBdr>
        <w:bidi w:val="0"/>
        <w:spacing w:after="0"/>
        <w:jc w:val="center"/>
        <w:rPr>
          <w:rFonts w:ascii="Times New Roman" w:hAnsi="Times New Roman" w:hint="default"/>
          <w:bCs/>
        </w:rPr>
      </w:pPr>
      <w:r w:rsidRPr="00201BEB">
        <w:rPr>
          <w:rFonts w:ascii="Times New Roman" w:hAnsi="Times New Roman" w:hint="default"/>
          <w:bCs/>
        </w:rPr>
        <w:t>VI. volebné</w:t>
      </w:r>
      <w:r w:rsidRPr="00201BEB">
        <w:rPr>
          <w:rFonts w:ascii="Times New Roman" w:hAnsi="Times New Roman" w:hint="default"/>
          <w:bCs/>
        </w:rPr>
        <w:t xml:space="preserve"> obdobie</w:t>
      </w:r>
    </w:p>
    <w:p w:rsidR="00A119E5" w:rsidRPr="00201BEB" w:rsidP="00A119E5">
      <w:pPr>
        <w:bidi w:val="0"/>
        <w:spacing w:after="0"/>
        <w:rPr>
          <w:rFonts w:ascii="Times New Roman" w:hAnsi="Times New Roman"/>
          <w:bCs/>
        </w:rPr>
      </w:pPr>
    </w:p>
    <w:p w:rsidR="00A119E5" w:rsidRPr="00201BEB" w:rsidP="00A119E5">
      <w:pPr>
        <w:bidi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1851</w:t>
      </w:r>
    </w:p>
    <w:p w:rsidR="00A119E5" w:rsidRPr="00201BEB" w:rsidP="00A119E5">
      <w:pPr>
        <w:bidi w:val="0"/>
        <w:spacing w:after="0"/>
        <w:rPr>
          <w:rFonts w:ascii="Times New Roman" w:hAnsi="Times New Roman"/>
          <w:bCs/>
        </w:rPr>
      </w:pPr>
    </w:p>
    <w:p w:rsidR="00A119E5" w:rsidRPr="00A119E5" w:rsidP="00A119E5">
      <w:pPr>
        <w:bidi w:val="0"/>
        <w:spacing w:after="0"/>
        <w:jc w:val="center"/>
        <w:rPr>
          <w:rFonts w:ascii="Times New Roman" w:hAnsi="Times New Roman" w:hint="default"/>
          <w:b/>
          <w:bCs/>
          <w:sz w:val="24"/>
        </w:rPr>
      </w:pPr>
      <w:r w:rsidRPr="00A119E5">
        <w:rPr>
          <w:rFonts w:ascii="Times New Roman" w:hAnsi="Times New Roman" w:hint="default"/>
          <w:b/>
          <w:bCs/>
          <w:sz w:val="24"/>
        </w:rPr>
        <w:t>VLÁ</w:t>
      </w:r>
      <w:r w:rsidRPr="00A119E5">
        <w:rPr>
          <w:rFonts w:ascii="Times New Roman" w:hAnsi="Times New Roman" w:hint="default"/>
          <w:b/>
          <w:bCs/>
          <w:sz w:val="24"/>
        </w:rPr>
        <w:t>DNY NÁ</w:t>
      </w:r>
      <w:r w:rsidRPr="00A119E5">
        <w:rPr>
          <w:rFonts w:ascii="Times New Roman" w:hAnsi="Times New Roman" w:hint="default"/>
          <w:b/>
          <w:bCs/>
          <w:sz w:val="24"/>
        </w:rPr>
        <w:t>VRH</w:t>
      </w:r>
    </w:p>
    <w:p w:rsidR="00A119E5" w:rsidRPr="00201BEB" w:rsidP="00A119E5">
      <w:pPr>
        <w:pStyle w:val="Heading1"/>
        <w:keepLines w:val="0"/>
        <w:bidi w:val="0"/>
        <w:spacing w:before="0" w:after="0"/>
        <w:rPr>
          <w:rFonts w:ascii="Times New Roman" w:eastAsia="Calibri" w:hAnsi="Times New Roman" w:cs="Times New Roman"/>
          <w:szCs w:val="24"/>
        </w:rPr>
      </w:pPr>
    </w:p>
    <w:p w:rsidR="00A119E5" w:rsidRPr="00201BEB" w:rsidP="00A119E5">
      <w:pPr>
        <w:pStyle w:val="Heading1"/>
        <w:keepLines w:val="0"/>
        <w:bidi w:val="0"/>
        <w:spacing w:before="0" w:after="0"/>
        <w:rPr>
          <w:rFonts w:ascii="Times New Roman" w:eastAsia="Calibri" w:hAnsi="Times New Roman" w:cs="Times New Roman" w:hint="default"/>
          <w:szCs w:val="24"/>
        </w:rPr>
      </w:pPr>
      <w:r w:rsidRPr="00201BEB">
        <w:rPr>
          <w:rFonts w:ascii="Times New Roman" w:eastAsia="Calibri" w:hAnsi="Times New Roman" w:cs="Times New Roman" w:hint="default"/>
          <w:szCs w:val="24"/>
        </w:rPr>
        <w:t>Zá</w:t>
      </w:r>
      <w:r w:rsidRPr="00201BEB">
        <w:rPr>
          <w:rFonts w:ascii="Times New Roman" w:eastAsia="Calibri" w:hAnsi="Times New Roman" w:cs="Times New Roman" w:hint="default"/>
          <w:szCs w:val="24"/>
        </w:rPr>
        <w:t>kon</w:t>
      </w:r>
    </w:p>
    <w:p w:rsidR="00A119E5" w:rsidP="00A119E5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19E5" w:rsidP="00A119E5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......... 2015,</w:t>
      </w:r>
    </w:p>
    <w:p w:rsidR="00A119E5" w:rsidP="00A119E5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19E5" w:rsidRPr="00216DFB" w:rsidP="00A119E5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</w:rPr>
      </w:pPr>
      <w:r w:rsidRPr="00216DFB">
        <w:rPr>
          <w:rFonts w:ascii="Times New Roman" w:hAnsi="Times New Roman" w:hint="default"/>
          <w:b/>
          <w:sz w:val="24"/>
        </w:rPr>
        <w:t>ktorý</w:t>
      </w:r>
      <w:r w:rsidRPr="00216DFB">
        <w:rPr>
          <w:rFonts w:ascii="Times New Roman" w:hAnsi="Times New Roman" w:hint="default"/>
          <w:b/>
          <w:sz w:val="24"/>
        </w:rPr>
        <w:t>m sa dopĺň</w:t>
      </w:r>
      <w:r w:rsidRPr="00216DFB">
        <w:rPr>
          <w:rFonts w:ascii="Times New Roman" w:hAnsi="Times New Roman" w:hint="default"/>
          <w:b/>
          <w:sz w:val="24"/>
        </w:rPr>
        <w:t>a zá</w:t>
      </w:r>
      <w:r w:rsidRPr="00216DFB">
        <w:rPr>
          <w:rFonts w:ascii="Times New Roman" w:hAnsi="Times New Roman" w:hint="default"/>
          <w:b/>
          <w:sz w:val="24"/>
        </w:rPr>
        <w:t>kon č</w:t>
      </w:r>
      <w:r w:rsidRPr="00216DFB">
        <w:rPr>
          <w:rFonts w:ascii="Times New Roman" w:hAnsi="Times New Roman" w:hint="default"/>
          <w:b/>
          <w:sz w:val="24"/>
        </w:rPr>
        <w:t>. 657/2004 Z. z. o tepelnej energetike v </w:t>
      </w:r>
      <w:r w:rsidRPr="00216DFB">
        <w:rPr>
          <w:rFonts w:ascii="Times New Roman" w:hAnsi="Times New Roman" w:hint="default"/>
          <w:b/>
          <w:sz w:val="24"/>
        </w:rPr>
        <w:t>znení</w:t>
      </w:r>
      <w:r w:rsidRPr="00216DFB">
        <w:rPr>
          <w:rFonts w:ascii="Times New Roman" w:hAnsi="Times New Roman" w:hint="default"/>
          <w:b/>
          <w:sz w:val="24"/>
        </w:rPr>
        <w:t xml:space="preserve"> neskorší</w:t>
      </w:r>
      <w:r w:rsidRPr="00216DFB">
        <w:rPr>
          <w:rFonts w:ascii="Times New Roman" w:hAnsi="Times New Roman" w:hint="default"/>
          <w:b/>
          <w:sz w:val="24"/>
        </w:rPr>
        <w:t>ch predpisov</w:t>
      </w:r>
    </w:p>
    <w:p w:rsidR="0057790A" w:rsidP="0057790A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7790A" w:rsidP="0057790A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Č</w:t>
      </w:r>
      <w:r>
        <w:rPr>
          <w:rFonts w:ascii="Times New Roman" w:hAnsi="Times New Roman" w:hint="default"/>
          <w:sz w:val="24"/>
        </w:rPr>
        <w:t>l. I</w:t>
      </w:r>
    </w:p>
    <w:p w:rsidR="0057790A" w:rsidRPr="0057790A" w:rsidP="0057790A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7790A">
        <w:rPr>
          <w:rFonts w:ascii="Times New Roman" w:hAnsi="Times New Roman" w:hint="default"/>
          <w:sz w:val="24"/>
          <w:szCs w:val="24"/>
        </w:rPr>
        <w:t>Zá</w:t>
      </w:r>
      <w:r w:rsidRPr="0057790A">
        <w:rPr>
          <w:rFonts w:ascii="Times New Roman" w:hAnsi="Times New Roman" w:hint="default"/>
          <w:sz w:val="24"/>
          <w:szCs w:val="24"/>
        </w:rPr>
        <w:t>kon č</w:t>
      </w:r>
      <w:r w:rsidRPr="0057790A">
        <w:rPr>
          <w:rFonts w:ascii="Times New Roman" w:hAnsi="Times New Roman" w:hint="default"/>
          <w:sz w:val="24"/>
          <w:szCs w:val="24"/>
        </w:rPr>
        <w:t>. 657/2004 Z. z</w:t>
      </w:r>
      <w:r w:rsidRPr="0057790A">
        <w:rPr>
          <w:rFonts w:ascii="Times New Roman" w:hAnsi="Times New Roman" w:hint="default"/>
          <w:sz w:val="24"/>
          <w:szCs w:val="24"/>
        </w:rPr>
        <w:t>. o tepelnej energetike v </w:t>
      </w:r>
      <w:r w:rsidRPr="0057790A">
        <w:rPr>
          <w:rFonts w:ascii="Times New Roman" w:hAnsi="Times New Roman" w:hint="default"/>
          <w:sz w:val="24"/>
          <w:szCs w:val="24"/>
        </w:rPr>
        <w:t>znení</w:t>
      </w:r>
      <w:r w:rsidRPr="0057790A">
        <w:rPr>
          <w:rFonts w:ascii="Times New Roman" w:hAnsi="Times New Roman" w:hint="default"/>
          <w:sz w:val="24"/>
          <w:szCs w:val="24"/>
        </w:rPr>
        <w:t xml:space="preserve"> zá</w:t>
      </w:r>
      <w:r w:rsidRPr="0057790A">
        <w:rPr>
          <w:rFonts w:ascii="Times New Roman" w:hAnsi="Times New Roman" w:hint="default"/>
          <w:sz w:val="24"/>
          <w:szCs w:val="24"/>
        </w:rPr>
        <w:t>kona č</w:t>
      </w:r>
      <w:r w:rsidRPr="0057790A">
        <w:rPr>
          <w:rFonts w:ascii="Times New Roman" w:hAnsi="Times New Roman" w:hint="default"/>
          <w:sz w:val="24"/>
          <w:szCs w:val="24"/>
        </w:rPr>
        <w:t>. 99/2007 Z. z., zá</w:t>
      </w:r>
      <w:r w:rsidRPr="0057790A">
        <w:rPr>
          <w:rFonts w:ascii="Times New Roman" w:hAnsi="Times New Roman" w:hint="default"/>
          <w:sz w:val="24"/>
          <w:szCs w:val="24"/>
        </w:rPr>
        <w:t>kona č</w:t>
      </w:r>
      <w:r w:rsidRPr="0057790A">
        <w:rPr>
          <w:rFonts w:ascii="Times New Roman" w:hAnsi="Times New Roman" w:hint="default"/>
          <w:sz w:val="24"/>
          <w:szCs w:val="24"/>
        </w:rPr>
        <w:t>. 309/2009 Z. z., zá</w:t>
      </w:r>
      <w:r w:rsidRPr="0057790A">
        <w:rPr>
          <w:rFonts w:ascii="Times New Roman" w:hAnsi="Times New Roman" w:hint="default"/>
          <w:sz w:val="24"/>
          <w:szCs w:val="24"/>
        </w:rPr>
        <w:t>kona č</w:t>
      </w:r>
      <w:r w:rsidRPr="0057790A">
        <w:rPr>
          <w:rFonts w:ascii="Times New Roman" w:hAnsi="Times New Roman" w:hint="default"/>
          <w:sz w:val="24"/>
          <w:szCs w:val="24"/>
        </w:rPr>
        <w:t>. 136/2010 Z. z., zá</w:t>
      </w:r>
      <w:r w:rsidRPr="0057790A">
        <w:rPr>
          <w:rFonts w:ascii="Times New Roman" w:hAnsi="Times New Roman" w:hint="default"/>
          <w:sz w:val="24"/>
          <w:szCs w:val="24"/>
        </w:rPr>
        <w:t>kona č</w:t>
      </w:r>
      <w:r w:rsidRPr="0057790A">
        <w:rPr>
          <w:rFonts w:ascii="Times New Roman" w:hAnsi="Times New Roman" w:hint="default"/>
          <w:sz w:val="24"/>
          <w:szCs w:val="24"/>
        </w:rPr>
        <w:t>. 184/2011 Z. z., zá</w:t>
      </w:r>
      <w:r w:rsidRPr="0057790A">
        <w:rPr>
          <w:rFonts w:ascii="Times New Roman" w:hAnsi="Times New Roman" w:hint="default"/>
          <w:sz w:val="24"/>
          <w:szCs w:val="24"/>
        </w:rPr>
        <w:t>kona č</w:t>
      </w:r>
      <w:r w:rsidRPr="0057790A">
        <w:rPr>
          <w:rFonts w:ascii="Times New Roman" w:hAnsi="Times New Roman" w:hint="default"/>
          <w:sz w:val="24"/>
          <w:szCs w:val="24"/>
        </w:rPr>
        <w:t>. 251/2012 Z. z., zá</w:t>
      </w:r>
      <w:r w:rsidRPr="0057790A">
        <w:rPr>
          <w:rFonts w:ascii="Times New Roman" w:hAnsi="Times New Roman" w:hint="default"/>
          <w:sz w:val="24"/>
          <w:szCs w:val="24"/>
        </w:rPr>
        <w:t>kona č</w:t>
      </w:r>
      <w:r w:rsidRPr="0057790A">
        <w:rPr>
          <w:rFonts w:ascii="Times New Roman" w:hAnsi="Times New Roman" w:hint="default"/>
          <w:sz w:val="24"/>
          <w:szCs w:val="24"/>
        </w:rPr>
        <w:t>. 100/2014 Z. z. a </w:t>
      </w:r>
      <w:r w:rsidRPr="0057790A">
        <w:rPr>
          <w:rFonts w:ascii="Times New Roman" w:hAnsi="Times New Roman" w:hint="default"/>
          <w:sz w:val="24"/>
          <w:szCs w:val="24"/>
        </w:rPr>
        <w:t>zá</w:t>
      </w:r>
      <w:r w:rsidRPr="0057790A">
        <w:rPr>
          <w:rFonts w:ascii="Times New Roman" w:hAnsi="Times New Roman" w:hint="default"/>
          <w:sz w:val="24"/>
          <w:szCs w:val="24"/>
        </w:rPr>
        <w:t>kona č</w:t>
      </w:r>
      <w:r w:rsidRPr="0057790A">
        <w:rPr>
          <w:rFonts w:ascii="Times New Roman" w:hAnsi="Times New Roman" w:hint="default"/>
          <w:sz w:val="24"/>
          <w:szCs w:val="24"/>
        </w:rPr>
        <w:t>. 321/2014 Z. z. sa dopĺň</w:t>
      </w:r>
      <w:r w:rsidRPr="0057790A">
        <w:rPr>
          <w:rFonts w:ascii="Times New Roman" w:hAnsi="Times New Roman" w:hint="default"/>
          <w:sz w:val="24"/>
          <w:szCs w:val="24"/>
        </w:rPr>
        <w:t>a takto:</w:t>
      </w:r>
    </w:p>
    <w:p w:rsidR="0057790A" w:rsidP="0057790A">
      <w:pPr>
        <w:bidi w:val="0"/>
        <w:spacing w:after="0" w:line="240" w:lineRule="auto"/>
        <w:rPr>
          <w:rFonts w:ascii="Times New Roman" w:hAnsi="Times New Roman"/>
          <w:sz w:val="24"/>
        </w:rPr>
      </w:pPr>
    </w:p>
    <w:p w:rsidR="00396F6C" w:rsidRPr="0057790A" w:rsidP="0057790A">
      <w:pPr>
        <w:pStyle w:val="ListParagraph"/>
        <w:numPr>
          <w:numId w:val="2"/>
        </w:numPr>
        <w:bidi w:val="0"/>
        <w:spacing w:after="0" w:line="240" w:lineRule="auto"/>
        <w:rPr>
          <w:rFonts w:ascii="Times New Roman" w:hAnsi="Times New Roman"/>
          <w:sz w:val="24"/>
        </w:rPr>
      </w:pPr>
      <w:r w:rsidR="00AF0071">
        <w:rPr>
          <w:rFonts w:ascii="Times New Roman" w:hAnsi="Times New Roman" w:hint="default"/>
          <w:sz w:val="24"/>
        </w:rPr>
        <w:t>Za §</w:t>
      </w:r>
      <w:r w:rsidR="00AF0071">
        <w:rPr>
          <w:rFonts w:ascii="Times New Roman" w:hAnsi="Times New Roman" w:hint="default"/>
          <w:sz w:val="24"/>
        </w:rPr>
        <w:t xml:space="preserve"> 28 sa vkladá</w:t>
      </w:r>
      <w:r w:rsidR="00AF0071">
        <w:rPr>
          <w:rFonts w:ascii="Times New Roman" w:hAnsi="Times New Roman" w:hint="default"/>
          <w:sz w:val="24"/>
        </w:rPr>
        <w:t xml:space="preserve"> §</w:t>
      </w:r>
      <w:r w:rsidR="00AF0071">
        <w:rPr>
          <w:rFonts w:ascii="Times New Roman" w:hAnsi="Times New Roman" w:hint="default"/>
          <w:sz w:val="24"/>
        </w:rPr>
        <w:t xml:space="preserve"> 28a</w:t>
      </w:r>
      <w:r w:rsidRPr="0057790A" w:rsidR="00CD73AC">
        <w:rPr>
          <w:rFonts w:ascii="Times New Roman" w:hAnsi="Times New Roman"/>
          <w:sz w:val="24"/>
        </w:rPr>
        <w:t xml:space="preserve">, </w:t>
      </w:r>
      <w:r w:rsidRPr="0057790A" w:rsidR="00CD73AC">
        <w:rPr>
          <w:rFonts w:ascii="Times New Roman" w:hAnsi="Times New Roman" w:hint="default"/>
          <w:sz w:val="24"/>
        </w:rPr>
        <w:t>ktorý</w:t>
      </w:r>
      <w:r w:rsidRPr="0057790A" w:rsidR="00CD73AC">
        <w:rPr>
          <w:rFonts w:ascii="Times New Roman" w:hAnsi="Times New Roman" w:hint="default"/>
          <w:sz w:val="24"/>
        </w:rPr>
        <w:t xml:space="preserve"> vrá</w:t>
      </w:r>
      <w:r w:rsidRPr="0057790A" w:rsidR="00CD73AC">
        <w:rPr>
          <w:rFonts w:ascii="Times New Roman" w:hAnsi="Times New Roman" w:hint="default"/>
          <w:sz w:val="24"/>
        </w:rPr>
        <w:t>tane nadpisu znie:</w:t>
      </w:r>
    </w:p>
    <w:p w:rsidR="00CD73AC" w:rsidP="0057790A">
      <w:pPr>
        <w:bidi w:val="0"/>
        <w:spacing w:after="0" w:line="240" w:lineRule="auto"/>
        <w:jc w:val="center"/>
      </w:pPr>
    </w:p>
    <w:p w:rsidR="00CD73AC" w:rsidRPr="00CD73AC" w:rsidP="00CD73A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</w:rPr>
      </w:pPr>
      <w:r w:rsidRPr="00CD73AC">
        <w:rPr>
          <w:rFonts w:ascii="Times New Roman" w:hAnsi="Times New Roman" w:hint="default"/>
          <w:sz w:val="24"/>
        </w:rPr>
        <w:t>„§</w:t>
      </w:r>
      <w:r w:rsidRPr="00CD73AC">
        <w:rPr>
          <w:rFonts w:ascii="Times New Roman" w:hAnsi="Times New Roman" w:hint="default"/>
          <w:sz w:val="24"/>
        </w:rPr>
        <w:t xml:space="preserve"> 28a</w:t>
      </w:r>
    </w:p>
    <w:p w:rsidR="00CD73AC" w:rsidRPr="00216DFB" w:rsidP="00CD73AC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</w:rPr>
      </w:pPr>
      <w:r w:rsidRPr="00216DFB">
        <w:rPr>
          <w:rFonts w:ascii="Times New Roman" w:hAnsi="Times New Roman" w:hint="default"/>
          <w:b/>
          <w:sz w:val="24"/>
        </w:rPr>
        <w:t>Majetok nepodliehajú</w:t>
      </w:r>
      <w:r w:rsidRPr="00216DFB">
        <w:rPr>
          <w:rFonts w:ascii="Times New Roman" w:hAnsi="Times New Roman" w:hint="default"/>
          <w:b/>
          <w:sz w:val="24"/>
        </w:rPr>
        <w:t>ci exekú</w:t>
      </w:r>
      <w:r w:rsidRPr="00216DFB">
        <w:rPr>
          <w:rFonts w:ascii="Times New Roman" w:hAnsi="Times New Roman" w:hint="default"/>
          <w:b/>
          <w:sz w:val="24"/>
        </w:rPr>
        <w:t>cii</w:t>
      </w:r>
    </w:p>
    <w:p w:rsidR="00CD73AC" w:rsidRPr="00CD73AC" w:rsidP="00CD73AC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D73AC" w:rsidRPr="00CD73AC" w:rsidP="00A119E5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73AC">
        <w:rPr>
          <w:rFonts w:ascii="Times New Roman" w:hAnsi="Times New Roman" w:hint="default"/>
          <w:sz w:val="24"/>
        </w:rPr>
        <w:t>Exekú</w:t>
      </w:r>
      <w:r w:rsidRPr="00CD73AC">
        <w:rPr>
          <w:rFonts w:ascii="Times New Roman" w:hAnsi="Times New Roman" w:hint="default"/>
          <w:sz w:val="24"/>
        </w:rPr>
        <w:t>cii podľ</w:t>
      </w:r>
      <w:r w:rsidRPr="00CD73AC">
        <w:rPr>
          <w:rFonts w:ascii="Times New Roman" w:hAnsi="Times New Roman" w:hint="default"/>
          <w:sz w:val="24"/>
        </w:rPr>
        <w:t>a osobitné</w:t>
      </w:r>
      <w:r w:rsidRPr="00CD73AC">
        <w:rPr>
          <w:rFonts w:ascii="Times New Roman" w:hAnsi="Times New Roman" w:hint="default"/>
          <w:sz w:val="24"/>
        </w:rPr>
        <w:t>ho predpisu</w:t>
      </w:r>
      <w:r w:rsidRPr="00CD73AC">
        <w:rPr>
          <w:rFonts w:ascii="Times New Roman" w:hAnsi="Times New Roman"/>
          <w:iCs/>
          <w:sz w:val="24"/>
          <w:vertAlign w:val="superscript"/>
        </w:rPr>
        <w:t>19a</w:t>
      </w:r>
      <w:r w:rsidRPr="00CD73AC">
        <w:rPr>
          <w:rFonts w:ascii="Times New Roman" w:hAnsi="Times New Roman"/>
          <w:iCs/>
          <w:sz w:val="24"/>
        </w:rPr>
        <w:t>)</w:t>
      </w:r>
      <w:r w:rsidRPr="00CD73AC">
        <w:rPr>
          <w:rFonts w:ascii="Times New Roman" w:hAnsi="Times New Roman"/>
          <w:i/>
          <w:iCs/>
          <w:sz w:val="24"/>
        </w:rPr>
        <w:t xml:space="preserve"> </w:t>
      </w:r>
      <w:r w:rsidR="00216DFB">
        <w:rPr>
          <w:rFonts w:ascii="Times New Roman" w:hAnsi="Times New Roman"/>
          <w:sz w:val="24"/>
        </w:rPr>
        <w:t>nepodlieha</w:t>
      </w:r>
    </w:p>
    <w:p w:rsidR="00CD73AC" w:rsidRPr="00CD73AC" w:rsidP="00A119E5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73AC">
        <w:rPr>
          <w:rFonts w:ascii="Times New Roman" w:hAnsi="Times New Roman" w:hint="default"/>
          <w:sz w:val="24"/>
        </w:rPr>
        <w:t>nehnuteľ</w:t>
      </w:r>
      <w:r w:rsidRPr="00CD73AC">
        <w:rPr>
          <w:rFonts w:ascii="Times New Roman" w:hAnsi="Times New Roman" w:hint="default"/>
          <w:sz w:val="24"/>
        </w:rPr>
        <w:t>ný</w:t>
      </w:r>
      <w:r w:rsidRPr="00CD73AC">
        <w:rPr>
          <w:rFonts w:ascii="Times New Roman" w:hAnsi="Times New Roman" w:hint="default"/>
          <w:sz w:val="24"/>
        </w:rPr>
        <w:t xml:space="preserve"> majetok </w:t>
      </w:r>
      <w:r w:rsidR="00AF3415">
        <w:rPr>
          <w:rFonts w:ascii="Times New Roman" w:hAnsi="Times New Roman" w:hint="default"/>
          <w:sz w:val="24"/>
        </w:rPr>
        <w:t>drž</w:t>
      </w:r>
      <w:r w:rsidR="00AF3415">
        <w:rPr>
          <w:rFonts w:ascii="Times New Roman" w:hAnsi="Times New Roman" w:hint="default"/>
          <w:sz w:val="24"/>
        </w:rPr>
        <w:t>iteľ</w:t>
      </w:r>
      <w:r w:rsidR="00AF3415">
        <w:rPr>
          <w:rFonts w:ascii="Times New Roman" w:hAnsi="Times New Roman" w:hint="default"/>
          <w:sz w:val="24"/>
        </w:rPr>
        <w:t>a povolenia</w:t>
      </w:r>
      <w:r w:rsidR="00F031C8">
        <w:rPr>
          <w:rFonts w:ascii="Times New Roman" w:hAnsi="Times New Roman"/>
          <w:sz w:val="24"/>
        </w:rPr>
        <w:t xml:space="preserve"> </w:t>
      </w:r>
      <w:r w:rsidRPr="00F031C8" w:rsidR="00F031C8">
        <w:rPr>
          <w:rFonts w:ascii="Times New Roman" w:hAnsi="Times New Roman" w:hint="default"/>
          <w:sz w:val="24"/>
        </w:rPr>
        <w:t>na vý</w:t>
      </w:r>
      <w:r w:rsidRPr="00F031C8" w:rsidR="00F031C8">
        <w:rPr>
          <w:rFonts w:ascii="Times New Roman" w:hAnsi="Times New Roman" w:hint="default"/>
          <w:sz w:val="24"/>
        </w:rPr>
        <w:t>robu a rozvod tepla</w:t>
      </w:r>
      <w:r w:rsidR="00AF3415">
        <w:rPr>
          <w:rFonts w:ascii="Times New Roman" w:hAnsi="Times New Roman" w:hint="default"/>
          <w:sz w:val="24"/>
        </w:rPr>
        <w:t>, ktorý</w:t>
      </w:r>
      <w:r w:rsidR="00AF3415">
        <w:rPr>
          <w:rFonts w:ascii="Times New Roman" w:hAnsi="Times New Roman" w:hint="default"/>
          <w:sz w:val="24"/>
        </w:rPr>
        <w:t xml:space="preserve"> je prá</w:t>
      </w:r>
      <w:r w:rsidR="00AF3415">
        <w:rPr>
          <w:rFonts w:ascii="Times New Roman" w:hAnsi="Times New Roman" w:hint="default"/>
          <w:sz w:val="24"/>
        </w:rPr>
        <w:t>vnickou osobou so stoperce</w:t>
      </w:r>
      <w:r w:rsidR="00AF0071">
        <w:rPr>
          <w:rFonts w:ascii="Times New Roman" w:hAnsi="Times New Roman" w:hint="default"/>
          <w:sz w:val="24"/>
        </w:rPr>
        <w:t>ntnou majetkovou úč</w:t>
      </w:r>
      <w:r w:rsidR="00AF0071">
        <w:rPr>
          <w:rFonts w:ascii="Times New Roman" w:hAnsi="Times New Roman" w:hint="default"/>
          <w:sz w:val="24"/>
        </w:rPr>
        <w:t>asť</w:t>
      </w:r>
      <w:r w:rsidR="00AF0071">
        <w:rPr>
          <w:rFonts w:ascii="Times New Roman" w:hAnsi="Times New Roman" w:hint="default"/>
          <w:sz w:val="24"/>
        </w:rPr>
        <w:t>ou š</w:t>
      </w:r>
      <w:r w:rsidR="00AF0071">
        <w:rPr>
          <w:rFonts w:ascii="Times New Roman" w:hAnsi="Times New Roman" w:hint="default"/>
          <w:sz w:val="24"/>
        </w:rPr>
        <w:t>tá</w:t>
      </w:r>
      <w:r w:rsidR="00AF0071">
        <w:rPr>
          <w:rFonts w:ascii="Times New Roman" w:hAnsi="Times New Roman" w:hint="default"/>
          <w:sz w:val="24"/>
        </w:rPr>
        <w:t>tu</w:t>
      </w:r>
      <w:r w:rsidRPr="00CD73AC">
        <w:rPr>
          <w:rFonts w:ascii="Times New Roman" w:hAnsi="Times New Roman"/>
          <w:sz w:val="24"/>
        </w:rPr>
        <w:t>,</w:t>
      </w:r>
    </w:p>
    <w:p w:rsidR="00594C0D" w:rsidRPr="00F031C8" w:rsidP="00A119E5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peň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 xml:space="preserve"> prostriedky a </w:t>
      </w:r>
      <w:r>
        <w:rPr>
          <w:rFonts w:ascii="Times New Roman" w:hAnsi="Times New Roman" w:hint="default"/>
          <w:sz w:val="24"/>
        </w:rPr>
        <w:t>pohľ</w:t>
      </w:r>
      <w:r>
        <w:rPr>
          <w:rFonts w:ascii="Times New Roman" w:hAnsi="Times New Roman" w:hint="default"/>
          <w:sz w:val="24"/>
        </w:rPr>
        <w:t>adá</w:t>
      </w:r>
      <w:r>
        <w:rPr>
          <w:rFonts w:ascii="Times New Roman" w:hAnsi="Times New Roman" w:hint="default"/>
          <w:sz w:val="24"/>
        </w:rPr>
        <w:t xml:space="preserve">vky </w:t>
      </w:r>
      <w:r w:rsidR="00AF3415">
        <w:rPr>
          <w:rFonts w:ascii="Times New Roman" w:hAnsi="Times New Roman" w:hint="default"/>
          <w:sz w:val="24"/>
        </w:rPr>
        <w:t>drž</w:t>
      </w:r>
      <w:r w:rsidR="00AF3415">
        <w:rPr>
          <w:rFonts w:ascii="Times New Roman" w:hAnsi="Times New Roman" w:hint="default"/>
          <w:sz w:val="24"/>
        </w:rPr>
        <w:t>iteľ</w:t>
      </w:r>
      <w:r w:rsidR="00AF3415">
        <w:rPr>
          <w:rFonts w:ascii="Times New Roman" w:hAnsi="Times New Roman" w:hint="default"/>
          <w:sz w:val="24"/>
        </w:rPr>
        <w:t>a povolenia</w:t>
      </w:r>
      <w:r w:rsidR="00F031C8">
        <w:rPr>
          <w:rFonts w:ascii="Times New Roman" w:hAnsi="Times New Roman"/>
          <w:sz w:val="24"/>
        </w:rPr>
        <w:t xml:space="preserve"> </w:t>
      </w:r>
      <w:r w:rsidRPr="00F031C8" w:rsidR="00F031C8">
        <w:rPr>
          <w:rFonts w:ascii="Times New Roman" w:hAnsi="Times New Roman" w:hint="default"/>
          <w:sz w:val="24"/>
        </w:rPr>
        <w:t>na vý</w:t>
      </w:r>
      <w:r w:rsidRPr="00F031C8" w:rsidR="00F031C8">
        <w:rPr>
          <w:rFonts w:ascii="Times New Roman" w:hAnsi="Times New Roman" w:hint="default"/>
          <w:sz w:val="24"/>
        </w:rPr>
        <w:t>robu a rozvod tepla</w:t>
      </w:r>
      <w:r w:rsidRPr="00F031C8" w:rsidR="00AF3415">
        <w:rPr>
          <w:rFonts w:ascii="Times New Roman" w:hAnsi="Times New Roman" w:hint="default"/>
          <w:sz w:val="24"/>
        </w:rPr>
        <w:t>, ktorý</w:t>
      </w:r>
      <w:r w:rsidRPr="00F031C8" w:rsidR="00AF3415">
        <w:rPr>
          <w:rFonts w:ascii="Times New Roman" w:hAnsi="Times New Roman" w:hint="default"/>
          <w:sz w:val="24"/>
        </w:rPr>
        <w:t xml:space="preserve"> je prá</w:t>
      </w:r>
      <w:r w:rsidRPr="00F031C8" w:rsidR="00AF3415">
        <w:rPr>
          <w:rFonts w:ascii="Times New Roman" w:hAnsi="Times New Roman" w:hint="default"/>
          <w:sz w:val="24"/>
        </w:rPr>
        <w:t>vnickou osobou so stoperce</w:t>
      </w:r>
      <w:r w:rsidRPr="00F031C8" w:rsidR="00AF0071">
        <w:rPr>
          <w:rFonts w:ascii="Times New Roman" w:hAnsi="Times New Roman" w:hint="default"/>
          <w:sz w:val="24"/>
        </w:rPr>
        <w:t>ntnou majetkovou úč</w:t>
      </w:r>
      <w:r w:rsidRPr="00F031C8" w:rsidR="00AF0071">
        <w:rPr>
          <w:rFonts w:ascii="Times New Roman" w:hAnsi="Times New Roman" w:hint="default"/>
          <w:sz w:val="24"/>
        </w:rPr>
        <w:t>asť</w:t>
      </w:r>
      <w:r w:rsidRPr="00F031C8" w:rsidR="00AF0071">
        <w:rPr>
          <w:rFonts w:ascii="Times New Roman" w:hAnsi="Times New Roman" w:hint="default"/>
          <w:sz w:val="24"/>
        </w:rPr>
        <w:t>ou š</w:t>
      </w:r>
      <w:r w:rsidRPr="00F031C8" w:rsidR="00AF0071">
        <w:rPr>
          <w:rFonts w:ascii="Times New Roman" w:hAnsi="Times New Roman" w:hint="default"/>
          <w:sz w:val="24"/>
        </w:rPr>
        <w:t>tá</w:t>
      </w:r>
      <w:r w:rsidRPr="00F031C8" w:rsidR="00AF0071">
        <w:rPr>
          <w:rFonts w:ascii="Times New Roman" w:hAnsi="Times New Roman" w:hint="default"/>
          <w:sz w:val="24"/>
        </w:rPr>
        <w:t>tu</w:t>
      </w:r>
      <w:r w:rsidRPr="00F031C8">
        <w:rPr>
          <w:rFonts w:ascii="Times New Roman" w:hAnsi="Times New Roman"/>
          <w:sz w:val="24"/>
        </w:rPr>
        <w:t>,</w:t>
      </w:r>
    </w:p>
    <w:p w:rsidR="00CD73AC" w:rsidRPr="00F031C8" w:rsidP="00A119E5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031C8">
        <w:rPr>
          <w:rFonts w:ascii="Times New Roman" w:hAnsi="Times New Roman" w:hint="default"/>
          <w:sz w:val="24"/>
        </w:rPr>
        <w:t>finanč</w:t>
      </w:r>
      <w:r w:rsidRPr="00F031C8">
        <w:rPr>
          <w:rFonts w:ascii="Times New Roman" w:hAnsi="Times New Roman" w:hint="default"/>
          <w:sz w:val="24"/>
        </w:rPr>
        <w:t>né</w:t>
      </w:r>
      <w:r w:rsidRPr="00F031C8">
        <w:rPr>
          <w:rFonts w:ascii="Times New Roman" w:hAnsi="Times New Roman" w:hint="default"/>
          <w:sz w:val="24"/>
        </w:rPr>
        <w:t xml:space="preserve"> ná</w:t>
      </w:r>
      <w:r w:rsidRPr="00F031C8">
        <w:rPr>
          <w:rFonts w:ascii="Times New Roman" w:hAnsi="Times New Roman" w:hint="default"/>
          <w:sz w:val="24"/>
        </w:rPr>
        <w:t>stroje vo vlastní</w:t>
      </w:r>
      <w:r w:rsidRPr="00F031C8">
        <w:rPr>
          <w:rFonts w:ascii="Times New Roman" w:hAnsi="Times New Roman" w:hint="default"/>
          <w:sz w:val="24"/>
        </w:rPr>
        <w:t xml:space="preserve">ctve </w:t>
      </w:r>
      <w:r w:rsidRPr="00F031C8" w:rsidR="00AF3415">
        <w:rPr>
          <w:rFonts w:ascii="Times New Roman" w:hAnsi="Times New Roman" w:hint="default"/>
          <w:sz w:val="24"/>
        </w:rPr>
        <w:t>drž</w:t>
      </w:r>
      <w:r w:rsidRPr="00F031C8" w:rsidR="00AF3415">
        <w:rPr>
          <w:rFonts w:ascii="Times New Roman" w:hAnsi="Times New Roman" w:hint="default"/>
          <w:sz w:val="24"/>
        </w:rPr>
        <w:t>iteľ</w:t>
      </w:r>
      <w:r w:rsidRPr="00F031C8" w:rsidR="00AF3415">
        <w:rPr>
          <w:rFonts w:ascii="Times New Roman" w:hAnsi="Times New Roman" w:hint="default"/>
          <w:sz w:val="24"/>
        </w:rPr>
        <w:t>a povolenia</w:t>
      </w:r>
      <w:r w:rsidR="00F031C8">
        <w:rPr>
          <w:rFonts w:ascii="Times New Roman" w:hAnsi="Times New Roman"/>
          <w:sz w:val="24"/>
        </w:rPr>
        <w:t xml:space="preserve"> </w:t>
      </w:r>
      <w:r w:rsidRPr="00F031C8" w:rsidR="00F031C8">
        <w:rPr>
          <w:rFonts w:ascii="Times New Roman" w:hAnsi="Times New Roman" w:hint="default"/>
          <w:sz w:val="24"/>
        </w:rPr>
        <w:t>na vý</w:t>
      </w:r>
      <w:r w:rsidRPr="00F031C8" w:rsidR="00F031C8">
        <w:rPr>
          <w:rFonts w:ascii="Times New Roman" w:hAnsi="Times New Roman" w:hint="default"/>
          <w:sz w:val="24"/>
        </w:rPr>
        <w:t>robu a rozvod tepla</w:t>
      </w:r>
      <w:r w:rsidRPr="00F031C8" w:rsidR="00AF3415">
        <w:rPr>
          <w:rFonts w:ascii="Times New Roman" w:hAnsi="Times New Roman" w:hint="default"/>
          <w:sz w:val="24"/>
        </w:rPr>
        <w:t>, ktorý</w:t>
      </w:r>
      <w:r w:rsidRPr="00F031C8" w:rsidR="00AF3415">
        <w:rPr>
          <w:rFonts w:ascii="Times New Roman" w:hAnsi="Times New Roman" w:hint="default"/>
          <w:sz w:val="24"/>
        </w:rPr>
        <w:t xml:space="preserve"> je prá</w:t>
      </w:r>
      <w:r w:rsidRPr="00F031C8" w:rsidR="00AF3415">
        <w:rPr>
          <w:rFonts w:ascii="Times New Roman" w:hAnsi="Times New Roman" w:hint="default"/>
          <w:sz w:val="24"/>
        </w:rPr>
        <w:t>vnickou osobou so sto</w:t>
      </w:r>
      <w:r w:rsidRPr="00F031C8" w:rsidR="00AF3415">
        <w:rPr>
          <w:rFonts w:ascii="Times New Roman" w:hAnsi="Times New Roman" w:hint="default"/>
          <w:sz w:val="24"/>
        </w:rPr>
        <w:t>perce</w:t>
      </w:r>
      <w:r w:rsidRPr="00F031C8" w:rsidR="00AF0071">
        <w:rPr>
          <w:rFonts w:ascii="Times New Roman" w:hAnsi="Times New Roman" w:hint="default"/>
          <w:sz w:val="24"/>
        </w:rPr>
        <w:t>ntnou majetkovou úč</w:t>
      </w:r>
      <w:r w:rsidRPr="00F031C8" w:rsidR="00AF0071">
        <w:rPr>
          <w:rFonts w:ascii="Times New Roman" w:hAnsi="Times New Roman" w:hint="default"/>
          <w:sz w:val="24"/>
        </w:rPr>
        <w:t>asť</w:t>
      </w:r>
      <w:r w:rsidRPr="00F031C8" w:rsidR="00AF0071">
        <w:rPr>
          <w:rFonts w:ascii="Times New Roman" w:hAnsi="Times New Roman" w:hint="default"/>
          <w:sz w:val="24"/>
        </w:rPr>
        <w:t>ou š</w:t>
      </w:r>
      <w:r w:rsidRPr="00F031C8" w:rsidR="00AF0071">
        <w:rPr>
          <w:rFonts w:ascii="Times New Roman" w:hAnsi="Times New Roman" w:hint="default"/>
          <w:sz w:val="24"/>
        </w:rPr>
        <w:t>tá</w:t>
      </w:r>
      <w:r w:rsidRPr="00F031C8" w:rsidR="00AF0071">
        <w:rPr>
          <w:rFonts w:ascii="Times New Roman" w:hAnsi="Times New Roman" w:hint="default"/>
          <w:sz w:val="24"/>
        </w:rPr>
        <w:t>tu</w:t>
      </w:r>
      <w:r w:rsidRPr="00F031C8">
        <w:rPr>
          <w:rFonts w:ascii="Times New Roman" w:hAnsi="Times New Roman"/>
          <w:sz w:val="24"/>
        </w:rPr>
        <w:t>,</w:t>
      </w:r>
    </w:p>
    <w:p w:rsidR="00CD73AC" w:rsidRPr="00F031C8" w:rsidP="00A119E5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031C8">
        <w:rPr>
          <w:rFonts w:ascii="Times New Roman" w:hAnsi="Times New Roman" w:hint="default"/>
          <w:sz w:val="24"/>
        </w:rPr>
        <w:t>iný</w:t>
      </w:r>
      <w:r w:rsidRPr="00F031C8">
        <w:rPr>
          <w:rFonts w:ascii="Times New Roman" w:hAnsi="Times New Roman" w:hint="default"/>
          <w:sz w:val="24"/>
        </w:rPr>
        <w:t xml:space="preserve"> majetok </w:t>
      </w:r>
      <w:r w:rsidRPr="00F031C8" w:rsidR="00AF3415">
        <w:rPr>
          <w:rFonts w:ascii="Times New Roman" w:hAnsi="Times New Roman" w:hint="default"/>
          <w:sz w:val="24"/>
        </w:rPr>
        <w:t>drž</w:t>
      </w:r>
      <w:r w:rsidRPr="00F031C8" w:rsidR="00AF3415">
        <w:rPr>
          <w:rFonts w:ascii="Times New Roman" w:hAnsi="Times New Roman" w:hint="default"/>
          <w:sz w:val="24"/>
        </w:rPr>
        <w:t>iteľ</w:t>
      </w:r>
      <w:r w:rsidRPr="00F031C8" w:rsidR="00AF3415">
        <w:rPr>
          <w:rFonts w:ascii="Times New Roman" w:hAnsi="Times New Roman" w:hint="default"/>
          <w:sz w:val="24"/>
        </w:rPr>
        <w:t>a povolenia</w:t>
      </w:r>
      <w:r w:rsidR="00F031C8">
        <w:rPr>
          <w:rFonts w:ascii="Times New Roman" w:hAnsi="Times New Roman"/>
          <w:sz w:val="24"/>
        </w:rPr>
        <w:t xml:space="preserve"> </w:t>
      </w:r>
      <w:r w:rsidRPr="00F031C8" w:rsidR="00F031C8">
        <w:rPr>
          <w:rFonts w:ascii="Times New Roman" w:hAnsi="Times New Roman" w:hint="default"/>
          <w:sz w:val="24"/>
        </w:rPr>
        <w:t>na vý</w:t>
      </w:r>
      <w:r w:rsidRPr="00F031C8" w:rsidR="00F031C8">
        <w:rPr>
          <w:rFonts w:ascii="Times New Roman" w:hAnsi="Times New Roman" w:hint="default"/>
          <w:sz w:val="24"/>
        </w:rPr>
        <w:t>robu a rozvod tepla</w:t>
      </w:r>
      <w:r w:rsidRPr="00F031C8" w:rsidR="00AF3415">
        <w:rPr>
          <w:rFonts w:ascii="Times New Roman" w:hAnsi="Times New Roman" w:hint="default"/>
          <w:sz w:val="24"/>
        </w:rPr>
        <w:t>, ktorý</w:t>
      </w:r>
      <w:r w:rsidRPr="00F031C8" w:rsidR="00AF3415">
        <w:rPr>
          <w:rFonts w:ascii="Times New Roman" w:hAnsi="Times New Roman" w:hint="default"/>
          <w:sz w:val="24"/>
        </w:rPr>
        <w:t xml:space="preserve"> je prá</w:t>
      </w:r>
      <w:r w:rsidRPr="00F031C8" w:rsidR="00AF3415">
        <w:rPr>
          <w:rFonts w:ascii="Times New Roman" w:hAnsi="Times New Roman" w:hint="default"/>
          <w:sz w:val="24"/>
        </w:rPr>
        <w:t>vnickou osobou so stopercentnou majetkovou úč</w:t>
      </w:r>
      <w:r w:rsidRPr="00F031C8" w:rsidR="00AF3415">
        <w:rPr>
          <w:rFonts w:ascii="Times New Roman" w:hAnsi="Times New Roman" w:hint="default"/>
          <w:sz w:val="24"/>
        </w:rPr>
        <w:t>asť</w:t>
      </w:r>
      <w:r w:rsidRPr="00F031C8" w:rsidR="00AF3415">
        <w:rPr>
          <w:rFonts w:ascii="Times New Roman" w:hAnsi="Times New Roman" w:hint="default"/>
          <w:sz w:val="24"/>
        </w:rPr>
        <w:t>ou š</w:t>
      </w:r>
      <w:r w:rsidRPr="00F031C8" w:rsidR="00AF3415">
        <w:rPr>
          <w:rFonts w:ascii="Times New Roman" w:hAnsi="Times New Roman" w:hint="default"/>
          <w:sz w:val="24"/>
        </w:rPr>
        <w:t>tá</w:t>
      </w:r>
      <w:r w:rsidRPr="00F031C8" w:rsidR="00AF3415">
        <w:rPr>
          <w:rFonts w:ascii="Times New Roman" w:hAnsi="Times New Roman" w:hint="default"/>
          <w:sz w:val="24"/>
        </w:rPr>
        <w:t>tu, slúž</w:t>
      </w:r>
      <w:r w:rsidRPr="00F031C8" w:rsidR="00AF3415">
        <w:rPr>
          <w:rFonts w:ascii="Times New Roman" w:hAnsi="Times New Roman" w:hint="default"/>
          <w:sz w:val="24"/>
        </w:rPr>
        <w:t>iaci na vý</w:t>
      </w:r>
      <w:r w:rsidRPr="00F031C8" w:rsidR="00AF3415">
        <w:rPr>
          <w:rFonts w:ascii="Times New Roman" w:hAnsi="Times New Roman" w:hint="default"/>
          <w:sz w:val="24"/>
        </w:rPr>
        <w:t>robu a rozvod tepla</w:t>
      </w:r>
      <w:r w:rsidRPr="00F031C8">
        <w:rPr>
          <w:rFonts w:ascii="Times New Roman" w:hAnsi="Times New Roman" w:hint="default"/>
          <w:sz w:val="24"/>
        </w:rPr>
        <w:t>.“</w:t>
      </w:r>
      <w:r w:rsidRPr="00F031C8" w:rsidR="00216DFB">
        <w:rPr>
          <w:rFonts w:ascii="Times New Roman" w:hAnsi="Times New Roman"/>
          <w:sz w:val="24"/>
        </w:rPr>
        <w:t>.</w:t>
      </w:r>
    </w:p>
    <w:p w:rsidR="00CD73AC" w:rsidP="00CD73AC">
      <w:pPr>
        <w:bidi w:val="0"/>
        <w:spacing w:after="0" w:line="240" w:lineRule="auto"/>
        <w:rPr>
          <w:rFonts w:ascii="Times New Roman" w:hAnsi="Times New Roman"/>
          <w:sz w:val="24"/>
        </w:rPr>
      </w:pPr>
    </w:p>
    <w:p w:rsidR="00CD73AC" w:rsidRPr="00CD73AC" w:rsidP="00CD73AC">
      <w:pPr>
        <w:bidi w:val="0"/>
        <w:spacing w:after="0" w:line="240" w:lineRule="auto"/>
        <w:rPr>
          <w:rFonts w:ascii="Times New Roman" w:hAnsi="Times New Roman"/>
          <w:sz w:val="24"/>
        </w:rPr>
      </w:pPr>
      <w:r w:rsidRPr="00CD73AC">
        <w:rPr>
          <w:rFonts w:ascii="Times New Roman" w:hAnsi="Times New Roman" w:hint="default"/>
          <w:sz w:val="24"/>
        </w:rPr>
        <w:t>Pozná</w:t>
      </w:r>
      <w:r w:rsidRPr="00CD73AC">
        <w:rPr>
          <w:rFonts w:ascii="Times New Roman" w:hAnsi="Times New Roman" w:hint="default"/>
          <w:sz w:val="24"/>
        </w:rPr>
        <w:t>mka pod č</w:t>
      </w:r>
      <w:r w:rsidRPr="00CD73AC">
        <w:rPr>
          <w:rFonts w:ascii="Times New Roman" w:hAnsi="Times New Roman" w:hint="default"/>
          <w:sz w:val="24"/>
        </w:rPr>
        <w:t>iarou k odkazu 19a znie:</w:t>
      </w:r>
      <w:r w:rsidR="00F031C8">
        <w:rPr>
          <w:rFonts w:ascii="Times New Roman" w:hAnsi="Times New Roman"/>
          <w:sz w:val="24"/>
        </w:rPr>
        <w:t xml:space="preserve"> </w:t>
      </w:r>
    </w:p>
    <w:p w:rsidR="00CD73AC" w:rsidP="00A119E5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A119E5" w:rsidR="0057790A">
        <w:rPr>
          <w:rFonts w:ascii="Times New Roman" w:hAnsi="Times New Roman" w:hint="default"/>
          <w:sz w:val="24"/>
        </w:rPr>
        <w:t>„</w:t>
      </w:r>
      <w:r w:rsidRPr="00CD73AC">
        <w:rPr>
          <w:rFonts w:ascii="Times New Roman" w:hAnsi="Times New Roman"/>
          <w:sz w:val="24"/>
          <w:vertAlign w:val="superscript"/>
        </w:rPr>
        <w:t>19a</w:t>
      </w:r>
      <w:r w:rsidRPr="00CD73AC">
        <w:rPr>
          <w:rFonts w:ascii="Times New Roman" w:hAnsi="Times New Roman"/>
          <w:sz w:val="24"/>
        </w:rPr>
        <w:t>)</w:t>
      </w:r>
      <w:r w:rsidR="00A119E5">
        <w:rPr>
          <w:rFonts w:ascii="Times New Roman" w:hAnsi="Times New Roman"/>
          <w:sz w:val="24"/>
        </w:rPr>
        <w:tab/>
      </w:r>
      <w:r w:rsidRPr="00CD73AC">
        <w:rPr>
          <w:rFonts w:ascii="Times New Roman" w:hAnsi="Times New Roman" w:hint="default"/>
          <w:sz w:val="24"/>
        </w:rPr>
        <w:t>Zá</w:t>
      </w:r>
      <w:r w:rsidRPr="00CD73AC">
        <w:rPr>
          <w:rFonts w:ascii="Times New Roman" w:hAnsi="Times New Roman" w:hint="default"/>
          <w:sz w:val="24"/>
        </w:rPr>
        <w:t>kon Ná</w:t>
      </w:r>
      <w:r w:rsidRPr="00CD73AC">
        <w:rPr>
          <w:rFonts w:ascii="Times New Roman" w:hAnsi="Times New Roman" w:hint="default"/>
          <w:sz w:val="24"/>
        </w:rPr>
        <w:t>rodnej rady Slovenskej republiky č</w:t>
      </w:r>
      <w:r w:rsidRPr="00CD73AC">
        <w:rPr>
          <w:rFonts w:ascii="Times New Roman" w:hAnsi="Times New Roman" w:hint="default"/>
          <w:sz w:val="24"/>
        </w:rPr>
        <w:t>. 233/1995 Z. z. o sú</w:t>
      </w:r>
      <w:r w:rsidRPr="00CD73AC">
        <w:rPr>
          <w:rFonts w:ascii="Times New Roman" w:hAnsi="Times New Roman" w:hint="default"/>
          <w:sz w:val="24"/>
        </w:rPr>
        <w:t>dnych exekú</w:t>
      </w:r>
      <w:r w:rsidRPr="00CD73AC">
        <w:rPr>
          <w:rFonts w:ascii="Times New Roman" w:hAnsi="Times New Roman" w:hint="default"/>
          <w:sz w:val="24"/>
        </w:rPr>
        <w:t>toroch a exekuč</w:t>
      </w:r>
      <w:r w:rsidRPr="00CD73AC">
        <w:rPr>
          <w:rFonts w:ascii="Times New Roman" w:hAnsi="Times New Roman" w:hint="default"/>
          <w:sz w:val="24"/>
        </w:rPr>
        <w:t>nej č</w:t>
      </w:r>
      <w:r w:rsidRPr="00CD73AC">
        <w:rPr>
          <w:rFonts w:ascii="Times New Roman" w:hAnsi="Times New Roman" w:hint="default"/>
          <w:sz w:val="24"/>
        </w:rPr>
        <w:t>innosti (Exekuč</w:t>
      </w:r>
      <w:r w:rsidRPr="00CD73AC">
        <w:rPr>
          <w:rFonts w:ascii="Times New Roman" w:hAnsi="Times New Roman" w:hint="default"/>
          <w:sz w:val="24"/>
        </w:rPr>
        <w:t>ný</w:t>
      </w:r>
      <w:r w:rsidRPr="00CD73AC">
        <w:rPr>
          <w:rFonts w:ascii="Times New Roman" w:hAnsi="Times New Roman" w:hint="default"/>
          <w:sz w:val="24"/>
        </w:rPr>
        <w:t xml:space="preserve"> poriadok) a o zmene a doplnení</w:t>
      </w:r>
      <w:r w:rsidRPr="00CD73AC">
        <w:rPr>
          <w:rFonts w:ascii="Times New Roman" w:hAnsi="Times New Roman" w:hint="default"/>
          <w:sz w:val="24"/>
        </w:rPr>
        <w:t xml:space="preserve"> ď</w:t>
      </w:r>
      <w:r w:rsidRPr="00CD73AC">
        <w:rPr>
          <w:rFonts w:ascii="Times New Roman" w:hAnsi="Times New Roman" w:hint="default"/>
          <w:sz w:val="24"/>
        </w:rPr>
        <w:t>alší</w:t>
      </w:r>
      <w:r w:rsidRPr="00CD73AC">
        <w:rPr>
          <w:rFonts w:ascii="Times New Roman" w:hAnsi="Times New Roman" w:hint="default"/>
          <w:sz w:val="24"/>
        </w:rPr>
        <w:t>ch zá</w:t>
      </w:r>
      <w:r w:rsidRPr="00CD73AC">
        <w:rPr>
          <w:rFonts w:ascii="Times New Roman" w:hAnsi="Times New Roman" w:hint="default"/>
          <w:sz w:val="24"/>
        </w:rPr>
        <w:t>konov v znení</w:t>
      </w:r>
      <w:r w:rsidRPr="00CD73AC">
        <w:rPr>
          <w:rFonts w:ascii="Times New Roman" w:hAnsi="Times New Roman" w:hint="default"/>
          <w:sz w:val="24"/>
        </w:rPr>
        <w:t xml:space="preserve"> neskorší</w:t>
      </w:r>
      <w:r w:rsidRPr="00CD73AC">
        <w:rPr>
          <w:rFonts w:ascii="Times New Roman" w:hAnsi="Times New Roman" w:hint="default"/>
          <w:sz w:val="24"/>
        </w:rPr>
        <w:t>ch predpisov.</w:t>
      </w:r>
      <w:r w:rsidR="0057790A">
        <w:rPr>
          <w:rFonts w:ascii="Times New Roman" w:hAnsi="Times New Roman" w:hint="default"/>
          <w:sz w:val="24"/>
        </w:rPr>
        <w:t>“.</w:t>
      </w:r>
    </w:p>
    <w:p w:rsidR="0057790A" w:rsidP="00CD73A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57790A" w:rsidRPr="0057790A" w:rsidP="0057790A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 w:rsidRPr="0057790A">
        <w:rPr>
          <w:rFonts w:ascii="Times New Roman" w:hAnsi="Times New Roman" w:hint="default"/>
          <w:sz w:val="24"/>
        </w:rPr>
        <w:t>Za §</w:t>
      </w:r>
      <w:r w:rsidRPr="0057790A">
        <w:rPr>
          <w:rFonts w:ascii="Times New Roman" w:hAnsi="Times New Roman" w:hint="default"/>
          <w:sz w:val="24"/>
        </w:rPr>
        <w:t xml:space="preserve"> 38aa sa vkladá</w:t>
      </w:r>
      <w:r w:rsidRPr="0057790A">
        <w:rPr>
          <w:rFonts w:ascii="Times New Roman" w:hAnsi="Times New Roman" w:hint="default"/>
          <w:sz w:val="24"/>
        </w:rPr>
        <w:t xml:space="preserve"> §</w:t>
      </w:r>
      <w:r w:rsidRPr="0057790A">
        <w:rPr>
          <w:rFonts w:ascii="Times New Roman" w:hAnsi="Times New Roman" w:hint="default"/>
          <w:sz w:val="24"/>
        </w:rPr>
        <w:t xml:space="preserve"> 38ab, ktorý</w:t>
      </w:r>
      <w:r w:rsidRPr="0057790A">
        <w:rPr>
          <w:rFonts w:ascii="Times New Roman" w:hAnsi="Times New Roman" w:hint="default"/>
          <w:sz w:val="24"/>
        </w:rPr>
        <w:t xml:space="preserve"> vrá</w:t>
      </w:r>
      <w:r w:rsidRPr="0057790A">
        <w:rPr>
          <w:rFonts w:ascii="Times New Roman" w:hAnsi="Times New Roman" w:hint="default"/>
          <w:sz w:val="24"/>
        </w:rPr>
        <w:t>tane nadpisu znie:</w:t>
      </w:r>
    </w:p>
    <w:p w:rsidR="0057790A" w:rsidP="0057790A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7790A" w:rsidP="0057790A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„§</w:t>
      </w:r>
      <w:r>
        <w:rPr>
          <w:rFonts w:ascii="Times New Roman" w:hAnsi="Times New Roman" w:hint="default"/>
          <w:sz w:val="24"/>
        </w:rPr>
        <w:t xml:space="preserve"> 38ab</w:t>
      </w:r>
    </w:p>
    <w:p w:rsidR="0057790A" w:rsidRPr="00216DFB" w:rsidP="0057790A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</w:rPr>
      </w:pPr>
      <w:r w:rsidRPr="00216DFB">
        <w:rPr>
          <w:rFonts w:ascii="Times New Roman" w:hAnsi="Times New Roman"/>
          <w:b/>
          <w:sz w:val="24"/>
        </w:rPr>
        <w:t>Prechod</w:t>
      </w:r>
      <w:r w:rsidRPr="00216DFB">
        <w:rPr>
          <w:rFonts w:ascii="Times New Roman" w:hAnsi="Times New Roman" w:hint="default"/>
          <w:b/>
          <w:sz w:val="24"/>
        </w:rPr>
        <w:t>né</w:t>
      </w:r>
      <w:r w:rsidRPr="00216DFB">
        <w:rPr>
          <w:rFonts w:ascii="Times New Roman" w:hAnsi="Times New Roman" w:hint="default"/>
          <w:b/>
          <w:sz w:val="24"/>
        </w:rPr>
        <w:t xml:space="preserve"> ustanovenie</w:t>
      </w:r>
    </w:p>
    <w:p w:rsidR="0057790A" w:rsidP="0057790A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7790A" w:rsidP="00594C0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Konania zač</w:t>
      </w:r>
      <w:r>
        <w:rPr>
          <w:rFonts w:ascii="Times New Roman" w:hAnsi="Times New Roman" w:hint="default"/>
          <w:sz w:val="24"/>
        </w:rPr>
        <w:t>até</w:t>
      </w:r>
      <w:r>
        <w:rPr>
          <w:rFonts w:ascii="Times New Roman" w:hAnsi="Times New Roman" w:hint="default"/>
          <w:sz w:val="24"/>
        </w:rPr>
        <w:t xml:space="preserve"> pred dň</w:t>
      </w:r>
      <w:r>
        <w:rPr>
          <w:rFonts w:ascii="Times New Roman" w:hAnsi="Times New Roman" w:hint="default"/>
          <w:sz w:val="24"/>
        </w:rPr>
        <w:t>om úč</w:t>
      </w:r>
      <w:r>
        <w:rPr>
          <w:rFonts w:ascii="Times New Roman" w:hAnsi="Times New Roman" w:hint="default"/>
          <w:sz w:val="24"/>
        </w:rPr>
        <w:t>innosti tohto zá</w:t>
      </w:r>
      <w:r>
        <w:rPr>
          <w:rFonts w:ascii="Times New Roman" w:hAnsi="Times New Roman" w:hint="default"/>
          <w:sz w:val="24"/>
        </w:rPr>
        <w:t>kona podľ</w:t>
      </w:r>
      <w:r>
        <w:rPr>
          <w:rFonts w:ascii="Times New Roman" w:hAnsi="Times New Roman" w:hint="default"/>
          <w:sz w:val="24"/>
        </w:rPr>
        <w:t>a osobitné</w:t>
      </w:r>
      <w:r>
        <w:rPr>
          <w:rFonts w:ascii="Times New Roman" w:hAnsi="Times New Roman" w:hint="default"/>
          <w:sz w:val="24"/>
        </w:rPr>
        <w:t>ho predpisu,</w:t>
      </w:r>
      <w:r w:rsidRPr="0057790A">
        <w:rPr>
          <w:rFonts w:ascii="Times New Roman" w:hAnsi="Times New Roman"/>
          <w:sz w:val="24"/>
          <w:vertAlign w:val="superscript"/>
        </w:rPr>
        <w:t>19a</w:t>
      </w:r>
      <w:r>
        <w:rPr>
          <w:rFonts w:ascii="Times New Roman" w:hAnsi="Times New Roman" w:hint="default"/>
          <w:sz w:val="24"/>
        </w:rPr>
        <w:t>) ktoré</w:t>
      </w:r>
      <w:r>
        <w:rPr>
          <w:rFonts w:ascii="Times New Roman" w:hAnsi="Times New Roman" w:hint="default"/>
          <w:sz w:val="24"/>
        </w:rPr>
        <w:t xml:space="preserve"> postihujú</w:t>
      </w:r>
      <w:r>
        <w:rPr>
          <w:rFonts w:ascii="Times New Roman" w:hAnsi="Times New Roman" w:hint="default"/>
          <w:sz w:val="24"/>
        </w:rPr>
        <w:t xml:space="preserve"> majetok podľ</w:t>
      </w:r>
      <w:r>
        <w:rPr>
          <w:rFonts w:ascii="Times New Roman" w:hAnsi="Times New Roman" w:hint="default"/>
          <w:sz w:val="24"/>
        </w:rPr>
        <w:t>a §</w:t>
      </w:r>
      <w:r>
        <w:rPr>
          <w:rFonts w:ascii="Times New Roman" w:hAnsi="Times New Roman" w:hint="default"/>
          <w:sz w:val="24"/>
        </w:rPr>
        <w:t xml:space="preserve"> 28a, sú</w:t>
      </w:r>
      <w:r>
        <w:rPr>
          <w:rFonts w:ascii="Times New Roman" w:hAnsi="Times New Roman" w:hint="default"/>
          <w:sz w:val="24"/>
        </w:rPr>
        <w:t>d</w:t>
      </w:r>
      <w:r w:rsidR="00594C0D">
        <w:rPr>
          <w:rFonts w:ascii="Times New Roman" w:hAnsi="Times New Roman"/>
          <w:sz w:val="24"/>
        </w:rPr>
        <w:t xml:space="preserve"> bezodkladne</w:t>
      </w:r>
      <w:r>
        <w:rPr>
          <w:rFonts w:ascii="Times New Roman" w:hAnsi="Times New Roman" w:hint="default"/>
          <w:sz w:val="24"/>
        </w:rPr>
        <w:t xml:space="preserve"> zastaví.</w:t>
      </w:r>
      <w:r w:rsidR="00216DFB">
        <w:rPr>
          <w:rFonts w:ascii="Times New Roman" w:hAnsi="Times New Roman" w:hint="default"/>
          <w:sz w:val="24"/>
        </w:rPr>
        <w:t>“.</w:t>
      </w:r>
    </w:p>
    <w:p w:rsidR="0057790A" w:rsidP="00CD73A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57790A" w:rsidP="0057790A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Č</w:t>
      </w:r>
      <w:r>
        <w:rPr>
          <w:rFonts w:ascii="Times New Roman" w:hAnsi="Times New Roman" w:hint="default"/>
          <w:sz w:val="24"/>
        </w:rPr>
        <w:t>l. II</w:t>
      </w:r>
    </w:p>
    <w:p w:rsidR="00CD73AC" w:rsidRPr="00A119E5" w:rsidP="00A119E5">
      <w:pPr>
        <w:bidi w:val="0"/>
        <w:spacing w:after="0" w:line="240" w:lineRule="auto"/>
        <w:ind w:firstLine="708"/>
        <w:rPr>
          <w:rFonts w:ascii="Times New Roman" w:hAnsi="Times New Roman"/>
          <w:sz w:val="24"/>
        </w:rPr>
      </w:pPr>
      <w:r w:rsidR="0057790A">
        <w:rPr>
          <w:rFonts w:ascii="Times New Roman" w:hAnsi="Times New Roman" w:hint="default"/>
          <w:sz w:val="24"/>
        </w:rPr>
        <w:t>Tento zá</w:t>
      </w:r>
      <w:r w:rsidR="0057790A">
        <w:rPr>
          <w:rFonts w:ascii="Times New Roman" w:hAnsi="Times New Roman" w:hint="default"/>
          <w:sz w:val="24"/>
        </w:rPr>
        <w:t>kon nadobú</w:t>
      </w:r>
      <w:r w:rsidR="0057790A">
        <w:rPr>
          <w:rFonts w:ascii="Times New Roman" w:hAnsi="Times New Roman" w:hint="default"/>
          <w:sz w:val="24"/>
        </w:rPr>
        <w:t>da úč</w:t>
      </w:r>
      <w:r w:rsidR="0057790A">
        <w:rPr>
          <w:rFonts w:ascii="Times New Roman" w:hAnsi="Times New Roman" w:hint="default"/>
          <w:sz w:val="24"/>
        </w:rPr>
        <w:t>innosť</w:t>
      </w:r>
      <w:r w:rsidR="0057790A">
        <w:rPr>
          <w:rFonts w:ascii="Times New Roman" w:hAnsi="Times New Roman" w:hint="default"/>
          <w:sz w:val="24"/>
        </w:rPr>
        <w:t xml:space="preserve"> dň</w:t>
      </w:r>
      <w:r w:rsidR="0057790A">
        <w:rPr>
          <w:rFonts w:ascii="Times New Roman" w:hAnsi="Times New Roman" w:hint="default"/>
          <w:sz w:val="24"/>
        </w:rPr>
        <w:t>om vyhlá</w:t>
      </w:r>
      <w:r w:rsidR="0057790A">
        <w:rPr>
          <w:rFonts w:ascii="Times New Roman" w:hAnsi="Times New Roman" w:hint="default"/>
          <w:sz w:val="24"/>
        </w:rPr>
        <w:t>senia.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654F"/>
    <w:multiLevelType w:val="hybridMultilevel"/>
    <w:tmpl w:val="0494FF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1A5852BA"/>
    <w:multiLevelType w:val="hybridMultilevel"/>
    <w:tmpl w:val="F7DEAD3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D73AC"/>
    <w:rsid w:val="00201BEB"/>
    <w:rsid w:val="00216DFB"/>
    <w:rsid w:val="00396F6C"/>
    <w:rsid w:val="0057790A"/>
    <w:rsid w:val="00594C0D"/>
    <w:rsid w:val="008512DB"/>
    <w:rsid w:val="008D3794"/>
    <w:rsid w:val="00A119E5"/>
    <w:rsid w:val="00AF0071"/>
    <w:rsid w:val="00AF3415"/>
    <w:rsid w:val="00CD73AC"/>
    <w:rsid w:val="00D34ADE"/>
    <w:rsid w:val="00F031C8"/>
    <w:rsid w:val="00F338B4"/>
    <w:rsid w:val="00FF52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19E5"/>
    <w:pPr>
      <w:keepNext/>
      <w:keepLines/>
      <w:spacing w:before="36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73AC"/>
    <w:pPr>
      <w:ind w:left="720"/>
      <w:contextualSpacing/>
      <w:jc w:val="left"/>
    </w:pPr>
  </w:style>
  <w:style w:type="paragraph" w:customStyle="1" w:styleId="Default">
    <w:name w:val="Default"/>
    <w:rsid w:val="00CD73AC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Calibri" w:eastAsia="Calibri" w:hAnsi="Calibri" w:cs="Calibri"/>
      <w:color w:val="000000"/>
      <w:sz w:val="24"/>
      <w:szCs w:val="24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216D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eading1Char">
    <w:name w:val="Heading 1 Char"/>
    <w:link w:val="Heading1"/>
    <w:uiPriority w:val="99"/>
    <w:locked/>
    <w:rsid w:val="00A119E5"/>
    <w:rPr>
      <w:rFonts w:ascii="Times New Roman" w:hAnsi="Times New Roman"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261</Words>
  <Characters>1489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Grman Štefan</dc:creator>
  <cp:lastModifiedBy>Gašparíková, Jarmila</cp:lastModifiedBy>
  <cp:revision>2</cp:revision>
  <cp:lastPrinted>2015-11-02T15:19:00Z</cp:lastPrinted>
  <dcterms:created xsi:type="dcterms:W3CDTF">2015-11-19T14:30:00Z</dcterms:created>
  <dcterms:modified xsi:type="dcterms:W3CDTF">2015-11-19T14:30:00Z</dcterms:modified>
</cp:coreProperties>
</file>