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12AB" w:rsidRPr="000B6AAA" w:rsidP="007612AB">
      <w:pPr>
        <w:tabs>
          <w:tab w:val="left" w:pos="-1985"/>
          <w:tab w:val="left" w:pos="709"/>
          <w:tab w:val="left" w:pos="1077"/>
        </w:tabs>
        <w:bidi w:val="0"/>
        <w:jc w:val="center"/>
        <w:rPr>
          <w:rFonts w:ascii="Times New Roman" w:hAnsi="Times New Roman"/>
          <w:b/>
          <w:bCs/>
          <w:szCs w:val="20"/>
        </w:rPr>
      </w:pPr>
      <w:r w:rsidRPr="000B6AAA">
        <w:rPr>
          <w:rFonts w:ascii="Times New Roman" w:hAnsi="Times New Roman"/>
          <w:b/>
          <w:bCs/>
        </w:rPr>
        <w:t>NÁRODNÁ RADA SLOVENSKEJ REPUBLIKY</w:t>
      </w:r>
    </w:p>
    <w:p w:rsidR="007612AB" w:rsidRPr="000B6AAA" w:rsidP="007612AB">
      <w:pPr>
        <w:tabs>
          <w:tab w:val="left" w:pos="-1985"/>
          <w:tab w:val="left" w:pos="709"/>
          <w:tab w:val="left" w:pos="1077"/>
        </w:tabs>
        <w:bidi w:val="0"/>
        <w:jc w:val="center"/>
        <w:rPr>
          <w:rFonts w:ascii="Times New Roman" w:hAnsi="Times New Roman"/>
          <w:b/>
          <w:bCs/>
          <w:szCs w:val="20"/>
        </w:rPr>
      </w:pPr>
      <w:r w:rsidRPr="000B6AAA">
        <w:rPr>
          <w:rFonts w:ascii="Times New Roman" w:hAnsi="Times New Roman"/>
          <w:b/>
          <w:bCs/>
        </w:rPr>
        <w:t>VI. volebné obdobie</w:t>
        <w:br/>
        <w:br/>
        <w:t> </w:t>
      </w: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bCs/>
          <w:sz w:val="22"/>
          <w:szCs w:val="22"/>
        </w:rPr>
        <w:t>Číslo: CRD-</w:t>
      </w:r>
      <w:r w:rsidR="007C398F">
        <w:rPr>
          <w:rFonts w:ascii="Times New Roman" w:hAnsi="Times New Roman"/>
          <w:bCs/>
          <w:sz w:val="22"/>
          <w:szCs w:val="22"/>
        </w:rPr>
        <w:t>1</w:t>
      </w:r>
      <w:r w:rsidR="009441EF">
        <w:rPr>
          <w:rFonts w:ascii="Times New Roman" w:hAnsi="Times New Roman"/>
          <w:bCs/>
          <w:sz w:val="22"/>
          <w:szCs w:val="22"/>
        </w:rPr>
        <w:t>404</w:t>
      </w:r>
      <w:r w:rsidRPr="000B6AAA">
        <w:rPr>
          <w:rFonts w:ascii="Times New Roman" w:hAnsi="Times New Roman"/>
          <w:bCs/>
          <w:sz w:val="22"/>
          <w:szCs w:val="22"/>
        </w:rPr>
        <w:t>/201</w:t>
      </w:r>
      <w:r>
        <w:rPr>
          <w:rFonts w:ascii="Times New Roman" w:hAnsi="Times New Roman"/>
          <w:bCs/>
          <w:sz w:val="22"/>
          <w:szCs w:val="22"/>
        </w:rPr>
        <w:t>5</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b/>
          <w:bCs/>
        </w:rPr>
      </w:pPr>
    </w:p>
    <w:p w:rsidR="007612AB"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both"/>
        <w:rPr>
          <w:rFonts w:ascii="Times New Roman" w:hAnsi="Times New Roman"/>
          <w:b/>
        </w:rPr>
      </w:pPr>
    </w:p>
    <w:p w:rsidR="007612AB" w:rsidRPr="000B6AAA" w:rsidP="007612AB">
      <w:pPr>
        <w:pStyle w:val="Heading3"/>
        <w:bidi w:val="0"/>
        <w:rPr>
          <w:rFonts w:ascii="Times New Roman" w:hAnsi="Times New Roman" w:cs="Times New Roman"/>
          <w:szCs w:val="28"/>
          <w:lang w:val="sk-SK"/>
        </w:rPr>
      </w:pPr>
      <w:r>
        <w:rPr>
          <w:rFonts w:ascii="Times New Roman" w:hAnsi="Times New Roman" w:cs="Times New Roman"/>
          <w:szCs w:val="28"/>
          <w:lang w:val="sk-SK"/>
        </w:rPr>
        <w:t>1</w:t>
      </w:r>
      <w:r w:rsidR="009441EF">
        <w:rPr>
          <w:rFonts w:ascii="Times New Roman" w:hAnsi="Times New Roman" w:cs="Times New Roman"/>
          <w:szCs w:val="28"/>
          <w:lang w:val="sk-SK"/>
        </w:rPr>
        <w:t>648</w:t>
      </w:r>
      <w:r w:rsidRPr="000B6AAA">
        <w:rPr>
          <w:rFonts w:ascii="Times New Roman" w:hAnsi="Times New Roman" w:cs="Times New Roman"/>
          <w:szCs w:val="28"/>
          <w:lang w:val="sk-SK"/>
        </w:rPr>
        <w:t>a</w:t>
      </w:r>
    </w:p>
    <w:p w:rsidR="007612AB" w:rsidRPr="000B6AAA" w:rsidP="007612AB">
      <w:pPr>
        <w:bidi w:val="0"/>
        <w:rPr>
          <w:rFonts w:ascii="Times New Roman" w:hAnsi="Times New Roman"/>
          <w:b/>
          <w:sz w:val="28"/>
          <w:szCs w:val="28"/>
        </w:rPr>
      </w:pPr>
    </w:p>
    <w:p w:rsidR="007612AB" w:rsidRPr="000B6AAA" w:rsidP="007612AB">
      <w:pPr>
        <w:pStyle w:val="Heading3"/>
        <w:bidi w:val="0"/>
        <w:rPr>
          <w:rFonts w:ascii="Times New Roman" w:hAnsi="Times New Roman" w:cs="Times New Roman" w:hint="default"/>
          <w:spacing w:val="50"/>
          <w:szCs w:val="28"/>
          <w:lang w:val="sk-SK"/>
        </w:rPr>
      </w:pPr>
      <w:r w:rsidRPr="000B6AAA">
        <w:rPr>
          <w:rFonts w:ascii="Times New Roman" w:hAnsi="Times New Roman" w:cs="Times New Roman" w:hint="default"/>
          <w:spacing w:val="50"/>
          <w:szCs w:val="28"/>
          <w:lang w:val="sk-SK"/>
        </w:rPr>
        <w:t>Spoloč</w:t>
      </w:r>
      <w:r w:rsidRPr="000B6AAA">
        <w:rPr>
          <w:rFonts w:ascii="Times New Roman" w:hAnsi="Times New Roman" w:cs="Times New Roman" w:hint="default"/>
          <w:spacing w:val="50"/>
          <w:szCs w:val="28"/>
          <w:lang w:val="sk-SK"/>
        </w:rPr>
        <w:t>ná</w:t>
      </w:r>
      <w:r w:rsidRPr="000B6AAA">
        <w:rPr>
          <w:rFonts w:ascii="Times New Roman" w:hAnsi="Times New Roman" w:cs="Times New Roman" w:hint="default"/>
          <w:spacing w:val="50"/>
          <w:szCs w:val="28"/>
          <w:lang w:val="sk-SK"/>
        </w:rPr>
        <w:t xml:space="preserve"> sprá</w:t>
      </w:r>
      <w:r w:rsidRPr="000B6AAA">
        <w:rPr>
          <w:rFonts w:ascii="Times New Roman" w:hAnsi="Times New Roman" w:cs="Times New Roman" w:hint="default"/>
          <w:spacing w:val="50"/>
          <w:szCs w:val="28"/>
          <w:lang w:val="sk-SK"/>
        </w:rPr>
        <w:t>va</w:t>
      </w:r>
    </w:p>
    <w:p w:rsidR="007612AB" w:rsidP="007612AB">
      <w:pPr>
        <w:tabs>
          <w:tab w:val="left" w:pos="-1985"/>
          <w:tab w:val="left" w:pos="709"/>
          <w:tab w:val="left" w:pos="1077"/>
        </w:tabs>
        <w:bidi w:val="0"/>
        <w:jc w:val="both"/>
        <w:rPr>
          <w:rFonts w:ascii="Times New Roman" w:hAnsi="Times New Roman"/>
          <w:b/>
        </w:rPr>
      </w:pPr>
    </w:p>
    <w:p w:rsidR="000A163B" w:rsidRPr="007C398F" w:rsidP="007612AB">
      <w:pPr>
        <w:tabs>
          <w:tab w:val="left" w:pos="-1985"/>
          <w:tab w:val="left" w:pos="709"/>
          <w:tab w:val="left" w:pos="1077"/>
        </w:tabs>
        <w:bidi w:val="0"/>
        <w:jc w:val="both"/>
        <w:rPr>
          <w:rFonts w:ascii="Times New Roman" w:hAnsi="Times New Roman"/>
          <w:b/>
        </w:rPr>
      </w:pPr>
    </w:p>
    <w:p w:rsidR="007C398F" w:rsidRPr="009441EF" w:rsidP="009441EF">
      <w:pPr>
        <w:bidi w:val="0"/>
        <w:spacing w:line="276" w:lineRule="auto"/>
        <w:jc w:val="both"/>
        <w:rPr>
          <w:rFonts w:ascii="Times New Roman" w:hAnsi="Times New Roman"/>
          <w:b/>
        </w:rPr>
      </w:pPr>
      <w:r w:rsidRPr="009441EF" w:rsidR="007612AB">
        <w:rPr>
          <w:rFonts w:ascii="Times New Roman" w:hAnsi="Times New Roman"/>
          <w:b/>
        </w:rPr>
        <w:t>výborov Národnej rady Slovenskej republiky o prerokovaní vládneho návrhu zákona</w:t>
      </w:r>
      <w:r w:rsidRPr="009441EF">
        <w:rPr>
          <w:rFonts w:ascii="Times New Roman" w:hAnsi="Times New Roman"/>
          <w:b/>
        </w:rPr>
        <w:t xml:space="preserve">, </w:t>
      </w:r>
      <w:r w:rsidRPr="009441EF" w:rsidR="009441EF">
        <w:rPr>
          <w:rFonts w:ascii="Times New Roman" w:hAnsi="Times New Roman"/>
          <w:b/>
          <w:noProof/>
          <w:sz w:val="22"/>
          <w:szCs w:val="22"/>
        </w:rPr>
        <w:t xml:space="preserve">ktorým sa mení a dopĺňa zákon č. 5/2004 Z. z. o službách zamestnanosti a o zmene a doplnení niektorých zákonov v znení neskorších predpisov a ktorým sa menia niektoré zákony </w:t>
      </w:r>
      <w:r w:rsidRPr="009441EF" w:rsidR="009441EF">
        <w:rPr>
          <w:rFonts w:ascii="Times New Roman" w:hAnsi="Times New Roman"/>
          <w:b/>
          <w:sz w:val="22"/>
          <w:szCs w:val="22"/>
        </w:rPr>
        <w:t xml:space="preserve">(tlač 1648) </w:t>
      </w:r>
    </w:p>
    <w:p w:rsidR="007612AB" w:rsidRPr="000B6AAA" w:rsidP="007612AB">
      <w:pPr>
        <w:bidi w:val="0"/>
        <w:jc w:val="both"/>
        <w:rPr>
          <w:rFonts w:ascii="Times New Roman" w:hAnsi="Times New Roman"/>
        </w:rPr>
      </w:pPr>
      <w:r w:rsidRPr="007C398F" w:rsidR="007C398F">
        <w:rPr>
          <w:rFonts w:ascii="Times New Roman" w:hAnsi="Times New Roman"/>
        </w:rPr>
        <w:t xml:space="preserve"> </w:t>
      </w:r>
      <w:r w:rsidRPr="007C398F">
        <w:rPr>
          <w:rFonts w:ascii="Times New Roman" w:hAnsi="Times New Roman"/>
        </w:rPr>
        <w:t>___________________________________________________________________________</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bidi w:val="0"/>
        <w:jc w:val="both"/>
        <w:rPr>
          <w:rFonts w:ascii="Times New Roman" w:hAnsi="Times New Roman"/>
        </w:rPr>
      </w:pPr>
      <w:r w:rsidRPr="000B6AAA">
        <w:rPr>
          <w:rFonts w:ascii="Times New Roman" w:hAnsi="Times New Roman"/>
        </w:rPr>
        <w:tab/>
        <w:t>Výbor Národnej rady Slovenskej republiky pre sociálne veci ako gestorský výbor k vládnemu návrhu zákona,</w:t>
      </w:r>
      <w:r w:rsidR="009441EF">
        <w:rPr>
          <w:rFonts w:ascii="Times New Roman" w:hAnsi="Times New Roman"/>
          <w:sz w:val="22"/>
          <w:szCs w:val="22"/>
        </w:rPr>
        <w:t xml:space="preserve"> </w:t>
      </w:r>
      <w:r w:rsidR="009441EF">
        <w:rPr>
          <w:rFonts w:ascii="Times New Roman" w:hAnsi="Times New Roman"/>
          <w:noProof/>
          <w:sz w:val="22"/>
          <w:szCs w:val="22"/>
        </w:rPr>
        <w:t xml:space="preserve">ktorým sa mení a dopĺňa zákon č. 5/2004 Z. z. o službách zamestnanosti a o zmene a doplnení niektorých zákonov v znení neskorších predpisov a ktorým sa menia niektoré zákony </w:t>
      </w:r>
      <w:r w:rsidRPr="003A1339" w:rsidR="009441EF">
        <w:rPr>
          <w:rFonts w:ascii="Times New Roman" w:hAnsi="Times New Roman"/>
          <w:b/>
          <w:sz w:val="22"/>
          <w:szCs w:val="22"/>
        </w:rPr>
        <w:t>(tlač 1648)</w:t>
      </w:r>
      <w:r w:rsidR="009441EF">
        <w:rPr>
          <w:rFonts w:ascii="Times New Roman" w:hAnsi="Times New Roman"/>
          <w:sz w:val="22"/>
          <w:szCs w:val="22"/>
        </w:rPr>
        <w:t xml:space="preserve"> </w:t>
      </w:r>
      <w:r w:rsidRPr="000B6AAA">
        <w:rPr>
          <w:rFonts w:ascii="Times New Roman" w:hAnsi="Times New Roman"/>
        </w:rPr>
        <w:t>(ďalej len „gestorský výbor“) podáva Národnej rade Slovenskej republiky v súlade s § 79 ods. 1 zákona Národnej rady Slovenskej republiky</w:t>
      </w:r>
      <w:r>
        <w:rPr>
          <w:rFonts w:ascii="Times New Roman" w:hAnsi="Times New Roman"/>
        </w:rPr>
        <w:t xml:space="preserve"> </w:t>
      </w:r>
      <w:r w:rsidRPr="000B6AAA">
        <w:rPr>
          <w:rFonts w:ascii="Times New Roman" w:hAnsi="Times New Roman"/>
        </w:rPr>
        <w:t>č. 350/1996 Z. z. o rokovacom poriadku Národnej rady Slovenskej republiky v znení neskorších predpisov túto spoločnú správu výborov Národnej rady Slovenskej republiky:</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pStyle w:val="BodyText"/>
        <w:tabs>
          <w:tab w:val="left" w:pos="-1985"/>
          <w:tab w:val="left" w:pos="709"/>
          <w:tab w:val="left" w:pos="1077"/>
        </w:tabs>
        <w:bidi w:val="0"/>
        <w:rPr>
          <w:rFonts w:ascii="Times New Roman" w:hAnsi="Times New Roman" w:cs="Times New Roman"/>
        </w:rPr>
      </w:pPr>
      <w:r w:rsidRPr="000B6AAA">
        <w:rPr>
          <w:rFonts w:ascii="Times New Roman" w:hAnsi="Times New Roman" w:cs="Times New Roman"/>
        </w:rPr>
        <w:tab/>
        <w:t>Národná rada Slovenskej republiky uznesením č.</w:t>
      </w:r>
      <w:r w:rsidR="004870AB">
        <w:rPr>
          <w:rFonts w:ascii="Times New Roman" w:hAnsi="Times New Roman" w:cs="Times New Roman"/>
        </w:rPr>
        <w:t xml:space="preserve"> </w:t>
      </w:r>
      <w:r w:rsidR="00021436">
        <w:rPr>
          <w:rFonts w:ascii="Times New Roman" w:hAnsi="Times New Roman" w:cs="Times New Roman"/>
        </w:rPr>
        <w:t>1892</w:t>
      </w:r>
      <w:r w:rsidRPr="000B6AAA">
        <w:rPr>
          <w:rFonts w:ascii="Times New Roman" w:hAnsi="Times New Roman" w:cs="Times New Roman"/>
        </w:rPr>
        <w:t xml:space="preserve"> z </w:t>
      </w:r>
      <w:r w:rsidR="00021436">
        <w:rPr>
          <w:rFonts w:ascii="Times New Roman" w:hAnsi="Times New Roman" w:cs="Times New Roman"/>
        </w:rPr>
        <w:t>18</w:t>
      </w:r>
      <w:r w:rsidRPr="000B6AAA">
        <w:rPr>
          <w:rFonts w:ascii="Times New Roman" w:hAnsi="Times New Roman" w:cs="Times New Roman"/>
        </w:rPr>
        <w:t xml:space="preserve">. </w:t>
      </w:r>
      <w:r w:rsidR="009441EF">
        <w:rPr>
          <w:rFonts w:ascii="Times New Roman" w:hAnsi="Times New Roman" w:cs="Times New Roman"/>
        </w:rPr>
        <w:t>septembra</w:t>
      </w:r>
      <w:r w:rsidRPr="000B6AAA">
        <w:rPr>
          <w:rFonts w:ascii="Times New Roman" w:hAnsi="Times New Roman" w:cs="Times New Roman"/>
        </w:rPr>
        <w:t xml:space="preserve"> 201</w:t>
      </w:r>
      <w:r>
        <w:rPr>
          <w:rFonts w:ascii="Times New Roman" w:hAnsi="Times New Roman" w:cs="Times New Roman"/>
        </w:rPr>
        <w:t>5</w:t>
      </w:r>
      <w:r w:rsidRPr="000B6AAA">
        <w:rPr>
          <w:rFonts w:ascii="Times New Roman" w:hAnsi="Times New Roman" w:cs="Times New Roman"/>
        </w:rPr>
        <w:t xml:space="preserve"> pridelila predmetný návrh zákona na prerokovanie týmto výborom Národnej rady Slovenskej republiky:</w:t>
      </w:r>
    </w:p>
    <w:p w:rsidR="007612AB" w:rsidRPr="000B6AAA" w:rsidP="007612AB">
      <w:pPr>
        <w:pStyle w:val="BodyText"/>
        <w:bidi w:val="0"/>
        <w:ind w:left="360"/>
        <w:rPr>
          <w:rFonts w:ascii="Times New Roman" w:hAnsi="Times New Roman" w:cs="Times New Roman"/>
        </w:rPr>
      </w:pPr>
    </w:p>
    <w:p w:rsidR="007612AB" w:rsidRPr="000B6AAA" w:rsidP="007612AB">
      <w:pPr>
        <w:tabs>
          <w:tab w:val="left" w:pos="1080"/>
        </w:tabs>
        <w:bidi w:val="0"/>
        <w:ind w:left="1080"/>
        <w:jc w:val="both"/>
        <w:rPr>
          <w:rFonts w:ascii="Times New Roman" w:hAnsi="Times New Roman"/>
        </w:rPr>
      </w:pPr>
      <w:r w:rsidRPr="000B6AAA">
        <w:rPr>
          <w:rFonts w:ascii="Times New Roman" w:hAnsi="Times New Roman"/>
        </w:rPr>
        <w:t>Ústavnoprávnemu výboru Národnej rady Slovenskej republiky</w:t>
      </w:r>
      <w:r>
        <w:rPr>
          <w:rFonts w:ascii="Times New Roman" w:hAnsi="Times New Roman"/>
        </w:rPr>
        <w:t>,</w:t>
      </w:r>
    </w:p>
    <w:p w:rsidR="007612AB" w:rsidP="007612AB">
      <w:pPr>
        <w:tabs>
          <w:tab w:val="left" w:pos="1080"/>
        </w:tabs>
        <w:bidi w:val="0"/>
        <w:ind w:left="1080"/>
        <w:jc w:val="both"/>
        <w:rPr>
          <w:rFonts w:ascii="Times New Roman" w:hAnsi="Times New Roman"/>
        </w:rPr>
      </w:pPr>
      <w:r w:rsidRPr="000B6AAA">
        <w:rPr>
          <w:rFonts w:ascii="Times New Roman" w:hAnsi="Times New Roman"/>
        </w:rPr>
        <w:t xml:space="preserve">Výboru Národnej rady Slovenskej republiky pre </w:t>
      </w:r>
      <w:r>
        <w:rPr>
          <w:rFonts w:ascii="Times New Roman" w:hAnsi="Times New Roman"/>
        </w:rPr>
        <w:t>financie a rozpočet a</w:t>
      </w:r>
    </w:p>
    <w:p w:rsidR="007612AB" w:rsidRPr="000B6AAA" w:rsidP="007612AB">
      <w:pPr>
        <w:tabs>
          <w:tab w:val="left" w:pos="1080"/>
        </w:tabs>
        <w:bidi w:val="0"/>
        <w:ind w:left="1080"/>
        <w:jc w:val="both"/>
        <w:rPr>
          <w:rFonts w:ascii="Times New Roman" w:hAnsi="Times New Roman"/>
        </w:rPr>
      </w:pPr>
      <w:r w:rsidRPr="000B6AAA">
        <w:rPr>
          <w:rFonts w:ascii="Times New Roman" w:hAnsi="Times New Roman"/>
        </w:rPr>
        <w:t>Výboru Národnej rady Slovenskej republiky pre sociálne vec</w:t>
      </w:r>
      <w:r w:rsidR="00BD3C4E">
        <w:rPr>
          <w:rFonts w:ascii="Times New Roman" w:hAnsi="Times New Roman"/>
        </w:rPr>
        <w:t>i</w:t>
      </w:r>
      <w:r w:rsidRPr="000B6AAA">
        <w:rPr>
          <w:rFonts w:ascii="Times New Roman" w:hAnsi="Times New Roman"/>
        </w:rPr>
        <w:t>;</w:t>
      </w:r>
    </w:p>
    <w:p w:rsidR="007612AB" w:rsidP="007612AB">
      <w:pPr>
        <w:pStyle w:val="BodyText"/>
        <w:bidi w:val="0"/>
        <w:rPr>
          <w:rFonts w:ascii="Times New Roman" w:hAnsi="Times New Roman" w:cs="Times New Roman"/>
        </w:rPr>
      </w:pPr>
    </w:p>
    <w:p w:rsidR="004870AB" w:rsidRPr="000B6AAA" w:rsidP="007612AB">
      <w:pPr>
        <w:pStyle w:val="BodyText"/>
        <w:bidi w:val="0"/>
        <w:rPr>
          <w:rFonts w:ascii="Times New Roman" w:hAnsi="Times New Roman" w:cs="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II.</w:t>
      </w:r>
    </w:p>
    <w:p w:rsidR="007612AB" w:rsidRPr="000B6AAA" w:rsidP="007612AB">
      <w:pPr>
        <w:tabs>
          <w:tab w:val="left" w:pos="-1985"/>
          <w:tab w:val="left" w:pos="709"/>
          <w:tab w:val="left" w:pos="1077"/>
        </w:tabs>
        <w:bidi w:val="0"/>
        <w:jc w:val="center"/>
        <w:rPr>
          <w:rFonts w:ascii="Times New Roman" w:hAnsi="Times New Roman"/>
        </w:rPr>
      </w:pPr>
      <w:r w:rsidRPr="000B6AAA">
        <w:rPr>
          <w:rFonts w:ascii="Times New Roman" w:hAnsi="Times New Roman"/>
        </w:rPr>
        <w:t> </w:t>
      </w: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rPr>
        <w:tab/>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w:t>
      </w:r>
      <w:r w:rsidR="004870AB">
        <w:rPr>
          <w:rFonts w:ascii="Times New Roman" w:hAnsi="Times New Roman"/>
        </w:rPr>
        <w:br/>
      </w:r>
      <w:r w:rsidRPr="000B6AAA">
        <w:rPr>
          <w:rFonts w:ascii="Times New Roman" w:hAnsi="Times New Roman"/>
        </w:rPr>
        <w:t>č. 350/1996 Z. z. o rokovacom poriadku Národnej rady Slovenskej republiky v znení neskorších predpisov).</w:t>
      </w:r>
    </w:p>
    <w:p w:rsidR="007612AB" w:rsidP="007612AB">
      <w:pPr>
        <w:tabs>
          <w:tab w:val="left" w:pos="-1985"/>
          <w:tab w:val="left" w:pos="709"/>
          <w:tab w:val="left" w:pos="1077"/>
        </w:tabs>
        <w:bidi w:val="0"/>
        <w:jc w:val="both"/>
        <w:rPr>
          <w:rFonts w:ascii="Times New Roman" w:hAnsi="Times New Roman"/>
        </w:rPr>
      </w:pPr>
    </w:p>
    <w:p w:rsidR="004C47E1"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III.</w:t>
      </w:r>
    </w:p>
    <w:p w:rsidR="007612AB" w:rsidRPr="000B6AAA" w:rsidP="007612AB">
      <w:pPr>
        <w:tabs>
          <w:tab w:val="left" w:pos="-1985"/>
          <w:tab w:val="left" w:pos="709"/>
          <w:tab w:val="left" w:pos="1077"/>
        </w:tabs>
        <w:bidi w:val="0"/>
        <w:jc w:val="center"/>
        <w:rPr>
          <w:rFonts w:ascii="Times New Roman" w:hAnsi="Times New Roman"/>
        </w:rPr>
      </w:pPr>
    </w:p>
    <w:p w:rsidR="007612AB" w:rsidRPr="000B6AAA" w:rsidP="007612AB">
      <w:pPr>
        <w:pStyle w:val="Heading2"/>
        <w:bidi w:val="0"/>
        <w:rPr>
          <w:rFonts w:ascii="Times New Roman" w:hAnsi="Times New Roman" w:cs="Times New Roman" w:hint="default"/>
          <w:b w:val="0"/>
          <w:bCs w:val="0"/>
        </w:rPr>
      </w:pPr>
      <w:r w:rsidRPr="000B6AAA">
        <w:rPr>
          <w:rFonts w:ascii="Times New Roman" w:hAnsi="Times New Roman" w:cs="Times New Roman" w:hint="default"/>
          <w:b w:val="0"/>
          <w:bCs w:val="0"/>
        </w:rPr>
        <w:t>Ná</w:t>
      </w:r>
      <w:r w:rsidRPr="000B6AAA">
        <w:rPr>
          <w:rFonts w:ascii="Times New Roman" w:hAnsi="Times New Roman" w:cs="Times New Roman" w:hint="default"/>
          <w:b w:val="0"/>
          <w:bCs w:val="0"/>
        </w:rPr>
        <w:t>vrh zá</w:t>
      </w:r>
      <w:r w:rsidRPr="000B6AAA">
        <w:rPr>
          <w:rFonts w:ascii="Times New Roman" w:hAnsi="Times New Roman" w:cs="Times New Roman" w:hint="default"/>
          <w:b w:val="0"/>
          <w:bCs w:val="0"/>
        </w:rPr>
        <w:t>kona odporuč</w:t>
      </w:r>
      <w:r w:rsidRPr="000B6AAA">
        <w:rPr>
          <w:rFonts w:ascii="Times New Roman" w:hAnsi="Times New Roman" w:cs="Times New Roman" w:hint="default"/>
          <w:b w:val="0"/>
          <w:bCs w:val="0"/>
        </w:rPr>
        <w:t>ili schvá</w:t>
      </w:r>
      <w:r w:rsidRPr="000B6AAA">
        <w:rPr>
          <w:rFonts w:ascii="Times New Roman" w:hAnsi="Times New Roman" w:cs="Times New Roman" w:hint="default"/>
          <w:b w:val="0"/>
          <w:bCs w:val="0"/>
        </w:rPr>
        <w:t>liť</w:t>
      </w:r>
      <w:r w:rsidRPr="000B6AAA">
        <w:rPr>
          <w:rFonts w:ascii="Times New Roman" w:hAnsi="Times New Roman" w:cs="Times New Roman" w:hint="default"/>
          <w:b w:val="0"/>
          <w:bCs w:val="0"/>
        </w:rPr>
        <w:t>:</w:t>
      </w:r>
    </w:p>
    <w:p w:rsidR="007612AB" w:rsidRPr="000B6AAA" w:rsidP="007612AB">
      <w:pPr>
        <w:pStyle w:val="BodyText"/>
        <w:tabs>
          <w:tab w:val="left" w:pos="-1985"/>
          <w:tab w:val="left" w:pos="709"/>
          <w:tab w:val="left" w:pos="1077"/>
        </w:tabs>
        <w:bidi w:val="0"/>
        <w:rPr>
          <w:rFonts w:ascii="Times New Roman" w:hAnsi="Times New Roman" w:cs="Times New Roman"/>
        </w:rPr>
      </w:pPr>
    </w:p>
    <w:p w:rsidR="007612AB" w:rsidRPr="000B6AAA" w:rsidP="007612AB">
      <w:pPr>
        <w:tabs>
          <w:tab w:val="left" w:pos="1080"/>
        </w:tabs>
        <w:bidi w:val="0"/>
        <w:ind w:left="360"/>
        <w:jc w:val="both"/>
        <w:rPr>
          <w:rFonts w:ascii="Times New Roman" w:hAnsi="Times New Roman"/>
        </w:rPr>
      </w:pPr>
      <w:r w:rsidRPr="000B6AAA">
        <w:rPr>
          <w:rFonts w:ascii="Times New Roman" w:hAnsi="Times New Roman"/>
        </w:rPr>
        <w:t>Ústavnoprávny výbor Národnej rady Slovenskej republiky uznesením č.</w:t>
      </w:r>
      <w:r w:rsidR="001D7434">
        <w:rPr>
          <w:rFonts w:ascii="Times New Roman" w:hAnsi="Times New Roman"/>
        </w:rPr>
        <w:t xml:space="preserve"> 676</w:t>
      </w:r>
      <w:r w:rsidR="00B200F7">
        <w:rPr>
          <w:rFonts w:ascii="Times New Roman" w:hAnsi="Times New Roman"/>
        </w:rPr>
        <w:t xml:space="preserve"> </w:t>
      </w:r>
      <w:r w:rsidRPr="000B6AAA">
        <w:rPr>
          <w:rFonts w:ascii="Times New Roman" w:hAnsi="Times New Roman"/>
        </w:rPr>
        <w:t xml:space="preserve">z </w:t>
      </w:r>
      <w:r w:rsidR="001D7434">
        <w:rPr>
          <w:rFonts w:ascii="Times New Roman" w:hAnsi="Times New Roman"/>
        </w:rPr>
        <w:t>3</w:t>
      </w:r>
      <w:r w:rsidRPr="000B6AAA">
        <w:rPr>
          <w:rFonts w:ascii="Times New Roman" w:hAnsi="Times New Roman"/>
        </w:rPr>
        <w:t xml:space="preserve">. </w:t>
      </w:r>
      <w:r w:rsidR="001D7434">
        <w:rPr>
          <w:rFonts w:ascii="Times New Roman" w:hAnsi="Times New Roman"/>
        </w:rPr>
        <w:t>novembra</w:t>
      </w:r>
      <w:r w:rsidRPr="000B6AAA">
        <w:rPr>
          <w:rFonts w:ascii="Times New Roman" w:hAnsi="Times New Roman"/>
        </w:rPr>
        <w:t xml:space="preserve"> 201</w:t>
      </w:r>
      <w:r>
        <w:rPr>
          <w:rFonts w:ascii="Times New Roman" w:hAnsi="Times New Roman"/>
        </w:rPr>
        <w:t>5</w:t>
      </w:r>
      <w:r w:rsidRPr="000B6AAA">
        <w:rPr>
          <w:rFonts w:ascii="Times New Roman" w:hAnsi="Times New Roman"/>
        </w:rPr>
        <w:t xml:space="preserve">, </w:t>
      </w:r>
    </w:p>
    <w:p w:rsidR="007612AB" w:rsidRPr="000B6AAA" w:rsidP="007612AB">
      <w:pPr>
        <w:tabs>
          <w:tab w:val="left" w:pos="1080"/>
        </w:tabs>
        <w:bidi w:val="0"/>
        <w:ind w:left="1080"/>
        <w:jc w:val="both"/>
        <w:rPr>
          <w:rFonts w:ascii="Times New Roman" w:hAnsi="Times New Roman"/>
        </w:rPr>
      </w:pPr>
    </w:p>
    <w:p w:rsidR="007612AB" w:rsidRPr="000B6AAA" w:rsidP="007612AB">
      <w:pPr>
        <w:tabs>
          <w:tab w:val="left" w:pos="1080"/>
        </w:tabs>
        <w:bidi w:val="0"/>
        <w:ind w:left="360"/>
        <w:jc w:val="both"/>
        <w:rPr>
          <w:rFonts w:ascii="Times New Roman" w:hAnsi="Times New Roman"/>
        </w:rPr>
      </w:pPr>
      <w:r w:rsidRPr="000B6AAA">
        <w:rPr>
          <w:rFonts w:ascii="Times New Roman" w:hAnsi="Times New Roman"/>
        </w:rPr>
        <w:t xml:space="preserve">Výbor Národnej rady Slovenskej republiky pre </w:t>
      </w:r>
      <w:r>
        <w:rPr>
          <w:rFonts w:ascii="Times New Roman" w:hAnsi="Times New Roman"/>
        </w:rPr>
        <w:t>financie a rozpočet</w:t>
      </w:r>
      <w:r w:rsidRPr="000B6AAA">
        <w:rPr>
          <w:rFonts w:ascii="Times New Roman" w:hAnsi="Times New Roman"/>
        </w:rPr>
        <w:t xml:space="preserve"> uznesením č.</w:t>
      </w:r>
      <w:r>
        <w:rPr>
          <w:rFonts w:ascii="Times New Roman" w:hAnsi="Times New Roman"/>
        </w:rPr>
        <w:t xml:space="preserve"> </w:t>
      </w:r>
      <w:r w:rsidR="00055433">
        <w:rPr>
          <w:rFonts w:ascii="Times New Roman" w:hAnsi="Times New Roman"/>
        </w:rPr>
        <w:t>486</w:t>
      </w:r>
      <w:r>
        <w:rPr>
          <w:rFonts w:ascii="Times New Roman" w:hAnsi="Times New Roman"/>
        </w:rPr>
        <w:t xml:space="preserve"> </w:t>
      </w:r>
      <w:r w:rsidRPr="000B6AAA">
        <w:rPr>
          <w:rFonts w:ascii="Times New Roman" w:hAnsi="Times New Roman"/>
        </w:rPr>
        <w:t>z</w:t>
      </w:r>
      <w:r>
        <w:rPr>
          <w:rFonts w:ascii="Times New Roman" w:hAnsi="Times New Roman"/>
        </w:rPr>
        <w:t> </w:t>
      </w:r>
      <w:r w:rsidR="00055433">
        <w:rPr>
          <w:rFonts w:ascii="Times New Roman" w:hAnsi="Times New Roman"/>
        </w:rPr>
        <w:t>3</w:t>
      </w:r>
      <w:r>
        <w:rPr>
          <w:rFonts w:ascii="Times New Roman" w:hAnsi="Times New Roman"/>
        </w:rPr>
        <w:t xml:space="preserve">. </w:t>
      </w:r>
      <w:r w:rsidR="00055433">
        <w:rPr>
          <w:rFonts w:ascii="Times New Roman" w:hAnsi="Times New Roman"/>
        </w:rPr>
        <w:t xml:space="preserve">novembra </w:t>
      </w:r>
      <w:r w:rsidRPr="000B6AAA">
        <w:rPr>
          <w:rFonts w:ascii="Times New Roman" w:hAnsi="Times New Roman"/>
        </w:rPr>
        <w:t>201</w:t>
      </w:r>
      <w:r>
        <w:rPr>
          <w:rFonts w:ascii="Times New Roman" w:hAnsi="Times New Roman"/>
        </w:rPr>
        <w:t>5,</w:t>
      </w:r>
    </w:p>
    <w:p w:rsidR="007612AB" w:rsidRPr="000B6AAA" w:rsidP="007612AB">
      <w:pPr>
        <w:tabs>
          <w:tab w:val="left" w:pos="1080"/>
        </w:tabs>
        <w:bidi w:val="0"/>
        <w:ind w:left="360"/>
        <w:jc w:val="both"/>
        <w:rPr>
          <w:rFonts w:ascii="Times New Roman" w:hAnsi="Times New Roman"/>
        </w:rPr>
      </w:pPr>
    </w:p>
    <w:p w:rsidR="007612AB" w:rsidRPr="000B6AAA" w:rsidP="007612AB">
      <w:pPr>
        <w:tabs>
          <w:tab w:val="left" w:pos="1080"/>
        </w:tabs>
        <w:bidi w:val="0"/>
        <w:ind w:left="360"/>
        <w:jc w:val="both"/>
        <w:rPr>
          <w:rFonts w:ascii="Times New Roman" w:hAnsi="Times New Roman"/>
        </w:rPr>
      </w:pPr>
      <w:r w:rsidRPr="000B6AAA">
        <w:rPr>
          <w:rFonts w:ascii="Times New Roman" w:hAnsi="Times New Roman"/>
        </w:rPr>
        <w:t>Výbor Národnej rady Slovenskej republiky pre sociálne veci uznesením č.</w:t>
      </w:r>
      <w:r w:rsidR="00737004">
        <w:rPr>
          <w:rFonts w:ascii="Times New Roman" w:hAnsi="Times New Roman"/>
        </w:rPr>
        <w:t xml:space="preserve"> </w:t>
      </w:r>
      <w:r w:rsidR="00AB7DBF">
        <w:rPr>
          <w:rFonts w:ascii="Times New Roman" w:hAnsi="Times New Roman"/>
        </w:rPr>
        <w:t>192</w:t>
      </w:r>
      <w:r w:rsidRPr="000B6AAA">
        <w:rPr>
          <w:rFonts w:ascii="Times New Roman" w:hAnsi="Times New Roman"/>
        </w:rPr>
        <w:t xml:space="preserve"> z </w:t>
      </w:r>
      <w:r w:rsidR="00AB7DBF">
        <w:rPr>
          <w:rFonts w:ascii="Times New Roman" w:hAnsi="Times New Roman"/>
        </w:rPr>
        <w:t>1</w:t>
      </w:r>
      <w:r w:rsidRPr="000B6AAA">
        <w:rPr>
          <w:rFonts w:ascii="Times New Roman" w:hAnsi="Times New Roman"/>
        </w:rPr>
        <w:t xml:space="preserve">. </w:t>
      </w:r>
      <w:r w:rsidR="00AB7DBF">
        <w:rPr>
          <w:rFonts w:ascii="Times New Roman" w:hAnsi="Times New Roman"/>
        </w:rPr>
        <w:t>októbra</w:t>
      </w:r>
      <w:r w:rsidR="007C398F">
        <w:rPr>
          <w:rFonts w:ascii="Times New Roman" w:hAnsi="Times New Roman"/>
        </w:rPr>
        <w:t xml:space="preserve"> </w:t>
      </w:r>
      <w:r w:rsidRPr="000B6AAA">
        <w:rPr>
          <w:rFonts w:ascii="Times New Roman" w:hAnsi="Times New Roman"/>
        </w:rPr>
        <w:t>201</w:t>
      </w:r>
      <w:r>
        <w:rPr>
          <w:rFonts w:ascii="Times New Roman" w:hAnsi="Times New Roman"/>
        </w:rPr>
        <w:t>5</w:t>
      </w:r>
      <w:r w:rsidR="00BE57F8">
        <w:rPr>
          <w:rFonts w:ascii="Times New Roman" w:hAnsi="Times New Roman"/>
        </w:rPr>
        <w:t>.</w:t>
      </w:r>
      <w:r w:rsidRPr="000B6AAA">
        <w:rPr>
          <w:rFonts w:ascii="Times New Roman" w:hAnsi="Times New Roman"/>
        </w:rPr>
        <w:t xml:space="preserve"> </w:t>
      </w:r>
    </w:p>
    <w:p w:rsidR="007612AB" w:rsidRPr="000B6AAA" w:rsidP="007612AB">
      <w:pPr>
        <w:pStyle w:val="BodyText"/>
        <w:bidi w:val="0"/>
        <w:rPr>
          <w:rFonts w:ascii="Times New Roman" w:hAnsi="Times New Roman" w:cs="Times New Roman"/>
        </w:rPr>
      </w:pPr>
    </w:p>
    <w:p w:rsidR="007612AB" w:rsidRPr="000B6AAA" w:rsidP="007612AB">
      <w:pPr>
        <w:pStyle w:val="BodyText"/>
        <w:bidi w:val="0"/>
        <w:rPr>
          <w:rFonts w:ascii="Times New Roman" w:hAnsi="Times New Roman" w:cs="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IV.</w:t>
      </w:r>
    </w:p>
    <w:p w:rsidR="007612AB" w:rsidRPr="000B6AAA" w:rsidP="007612AB">
      <w:pPr>
        <w:tabs>
          <w:tab w:val="left" w:pos="-1985"/>
          <w:tab w:val="left" w:pos="709"/>
          <w:tab w:val="left" w:pos="1077"/>
        </w:tabs>
        <w:bidi w:val="0"/>
        <w:jc w:val="both"/>
        <w:rPr>
          <w:rFonts w:ascii="Times New Roman" w:hAnsi="Times New Roman"/>
        </w:rPr>
      </w:pPr>
    </w:p>
    <w:p w:rsidR="007612AB" w:rsidP="007612AB">
      <w:pPr>
        <w:tabs>
          <w:tab w:val="left" w:pos="-1985"/>
          <w:tab w:val="left" w:pos="709"/>
          <w:tab w:val="left" w:pos="1077"/>
        </w:tabs>
        <w:bidi w:val="0"/>
        <w:jc w:val="both"/>
        <w:rPr>
          <w:rFonts w:ascii="Times New Roman" w:hAnsi="Times New Roman"/>
        </w:rPr>
      </w:pPr>
      <w:r w:rsidRPr="000B6AAA">
        <w:rPr>
          <w:rFonts w:ascii="Times New Roman" w:hAnsi="Times New Roman"/>
        </w:rPr>
        <w:tab/>
        <w:t>Výbory Národnej rady Slovenskej republiky, ktoré návrh zákona prerokovali, prijali tieto návrhy:</w:t>
      </w:r>
    </w:p>
    <w:p w:rsidR="007612AB" w:rsidP="007612AB">
      <w:pPr>
        <w:bidi w:val="0"/>
        <w:ind w:left="708"/>
        <w:jc w:val="both"/>
        <w:rPr>
          <w:rFonts w:ascii="Times New Roman" w:hAnsi="Times New Roman"/>
        </w:rPr>
      </w:pPr>
    </w:p>
    <w:p w:rsidR="00AB7DBF" w:rsidRPr="00F456C7" w:rsidP="001D7434">
      <w:pPr>
        <w:pStyle w:val="ListParagraph"/>
        <w:numPr>
          <w:numId w:val="6"/>
        </w:numPr>
        <w:bidi w:val="0"/>
        <w:rPr>
          <w:rFonts w:ascii="Times New Roman" w:hAnsi="Times New Roman"/>
        </w:rPr>
      </w:pPr>
      <w:r w:rsidRPr="00F456C7">
        <w:rPr>
          <w:rFonts w:ascii="Times New Roman" w:hAnsi="Times New Roman"/>
        </w:rPr>
        <w:t>V čl. I bode 1 sa slová „na konci“ nahrádzajú slovami „za slová „podľa § 50“ vkladá čiarka a slová „§ 51a“ a na konci sa“.</w:t>
      </w:r>
    </w:p>
    <w:p w:rsidR="00AB7DBF" w:rsidRPr="00F456C7" w:rsidP="00AB7DBF">
      <w:pPr>
        <w:bidi w:val="0"/>
        <w:jc w:val="both"/>
        <w:rPr>
          <w:rFonts w:ascii="Times New Roman" w:hAnsi="Times New Roman"/>
        </w:rPr>
      </w:pPr>
    </w:p>
    <w:p w:rsidR="00AB7DBF" w:rsidRPr="00F456C7" w:rsidP="00AB7DBF">
      <w:pPr>
        <w:bidi w:val="0"/>
        <w:jc w:val="both"/>
        <w:rPr>
          <w:rFonts w:ascii="Times New Roman" w:hAnsi="Times New Roman"/>
        </w:rPr>
      </w:pPr>
    </w:p>
    <w:p w:rsidR="00AB7DBF" w:rsidRPr="00F456C7" w:rsidP="001D7434">
      <w:pPr>
        <w:bidi w:val="0"/>
        <w:ind w:left="3540"/>
        <w:jc w:val="both"/>
        <w:rPr>
          <w:rFonts w:ascii="Times New Roman" w:hAnsi="Times New Roman"/>
        </w:rPr>
      </w:pPr>
      <w:r w:rsidRPr="00F456C7">
        <w:rPr>
          <w:rFonts w:ascii="Times New Roman" w:hAnsi="Times New Roman"/>
        </w:rPr>
        <w:t>Navrhuje sa doplniť definíciu zamestnávateľa a tým ustanoviť možnosť poskytnutia príspevku podľa § 51a na podporu vytvorenia nového pracovného miesta v prvom pravidelne platenom zamestnaní aj právnickej osobe alebo fyzickej osobe, ktorá nezamestnáva žiadneho zamestnanca (je napr. samostatne zárobkovo činnou osobou), ale vytvorí nové pracovné miesto, na ktoré chce prijať do pracovného pomeru uchádzača o zamestnanie vo veku do 25 resp. 29 rokov.</w:t>
      </w:r>
    </w:p>
    <w:p w:rsidR="00AB7DBF" w:rsidRPr="00F456C7" w:rsidP="001D7434">
      <w:pPr>
        <w:bidi w:val="0"/>
        <w:ind w:left="1416"/>
        <w:jc w:val="both"/>
        <w:rPr>
          <w:rFonts w:ascii="Times New Roman" w:hAnsi="Times New Roman"/>
        </w:rPr>
      </w:pPr>
    </w:p>
    <w:p w:rsidR="00055433" w:rsidRPr="000B6AAA" w:rsidP="001D7434">
      <w:pPr>
        <w:tabs>
          <w:tab w:val="left" w:pos="567"/>
        </w:tabs>
        <w:bidi w:val="0"/>
        <w:spacing w:line="360" w:lineRule="auto"/>
        <w:ind w:left="3540"/>
        <w:rPr>
          <w:rFonts w:ascii="Times New Roman" w:hAnsi="Times New Roman"/>
          <w:b/>
        </w:rPr>
      </w:pPr>
      <w:r w:rsidRPr="000B6AAA">
        <w:rPr>
          <w:rFonts w:ascii="Times New Roman" w:hAnsi="Times New Roman"/>
          <w:b/>
        </w:rPr>
        <w:t>Výbor NR SR pre sociálne veci</w:t>
      </w:r>
    </w:p>
    <w:p w:rsidR="00055433" w:rsidP="001D7434">
      <w:pPr>
        <w:tabs>
          <w:tab w:val="left" w:pos="567"/>
        </w:tabs>
        <w:bidi w:val="0"/>
        <w:spacing w:line="360" w:lineRule="auto"/>
        <w:ind w:left="3540"/>
        <w:jc w:val="both"/>
        <w:rPr>
          <w:rFonts w:ascii="Times New Roman" w:hAnsi="Times New Roman"/>
          <w:b/>
        </w:rPr>
      </w:pPr>
      <w:r w:rsidRPr="000B6AAA">
        <w:rPr>
          <w:rFonts w:ascii="Times New Roman" w:hAnsi="Times New Roman"/>
          <w:b/>
        </w:rPr>
        <w:t>Gestorský výbor odporúča schváliť.</w:t>
      </w:r>
    </w:p>
    <w:p w:rsidR="001D7434" w:rsidRPr="00040412" w:rsidP="001D7434">
      <w:pPr>
        <w:pStyle w:val="ListParagraph"/>
        <w:bidi w:val="0"/>
        <w:ind w:left="0"/>
        <w:jc w:val="center"/>
        <w:rPr>
          <w:rFonts w:ascii="Times New Roman" w:eastAsia="Arial Unicode MS" w:hAnsi="Times New Roman"/>
          <w:b/>
          <w:bCs/>
          <w:lang w:eastAsia="en-US"/>
        </w:rPr>
      </w:pPr>
    </w:p>
    <w:p w:rsidR="001D7434" w:rsidP="001D7434">
      <w:pPr>
        <w:bidi w:val="0"/>
        <w:jc w:val="both"/>
        <w:rPr>
          <w:rFonts w:ascii="Times New Roman" w:eastAsia="Arial Unicode MS" w:hAnsi="Times New Roman"/>
          <w:b/>
          <w:bCs/>
          <w:lang w:eastAsia="en-US"/>
        </w:rPr>
      </w:pPr>
    </w:p>
    <w:p w:rsidR="001D7434" w:rsidRPr="00295A5C" w:rsidP="001D7434">
      <w:pPr>
        <w:autoSpaceDE w:val="0"/>
        <w:autoSpaceDN w:val="0"/>
        <w:bidi w:val="0"/>
        <w:adjustRightInd w:val="0"/>
        <w:jc w:val="both"/>
        <w:rPr>
          <w:rFonts w:ascii="Times New Roman" w:hAnsi="Times New Roman"/>
          <w:bCs/>
          <w:color w:val="231F20"/>
        </w:rPr>
      </w:pPr>
    </w:p>
    <w:p w:rsidR="001D7434" w:rsidRPr="00295A5C" w:rsidP="001D7434">
      <w:pPr>
        <w:pStyle w:val="ListParagraph"/>
        <w:numPr>
          <w:numId w:val="6"/>
        </w:numPr>
        <w:bidi w:val="0"/>
        <w:rPr>
          <w:rFonts w:ascii="Times New Roman" w:hAnsi="Times New Roman"/>
        </w:rPr>
      </w:pPr>
      <w:r w:rsidRPr="00295A5C">
        <w:rPr>
          <w:rFonts w:ascii="Times New Roman" w:hAnsi="Times New Roman"/>
        </w:rPr>
        <w:t>V čl. I bode 11 v § 60 ods. 9 sa slová „a f)“ nahrádzajú slovami „až g)“.</w:t>
      </w:r>
    </w:p>
    <w:p w:rsidR="001D7434" w:rsidRPr="00295A5C" w:rsidP="001D7434">
      <w:pPr>
        <w:bidi w:val="0"/>
        <w:ind w:left="2124"/>
        <w:rPr>
          <w:rFonts w:ascii="Times New Roman" w:hAnsi="Times New Roman"/>
          <w:b/>
        </w:rPr>
      </w:pPr>
    </w:p>
    <w:p w:rsidR="001D7434" w:rsidRPr="00295A5C" w:rsidP="001D7434">
      <w:pPr>
        <w:bidi w:val="0"/>
        <w:ind w:left="3540" w:hanging="3540"/>
        <w:jc w:val="both"/>
        <w:rPr>
          <w:rFonts w:ascii="Times New Roman" w:hAnsi="Times New Roman"/>
        </w:rPr>
      </w:pPr>
      <w:r w:rsidRPr="00295A5C">
        <w:rPr>
          <w:rFonts w:ascii="Times New Roman" w:hAnsi="Times New Roman"/>
        </w:rPr>
        <w:tab/>
        <w:t xml:space="preserve">Legislatívno-technická úprava súvisiaca s  úpravou navrhovanou v bode </w:t>
      </w:r>
      <w:r w:rsidR="00644BB9">
        <w:rPr>
          <w:rFonts w:ascii="Times New Roman" w:hAnsi="Times New Roman"/>
        </w:rPr>
        <w:t>3</w:t>
      </w:r>
      <w:r w:rsidRPr="00295A5C">
        <w:rPr>
          <w:rFonts w:ascii="Times New Roman" w:hAnsi="Times New Roman"/>
        </w:rPr>
        <w:t>.</w:t>
      </w:r>
    </w:p>
    <w:p w:rsidR="001D7434" w:rsidRPr="00295A5C" w:rsidP="001D7434">
      <w:pPr>
        <w:bidi w:val="0"/>
        <w:jc w:val="both"/>
        <w:rPr>
          <w:rFonts w:ascii="Times New Roman" w:hAnsi="Times New Roman"/>
        </w:rPr>
      </w:pPr>
    </w:p>
    <w:p w:rsidR="001D7434" w:rsidRPr="00B200F7" w:rsidP="001D7434">
      <w:pPr>
        <w:bidi w:val="0"/>
        <w:spacing w:line="360" w:lineRule="auto"/>
        <w:ind w:left="3540"/>
        <w:jc w:val="both"/>
        <w:rPr>
          <w:rFonts w:ascii="Times New Roman" w:hAnsi="Times New Roman"/>
          <w:b/>
        </w:rPr>
      </w:pPr>
      <w:r w:rsidRPr="00B200F7">
        <w:rPr>
          <w:rFonts w:ascii="Times New Roman" w:hAnsi="Times New Roman"/>
          <w:b/>
        </w:rPr>
        <w:t>Ústavnoprávny výbor NR SR</w:t>
      </w:r>
    </w:p>
    <w:p w:rsidR="001D7434" w:rsidRPr="000B6AAA" w:rsidP="001D7434">
      <w:pPr>
        <w:tabs>
          <w:tab w:val="left" w:pos="567"/>
        </w:tabs>
        <w:bidi w:val="0"/>
        <w:spacing w:line="360" w:lineRule="auto"/>
        <w:ind w:left="3540"/>
        <w:jc w:val="both"/>
        <w:rPr>
          <w:rFonts w:ascii="Times New Roman" w:hAnsi="Times New Roman"/>
          <w:b/>
        </w:rPr>
      </w:pPr>
      <w:r w:rsidRPr="000B6AAA">
        <w:rPr>
          <w:rFonts w:ascii="Times New Roman" w:hAnsi="Times New Roman"/>
          <w:b/>
        </w:rPr>
        <w:t>Gestorský výbor odporúča schváliť.</w:t>
      </w:r>
    </w:p>
    <w:p w:rsidR="001D7434" w:rsidRPr="00295A5C" w:rsidP="001D7434">
      <w:pPr>
        <w:bidi w:val="0"/>
        <w:jc w:val="both"/>
        <w:rPr>
          <w:rFonts w:ascii="Times New Roman" w:hAnsi="Times New Roman"/>
        </w:rPr>
      </w:pPr>
    </w:p>
    <w:p w:rsidR="001D7434" w:rsidRPr="00295A5C" w:rsidP="001D7434">
      <w:pPr>
        <w:pStyle w:val="ListParagraph"/>
        <w:numPr>
          <w:numId w:val="6"/>
        </w:numPr>
        <w:bidi w:val="0"/>
        <w:rPr>
          <w:rFonts w:ascii="Times New Roman" w:hAnsi="Times New Roman"/>
        </w:rPr>
      </w:pPr>
      <w:r w:rsidRPr="00295A5C">
        <w:rPr>
          <w:rFonts w:ascii="Times New Roman" w:hAnsi="Times New Roman"/>
        </w:rPr>
        <w:t>V čl. I bode 15 v § 70 sa odsek 7 dopĺňa písmenom g), ktoré znie:</w:t>
      </w:r>
    </w:p>
    <w:p w:rsidR="001D7434" w:rsidRPr="00295A5C" w:rsidP="001D7434">
      <w:pPr>
        <w:bidi w:val="0"/>
        <w:ind w:left="360"/>
        <w:jc w:val="both"/>
        <w:rPr>
          <w:rFonts w:ascii="Times New Roman" w:hAnsi="Times New Roman"/>
        </w:rPr>
      </w:pPr>
      <w:r w:rsidRPr="00295A5C">
        <w:rPr>
          <w:rFonts w:ascii="Times New Roman" w:hAnsi="Times New Roman"/>
        </w:rPr>
        <w:t>„g) nemá právoplatne uložený trest zákazu prijímať dotácie alebo subvencie alebo trest zákazu prijímať pomoc a podporu poskytovanú z fondov Európskej únie, ak ide o právnickú osobu.“.</w:t>
      </w:r>
    </w:p>
    <w:p w:rsidR="001D7434" w:rsidRPr="00295A5C" w:rsidP="001D7434">
      <w:pPr>
        <w:bidi w:val="0"/>
        <w:jc w:val="both"/>
        <w:rPr>
          <w:rFonts w:ascii="Times New Roman" w:hAnsi="Times New Roman"/>
        </w:rPr>
      </w:pPr>
    </w:p>
    <w:p w:rsidR="001D7434" w:rsidRPr="00295A5C" w:rsidP="001D7434">
      <w:pPr>
        <w:bidi w:val="0"/>
        <w:ind w:left="360"/>
        <w:jc w:val="both"/>
        <w:rPr>
          <w:rFonts w:ascii="Times New Roman" w:hAnsi="Times New Roman"/>
        </w:rPr>
      </w:pPr>
      <w:r w:rsidR="00644BB9">
        <w:rPr>
          <w:rFonts w:ascii="Times New Roman" w:hAnsi="Times New Roman"/>
        </w:rPr>
        <w:t>Táto úprava</w:t>
      </w:r>
      <w:r w:rsidRPr="00295A5C">
        <w:rPr>
          <w:rFonts w:ascii="Times New Roman" w:hAnsi="Times New Roman"/>
        </w:rPr>
        <w:t xml:space="preserve"> nadobúda účinnosť 1. júla 2016, čo sa primerane premietne do ustanovenia o účinnosti zákona. </w:t>
      </w:r>
    </w:p>
    <w:p w:rsidR="001D7434" w:rsidRPr="00295A5C" w:rsidP="001D7434">
      <w:pPr>
        <w:bidi w:val="0"/>
        <w:jc w:val="both"/>
        <w:rPr>
          <w:rFonts w:ascii="Times New Roman" w:hAnsi="Times New Roman"/>
        </w:rPr>
      </w:pPr>
    </w:p>
    <w:p w:rsidR="001D7434" w:rsidRPr="00295A5C" w:rsidP="001D7434">
      <w:pPr>
        <w:bidi w:val="0"/>
        <w:ind w:left="3540" w:hanging="3540"/>
        <w:jc w:val="both"/>
        <w:rPr>
          <w:rFonts w:ascii="Times New Roman" w:hAnsi="Times New Roman"/>
          <w:bCs/>
          <w:color w:val="231F20"/>
        </w:rPr>
      </w:pPr>
      <w:r w:rsidRPr="00295A5C">
        <w:rPr>
          <w:rFonts w:ascii="Times New Roman" w:hAnsi="Times New Roman"/>
        </w:rPr>
        <w:tab/>
        <w:t>Účelom pozmeňujúceho návrhu je vyriešenie kolízie medzi</w:t>
      </w:r>
      <w:r w:rsidRPr="00295A5C">
        <w:rPr>
          <w:rFonts w:ascii="Times New Roman" w:hAnsi="Times New Roman"/>
          <w:bCs/>
        </w:rPr>
        <w:t xml:space="preserve"> v</w:t>
      </w:r>
      <w:r w:rsidRPr="00295A5C">
        <w:rPr>
          <w:rFonts w:ascii="Times New Roman" w:hAnsi="Times New Roman"/>
          <w:bCs/>
          <w:color w:val="231F20"/>
        </w:rPr>
        <w:t>ládnym</w:t>
      </w:r>
      <w:r w:rsidRPr="00295A5C">
        <w:rPr>
          <w:rFonts w:ascii="Times New Roman" w:hAnsi="Times New Roman"/>
        </w:rPr>
        <w:t xml:space="preserve"> návrhom zákona, ktorým sa mení a dopĺňa zákon č. 5/2004 Z. z. o službách zamestnanosti a o zmene a doplnení niektorých zákonov v znení neskorších predpisov a ktorým sa menia niektoré zákony a čl. XXXII v</w:t>
      </w:r>
      <w:r w:rsidRPr="00295A5C">
        <w:rPr>
          <w:rFonts w:ascii="Times New Roman" w:hAnsi="Times New Roman"/>
          <w:bCs/>
        </w:rPr>
        <w:t xml:space="preserve">ládneho návrhu zákona o trestnej zodpovednosti právnických osôb a o zmene a doplnení niektorých zákonov </w:t>
      </w:r>
      <w:r w:rsidRPr="00295A5C">
        <w:rPr>
          <w:rFonts w:ascii="Times New Roman" w:hAnsi="Times New Roman"/>
        </w:rPr>
        <w:t xml:space="preserve"> (tlač 1715), keďže oba návrhy zákonov upravujú § 70 ods. 7 zákona o službách zamestnanosti. Týmto pozmeňujúcim návrhom sa do návrhu zákona o službách zamestnanosti vkladajú ustanovenia, ktoré sa </w:t>
      </w:r>
      <w:r w:rsidRPr="00295A5C">
        <w:rPr>
          <w:rFonts w:ascii="Times New Roman" w:hAnsi="Times New Roman"/>
          <w:bCs/>
        </w:rPr>
        <w:t xml:space="preserve">pozmeňujúcim návrhom k tlači 1715 vypúšťajú z návrhu zákona o trestnej zodpovednosti právnických osôb, a vykonávajú sa súvisiace legislatívno-technické úpravy. Zároveň sa navrhuje, aby vložené ustanovenia nadobudli účinnosť 1. júla 2016 rovnako ako zákon o </w:t>
      </w:r>
      <w:r w:rsidRPr="00295A5C">
        <w:rPr>
          <w:rFonts w:ascii="Times New Roman" w:hAnsi="Times New Roman"/>
          <w:bCs/>
          <w:color w:val="231F20"/>
        </w:rPr>
        <w:t>trestnej zodpovednosti právnických osôb.</w:t>
      </w:r>
    </w:p>
    <w:p w:rsidR="001D7434" w:rsidRPr="00295A5C" w:rsidP="001D7434">
      <w:pPr>
        <w:bidi w:val="0"/>
        <w:jc w:val="both"/>
        <w:rPr>
          <w:rFonts w:ascii="Times New Roman" w:hAnsi="Times New Roman"/>
        </w:rPr>
      </w:pPr>
    </w:p>
    <w:p w:rsidR="001D7434" w:rsidRPr="00B200F7" w:rsidP="001D7434">
      <w:pPr>
        <w:bidi w:val="0"/>
        <w:spacing w:line="360" w:lineRule="auto"/>
        <w:ind w:left="3540"/>
        <w:jc w:val="both"/>
        <w:rPr>
          <w:rFonts w:ascii="Times New Roman" w:hAnsi="Times New Roman"/>
          <w:b/>
        </w:rPr>
      </w:pPr>
      <w:r w:rsidRPr="00B200F7">
        <w:rPr>
          <w:rFonts w:ascii="Times New Roman" w:hAnsi="Times New Roman"/>
          <w:b/>
        </w:rPr>
        <w:t>Ústavnoprávny výbor NR SR</w:t>
      </w:r>
    </w:p>
    <w:p w:rsidR="001D7434" w:rsidRPr="000B6AAA" w:rsidP="001D7434">
      <w:pPr>
        <w:tabs>
          <w:tab w:val="left" w:pos="567"/>
        </w:tabs>
        <w:bidi w:val="0"/>
        <w:spacing w:line="360" w:lineRule="auto"/>
        <w:ind w:left="3540"/>
        <w:jc w:val="both"/>
        <w:rPr>
          <w:rFonts w:ascii="Times New Roman" w:hAnsi="Times New Roman"/>
          <w:b/>
        </w:rPr>
      </w:pPr>
      <w:r w:rsidRPr="000B6AAA">
        <w:rPr>
          <w:rFonts w:ascii="Times New Roman" w:hAnsi="Times New Roman"/>
          <w:b/>
        </w:rPr>
        <w:t>Gestorský výbor odporúča schváliť.</w:t>
      </w:r>
    </w:p>
    <w:p w:rsidR="001D7434" w:rsidRPr="00295A5C" w:rsidP="001D7434">
      <w:pPr>
        <w:bidi w:val="0"/>
        <w:jc w:val="both"/>
        <w:rPr>
          <w:rFonts w:ascii="Times New Roman" w:hAnsi="Times New Roman"/>
        </w:rPr>
      </w:pPr>
    </w:p>
    <w:p w:rsidR="001D7434" w:rsidRPr="00295A5C" w:rsidP="001D7434">
      <w:pPr>
        <w:pStyle w:val="ListParagraph"/>
        <w:numPr>
          <w:numId w:val="6"/>
        </w:numPr>
        <w:bidi w:val="0"/>
        <w:rPr>
          <w:rFonts w:ascii="Times New Roman" w:hAnsi="Times New Roman"/>
        </w:rPr>
      </w:pPr>
      <w:r w:rsidRPr="00295A5C">
        <w:rPr>
          <w:rFonts w:ascii="Times New Roman" w:hAnsi="Times New Roman"/>
        </w:rPr>
        <w:t>V čl. I bode 16 v § 70 ods. 8 prvej vete sa za slovo „zisťuje“ vkladajú slová „ústredie alebo“ a druhá veta znie: „Splnenie podmienok podľa odseku 7 písm. e) až g) preukazuje žiadateľ okrem podmienky podľa odseku 7 písm. g), ak je žiadateľom právnická osoba, ktorá nie je trestne zodpovedná; splnenie podmienky podľa odseku 7 písm. g) sa preukazuje výpisom z registra trestov nie starším ako tri mesiace.“.</w:t>
      </w:r>
    </w:p>
    <w:p w:rsidR="001D7434" w:rsidRPr="00295A5C" w:rsidP="001D7434">
      <w:pPr>
        <w:bidi w:val="0"/>
        <w:jc w:val="both"/>
        <w:rPr>
          <w:rFonts w:ascii="Times New Roman" w:hAnsi="Times New Roman"/>
        </w:rPr>
      </w:pPr>
    </w:p>
    <w:p w:rsidR="001D7434" w:rsidRPr="00295A5C" w:rsidP="001D7434">
      <w:pPr>
        <w:bidi w:val="0"/>
        <w:ind w:left="3540" w:hanging="3540"/>
        <w:jc w:val="both"/>
        <w:rPr>
          <w:rFonts w:ascii="Times New Roman" w:hAnsi="Times New Roman"/>
          <w:bCs/>
          <w:color w:val="231F20"/>
        </w:rPr>
      </w:pPr>
      <w:r w:rsidRPr="00295A5C">
        <w:rPr>
          <w:rFonts w:ascii="Times New Roman" w:hAnsi="Times New Roman"/>
        </w:rPr>
        <w:tab/>
        <w:t>Účelom pozmeňujúceho návrhu je vyriešenie kolízie medzi</w:t>
      </w:r>
      <w:r w:rsidRPr="00295A5C">
        <w:rPr>
          <w:rFonts w:ascii="Times New Roman" w:hAnsi="Times New Roman"/>
          <w:bCs/>
        </w:rPr>
        <w:t xml:space="preserve"> v</w:t>
      </w:r>
      <w:r w:rsidRPr="00295A5C">
        <w:rPr>
          <w:rFonts w:ascii="Times New Roman" w:hAnsi="Times New Roman"/>
          <w:bCs/>
          <w:color w:val="231F20"/>
        </w:rPr>
        <w:t>ládnym</w:t>
      </w:r>
      <w:r w:rsidRPr="00295A5C">
        <w:rPr>
          <w:rFonts w:ascii="Times New Roman" w:hAnsi="Times New Roman"/>
        </w:rPr>
        <w:t xml:space="preserve"> návrhom zákona, ktorým sa mení a dopĺňa zákon č. 5/2004 Z. z. o službách zamestnanosti a o zmene a doplnení niektorých zákonov v znení neskorších predpisov a ktorým sa menia niektoré zákony a čl. XXXII v</w:t>
      </w:r>
      <w:r w:rsidRPr="00295A5C">
        <w:rPr>
          <w:rFonts w:ascii="Times New Roman" w:hAnsi="Times New Roman"/>
          <w:bCs/>
        </w:rPr>
        <w:t xml:space="preserve">ládneho návrhu zákona o trestnej zodpovednosti právnických osôb a o zmene a doplnení niektorých zákonov </w:t>
      </w:r>
      <w:r w:rsidRPr="00295A5C">
        <w:rPr>
          <w:rFonts w:ascii="Times New Roman" w:hAnsi="Times New Roman"/>
        </w:rPr>
        <w:t xml:space="preserve"> (tlač 1715), keďže oba návrhy zákonov upravujú § 70 ods. 7 zákona o službách zamestnanosti. Týmto pozmeňujúcim návrhom sa do návrhu zákona o službách zamestnanosti vkladajú ustanovenia, ktoré sa </w:t>
      </w:r>
      <w:r w:rsidRPr="00295A5C">
        <w:rPr>
          <w:rFonts w:ascii="Times New Roman" w:hAnsi="Times New Roman"/>
          <w:bCs/>
        </w:rPr>
        <w:t xml:space="preserve">pozmeňujúcim návrhom k tlači 1715 vypúšťajú z návrhu zákona o trestnej zodpovednosti právnických osôb, a vykonávajú sa súvisiace legislatívno-technické úpravy. Zároveň sa navrhuje, aby vložené ustanovenia nadobudli účinnosť 1. júla 2016 rovnako ako zákon o </w:t>
      </w:r>
      <w:r w:rsidRPr="00295A5C">
        <w:rPr>
          <w:rFonts w:ascii="Times New Roman" w:hAnsi="Times New Roman"/>
          <w:bCs/>
          <w:color w:val="231F20"/>
        </w:rPr>
        <w:t>trestnej zodpovednosti právnických osôb.</w:t>
      </w:r>
    </w:p>
    <w:p w:rsidR="001D7434" w:rsidRPr="00295A5C" w:rsidP="001D7434">
      <w:pPr>
        <w:bidi w:val="0"/>
        <w:jc w:val="both"/>
        <w:rPr>
          <w:rFonts w:ascii="Times New Roman" w:hAnsi="Times New Roman"/>
        </w:rPr>
      </w:pPr>
    </w:p>
    <w:p w:rsidR="001D7434" w:rsidRPr="00B200F7" w:rsidP="001D7434">
      <w:pPr>
        <w:bidi w:val="0"/>
        <w:spacing w:line="360" w:lineRule="auto"/>
        <w:ind w:left="3540"/>
        <w:jc w:val="both"/>
        <w:rPr>
          <w:rFonts w:ascii="Times New Roman" w:hAnsi="Times New Roman"/>
          <w:b/>
        </w:rPr>
      </w:pPr>
      <w:r w:rsidRPr="00B200F7">
        <w:rPr>
          <w:rFonts w:ascii="Times New Roman" w:hAnsi="Times New Roman"/>
          <w:b/>
        </w:rPr>
        <w:t>Ústavnoprávny výbor NR SR</w:t>
      </w:r>
    </w:p>
    <w:p w:rsidR="001D7434" w:rsidRPr="000B6AAA" w:rsidP="001D7434">
      <w:pPr>
        <w:tabs>
          <w:tab w:val="left" w:pos="567"/>
        </w:tabs>
        <w:bidi w:val="0"/>
        <w:spacing w:line="360" w:lineRule="auto"/>
        <w:ind w:left="3540"/>
        <w:jc w:val="both"/>
        <w:rPr>
          <w:rFonts w:ascii="Times New Roman" w:hAnsi="Times New Roman"/>
          <w:b/>
        </w:rPr>
      </w:pPr>
      <w:r w:rsidRPr="000B6AAA">
        <w:rPr>
          <w:rFonts w:ascii="Times New Roman" w:hAnsi="Times New Roman"/>
          <w:b/>
        </w:rPr>
        <w:t>Gestorský výbor odporúča schváliť.</w:t>
      </w:r>
    </w:p>
    <w:p w:rsidR="001D7434" w:rsidRPr="00295A5C" w:rsidP="001D7434">
      <w:pPr>
        <w:bidi w:val="0"/>
        <w:jc w:val="both"/>
        <w:rPr>
          <w:rFonts w:ascii="Times New Roman" w:hAnsi="Times New Roman"/>
        </w:rPr>
      </w:pPr>
    </w:p>
    <w:p w:rsidR="001D7434" w:rsidRPr="00295A5C" w:rsidP="001D7434">
      <w:pPr>
        <w:pStyle w:val="ListParagraph"/>
        <w:numPr>
          <w:numId w:val="6"/>
        </w:numPr>
        <w:bidi w:val="0"/>
        <w:rPr>
          <w:rFonts w:ascii="Times New Roman" w:hAnsi="Times New Roman"/>
        </w:rPr>
      </w:pPr>
      <w:r w:rsidRPr="00295A5C">
        <w:rPr>
          <w:rFonts w:ascii="Times New Roman" w:hAnsi="Times New Roman"/>
        </w:rPr>
        <w:t>V čl. I bode 19 úvodná veta znie: „Za § 72v sa vkladajú § 72w a 72x, ktoré vrátane nadpisov znejú:“.</w:t>
      </w:r>
    </w:p>
    <w:p w:rsidR="001D7434" w:rsidRPr="00295A5C" w:rsidP="001D7434">
      <w:pPr>
        <w:bidi w:val="0"/>
        <w:jc w:val="both"/>
        <w:rPr>
          <w:rFonts w:ascii="Times New Roman" w:hAnsi="Times New Roman"/>
        </w:rPr>
      </w:pPr>
    </w:p>
    <w:p w:rsidR="001D7434" w:rsidRPr="00295A5C" w:rsidP="001D7434">
      <w:pPr>
        <w:bidi w:val="0"/>
        <w:ind w:left="3540" w:hanging="3540"/>
        <w:jc w:val="both"/>
        <w:rPr>
          <w:rFonts w:ascii="Times New Roman" w:hAnsi="Times New Roman"/>
        </w:rPr>
      </w:pPr>
      <w:r w:rsidRPr="00295A5C">
        <w:rPr>
          <w:rFonts w:ascii="Times New Roman" w:hAnsi="Times New Roman"/>
        </w:rPr>
        <w:tab/>
        <w:t xml:space="preserve">Legislatívno-technická úprava súvisiaca s  úpravou navrhovanou v bode </w:t>
      </w:r>
      <w:r w:rsidR="00644BB9">
        <w:rPr>
          <w:rFonts w:ascii="Times New Roman" w:hAnsi="Times New Roman"/>
        </w:rPr>
        <w:t>6</w:t>
      </w:r>
      <w:r w:rsidRPr="00295A5C">
        <w:rPr>
          <w:rFonts w:ascii="Times New Roman" w:hAnsi="Times New Roman"/>
        </w:rPr>
        <w:t>.</w:t>
      </w:r>
    </w:p>
    <w:p w:rsidR="001D7434" w:rsidP="001D7434">
      <w:pPr>
        <w:bidi w:val="0"/>
        <w:jc w:val="both"/>
        <w:rPr>
          <w:rFonts w:ascii="Times New Roman" w:hAnsi="Times New Roman"/>
        </w:rPr>
      </w:pPr>
    </w:p>
    <w:p w:rsidR="001D7434" w:rsidRPr="00B200F7" w:rsidP="001D7434">
      <w:pPr>
        <w:bidi w:val="0"/>
        <w:spacing w:line="360" w:lineRule="auto"/>
        <w:ind w:left="3540"/>
        <w:jc w:val="both"/>
        <w:rPr>
          <w:rFonts w:ascii="Times New Roman" w:hAnsi="Times New Roman"/>
          <w:b/>
        </w:rPr>
      </w:pPr>
      <w:r w:rsidRPr="00B200F7">
        <w:rPr>
          <w:rFonts w:ascii="Times New Roman" w:hAnsi="Times New Roman"/>
          <w:b/>
        </w:rPr>
        <w:t>Ústavnoprávny výbor NR SR</w:t>
      </w:r>
    </w:p>
    <w:p w:rsidR="001D7434" w:rsidRPr="000B6AAA" w:rsidP="001D7434">
      <w:pPr>
        <w:tabs>
          <w:tab w:val="left" w:pos="567"/>
        </w:tabs>
        <w:bidi w:val="0"/>
        <w:spacing w:line="360" w:lineRule="auto"/>
        <w:ind w:left="3540"/>
        <w:jc w:val="both"/>
        <w:rPr>
          <w:rFonts w:ascii="Times New Roman" w:hAnsi="Times New Roman"/>
          <w:b/>
        </w:rPr>
      </w:pPr>
      <w:r w:rsidRPr="000B6AAA">
        <w:rPr>
          <w:rFonts w:ascii="Times New Roman" w:hAnsi="Times New Roman"/>
          <w:b/>
        </w:rPr>
        <w:t>Gestorský výbor odporúča schváliť.</w:t>
      </w:r>
    </w:p>
    <w:p w:rsidR="001D7434" w:rsidRPr="00295A5C" w:rsidP="001D7434">
      <w:pPr>
        <w:bidi w:val="0"/>
        <w:jc w:val="both"/>
        <w:rPr>
          <w:rFonts w:ascii="Times New Roman" w:hAnsi="Times New Roman"/>
        </w:rPr>
      </w:pPr>
    </w:p>
    <w:p w:rsidR="001D7434" w:rsidRPr="00295A5C" w:rsidP="001D7434">
      <w:pPr>
        <w:bidi w:val="0"/>
        <w:jc w:val="both"/>
        <w:rPr>
          <w:rFonts w:ascii="Times New Roman" w:hAnsi="Times New Roman"/>
        </w:rPr>
      </w:pPr>
    </w:p>
    <w:p w:rsidR="001D7434" w:rsidRPr="00295A5C" w:rsidP="001D7434">
      <w:pPr>
        <w:pStyle w:val="ListParagraph"/>
        <w:numPr>
          <w:numId w:val="6"/>
        </w:numPr>
        <w:bidi w:val="0"/>
        <w:rPr>
          <w:rFonts w:ascii="Times New Roman" w:hAnsi="Times New Roman"/>
        </w:rPr>
      </w:pPr>
      <w:r w:rsidRPr="00295A5C">
        <w:rPr>
          <w:rFonts w:ascii="Times New Roman" w:hAnsi="Times New Roman"/>
        </w:rPr>
        <w:t>V čl. I bode 19 sa za § 72w vkladá § 72x, ktorý vrátane nadpisu znie:</w:t>
      </w:r>
    </w:p>
    <w:p w:rsidR="001D7434" w:rsidRPr="00295A5C" w:rsidP="001D7434">
      <w:pPr>
        <w:bidi w:val="0"/>
        <w:spacing w:before="120"/>
        <w:jc w:val="center"/>
        <w:rPr>
          <w:rFonts w:ascii="Times New Roman" w:hAnsi="Times New Roman"/>
        </w:rPr>
      </w:pPr>
      <w:r w:rsidRPr="00295A5C">
        <w:rPr>
          <w:rFonts w:ascii="Times New Roman" w:hAnsi="Times New Roman"/>
        </w:rPr>
        <w:t>„§ 72x</w:t>
      </w:r>
    </w:p>
    <w:p w:rsidR="001D7434" w:rsidRPr="00295A5C" w:rsidP="001D7434">
      <w:pPr>
        <w:bidi w:val="0"/>
        <w:jc w:val="center"/>
        <w:rPr>
          <w:rFonts w:ascii="Times New Roman" w:hAnsi="Times New Roman"/>
        </w:rPr>
      </w:pPr>
      <w:r w:rsidRPr="00295A5C">
        <w:rPr>
          <w:rFonts w:ascii="Times New Roman" w:hAnsi="Times New Roman"/>
        </w:rPr>
        <w:t>Prechodné ustanovenie</w:t>
      </w:r>
    </w:p>
    <w:p w:rsidR="001D7434" w:rsidRPr="00295A5C" w:rsidP="001D7434">
      <w:pPr>
        <w:bidi w:val="0"/>
        <w:jc w:val="center"/>
        <w:rPr>
          <w:rFonts w:ascii="Times New Roman" w:hAnsi="Times New Roman"/>
        </w:rPr>
      </w:pPr>
      <w:r w:rsidRPr="00295A5C">
        <w:rPr>
          <w:rFonts w:ascii="Times New Roman" w:hAnsi="Times New Roman"/>
        </w:rPr>
        <w:t>k úpravám účinným od 1. júla 2016</w:t>
      </w:r>
    </w:p>
    <w:p w:rsidR="001D7434" w:rsidRPr="00295A5C" w:rsidP="001D7434">
      <w:pPr>
        <w:bidi w:val="0"/>
        <w:ind w:firstLine="708"/>
        <w:jc w:val="both"/>
        <w:rPr>
          <w:rFonts w:ascii="Times New Roman" w:hAnsi="Times New Roman"/>
        </w:rPr>
      </w:pPr>
    </w:p>
    <w:p w:rsidR="001D7434" w:rsidRPr="00295A5C" w:rsidP="001D7434">
      <w:pPr>
        <w:bidi w:val="0"/>
        <w:ind w:left="360" w:firstLine="348"/>
        <w:jc w:val="both"/>
        <w:rPr>
          <w:rFonts w:ascii="Times New Roman" w:hAnsi="Times New Roman"/>
        </w:rPr>
      </w:pPr>
      <w:r w:rsidRPr="00295A5C">
        <w:rPr>
          <w:rFonts w:ascii="Times New Roman" w:hAnsi="Times New Roman"/>
        </w:rPr>
        <w:t>Ústredie a úrad posúdi žiadosť právnickej osoby o poskytnutie príspevku podľa tohto zákona podanú pred 1. júlom 2016 podľa predpisov účinných do 30. júna 2016.“.</w:t>
      </w:r>
    </w:p>
    <w:p w:rsidR="001D7434" w:rsidRPr="00295A5C" w:rsidP="001D7434">
      <w:pPr>
        <w:bidi w:val="0"/>
        <w:jc w:val="both"/>
        <w:rPr>
          <w:rFonts w:ascii="Times New Roman" w:hAnsi="Times New Roman"/>
        </w:rPr>
      </w:pPr>
    </w:p>
    <w:p w:rsidR="001D7434" w:rsidRPr="00295A5C" w:rsidP="001D7434">
      <w:pPr>
        <w:bidi w:val="0"/>
        <w:ind w:left="360"/>
        <w:jc w:val="both"/>
        <w:rPr>
          <w:rFonts w:ascii="Times New Roman" w:hAnsi="Times New Roman"/>
        </w:rPr>
      </w:pPr>
      <w:r w:rsidR="00644BB9">
        <w:rPr>
          <w:rFonts w:ascii="Times New Roman" w:hAnsi="Times New Roman"/>
        </w:rPr>
        <w:t>Táto úprava</w:t>
      </w:r>
      <w:r w:rsidRPr="00295A5C">
        <w:rPr>
          <w:rFonts w:ascii="Times New Roman" w:hAnsi="Times New Roman"/>
        </w:rPr>
        <w:t xml:space="preserve"> nadobúda účinnosť 1. júla 2016, čo sa primerane premietne do ustanovenia o účinnosti zákona. </w:t>
      </w:r>
    </w:p>
    <w:p w:rsidR="001D7434" w:rsidRPr="00295A5C" w:rsidP="001D7434">
      <w:pPr>
        <w:bidi w:val="0"/>
        <w:rPr>
          <w:rFonts w:ascii="Times New Roman" w:hAnsi="Times New Roman"/>
        </w:rPr>
      </w:pPr>
    </w:p>
    <w:p w:rsidR="001D7434" w:rsidRPr="00295A5C" w:rsidP="001D7434">
      <w:pPr>
        <w:bidi w:val="0"/>
        <w:ind w:left="3540" w:hanging="3540"/>
        <w:jc w:val="both"/>
        <w:rPr>
          <w:rFonts w:ascii="Times New Roman" w:hAnsi="Times New Roman"/>
          <w:bCs/>
          <w:color w:val="231F20"/>
        </w:rPr>
      </w:pPr>
      <w:r w:rsidRPr="00295A5C">
        <w:rPr>
          <w:rFonts w:ascii="Times New Roman" w:hAnsi="Times New Roman"/>
        </w:rPr>
        <w:tab/>
        <w:t>Účelom pozmeňujúceho návrhu je vyriešenie kolízie medzi</w:t>
      </w:r>
      <w:r w:rsidRPr="00295A5C">
        <w:rPr>
          <w:rFonts w:ascii="Times New Roman" w:hAnsi="Times New Roman"/>
          <w:bCs/>
        </w:rPr>
        <w:t xml:space="preserve"> v</w:t>
      </w:r>
      <w:r w:rsidRPr="00295A5C">
        <w:rPr>
          <w:rFonts w:ascii="Times New Roman" w:hAnsi="Times New Roman"/>
          <w:bCs/>
          <w:color w:val="231F20"/>
        </w:rPr>
        <w:t>ládnym</w:t>
      </w:r>
      <w:r w:rsidRPr="00295A5C">
        <w:rPr>
          <w:rFonts w:ascii="Times New Roman" w:hAnsi="Times New Roman"/>
        </w:rPr>
        <w:t xml:space="preserve"> návrhom zákona, ktorým sa mení a dopĺňa zákon č. 5/2004 Z. z. o službách zamestnanosti a o zmene a doplnení niektorých zákonov v znení neskorších predpisov a ktorým sa menia niektoré zákony a čl. XXXII v</w:t>
      </w:r>
      <w:r w:rsidRPr="00295A5C">
        <w:rPr>
          <w:rFonts w:ascii="Times New Roman" w:hAnsi="Times New Roman"/>
          <w:bCs/>
        </w:rPr>
        <w:t xml:space="preserve">ládneho návrhu zákona o trestnej zodpovednosti právnických osôb a o zmene a doplnení niektorých zákonov </w:t>
      </w:r>
      <w:r w:rsidRPr="00295A5C">
        <w:rPr>
          <w:rFonts w:ascii="Times New Roman" w:hAnsi="Times New Roman"/>
        </w:rPr>
        <w:t xml:space="preserve"> (tlač 1715), keďže oba návrhy zákonov upravujú § 70 ods. 7 zákona o službách zamestnanosti. Týmto pozmeňujúcim návrhom sa do návrhu zákona o službách zamestnanosti vkladajú ustanovenia, ktoré sa </w:t>
      </w:r>
      <w:r w:rsidRPr="00295A5C">
        <w:rPr>
          <w:rFonts w:ascii="Times New Roman" w:hAnsi="Times New Roman"/>
          <w:bCs/>
        </w:rPr>
        <w:t xml:space="preserve">pozmeňujúcim návrhom k tlači 1715 vypúšťajú z návrhu zákona o trestnej zodpovednosti právnických osôb, a vykonávajú sa súvisiace legislatívno-technické úpravy. Zároveň sa navrhuje, aby vložené ustanovenia nadobudli účinnosť 1. júla 2016 rovnako ako zákon o </w:t>
      </w:r>
      <w:r w:rsidRPr="00295A5C">
        <w:rPr>
          <w:rFonts w:ascii="Times New Roman" w:hAnsi="Times New Roman"/>
          <w:bCs/>
          <w:color w:val="231F20"/>
        </w:rPr>
        <w:t>trestnej zodpovednosti právnických osôb.</w:t>
      </w:r>
    </w:p>
    <w:p w:rsidR="001D7434" w:rsidRPr="00295A5C" w:rsidP="001D7434">
      <w:pPr>
        <w:bidi w:val="0"/>
        <w:ind w:left="2124"/>
        <w:jc w:val="both"/>
        <w:rPr>
          <w:rFonts w:ascii="Times New Roman" w:hAnsi="Times New Roman"/>
        </w:rPr>
      </w:pPr>
    </w:p>
    <w:p w:rsidR="001D7434" w:rsidRPr="00295A5C" w:rsidP="001D7434">
      <w:pPr>
        <w:bidi w:val="0"/>
        <w:jc w:val="both"/>
        <w:rPr>
          <w:rFonts w:ascii="Times New Roman" w:eastAsia="Arial Unicode MS" w:hAnsi="Times New Roman"/>
          <w:b/>
          <w:bCs/>
          <w:lang w:eastAsia="en-US"/>
        </w:rPr>
      </w:pPr>
    </w:p>
    <w:p w:rsidR="001D7434" w:rsidRPr="00B200F7" w:rsidP="001D7434">
      <w:pPr>
        <w:bidi w:val="0"/>
        <w:spacing w:line="360" w:lineRule="auto"/>
        <w:ind w:left="3540"/>
        <w:jc w:val="both"/>
        <w:rPr>
          <w:rFonts w:ascii="Times New Roman" w:hAnsi="Times New Roman"/>
          <w:b/>
        </w:rPr>
      </w:pPr>
      <w:r w:rsidRPr="00B200F7">
        <w:rPr>
          <w:rFonts w:ascii="Times New Roman" w:hAnsi="Times New Roman"/>
          <w:b/>
        </w:rPr>
        <w:t>Ústavnoprávny výbor NR SR</w:t>
      </w:r>
    </w:p>
    <w:p w:rsidR="001D7434" w:rsidRPr="000B6AAA" w:rsidP="001D7434">
      <w:pPr>
        <w:tabs>
          <w:tab w:val="left" w:pos="567"/>
        </w:tabs>
        <w:bidi w:val="0"/>
        <w:spacing w:line="360" w:lineRule="auto"/>
        <w:ind w:left="3540"/>
        <w:jc w:val="both"/>
        <w:rPr>
          <w:rFonts w:ascii="Times New Roman" w:hAnsi="Times New Roman"/>
          <w:b/>
        </w:rPr>
      </w:pPr>
      <w:r w:rsidRPr="000B6AAA">
        <w:rPr>
          <w:rFonts w:ascii="Times New Roman" w:hAnsi="Times New Roman"/>
          <w:b/>
        </w:rPr>
        <w:t>Gestorský výbor odporúča schváliť.</w:t>
      </w:r>
    </w:p>
    <w:p w:rsidR="00AB7DBF" w:rsidRPr="00F456C7" w:rsidP="001D7434">
      <w:pPr>
        <w:bidi w:val="0"/>
        <w:spacing w:line="360" w:lineRule="auto"/>
        <w:rPr>
          <w:rFonts w:ascii="Times New Roman" w:hAnsi="Times New Roman"/>
        </w:rPr>
      </w:pPr>
    </w:p>
    <w:p w:rsidR="004C47E1" w:rsidRPr="000B6AAA"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V.</w:t>
      </w:r>
    </w:p>
    <w:p w:rsidR="007612AB" w:rsidRPr="000B6AAA" w:rsidP="007612AB">
      <w:pPr>
        <w:tabs>
          <w:tab w:val="left" w:pos="-1985"/>
          <w:tab w:val="left" w:pos="709"/>
          <w:tab w:val="left" w:pos="1077"/>
        </w:tabs>
        <w:bidi w:val="0"/>
        <w:rPr>
          <w:rFonts w:ascii="Times New Roman" w:hAnsi="Times New Roman"/>
        </w:rPr>
      </w:pPr>
      <w:r w:rsidRPr="000B6AAA">
        <w:rPr>
          <w:rFonts w:ascii="Times New Roman" w:hAnsi="Times New Roman"/>
        </w:rPr>
        <w:t> </w:t>
      </w: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rPr>
        <w:t> </w:t>
        <w:tab/>
        <w:t xml:space="preserve">Gestorský výbor na základe stanovísk výborov k uvedenému návrhu zákona  vyjadrených v ich uzneseniach uvedených pod bodom III. tejto spoločnej správy a v stanoviskách poslancov gestorského výboru vyjadrených v rozprave k tomuto návrhu zákona v súlade s § 79 ods.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 </w:t>
      </w:r>
    </w:p>
    <w:p w:rsidR="007612AB" w:rsidP="007612AB">
      <w:pPr>
        <w:tabs>
          <w:tab w:val="left" w:pos="-1985"/>
          <w:tab w:val="left" w:pos="709"/>
          <w:tab w:val="left" w:pos="1077"/>
        </w:tabs>
        <w:bidi w:val="0"/>
        <w:jc w:val="center"/>
        <w:rPr>
          <w:rFonts w:ascii="Times New Roman" w:hAnsi="Times New Roman"/>
          <w:b/>
        </w:rPr>
      </w:pPr>
    </w:p>
    <w:p w:rsidR="004C47E1" w:rsidRPr="000B6AAA"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center"/>
        <w:rPr>
          <w:rFonts w:ascii="Times New Roman" w:hAnsi="Times New Roman"/>
          <w:b/>
          <w:spacing w:val="56"/>
        </w:rPr>
      </w:pPr>
      <w:r w:rsidRPr="000B6AAA">
        <w:rPr>
          <w:rFonts w:ascii="Times New Roman" w:hAnsi="Times New Roman"/>
          <w:b/>
          <w:spacing w:val="56"/>
        </w:rPr>
        <w:t>schváliť.</w:t>
      </w:r>
    </w:p>
    <w:p w:rsidR="007612AB" w:rsidP="007612AB">
      <w:pPr>
        <w:tabs>
          <w:tab w:val="left" w:pos="-1985"/>
          <w:tab w:val="left" w:pos="709"/>
          <w:tab w:val="left" w:pos="1077"/>
        </w:tabs>
        <w:bidi w:val="0"/>
        <w:rPr>
          <w:rFonts w:ascii="Times New Roman" w:hAnsi="Times New Roman"/>
          <w:spacing w:val="50"/>
        </w:rPr>
      </w:pPr>
    </w:p>
    <w:p w:rsidR="004C47E1" w:rsidRPr="000B6AAA" w:rsidP="007612AB">
      <w:pPr>
        <w:tabs>
          <w:tab w:val="left" w:pos="-1985"/>
          <w:tab w:val="left" w:pos="709"/>
          <w:tab w:val="left" w:pos="1077"/>
        </w:tabs>
        <w:bidi w:val="0"/>
        <w:rPr>
          <w:rFonts w:ascii="Times New Roman" w:hAnsi="Times New Roman"/>
          <w:spacing w:val="50"/>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 xml:space="preserve">VI. </w:t>
      </w:r>
    </w:p>
    <w:p w:rsidR="007612AB" w:rsidRPr="004870AB" w:rsidP="007612AB">
      <w:pPr>
        <w:tabs>
          <w:tab w:val="left" w:pos="-1985"/>
          <w:tab w:val="left" w:pos="709"/>
          <w:tab w:val="left" w:pos="1077"/>
        </w:tabs>
        <w:bidi w:val="0"/>
        <w:rPr>
          <w:rFonts w:ascii="Times New Roman" w:hAnsi="Times New Roman"/>
        </w:rPr>
      </w:pPr>
    </w:p>
    <w:p w:rsidR="007612AB" w:rsidRPr="004870AB" w:rsidP="007612AB">
      <w:pPr>
        <w:tabs>
          <w:tab w:val="left" w:pos="-1985"/>
          <w:tab w:val="left" w:pos="709"/>
          <w:tab w:val="left" w:pos="1077"/>
        </w:tabs>
        <w:bidi w:val="0"/>
        <w:jc w:val="both"/>
        <w:rPr>
          <w:rFonts w:ascii="Times New Roman" w:hAnsi="Times New Roman"/>
          <w:b/>
        </w:rPr>
      </w:pPr>
      <w:r w:rsidRPr="004870AB">
        <w:rPr>
          <w:rFonts w:ascii="Times New Roman" w:hAnsi="Times New Roman"/>
        </w:rPr>
        <w:tab/>
        <w:t>Gestorský výbor odporúča hlasovať o</w:t>
      </w:r>
      <w:r w:rsidR="004C47E1">
        <w:rPr>
          <w:rFonts w:ascii="Times New Roman" w:hAnsi="Times New Roman"/>
        </w:rPr>
        <w:t> </w:t>
      </w:r>
      <w:r w:rsidRPr="004870AB">
        <w:rPr>
          <w:rFonts w:ascii="Times New Roman" w:hAnsi="Times New Roman"/>
        </w:rPr>
        <w:t>návrhoch</w:t>
      </w:r>
      <w:r w:rsidR="004C47E1">
        <w:rPr>
          <w:rFonts w:ascii="Times New Roman" w:hAnsi="Times New Roman"/>
        </w:rPr>
        <w:t xml:space="preserve"> </w:t>
      </w:r>
      <w:r w:rsidRPr="001D7434" w:rsidR="001D7434">
        <w:rPr>
          <w:rFonts w:ascii="Times New Roman" w:hAnsi="Times New Roman"/>
          <w:b/>
        </w:rPr>
        <w:t>1</w:t>
      </w:r>
      <w:r w:rsidR="001D7434">
        <w:rPr>
          <w:rFonts w:ascii="Times New Roman" w:hAnsi="Times New Roman"/>
        </w:rPr>
        <w:t xml:space="preserve"> </w:t>
      </w:r>
      <w:r w:rsidRPr="00B200F7" w:rsidR="004C47E1">
        <w:rPr>
          <w:rFonts w:ascii="Times New Roman" w:hAnsi="Times New Roman"/>
          <w:b/>
        </w:rPr>
        <w:t xml:space="preserve">až </w:t>
      </w:r>
      <w:r w:rsidR="001D7434">
        <w:rPr>
          <w:rFonts w:ascii="Times New Roman" w:hAnsi="Times New Roman"/>
          <w:b/>
        </w:rPr>
        <w:t>6</w:t>
      </w:r>
      <w:r w:rsidRPr="004870AB">
        <w:rPr>
          <w:rFonts w:ascii="Times New Roman" w:hAnsi="Times New Roman"/>
        </w:rPr>
        <w:t xml:space="preserve"> v štvrtej časti tejto spoločnej správy spoločne so stanoviskom gestorského výboru </w:t>
      </w:r>
      <w:r w:rsidRPr="004870AB">
        <w:rPr>
          <w:rFonts w:ascii="Times New Roman" w:hAnsi="Times New Roman"/>
          <w:b/>
        </w:rPr>
        <w:t>schváliť.</w:t>
      </w:r>
    </w:p>
    <w:p w:rsidR="004870AB" w:rsidP="004870AB">
      <w:pPr>
        <w:tabs>
          <w:tab w:val="left" w:pos="-1985"/>
          <w:tab w:val="left" w:pos="709"/>
          <w:tab w:val="left" w:pos="1077"/>
        </w:tabs>
        <w:bidi w:val="0"/>
        <w:rPr>
          <w:rFonts w:ascii="Times New Roman" w:hAnsi="Times New Roman"/>
        </w:rPr>
      </w:pPr>
    </w:p>
    <w:p w:rsidR="000A163B" w:rsidRPr="004870AB" w:rsidP="004870AB">
      <w:pPr>
        <w:tabs>
          <w:tab w:val="left" w:pos="-1985"/>
          <w:tab w:val="left" w:pos="709"/>
          <w:tab w:val="left" w:pos="1077"/>
        </w:tabs>
        <w:bidi w:val="0"/>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rPr>
        <w:tab/>
        <w:t>Gestorský výbor určil spoločného spravodajcu výborov</w:t>
      </w:r>
      <w:r w:rsidR="0056187F">
        <w:rPr>
          <w:rFonts w:ascii="Times New Roman" w:hAnsi="Times New Roman"/>
        </w:rPr>
        <w:t xml:space="preserve"> Vieru Šedivcovú </w:t>
      </w:r>
      <w:r w:rsidR="009441EF">
        <w:rPr>
          <w:rFonts w:ascii="Times New Roman" w:hAnsi="Times New Roman"/>
        </w:rPr>
        <w:t>vystú</w:t>
      </w:r>
      <w:r w:rsidRPr="000B6AAA">
        <w:rPr>
          <w:rFonts w:ascii="Times New Roman" w:hAnsi="Times New Roman"/>
        </w:rPr>
        <w:t xml:space="preserve">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w:t>
      </w:r>
      <w:smartTag w:uri="urn:schemas-microsoft-com:office:smarttags" w:element="metricconverter">
        <w:smartTagPr>
          <w:attr w:name="ProductID" w:val="2 a"/>
        </w:smartTagPr>
        <w:r w:rsidRPr="000B6AAA">
          <w:rPr>
            <w:rFonts w:ascii="Times New Roman" w:hAnsi="Times New Roman"/>
          </w:rPr>
          <w:t>2 a</w:t>
        </w:r>
      </w:smartTag>
      <w:r w:rsidRPr="000B6AAA">
        <w:rPr>
          <w:rFonts w:ascii="Times New Roman" w:hAnsi="Times New Roman"/>
        </w:rPr>
        <w:t xml:space="preserve"> § 86 zákona Národnej rady Slovenskej republiky č. 350/1996 Z. z. o rokovacom poriadku Národnej rady Slovenskej republiky v znení neskorších predpisov.</w:t>
      </w:r>
    </w:p>
    <w:p w:rsidR="004C47E1" w:rsidP="007612AB">
      <w:pPr>
        <w:tabs>
          <w:tab w:val="left" w:pos="-1985"/>
          <w:tab w:val="left" w:pos="709"/>
          <w:tab w:val="left" w:pos="1077"/>
        </w:tabs>
        <w:bidi w:val="0"/>
        <w:jc w:val="both"/>
        <w:rPr>
          <w:rFonts w:ascii="Times New Roman" w:hAnsi="Times New Roman"/>
        </w:rPr>
      </w:pPr>
    </w:p>
    <w:p w:rsidR="00B200F7"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lang w:val="cs-CZ"/>
        </w:rPr>
      </w:pPr>
      <w:r w:rsidRPr="000B6AAA">
        <w:rPr>
          <w:rFonts w:ascii="Times New Roman" w:hAnsi="Times New Roman"/>
        </w:rPr>
        <w:tab/>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sidR="00054C18">
        <w:rPr>
          <w:rFonts w:ascii="Times New Roman" w:hAnsi="Times New Roman"/>
        </w:rPr>
        <w:t xml:space="preserve"> </w:t>
      </w:r>
      <w:r w:rsidR="00231137">
        <w:rPr>
          <w:rFonts w:ascii="Times New Roman" w:hAnsi="Times New Roman"/>
        </w:rPr>
        <w:t xml:space="preserve">204 </w:t>
      </w:r>
      <w:r w:rsidRPr="000B6AAA">
        <w:rPr>
          <w:rFonts w:ascii="Times New Roman" w:hAnsi="Times New Roman"/>
        </w:rPr>
        <w:t xml:space="preserve">z </w:t>
      </w:r>
      <w:r w:rsidR="00231137">
        <w:rPr>
          <w:rFonts w:ascii="Times New Roman" w:hAnsi="Times New Roman"/>
        </w:rPr>
        <w:t>10</w:t>
      </w:r>
      <w:r w:rsidRPr="000B6AAA">
        <w:rPr>
          <w:rFonts w:ascii="Times New Roman" w:hAnsi="Times New Roman"/>
        </w:rPr>
        <w:t xml:space="preserve">. </w:t>
      </w:r>
      <w:r w:rsidR="009441EF">
        <w:rPr>
          <w:rFonts w:ascii="Times New Roman" w:hAnsi="Times New Roman"/>
        </w:rPr>
        <w:t>novembra</w:t>
      </w:r>
      <w:r w:rsidRPr="000B6AAA">
        <w:rPr>
          <w:rFonts w:ascii="Times New Roman" w:hAnsi="Times New Roman"/>
        </w:rPr>
        <w:t xml:space="preserve"> 201</w:t>
      </w:r>
      <w:r>
        <w:rPr>
          <w:rFonts w:ascii="Times New Roman" w:hAnsi="Times New Roman"/>
        </w:rPr>
        <w:t>5</w:t>
      </w:r>
      <w:r w:rsidRPr="000B6AAA">
        <w:rPr>
          <w:rFonts w:ascii="Times New Roman" w:hAnsi="Times New Roman"/>
        </w:rPr>
        <w:t>.</w:t>
      </w:r>
    </w:p>
    <w:p w:rsidR="007612AB" w:rsidP="007612AB">
      <w:pPr>
        <w:tabs>
          <w:tab w:val="left" w:pos="-1985"/>
          <w:tab w:val="left" w:pos="709"/>
          <w:tab w:val="left" w:pos="1077"/>
        </w:tabs>
        <w:bidi w:val="0"/>
        <w:jc w:val="both"/>
        <w:rPr>
          <w:rFonts w:ascii="Times New Roman" w:hAnsi="Times New Roman"/>
        </w:rPr>
      </w:pPr>
    </w:p>
    <w:p w:rsidR="004C47E1"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pStyle w:val="Heading1"/>
        <w:bidi w:val="0"/>
        <w:rPr>
          <w:rFonts w:ascii="Times New Roman" w:hAnsi="Times New Roman" w:cs="Times New Roman"/>
          <w:b w:val="0"/>
          <w:bCs w:val="0"/>
        </w:rPr>
      </w:pPr>
      <w:r w:rsidRPr="000B6AAA">
        <w:rPr>
          <w:rFonts w:ascii="Times New Roman" w:hAnsi="Times New Roman" w:cs="Times New Roman"/>
          <w:b w:val="0"/>
          <w:bCs w:val="0"/>
        </w:rPr>
        <w:t xml:space="preserve">Bratislava </w:t>
      </w:r>
      <w:r w:rsidR="00231137">
        <w:rPr>
          <w:rFonts w:ascii="Times New Roman" w:hAnsi="Times New Roman" w:cs="Times New Roman"/>
          <w:b w:val="0"/>
          <w:bCs w:val="0"/>
        </w:rPr>
        <w:t>10</w:t>
      </w:r>
      <w:r w:rsidR="004C47E1">
        <w:rPr>
          <w:rFonts w:ascii="Times New Roman" w:hAnsi="Times New Roman" w:cs="Times New Roman"/>
          <w:b w:val="0"/>
          <w:bCs w:val="0"/>
        </w:rPr>
        <w:t xml:space="preserve">. </w:t>
      </w:r>
      <w:r w:rsidR="009441EF">
        <w:rPr>
          <w:rFonts w:ascii="Times New Roman" w:hAnsi="Times New Roman" w:cs="Times New Roman"/>
          <w:b w:val="0"/>
          <w:bCs w:val="0"/>
        </w:rPr>
        <w:t>novembra</w:t>
      </w:r>
      <w:r w:rsidRPr="000B6AAA">
        <w:rPr>
          <w:rFonts w:ascii="Times New Roman" w:hAnsi="Times New Roman" w:cs="Times New Roman"/>
          <w:b w:val="0"/>
          <w:bCs w:val="0"/>
        </w:rPr>
        <w:t xml:space="preserve"> 201</w:t>
      </w:r>
      <w:r>
        <w:rPr>
          <w:rFonts w:ascii="Times New Roman" w:hAnsi="Times New Roman" w:cs="Times New Roman"/>
          <w:b w:val="0"/>
          <w:bCs w:val="0"/>
        </w:rPr>
        <w:t>5</w:t>
      </w:r>
    </w:p>
    <w:p w:rsidR="007612AB" w:rsidRPr="000B6AAA" w:rsidP="007612AB">
      <w:pPr>
        <w:bidi w:val="0"/>
        <w:rPr>
          <w:rFonts w:ascii="Times New Roman" w:hAnsi="Times New Roman"/>
        </w:rPr>
      </w:pPr>
    </w:p>
    <w:p w:rsidR="007612AB" w:rsidP="007612AB">
      <w:pPr>
        <w:bidi w:val="0"/>
        <w:rPr>
          <w:rFonts w:ascii="Times New Roman" w:hAnsi="Times New Roman"/>
        </w:rPr>
      </w:pPr>
    </w:p>
    <w:p w:rsidR="00C106F6" w:rsidP="007612AB">
      <w:pPr>
        <w:bidi w:val="0"/>
        <w:rPr>
          <w:rFonts w:ascii="Times New Roman" w:hAnsi="Times New Roman"/>
        </w:rPr>
      </w:pPr>
    </w:p>
    <w:p w:rsidR="00C106F6" w:rsidP="007612AB">
      <w:pPr>
        <w:bidi w:val="0"/>
        <w:rPr>
          <w:rFonts w:ascii="Times New Roman" w:hAnsi="Times New Roman"/>
        </w:rPr>
      </w:pPr>
    </w:p>
    <w:p w:rsidR="004870AB" w:rsidRPr="000B6AAA" w:rsidP="007612AB">
      <w:pPr>
        <w:bidi w:val="0"/>
        <w:rPr>
          <w:rFonts w:ascii="Times New Roman" w:hAnsi="Times New Roman"/>
        </w:rPr>
      </w:pPr>
    </w:p>
    <w:p w:rsidR="007612AB" w:rsidRPr="000B6AAA" w:rsidP="007612AB">
      <w:pPr>
        <w:pStyle w:val="Heading1"/>
        <w:bidi w:val="0"/>
        <w:rPr>
          <w:rFonts w:ascii="Times New Roman" w:hAnsi="Times New Roman" w:cs="Times New Roman" w:hint="default"/>
          <w:bCs w:val="0"/>
        </w:rPr>
      </w:pPr>
      <w:r w:rsidRPr="000B6AAA">
        <w:rPr>
          <w:rFonts w:ascii="Times New Roman" w:hAnsi="Times New Roman" w:cs="Times New Roman" w:hint="default"/>
          <w:bCs w:val="0"/>
        </w:rPr>
        <w:t>Já</w:t>
      </w:r>
      <w:r w:rsidRPr="000B6AAA">
        <w:rPr>
          <w:rFonts w:ascii="Times New Roman" w:hAnsi="Times New Roman" w:cs="Times New Roman" w:hint="default"/>
          <w:bCs w:val="0"/>
        </w:rPr>
        <w:t>n Podmanický</w:t>
      </w:r>
      <w:r w:rsidRPr="000B6AAA">
        <w:rPr>
          <w:rFonts w:ascii="Times New Roman" w:hAnsi="Times New Roman" w:cs="Times New Roman" w:hint="default"/>
          <w:bCs w:val="0"/>
        </w:rPr>
        <w:t xml:space="preserve"> v. r.</w:t>
      </w:r>
    </w:p>
    <w:p w:rsidR="007612AB" w:rsidRPr="000B6AAA" w:rsidP="007612AB">
      <w:pPr>
        <w:bidi w:val="0"/>
        <w:jc w:val="center"/>
        <w:rPr>
          <w:rFonts w:ascii="Times New Roman" w:hAnsi="Times New Roman"/>
        </w:rPr>
      </w:pPr>
      <w:r w:rsidRPr="000B6AAA">
        <w:rPr>
          <w:rFonts w:ascii="Times New Roman" w:hAnsi="Times New Roman"/>
          <w:b/>
        </w:rPr>
        <w:t>predseda výboru</w:t>
      </w:r>
    </w:p>
    <w:sectPr w:rsidSect="00633A70">
      <w:headerReference w:type="default" r:id="rId4"/>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E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11E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F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633AB">
      <w:rPr>
        <w:rFonts w:ascii="Times New Roman" w:hAnsi="Times New Roman"/>
        <w:noProof/>
      </w:rPr>
      <w:t>5</w:t>
    </w:r>
    <w:r>
      <w:rPr>
        <w:rFonts w:ascii="Times New Roman" w:hAnsi="Times New Roman"/>
      </w:rPr>
      <w:fldChar w:fldCharType="end"/>
    </w:r>
  </w:p>
  <w:p w:rsidR="001A11E3">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92">
    <w:pPr>
      <w:pStyle w:val="Header"/>
      <w:bidi w:val="0"/>
      <w:jc w:val="right"/>
      <w:rPr>
        <w:rFonts w:ascii="Times New Roman" w:hAnsi="Times New Roman"/>
      </w:rPr>
    </w:pPr>
  </w:p>
  <w:p w:rsidR="00AA0292">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4D83"/>
    <w:multiLevelType w:val="hybridMultilevel"/>
    <w:tmpl w:val="EC92523E"/>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2B066FC"/>
    <w:multiLevelType w:val="hybridMultilevel"/>
    <w:tmpl w:val="68AABEAC"/>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2425581B"/>
    <w:multiLevelType w:val="hybridMultilevel"/>
    <w:tmpl w:val="1CDC86FA"/>
    <w:lvl w:ilvl="0">
      <w:start w:val="2"/>
      <w:numFmt w:val="decimal"/>
      <w:lvlText w:val="%1."/>
      <w:lvlJc w:val="left"/>
      <w:pPr>
        <w:ind w:left="720" w:hanging="360"/>
      </w:pPr>
      <w:rPr>
        <w:rFonts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E926E00"/>
    <w:multiLevelType w:val="hybridMultilevel"/>
    <w:tmpl w:val="01346E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DBE5855"/>
    <w:multiLevelType w:val="hybridMultilevel"/>
    <w:tmpl w:val="FED4A1D4"/>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C0C2351"/>
    <w:multiLevelType w:val="hybridMultilevel"/>
    <w:tmpl w:val="1F8EC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612AB"/>
    <w:rsid w:val="00021436"/>
    <w:rsid w:val="000358F5"/>
    <w:rsid w:val="00040412"/>
    <w:rsid w:val="00054C18"/>
    <w:rsid w:val="00055433"/>
    <w:rsid w:val="0009631E"/>
    <w:rsid w:val="000A163B"/>
    <w:rsid w:val="000B6363"/>
    <w:rsid w:val="000B6AAA"/>
    <w:rsid w:val="000B7139"/>
    <w:rsid w:val="001000ED"/>
    <w:rsid w:val="001113FE"/>
    <w:rsid w:val="001363C7"/>
    <w:rsid w:val="001452DA"/>
    <w:rsid w:val="001633AB"/>
    <w:rsid w:val="001A11E3"/>
    <w:rsid w:val="001A6D08"/>
    <w:rsid w:val="001B03DF"/>
    <w:rsid w:val="001C0389"/>
    <w:rsid w:val="001C7ED6"/>
    <w:rsid w:val="001D7434"/>
    <w:rsid w:val="0021731A"/>
    <w:rsid w:val="00231137"/>
    <w:rsid w:val="00295A5C"/>
    <w:rsid w:val="002F4081"/>
    <w:rsid w:val="00324C9E"/>
    <w:rsid w:val="00332F52"/>
    <w:rsid w:val="00344767"/>
    <w:rsid w:val="00384CBB"/>
    <w:rsid w:val="00384EA7"/>
    <w:rsid w:val="003A1339"/>
    <w:rsid w:val="003A612E"/>
    <w:rsid w:val="004332F0"/>
    <w:rsid w:val="00435B33"/>
    <w:rsid w:val="004671BB"/>
    <w:rsid w:val="004870AB"/>
    <w:rsid w:val="004C47E1"/>
    <w:rsid w:val="005202E2"/>
    <w:rsid w:val="0056187F"/>
    <w:rsid w:val="0056206E"/>
    <w:rsid w:val="005A0B5F"/>
    <w:rsid w:val="005F5D7E"/>
    <w:rsid w:val="00633A70"/>
    <w:rsid w:val="00644BB9"/>
    <w:rsid w:val="006941A8"/>
    <w:rsid w:val="006E1E16"/>
    <w:rsid w:val="007158F6"/>
    <w:rsid w:val="007178DA"/>
    <w:rsid w:val="00737004"/>
    <w:rsid w:val="007612AB"/>
    <w:rsid w:val="007C398F"/>
    <w:rsid w:val="007C57D5"/>
    <w:rsid w:val="00837D5A"/>
    <w:rsid w:val="008753DB"/>
    <w:rsid w:val="0090199E"/>
    <w:rsid w:val="0092593A"/>
    <w:rsid w:val="009441EF"/>
    <w:rsid w:val="00960A69"/>
    <w:rsid w:val="009863DE"/>
    <w:rsid w:val="009B0931"/>
    <w:rsid w:val="009E781C"/>
    <w:rsid w:val="00A74DF2"/>
    <w:rsid w:val="00AA0292"/>
    <w:rsid w:val="00AB7DBF"/>
    <w:rsid w:val="00AC093A"/>
    <w:rsid w:val="00B200F7"/>
    <w:rsid w:val="00BD3C4E"/>
    <w:rsid w:val="00BE57F8"/>
    <w:rsid w:val="00C106F6"/>
    <w:rsid w:val="00C13B1B"/>
    <w:rsid w:val="00CB64C1"/>
    <w:rsid w:val="00CC27D4"/>
    <w:rsid w:val="00D47F04"/>
    <w:rsid w:val="00D74144"/>
    <w:rsid w:val="00E06811"/>
    <w:rsid w:val="00E126D1"/>
    <w:rsid w:val="00E2744C"/>
    <w:rsid w:val="00E37F75"/>
    <w:rsid w:val="00E763A8"/>
    <w:rsid w:val="00EC5737"/>
    <w:rsid w:val="00ED3A83"/>
    <w:rsid w:val="00EF7901"/>
    <w:rsid w:val="00F456C7"/>
    <w:rsid w:val="00F67B5C"/>
    <w:rsid w:val="00FC5F57"/>
    <w:rsid w:val="00FF39B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A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7612AB"/>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7612AB"/>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7612AB"/>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612AB"/>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7612AB"/>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7612AB"/>
    <w:rPr>
      <w:rFonts w:ascii="AT*Toronto" w:eastAsia="Arial Unicode MS" w:hAnsi="AT*Toronto" w:cs="Arial Unicode MS"/>
      <w:b/>
      <w:sz w:val="20"/>
      <w:szCs w:val="20"/>
      <w:rtl w:val="0"/>
      <w:cs w:val="0"/>
      <w:lang w:val="cs-CZ" w:eastAsia="sk-SK"/>
    </w:rPr>
  </w:style>
  <w:style w:type="paragraph" w:styleId="BodyText">
    <w:name w:val="Body Text"/>
    <w:basedOn w:val="Normal"/>
    <w:link w:val="ZkladntextChar"/>
    <w:uiPriority w:val="99"/>
    <w:rsid w:val="007612AB"/>
    <w:pPr>
      <w:jc w:val="both"/>
    </w:pPr>
    <w:rPr>
      <w:rFonts w:ascii="Arial" w:hAnsi="Arial" w:cs="Arial"/>
    </w:rPr>
  </w:style>
  <w:style w:type="character" w:customStyle="1" w:styleId="ZkladntextChar">
    <w:name w:val="Základný text Char"/>
    <w:basedOn w:val="DefaultParagraphFont"/>
    <w:link w:val="BodyText"/>
    <w:uiPriority w:val="99"/>
    <w:locked/>
    <w:rsid w:val="007612AB"/>
    <w:rPr>
      <w:rFonts w:ascii="Arial" w:hAnsi="Arial" w:cs="Arial"/>
      <w:sz w:val="24"/>
      <w:szCs w:val="24"/>
      <w:rtl w:val="0"/>
      <w:cs w:val="0"/>
      <w:lang w:val="x-none" w:eastAsia="sk-SK"/>
    </w:rPr>
  </w:style>
  <w:style w:type="paragraph" w:styleId="Footer">
    <w:name w:val="footer"/>
    <w:basedOn w:val="Normal"/>
    <w:link w:val="PtaChar"/>
    <w:uiPriority w:val="99"/>
    <w:rsid w:val="007612AB"/>
    <w:pPr>
      <w:tabs>
        <w:tab w:val="center" w:pos="4536"/>
        <w:tab w:val="right" w:pos="9072"/>
      </w:tabs>
      <w:jc w:val="left"/>
    </w:pPr>
  </w:style>
  <w:style w:type="character" w:customStyle="1" w:styleId="PtaChar">
    <w:name w:val="Päta Char"/>
    <w:basedOn w:val="DefaultParagraphFont"/>
    <w:link w:val="Footer"/>
    <w:uiPriority w:val="99"/>
    <w:locked/>
    <w:rsid w:val="007612A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7612AB"/>
    <w:rPr>
      <w:rFonts w:cs="Times New Roman"/>
      <w:rtl w:val="0"/>
      <w:cs w:val="0"/>
    </w:rPr>
  </w:style>
  <w:style w:type="paragraph" w:styleId="ListParagraph">
    <w:name w:val="List Paragraph"/>
    <w:basedOn w:val="Normal"/>
    <w:uiPriority w:val="34"/>
    <w:qFormat/>
    <w:rsid w:val="00737004"/>
    <w:pPr>
      <w:ind w:left="720"/>
      <w:contextualSpacing/>
      <w:jc w:val="both"/>
    </w:pPr>
  </w:style>
  <w:style w:type="paragraph" w:styleId="BalloonText">
    <w:name w:val="Balloon Text"/>
    <w:basedOn w:val="Normal"/>
    <w:link w:val="TextbublinyChar"/>
    <w:uiPriority w:val="99"/>
    <w:rsid w:val="00EF790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F7901"/>
    <w:rPr>
      <w:rFonts w:ascii="Segoe UI" w:hAnsi="Segoe UI" w:cs="Segoe UI"/>
      <w:sz w:val="18"/>
      <w:szCs w:val="18"/>
      <w:rtl w:val="0"/>
      <w:cs w:val="0"/>
      <w:lang w:val="x-none" w:eastAsia="sk-SK"/>
    </w:rPr>
  </w:style>
  <w:style w:type="paragraph" w:styleId="Header">
    <w:name w:val="header"/>
    <w:basedOn w:val="Normal"/>
    <w:link w:val="HlavikaChar"/>
    <w:uiPriority w:val="99"/>
    <w:rsid w:val="00AA0292"/>
    <w:pPr>
      <w:tabs>
        <w:tab w:val="center" w:pos="4536"/>
        <w:tab w:val="right" w:pos="9072"/>
      </w:tabs>
      <w:jc w:val="left"/>
    </w:pPr>
  </w:style>
  <w:style w:type="character" w:customStyle="1" w:styleId="HlavikaChar">
    <w:name w:val="Hlavička Char"/>
    <w:basedOn w:val="DefaultParagraphFont"/>
    <w:link w:val="Header"/>
    <w:uiPriority w:val="99"/>
    <w:locked/>
    <w:rsid w:val="00AA0292"/>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184</TotalTime>
  <Pages>5</Pages>
  <Words>1323</Words>
  <Characters>7546</Characters>
  <Application>Microsoft Office Word</Application>
  <DocSecurity>0</DocSecurity>
  <Lines>0</Lines>
  <Paragraphs>0</Paragraphs>
  <ScaleCrop>false</ScaleCrop>
  <Company>Kancelaria NR SR</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37</cp:revision>
  <cp:lastPrinted>2015-11-06T13:31:00Z</cp:lastPrinted>
  <dcterms:created xsi:type="dcterms:W3CDTF">2015-02-23T14:12:00Z</dcterms:created>
  <dcterms:modified xsi:type="dcterms:W3CDTF">2015-11-09T13:15:00Z</dcterms:modified>
</cp:coreProperties>
</file>