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2C4455">
        <w:rPr>
          <w:rFonts w:ascii="Times New Roman" w:hAnsi="Times New Roman"/>
          <w:bCs/>
        </w:rPr>
        <w:t>Číslo: 1</w:t>
      </w:r>
      <w:r w:rsidR="00EE4212">
        <w:rPr>
          <w:rFonts w:ascii="Times New Roman" w:hAnsi="Times New Roman"/>
          <w:bCs/>
        </w:rPr>
        <w:t>6</w:t>
      </w:r>
      <w:r w:rsidR="0008233F">
        <w:rPr>
          <w:rFonts w:ascii="Times New Roman" w:hAnsi="Times New Roman"/>
          <w:bCs/>
        </w:rPr>
        <w:t>12</w:t>
      </w:r>
      <w:r w:rsidRPr="00F36DCE" w:rsidR="00092E2E">
        <w:rPr>
          <w:rFonts w:ascii="Times New Roman" w:hAnsi="Times New Roman"/>
          <w:bCs/>
        </w:rPr>
        <w:t>/201</w:t>
      </w:r>
      <w:r w:rsidR="004840F4">
        <w:rPr>
          <w:rFonts w:ascii="Times New Roman" w:hAnsi="Times New Roman"/>
          <w:bCs/>
        </w:rPr>
        <w:t>5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4840F4" w:rsidR="004840F4">
        <w:rPr>
          <w:rFonts w:ascii="Times New Roman" w:hAnsi="Times New Roman"/>
          <w:b/>
          <w:sz w:val="32"/>
          <w:szCs w:val="32"/>
        </w:rPr>
        <w:t>1</w:t>
      </w:r>
      <w:r w:rsidR="002158DB">
        <w:rPr>
          <w:rFonts w:ascii="Times New Roman" w:hAnsi="Times New Roman"/>
          <w:b/>
          <w:sz w:val="32"/>
          <w:szCs w:val="32"/>
        </w:rPr>
        <w:t>70</w:t>
      </w:r>
      <w:r w:rsidR="0008233F">
        <w:rPr>
          <w:rFonts w:ascii="Times New Roman" w:hAnsi="Times New Roman"/>
          <w:b/>
          <w:sz w:val="32"/>
          <w:szCs w:val="32"/>
        </w:rPr>
        <w:t>9</w:t>
      </w:r>
      <w:r w:rsidR="002158DB">
        <w:rPr>
          <w:rFonts w:ascii="Times New Roman" w:hAnsi="Times New Roman"/>
          <w:b/>
          <w:sz w:val="32"/>
          <w:szCs w:val="32"/>
        </w:rPr>
        <w:t>a</w:t>
      </w: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08233F" w:rsidRPr="0008233F" w:rsidP="0008233F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/>
          <w:bCs/>
          <w:iCs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>
        <w:rPr>
          <w:rFonts w:ascii="Times New Roman" w:hAnsi="Times New Roman"/>
          <w:b/>
        </w:rPr>
        <w:t>v</w:t>
      </w:r>
      <w:r w:rsidRPr="0008233F">
        <w:rPr>
          <w:rFonts w:ascii="Times New Roman" w:hAnsi="Times New Roman"/>
          <w:b/>
          <w:bCs/>
          <w:iCs/>
        </w:rPr>
        <w:t>ládn</w:t>
      </w:r>
      <w:r>
        <w:rPr>
          <w:rFonts w:ascii="Times New Roman" w:hAnsi="Times New Roman"/>
          <w:b/>
          <w:bCs/>
          <w:iCs/>
        </w:rPr>
        <w:t>eho</w:t>
      </w:r>
      <w:r w:rsidRPr="0008233F">
        <w:rPr>
          <w:rFonts w:ascii="Times New Roman" w:hAnsi="Times New Roman"/>
          <w:b/>
          <w:bCs/>
          <w:iCs/>
        </w:rPr>
        <w:t xml:space="preserve"> návrh</w:t>
      </w:r>
      <w:r>
        <w:rPr>
          <w:rFonts w:ascii="Times New Roman" w:hAnsi="Times New Roman"/>
          <w:b/>
          <w:bCs/>
          <w:iCs/>
        </w:rPr>
        <w:t>u</w:t>
      </w:r>
      <w:r w:rsidRPr="0008233F">
        <w:rPr>
          <w:rFonts w:ascii="Times New Roman" w:hAnsi="Times New Roman"/>
          <w:b/>
          <w:bCs/>
          <w:iCs/>
        </w:rPr>
        <w:t xml:space="preserve"> zákona o automatickej výmene informácií o finančných účtoch na účely správy daní a o zmene a doplnení niektorých zákonov (tlač 1709)</w:t>
      </w:r>
    </w:p>
    <w:p w:rsidR="00625A81" w:rsidRPr="004840F4" w:rsidP="00A666DE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  <w:bCs/>
        </w:rPr>
        <w:t>_____</w:t>
      </w:r>
      <w:r w:rsidR="004840F4">
        <w:rPr>
          <w:rFonts w:ascii="Times New Roman" w:hAnsi="Times New Roman"/>
          <w:b/>
          <w:bCs/>
        </w:rPr>
        <w:t>_______________________________</w:t>
      </w:r>
      <w:r w:rsidRPr="00F36DCE" w:rsidR="00AA7E5B">
        <w:rPr>
          <w:rFonts w:ascii="Times New Roman" w:hAnsi="Times New Roman"/>
          <w:b/>
          <w:bCs/>
        </w:rPr>
        <w:t>___________________________</w:t>
      </w:r>
      <w:r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A32B69" w:rsidP="00AC3C38">
      <w:pPr>
        <w:bidi w:val="0"/>
        <w:ind w:firstLine="709"/>
        <w:jc w:val="both"/>
        <w:rPr>
          <w:rFonts w:ascii="Times New Roman" w:hAnsi="Times New Roman"/>
        </w:rPr>
      </w:pPr>
      <w:r w:rsidRPr="00A32B69" w:rsidR="00AA7E5B">
        <w:rPr>
          <w:rFonts w:ascii="Times New Roman" w:hAnsi="Times New Roman"/>
        </w:rPr>
        <w:t xml:space="preserve">Národná rada Slovenskej republiky uznesením </w:t>
      </w:r>
      <w:r w:rsidRPr="00A32B69" w:rsidR="00955448">
        <w:rPr>
          <w:rFonts w:ascii="Times New Roman" w:hAnsi="Times New Roman"/>
        </w:rPr>
        <w:t xml:space="preserve">č. </w:t>
      </w:r>
      <w:r w:rsidR="0008233F">
        <w:rPr>
          <w:rFonts w:ascii="Times New Roman" w:hAnsi="Times New Roman"/>
        </w:rPr>
        <w:t>1907</w:t>
      </w:r>
      <w:r w:rsidRPr="00A32B69" w:rsidR="00955448">
        <w:rPr>
          <w:rFonts w:ascii="Times New Roman" w:hAnsi="Times New Roman"/>
        </w:rPr>
        <w:t xml:space="preserve"> </w:t>
      </w:r>
      <w:r w:rsidRPr="00A32B69" w:rsidR="00AA7E5B">
        <w:rPr>
          <w:rFonts w:ascii="Times New Roman" w:hAnsi="Times New Roman"/>
        </w:rPr>
        <w:t>z</w:t>
      </w:r>
      <w:r w:rsidRPr="00A32B69" w:rsidR="004E652B">
        <w:rPr>
          <w:rFonts w:ascii="Times New Roman" w:hAnsi="Times New Roman"/>
        </w:rPr>
        <w:t> </w:t>
      </w:r>
      <w:r w:rsidR="002158DB">
        <w:rPr>
          <w:rFonts w:ascii="Times New Roman" w:hAnsi="Times New Roman"/>
        </w:rPr>
        <w:t>22</w:t>
      </w:r>
      <w:r w:rsidRPr="00A32B69" w:rsidR="004E652B">
        <w:rPr>
          <w:rFonts w:ascii="Times New Roman" w:hAnsi="Times New Roman"/>
        </w:rPr>
        <w:t xml:space="preserve">. </w:t>
      </w:r>
      <w:r w:rsidR="009B5FEF">
        <w:rPr>
          <w:rFonts w:ascii="Times New Roman" w:hAnsi="Times New Roman"/>
        </w:rPr>
        <w:t>septembra</w:t>
      </w:r>
      <w:r w:rsidRPr="00A32B69" w:rsidR="00D31BCE">
        <w:rPr>
          <w:rFonts w:ascii="Times New Roman" w:hAnsi="Times New Roman"/>
        </w:rPr>
        <w:t xml:space="preserve"> </w:t>
      </w:r>
      <w:r w:rsidRPr="00A32B69" w:rsidR="00AA7E5B">
        <w:rPr>
          <w:rFonts w:ascii="Times New Roman" w:hAnsi="Times New Roman"/>
        </w:rPr>
        <w:t>201</w:t>
      </w:r>
      <w:r w:rsidRPr="00A32B69" w:rsidR="00FC35D1">
        <w:rPr>
          <w:rFonts w:ascii="Times New Roman" w:hAnsi="Times New Roman"/>
        </w:rPr>
        <w:t>5</w:t>
      </w:r>
      <w:r w:rsidRPr="00A32B69" w:rsidR="00AA7E5B">
        <w:rPr>
          <w:rFonts w:ascii="Times New Roman" w:hAnsi="Times New Roman"/>
        </w:rPr>
        <w:t xml:space="preserve"> pridelila</w:t>
      </w:r>
      <w:r w:rsidR="00AC3C38">
        <w:rPr>
          <w:rFonts w:ascii="Times New Roman" w:hAnsi="Times New Roman"/>
        </w:rPr>
        <w:t xml:space="preserve"> </w:t>
      </w:r>
      <w:r w:rsidRPr="0008233F" w:rsidR="0008233F">
        <w:rPr>
          <w:rFonts w:ascii="Times New Roman" w:hAnsi="Times New Roman"/>
        </w:rPr>
        <w:t>v</w:t>
      </w:r>
      <w:r w:rsidRPr="0008233F" w:rsidR="0008233F">
        <w:rPr>
          <w:rFonts w:ascii="Times New Roman" w:hAnsi="Times New Roman"/>
          <w:bCs/>
          <w:iCs/>
        </w:rPr>
        <w:t>ládny návrh zákona o automatickej výmene informácií o finančných účtoch na účely správy daní a o zmene a doplnení niektorých zákonov (tlač 1709)</w:t>
      </w:r>
      <w:r w:rsidR="0008233F">
        <w:rPr>
          <w:rFonts w:ascii="Times New Roman" w:hAnsi="Times New Roman"/>
          <w:bCs/>
          <w:iCs/>
        </w:rPr>
        <w:t xml:space="preserve"> </w:t>
      </w:r>
      <w:r w:rsidRPr="00A32B69" w:rsidR="004E652B">
        <w:rPr>
          <w:rFonts w:ascii="Times New Roman" w:hAnsi="Times New Roman"/>
        </w:rPr>
        <w:t>na  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3F4A10" w:rsidRP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BF288F" w:rsidRPr="0067490B" w:rsidP="00BF288F">
      <w:pPr>
        <w:pStyle w:val="ListParagraph"/>
        <w:numPr>
          <w:numId w:val="16"/>
        </w:numPr>
        <w:bidi w:val="0"/>
        <w:spacing w:after="0" w:line="240" w:lineRule="auto"/>
        <w:ind w:left="703" w:hanging="357"/>
        <w:jc w:val="both"/>
        <w:rPr>
          <w:rFonts w:ascii="Times New Roman" w:hAnsi="Times New Roman"/>
          <w:sz w:val="24"/>
          <w:szCs w:val="24"/>
        </w:rPr>
      </w:pPr>
      <w:r w:rsidRPr="0067490B">
        <w:rPr>
          <w:rFonts w:ascii="Times New Roman" w:hAnsi="Times New Roman"/>
          <w:sz w:val="24"/>
          <w:szCs w:val="24"/>
        </w:rPr>
        <w:t xml:space="preserve">Ústavnoprávnemu výboru Národnej rady Slovenskej republiky, </w:t>
      </w:r>
    </w:p>
    <w:p w:rsidR="00BF288F" w:rsidRPr="0067490B" w:rsidP="00BF288F">
      <w:pPr>
        <w:pStyle w:val="ListParagraph"/>
        <w:numPr>
          <w:numId w:val="16"/>
        </w:numPr>
        <w:bidi w:val="0"/>
        <w:spacing w:after="0" w:line="240" w:lineRule="auto"/>
        <w:ind w:left="703" w:hanging="357"/>
        <w:jc w:val="both"/>
        <w:rPr>
          <w:rFonts w:ascii="Times New Roman" w:hAnsi="Times New Roman"/>
          <w:sz w:val="24"/>
          <w:szCs w:val="24"/>
        </w:rPr>
      </w:pPr>
      <w:r w:rsidRPr="0067490B">
        <w:rPr>
          <w:rFonts w:ascii="Times New Roman" w:hAnsi="Times New Roman"/>
          <w:sz w:val="24"/>
          <w:szCs w:val="24"/>
        </w:rPr>
        <w:t>Výboru Národnej rady Slovenskej republiky pre financie a rozpočet.</w:t>
      </w:r>
    </w:p>
    <w:p w:rsidR="00A32B69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3F4A10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Pr="001E00FE" w:rsidR="002F16E9">
        <w:rPr>
          <w:rFonts w:ascii="Times New Roman" w:hAnsi="Times New Roman"/>
        </w:rPr>
        <w:t xml:space="preserve">vládny </w:t>
      </w:r>
      <w:r w:rsidRPr="001E00FE" w:rsidR="004E652B">
        <w:rPr>
          <w:rFonts w:ascii="Times New Roman" w:hAnsi="Times New Roman"/>
        </w:rPr>
        <w:t xml:space="preserve">návrh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Pr="00F36DCE" w:rsidR="002F16E9">
        <w:rPr>
          <w:rFonts w:ascii="Times New Roman" w:hAnsi="Times New Roman"/>
        </w:rPr>
        <w:t xml:space="preserve">vládnemu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A9330F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666D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666D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8233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8233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BF288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pozmeňujúcimi a doplňujúcimi návrhmi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A32B69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b/>
          <w:szCs w:val="20"/>
        </w:rPr>
        <w:t>Výbor</w:t>
      </w:r>
      <w:r w:rsidRPr="00A32B69">
        <w:rPr>
          <w:rFonts w:ascii="Times New Roman" w:hAnsi="Times New Roman"/>
          <w:szCs w:val="20"/>
        </w:rPr>
        <w:t xml:space="preserve"> Národnej rady Slovenskej republiky </w:t>
      </w:r>
      <w:r w:rsidRPr="00A32B69">
        <w:rPr>
          <w:rFonts w:ascii="Times New Roman" w:hAnsi="Times New Roman"/>
          <w:b/>
          <w:szCs w:val="20"/>
        </w:rPr>
        <w:t>pre financie a rozpočet</w:t>
      </w:r>
      <w:r w:rsidRPr="00A32B69">
        <w:rPr>
          <w:rFonts w:ascii="Times New Roman" w:hAnsi="Times New Roman"/>
          <w:szCs w:val="20"/>
        </w:rPr>
        <w:t xml:space="preserve"> (uzn. č. </w:t>
      </w:r>
      <w:r w:rsidR="008418E6">
        <w:rPr>
          <w:rFonts w:ascii="Times New Roman" w:hAnsi="Times New Roman"/>
          <w:szCs w:val="20"/>
        </w:rPr>
        <w:t>504</w:t>
      </w:r>
      <w:r>
        <w:rPr>
          <w:rFonts w:ascii="Times New Roman" w:hAnsi="Times New Roman"/>
          <w:szCs w:val="20"/>
        </w:rPr>
        <w:t xml:space="preserve"> zo dňa 3. novembra</w:t>
      </w:r>
      <w:r w:rsidRPr="00A32B69">
        <w:rPr>
          <w:rFonts w:ascii="Times New Roman" w:hAnsi="Times New Roman"/>
          <w:szCs w:val="20"/>
        </w:rPr>
        <w:t xml:space="preserve"> 2015)</w:t>
      </w:r>
    </w:p>
    <w:p w:rsidR="00A32B69" w:rsidRPr="00A32B69" w:rsidP="00A666DE">
      <w:pPr>
        <w:bidi w:val="0"/>
        <w:ind w:left="1065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b/>
          <w:szCs w:val="20"/>
        </w:rPr>
        <w:t>Ústavnoprávny výbor</w:t>
      </w:r>
      <w:r w:rsidRPr="00A32B69">
        <w:rPr>
          <w:rFonts w:ascii="Times New Roman" w:hAnsi="Times New Roman"/>
          <w:szCs w:val="20"/>
        </w:rPr>
        <w:t xml:space="preserve"> Národnej rady Slovenskej </w:t>
      </w:r>
      <w:r w:rsidRPr="00A32B69">
        <w:rPr>
          <w:rFonts w:ascii="Times New Roman" w:hAnsi="Times New Roman"/>
          <w:b/>
          <w:szCs w:val="20"/>
        </w:rPr>
        <w:t>republiky</w:t>
      </w:r>
      <w:r w:rsidRPr="00A32B69">
        <w:rPr>
          <w:rFonts w:ascii="Times New Roman" w:hAnsi="Times New Roman"/>
          <w:szCs w:val="20"/>
        </w:rPr>
        <w:t xml:space="preserve"> (uzn. č. </w:t>
      </w:r>
      <w:r w:rsidR="00EA7208">
        <w:rPr>
          <w:rFonts w:ascii="Times New Roman" w:hAnsi="Times New Roman"/>
          <w:szCs w:val="20"/>
        </w:rPr>
        <w:t>722</w:t>
      </w:r>
      <w:r w:rsidRPr="00A32B69">
        <w:rPr>
          <w:rFonts w:ascii="Times New Roman" w:hAnsi="Times New Roman"/>
          <w:szCs w:val="20"/>
        </w:rPr>
        <w:t xml:space="preserve"> zo dňa </w:t>
      </w:r>
      <w:r w:rsidR="00AC3C38">
        <w:rPr>
          <w:rFonts w:ascii="Times New Roman" w:hAnsi="Times New Roman"/>
          <w:szCs w:val="20"/>
        </w:rPr>
        <w:t>4</w:t>
      </w:r>
      <w:r w:rsidRPr="00A32B69">
        <w:rPr>
          <w:rFonts w:ascii="Times New Roman" w:hAnsi="Times New Roman"/>
          <w:szCs w:val="20"/>
        </w:rPr>
        <w:t xml:space="preserve">. </w:t>
      </w:r>
      <w:r>
        <w:rPr>
          <w:rFonts w:ascii="Times New Roman" w:hAnsi="Times New Roman"/>
          <w:szCs w:val="20"/>
        </w:rPr>
        <w:t>novembra</w:t>
      </w:r>
      <w:r w:rsidRPr="00A32B69">
        <w:rPr>
          <w:rFonts w:ascii="Times New Roman" w:hAnsi="Times New Roman"/>
          <w:szCs w:val="20"/>
        </w:rPr>
        <w:t xml:space="preserve"> 2015)</w:t>
      </w:r>
    </w:p>
    <w:p w:rsidR="009268C8" w:rsidP="00A666DE">
      <w:pPr>
        <w:bidi w:val="0"/>
        <w:jc w:val="both"/>
        <w:rPr>
          <w:rFonts w:ascii="Times New Roman" w:hAnsi="Times New Roman"/>
          <w:szCs w:val="20"/>
        </w:rPr>
      </w:pPr>
    </w:p>
    <w:p w:rsidR="003F4A10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DE5C53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tieto </w:t>
      </w:r>
      <w:r w:rsidRPr="00DE5C53" w:rsidR="00653FBD">
        <w:rPr>
          <w:rFonts w:ascii="Times New Roman" w:hAnsi="Times New Roman"/>
          <w:bCs/>
        </w:rPr>
        <w:t>p</w:t>
      </w:r>
      <w:r w:rsidRPr="00DE5C53">
        <w:rPr>
          <w:rFonts w:ascii="Times New Roman" w:hAnsi="Times New Roman"/>
          <w:bCs/>
        </w:rPr>
        <w:t>ozmeňujúce a doplňujúce návrhy:</w:t>
      </w:r>
    </w:p>
    <w:p w:rsidR="000679AD" w:rsidP="00A666DE">
      <w:pPr>
        <w:bidi w:val="0"/>
        <w:jc w:val="both"/>
        <w:rPr>
          <w:rFonts w:ascii="Times New Roman" w:hAnsi="Times New Roman"/>
          <w:color w:val="FF0000"/>
          <w:lang w:eastAsia="en-US"/>
        </w:rPr>
      </w:pPr>
    </w:p>
    <w:p w:rsidR="00B26E3E" w:rsidRPr="00B26E3E" w:rsidP="00B26E3E">
      <w:pPr>
        <w:numPr>
          <w:numId w:val="13"/>
        </w:numPr>
        <w:tabs>
          <w:tab w:val="left" w:pos="284"/>
        </w:tabs>
        <w:bidi w:val="0"/>
        <w:ind w:left="0" w:firstLine="0"/>
        <w:contextualSpacing/>
        <w:jc w:val="both"/>
        <w:rPr>
          <w:rFonts w:ascii="Times New Roman" w:hAnsi="Times New Roman"/>
          <w:b/>
        </w:rPr>
      </w:pPr>
      <w:r w:rsidRPr="00B26E3E">
        <w:rPr>
          <w:rFonts w:ascii="Times New Roman" w:hAnsi="Times New Roman"/>
          <w:b/>
        </w:rPr>
        <w:t>K čl. I, § 1 písm. a)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>V § 1 písm. a) sa za slová „medzinárodnej zmluvy,“ vkladajú slová „ktorou je Slovenská republika viazaná,“.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</w:p>
    <w:p w:rsidR="00B26E3E" w:rsidRPr="00B26E3E" w:rsidP="00B26E3E">
      <w:pPr>
        <w:bidi w:val="0"/>
        <w:ind w:left="3969"/>
        <w:contextualSpacing/>
        <w:jc w:val="both"/>
        <w:rPr>
          <w:rFonts w:ascii="Times New Roman" w:hAnsi="Times New Roman"/>
          <w:iCs/>
        </w:rPr>
      </w:pPr>
      <w:r w:rsidRPr="00B26E3E">
        <w:rPr>
          <w:rFonts w:ascii="Times New Roman" w:hAnsi="Times New Roman"/>
        </w:rPr>
        <w:t xml:space="preserve">Ide o </w:t>
      </w:r>
      <w:r w:rsidRPr="00B26E3E">
        <w:rPr>
          <w:rFonts w:ascii="Times New Roman" w:hAnsi="Times New Roman"/>
          <w:iCs/>
        </w:rPr>
        <w:t xml:space="preserve">legislatívno-technickú úpravu súvisiacu so skutočnosťou, že </w:t>
      </w:r>
      <w:r w:rsidRPr="00B26E3E">
        <w:rPr>
          <w:rFonts w:ascii="Times New Roman" w:hAnsi="Times New Roman"/>
        </w:rPr>
        <w:t>návrh zákona odkazuje na  medzinárodnú zmluvu. V súlade s Viedenským dohovorom o zmluvnom práve sa podľa zaužívanej legislatívnej praxe pri odkazovaní na medzinárodné zmluvy používa ustálené spojenie „</w:t>
      </w:r>
      <w:r w:rsidRPr="00B26E3E">
        <w:rPr>
          <w:rFonts w:ascii="Times New Roman" w:hAnsi="Times New Roman"/>
          <w:iCs/>
        </w:rPr>
        <w:t>medzinárodná zmluva, ktorou je Slovenská republika viazaná“ spolu s odkazom na poznámku pod čiarou, kde je táto medzinárodná zmluva identifikovaná, názvom a informáciou o publikácii v Zbierke zákonov.</w:t>
      </w:r>
    </w:p>
    <w:p w:rsidR="00B26E3E" w:rsidP="00B26E3E">
      <w:pPr>
        <w:bidi w:val="0"/>
        <w:ind w:left="3540" w:firstLine="708"/>
        <w:jc w:val="both"/>
        <w:rPr>
          <w:rFonts w:ascii="Times New Roman" w:hAnsi="Times New Roman"/>
          <w:b/>
        </w:rPr>
      </w:pP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B26E3E" w:rsidP="00B26E3E">
      <w:pPr>
        <w:bidi w:val="0"/>
        <w:ind w:left="4248" w:hanging="27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</w:p>
    <w:p w:rsidR="00B26E3E" w:rsidRPr="00B26E3E" w:rsidP="00B26E3E">
      <w:pPr>
        <w:numPr>
          <w:numId w:val="13"/>
        </w:numPr>
        <w:tabs>
          <w:tab w:val="left" w:pos="284"/>
        </w:tabs>
        <w:bidi w:val="0"/>
        <w:ind w:left="0" w:firstLine="0"/>
        <w:contextualSpacing/>
        <w:jc w:val="both"/>
        <w:rPr>
          <w:rFonts w:ascii="Times New Roman" w:hAnsi="Times New Roman"/>
          <w:b/>
        </w:rPr>
      </w:pPr>
      <w:r w:rsidRPr="00B26E3E">
        <w:rPr>
          <w:rFonts w:ascii="Times New Roman" w:hAnsi="Times New Roman"/>
          <w:b/>
        </w:rPr>
        <w:t>K čl. I, § 1</w:t>
      </w:r>
    </w:p>
    <w:p w:rsidR="00B26E3E" w:rsidRPr="00B26E3E" w:rsidP="00B26E3E">
      <w:pPr>
        <w:tabs>
          <w:tab w:val="left" w:pos="4253"/>
        </w:tabs>
        <w:bidi w:val="0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>V § 1, poznámke pod čiarou k odkazu 1 sa slovo „oznámenie“ nahrádza slovami „Oznámenie Ministerstva zahraničných vecí a európskych záležitostí Slovenskej republiky“.</w:t>
      </w:r>
    </w:p>
    <w:p w:rsidR="00B26E3E" w:rsidRPr="00B26E3E" w:rsidP="00B26E3E">
      <w:pPr>
        <w:tabs>
          <w:tab w:val="left" w:pos="4253"/>
        </w:tabs>
        <w:bidi w:val="0"/>
        <w:contextualSpacing/>
        <w:jc w:val="both"/>
        <w:rPr>
          <w:rFonts w:ascii="Times New Roman" w:hAnsi="Times New Roman"/>
        </w:rPr>
      </w:pPr>
    </w:p>
    <w:p w:rsidR="00B26E3E" w:rsidRPr="00B26E3E" w:rsidP="00B26E3E">
      <w:pPr>
        <w:bidi w:val="0"/>
        <w:ind w:left="3969"/>
        <w:contextualSpacing/>
        <w:jc w:val="both"/>
        <w:rPr>
          <w:rFonts w:ascii="Times New Roman" w:hAnsi="Times New Roman"/>
          <w:iCs/>
        </w:rPr>
      </w:pPr>
      <w:r w:rsidRPr="00B26E3E">
        <w:rPr>
          <w:rFonts w:ascii="Times New Roman" w:hAnsi="Times New Roman"/>
        </w:rPr>
        <w:t xml:space="preserve">Ide o </w:t>
      </w:r>
      <w:r w:rsidRPr="00B26E3E">
        <w:rPr>
          <w:rFonts w:ascii="Times New Roman" w:hAnsi="Times New Roman"/>
          <w:iCs/>
        </w:rPr>
        <w:t>legislatívno-technickú úpravu súvisiacu s odkazovaním na m</w:t>
      </w:r>
      <w:r w:rsidRPr="00B26E3E">
        <w:rPr>
          <w:rFonts w:ascii="Times New Roman" w:hAnsi="Times New Roman"/>
        </w:rPr>
        <w:t>edzinárodnú zmluvu v súlade s Viedenským dohovorom o zmluvnom práve a podľa zaužívanej legislatívnej praxe</w:t>
      </w:r>
      <w:r w:rsidRPr="00B26E3E">
        <w:rPr>
          <w:rFonts w:ascii="Times New Roman" w:hAnsi="Times New Roman"/>
          <w:iCs/>
        </w:rPr>
        <w:t>.</w:t>
      </w: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B26E3E" w:rsidP="00B26E3E">
      <w:pPr>
        <w:bidi w:val="0"/>
        <w:ind w:left="4248" w:hanging="27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</w:p>
    <w:p w:rsidR="00B26E3E" w:rsidRPr="00B26E3E" w:rsidP="00B26E3E">
      <w:pPr>
        <w:numPr>
          <w:numId w:val="13"/>
        </w:numPr>
        <w:tabs>
          <w:tab w:val="left" w:pos="284"/>
        </w:tabs>
        <w:bidi w:val="0"/>
        <w:ind w:left="0" w:firstLine="0"/>
        <w:contextualSpacing/>
        <w:jc w:val="both"/>
        <w:rPr>
          <w:rFonts w:ascii="Times New Roman" w:hAnsi="Times New Roman"/>
          <w:b/>
        </w:rPr>
      </w:pPr>
      <w:r w:rsidRPr="00B26E3E">
        <w:rPr>
          <w:rFonts w:ascii="Times New Roman" w:hAnsi="Times New Roman"/>
          <w:b/>
        </w:rPr>
        <w:t>K čl. I, § 2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>V nadpise nad § 2 sa za slová „medzinárodnej zmluvy“ vkladá čiarka a slová „ktorou je Slovenská republika viazaná“.</w:t>
      </w:r>
    </w:p>
    <w:p w:rsidR="00B26E3E" w:rsidRPr="00B26E3E" w:rsidP="00B26E3E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B26E3E" w:rsidRPr="00B26E3E" w:rsidP="00B26E3E">
      <w:pPr>
        <w:bidi w:val="0"/>
        <w:ind w:left="3969"/>
        <w:contextualSpacing/>
        <w:jc w:val="both"/>
        <w:rPr>
          <w:rFonts w:ascii="Times New Roman" w:hAnsi="Times New Roman"/>
          <w:iCs/>
        </w:rPr>
      </w:pPr>
      <w:r w:rsidRPr="00B26E3E">
        <w:rPr>
          <w:rFonts w:ascii="Times New Roman" w:hAnsi="Times New Roman"/>
        </w:rPr>
        <w:t xml:space="preserve">Ide o </w:t>
      </w:r>
      <w:r w:rsidRPr="00B26E3E">
        <w:rPr>
          <w:rFonts w:ascii="Times New Roman" w:hAnsi="Times New Roman"/>
          <w:iCs/>
        </w:rPr>
        <w:t xml:space="preserve">legislatívno-technickú úpravu súvisiacu so skutočnosťou, že </w:t>
      </w:r>
      <w:r w:rsidRPr="00B26E3E">
        <w:rPr>
          <w:rFonts w:ascii="Times New Roman" w:hAnsi="Times New Roman"/>
        </w:rPr>
        <w:t>návrh zákona odkazuje na  medzinárodnú zmluvu. V súlade s Viedenským dohovorom o zmluvnom práve sa podľa zaužívanej legislatívnej praxe pri odkazovaní na medzinárodné zmluvy používa ustálené spojenie „</w:t>
      </w:r>
      <w:r w:rsidRPr="00B26E3E">
        <w:rPr>
          <w:rFonts w:ascii="Times New Roman" w:hAnsi="Times New Roman"/>
          <w:iCs/>
        </w:rPr>
        <w:t>medzinárodná zmluva, ktorou je Slovenská republika viazaná“.</w:t>
      </w: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B26E3E" w:rsidP="00B26E3E">
      <w:pPr>
        <w:bidi w:val="0"/>
        <w:ind w:left="4248" w:hanging="27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B26E3E" w:rsidRPr="00B26E3E" w:rsidP="00B26E3E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B26E3E" w:rsidRPr="00B26E3E" w:rsidP="00B26E3E">
      <w:pPr>
        <w:numPr>
          <w:numId w:val="13"/>
        </w:numPr>
        <w:tabs>
          <w:tab w:val="left" w:pos="284"/>
        </w:tabs>
        <w:bidi w:val="0"/>
        <w:ind w:left="0" w:firstLine="0"/>
        <w:contextualSpacing/>
        <w:jc w:val="both"/>
        <w:rPr>
          <w:rFonts w:ascii="Times New Roman" w:hAnsi="Times New Roman"/>
          <w:b/>
        </w:rPr>
      </w:pPr>
      <w:r w:rsidRPr="00B26E3E">
        <w:rPr>
          <w:rFonts w:ascii="Times New Roman" w:hAnsi="Times New Roman"/>
          <w:b/>
        </w:rPr>
        <w:t>K čl. I, § 2 písm. a)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>V § 2 písm. a) sa vypúšťa slovo „iných“.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</w:p>
    <w:p w:rsidR="00B26E3E" w:rsidRPr="00B26E3E" w:rsidP="00B26E3E">
      <w:pPr>
        <w:bidi w:val="0"/>
        <w:ind w:left="3969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 xml:space="preserve">Ide o </w:t>
      </w:r>
      <w:r w:rsidRPr="00B26E3E">
        <w:rPr>
          <w:rFonts w:ascii="Times New Roman" w:hAnsi="Times New Roman"/>
          <w:iCs/>
        </w:rPr>
        <w:t>legislatívno-technickú úpravu s cieľom vypustiť nadbytočné slovo.</w:t>
      </w: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B26E3E" w:rsidP="00B26E3E">
      <w:pPr>
        <w:bidi w:val="0"/>
        <w:ind w:left="4248" w:hanging="27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B26E3E" w:rsidRPr="00B26E3E" w:rsidP="00B26E3E">
      <w:pPr>
        <w:bidi w:val="0"/>
        <w:jc w:val="both"/>
        <w:rPr>
          <w:rFonts w:ascii="Times New Roman" w:hAnsi="Times New Roman"/>
          <w:bCs/>
        </w:rPr>
      </w:pPr>
    </w:p>
    <w:p w:rsidR="00B26E3E" w:rsidRPr="00B26E3E" w:rsidP="00B26E3E">
      <w:pPr>
        <w:numPr>
          <w:numId w:val="13"/>
        </w:numPr>
        <w:tabs>
          <w:tab w:val="left" w:pos="284"/>
        </w:tabs>
        <w:bidi w:val="0"/>
        <w:ind w:left="0" w:firstLine="0"/>
        <w:contextualSpacing/>
        <w:jc w:val="both"/>
        <w:rPr>
          <w:rFonts w:ascii="Times New Roman" w:hAnsi="Times New Roman"/>
          <w:b/>
        </w:rPr>
      </w:pPr>
      <w:r w:rsidRPr="00B26E3E">
        <w:rPr>
          <w:rFonts w:ascii="Times New Roman" w:hAnsi="Times New Roman"/>
          <w:b/>
        </w:rPr>
        <w:t>K čl. I, § 2 písm. b)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>V § 2 písm. b) sa za slová „medzinárodnej zmluvy,“ vkladajú slová „ktorou je Slovenská republika viazaná,“.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</w:p>
    <w:p w:rsidR="00B26E3E" w:rsidRPr="00B26E3E" w:rsidP="00B26E3E">
      <w:pPr>
        <w:bidi w:val="0"/>
        <w:ind w:left="3969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 xml:space="preserve">Ide o </w:t>
      </w:r>
      <w:r w:rsidRPr="00B26E3E">
        <w:rPr>
          <w:rFonts w:ascii="Times New Roman" w:hAnsi="Times New Roman"/>
          <w:iCs/>
        </w:rPr>
        <w:t>legislatívno-technickú úpravu súvisiacu s odkazovaním na m</w:t>
      </w:r>
      <w:r w:rsidRPr="00B26E3E">
        <w:rPr>
          <w:rFonts w:ascii="Times New Roman" w:hAnsi="Times New Roman"/>
        </w:rPr>
        <w:t>edzinárodnú zmluvu, keďže v súlade s Viedenským dohovorom o zmluvnom práve a podľa zaužívanej legislatívnej praxe sa používa ustálené spojenie „</w:t>
      </w:r>
      <w:r w:rsidRPr="00B26E3E">
        <w:rPr>
          <w:rFonts w:ascii="Times New Roman" w:hAnsi="Times New Roman"/>
          <w:iCs/>
        </w:rPr>
        <w:t>medzinárodná zmluva, ktorou je Slovenská republika viazaná“.</w:t>
      </w: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B26E3E" w:rsidP="00B26E3E">
      <w:pPr>
        <w:bidi w:val="0"/>
        <w:ind w:left="4248" w:hanging="27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B26E3E" w:rsidRPr="00B26E3E" w:rsidP="00B26E3E">
      <w:pPr>
        <w:bidi w:val="0"/>
        <w:jc w:val="both"/>
        <w:rPr>
          <w:rFonts w:ascii="Times New Roman" w:hAnsi="Times New Roman"/>
          <w:bCs/>
        </w:rPr>
      </w:pPr>
    </w:p>
    <w:p w:rsidR="00B26E3E" w:rsidRPr="00B26E3E" w:rsidP="00B26E3E">
      <w:pPr>
        <w:numPr>
          <w:numId w:val="13"/>
        </w:numPr>
        <w:tabs>
          <w:tab w:val="left" w:pos="284"/>
        </w:tabs>
        <w:bidi w:val="0"/>
        <w:ind w:left="0" w:firstLine="0"/>
        <w:contextualSpacing/>
        <w:jc w:val="both"/>
        <w:rPr>
          <w:rFonts w:ascii="Times New Roman" w:hAnsi="Times New Roman"/>
          <w:b/>
        </w:rPr>
      </w:pPr>
      <w:r w:rsidRPr="00B26E3E">
        <w:rPr>
          <w:rFonts w:ascii="Times New Roman" w:hAnsi="Times New Roman"/>
          <w:b/>
        </w:rPr>
        <w:t>K čl. I, § 6 ods. 2 písm. a)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>V § 6 ods. 2 písm. a) sa vypúšťa prvé slovo „iného“ a slová „z iného zmluvného štátu“ sa nahrádzajú slovami „zo zmluvného štátu“.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</w:p>
    <w:p w:rsidR="00B26E3E" w:rsidRPr="00B26E3E" w:rsidP="00B26E3E">
      <w:pPr>
        <w:bidi w:val="0"/>
        <w:ind w:left="3969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 xml:space="preserve">Ide o </w:t>
      </w:r>
      <w:r w:rsidRPr="00B26E3E">
        <w:rPr>
          <w:rFonts w:ascii="Times New Roman" w:hAnsi="Times New Roman"/>
          <w:iCs/>
        </w:rPr>
        <w:t>legislatívno-technickú úpravu s cieľom vypustiť nadbytočné slová.</w:t>
      </w: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B26E3E" w:rsidP="00B26E3E">
      <w:pPr>
        <w:bidi w:val="0"/>
        <w:ind w:left="4248" w:hanging="27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</w:p>
    <w:p w:rsidR="00B26E3E" w:rsidRPr="00B26E3E" w:rsidP="00B26E3E">
      <w:pPr>
        <w:numPr>
          <w:numId w:val="13"/>
        </w:numPr>
        <w:tabs>
          <w:tab w:val="left" w:pos="284"/>
        </w:tabs>
        <w:bidi w:val="0"/>
        <w:ind w:left="0" w:firstLine="0"/>
        <w:contextualSpacing/>
        <w:jc w:val="both"/>
        <w:rPr>
          <w:rFonts w:ascii="Times New Roman" w:hAnsi="Times New Roman"/>
          <w:b/>
        </w:rPr>
      </w:pPr>
      <w:r w:rsidRPr="00B26E3E">
        <w:rPr>
          <w:rFonts w:ascii="Times New Roman" w:hAnsi="Times New Roman"/>
          <w:b/>
        </w:rPr>
        <w:t>K čl. I, § 8 ods. 1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>V § 8 ods. 1 sa vypúšťa slovo „iného“ a za slová „medzinárodnej zmluvy“ sa vkladá čiarka a slová „ktorou je Slovenská republika viazaná“.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</w:p>
    <w:p w:rsidR="00B26E3E" w:rsidRPr="00B26E3E" w:rsidP="00B26E3E">
      <w:pPr>
        <w:bidi w:val="0"/>
        <w:ind w:left="3969"/>
        <w:contextualSpacing/>
        <w:jc w:val="both"/>
        <w:rPr>
          <w:rFonts w:ascii="Times New Roman" w:hAnsi="Times New Roman"/>
          <w:iCs/>
        </w:rPr>
      </w:pPr>
      <w:r w:rsidRPr="00B26E3E">
        <w:rPr>
          <w:rFonts w:ascii="Times New Roman" w:hAnsi="Times New Roman"/>
        </w:rPr>
        <w:t xml:space="preserve">Ide o </w:t>
      </w:r>
      <w:r w:rsidRPr="00B26E3E">
        <w:rPr>
          <w:rFonts w:ascii="Times New Roman" w:hAnsi="Times New Roman"/>
          <w:iCs/>
        </w:rPr>
        <w:t>legislatívno-technickú úpravu súvisiacu s odkazovaním na m</w:t>
      </w:r>
      <w:r w:rsidRPr="00B26E3E">
        <w:rPr>
          <w:rFonts w:ascii="Times New Roman" w:hAnsi="Times New Roman"/>
        </w:rPr>
        <w:t>edzinárodnú zmluvu, keďže v súlade s Viedenským dohovorom o zmluvnom práve a podľa zaužívanej legislatívnej praxe sa používa ustálené spojenie „</w:t>
      </w:r>
      <w:r w:rsidRPr="00B26E3E">
        <w:rPr>
          <w:rFonts w:ascii="Times New Roman" w:hAnsi="Times New Roman"/>
          <w:iCs/>
        </w:rPr>
        <w:t>medzinárodná zmluva, ktorou je Slovenská republika viazaná“.</w:t>
      </w: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B26E3E" w:rsidP="00B26E3E">
      <w:pPr>
        <w:bidi w:val="0"/>
        <w:ind w:left="4248" w:hanging="27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B26E3E" w:rsidRPr="00B26E3E" w:rsidP="00B26E3E">
      <w:pPr>
        <w:bidi w:val="0"/>
        <w:ind w:left="3969"/>
        <w:contextualSpacing/>
        <w:jc w:val="both"/>
        <w:rPr>
          <w:rFonts w:ascii="Times New Roman" w:hAnsi="Times New Roman"/>
          <w:iCs/>
        </w:rPr>
      </w:pPr>
    </w:p>
    <w:p w:rsidR="00B26E3E" w:rsidRPr="00B26E3E" w:rsidP="00B26E3E">
      <w:pPr>
        <w:numPr>
          <w:numId w:val="13"/>
        </w:numPr>
        <w:tabs>
          <w:tab w:val="left" w:pos="284"/>
        </w:tabs>
        <w:bidi w:val="0"/>
        <w:ind w:hanging="4613"/>
        <w:jc w:val="both"/>
        <w:rPr>
          <w:rFonts w:ascii="Times New Roman" w:hAnsi="Times New Roman"/>
          <w:lang w:eastAsia="en-US"/>
        </w:rPr>
      </w:pPr>
      <w:r w:rsidRPr="00B26E3E">
        <w:rPr>
          <w:rFonts w:ascii="Times New Roman" w:hAnsi="Times New Roman"/>
          <w:b/>
          <w:bCs/>
          <w:lang w:eastAsia="en-US"/>
        </w:rPr>
        <w:t>K čl. I, § 11</w:t>
      </w:r>
    </w:p>
    <w:p w:rsidR="00B26E3E" w:rsidRPr="00B26E3E" w:rsidP="00B26E3E">
      <w:pPr>
        <w:bidi w:val="0"/>
        <w:jc w:val="both"/>
        <w:rPr>
          <w:rFonts w:ascii="Times New Roman" w:hAnsi="Times New Roman"/>
          <w:lang w:eastAsia="en-US"/>
        </w:rPr>
      </w:pPr>
      <w:r w:rsidRPr="00B26E3E">
        <w:rPr>
          <w:rFonts w:ascii="Times New Roman" w:hAnsi="Times New Roman"/>
          <w:lang w:eastAsia="en-US"/>
        </w:rPr>
        <w:t>Doterajší § 11 vrátane nadpisu znie:</w:t>
      </w:r>
    </w:p>
    <w:p w:rsidR="00B26E3E" w:rsidRPr="00B26E3E" w:rsidP="00B26E3E">
      <w:pPr>
        <w:bidi w:val="0"/>
        <w:jc w:val="center"/>
        <w:rPr>
          <w:rFonts w:ascii="Times New Roman" w:hAnsi="Times New Roman"/>
          <w:b/>
          <w:bCs/>
          <w:lang w:eastAsia="en-US"/>
        </w:rPr>
      </w:pPr>
      <w:r w:rsidRPr="00B26E3E">
        <w:rPr>
          <w:rFonts w:ascii="Times New Roman" w:hAnsi="Times New Roman"/>
          <w:b/>
          <w:bCs/>
          <w:lang w:eastAsia="en-US"/>
        </w:rPr>
        <w:t>„§ 11</w:t>
      </w:r>
    </w:p>
    <w:p w:rsidR="00B26E3E" w:rsidRPr="00B26E3E" w:rsidP="00B26E3E">
      <w:pPr>
        <w:bidi w:val="0"/>
        <w:jc w:val="center"/>
        <w:rPr>
          <w:rFonts w:ascii="Times New Roman" w:hAnsi="Times New Roman"/>
          <w:b/>
          <w:bCs/>
          <w:lang w:eastAsia="en-US"/>
        </w:rPr>
      </w:pPr>
    </w:p>
    <w:p w:rsidR="00B26E3E" w:rsidRPr="00B26E3E" w:rsidP="00B26E3E">
      <w:pPr>
        <w:bidi w:val="0"/>
        <w:jc w:val="center"/>
        <w:rPr>
          <w:rFonts w:ascii="Times New Roman" w:hAnsi="Times New Roman"/>
          <w:b/>
          <w:bCs/>
          <w:lang w:eastAsia="en-US"/>
        </w:rPr>
      </w:pPr>
      <w:r w:rsidRPr="00B26E3E">
        <w:rPr>
          <w:rFonts w:ascii="Times New Roman" w:hAnsi="Times New Roman"/>
          <w:b/>
          <w:bCs/>
          <w:lang w:eastAsia="en-US"/>
        </w:rPr>
        <w:t>Povinnosť získať identifikačné číslo na účely dohody FATCA</w:t>
      </w:r>
    </w:p>
    <w:p w:rsidR="00B26E3E" w:rsidRPr="00B26E3E" w:rsidP="00B26E3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B26E3E" w:rsidRPr="00B26E3E" w:rsidP="00B26E3E">
      <w:pPr>
        <w:numPr>
          <w:numId w:val="14"/>
        </w:numPr>
        <w:bidi w:val="0"/>
        <w:contextualSpacing/>
        <w:jc w:val="both"/>
        <w:rPr>
          <w:rFonts w:ascii="Times New Roman" w:hAnsi="Times New Roman"/>
          <w:bCs/>
          <w:lang w:eastAsia="en-US"/>
        </w:rPr>
      </w:pPr>
      <w:r w:rsidRPr="00B26E3E">
        <w:rPr>
          <w:rFonts w:ascii="Times New Roman" w:hAnsi="Times New Roman"/>
          <w:bCs/>
          <w:lang w:eastAsia="en-US"/>
        </w:rPr>
        <w:t>Slovenská oznamujúca finančná inštitúcia požiada príslušný orgán Spojených štátov amerických o pridelenie identifikačného čísla podľa dohody FATCA.</w:t>
      </w:r>
    </w:p>
    <w:p w:rsidR="00B26E3E" w:rsidRPr="00B26E3E" w:rsidP="00B26E3E">
      <w:pPr>
        <w:bidi w:val="0"/>
        <w:ind w:left="717"/>
        <w:contextualSpacing/>
        <w:jc w:val="both"/>
        <w:rPr>
          <w:rFonts w:ascii="Times New Roman" w:hAnsi="Times New Roman"/>
          <w:bCs/>
          <w:lang w:eastAsia="en-US"/>
        </w:rPr>
      </w:pPr>
      <w:r w:rsidRPr="00B26E3E">
        <w:rPr>
          <w:rFonts w:ascii="Times New Roman" w:hAnsi="Times New Roman"/>
          <w:bCs/>
          <w:lang w:eastAsia="en-US"/>
        </w:rPr>
        <w:t xml:space="preserve"> </w:t>
      </w:r>
    </w:p>
    <w:p w:rsidR="00B26E3E" w:rsidRPr="00B26E3E" w:rsidP="00B26E3E">
      <w:pPr>
        <w:bidi w:val="0"/>
        <w:ind w:left="714" w:hanging="357"/>
        <w:jc w:val="both"/>
        <w:rPr>
          <w:rFonts w:ascii="Times New Roman" w:hAnsi="Times New Roman"/>
          <w:bCs/>
          <w:lang w:eastAsia="en-US"/>
        </w:rPr>
      </w:pPr>
      <w:r w:rsidRPr="00B26E3E">
        <w:rPr>
          <w:rFonts w:ascii="Times New Roman" w:hAnsi="Times New Roman"/>
          <w:bCs/>
          <w:lang w:eastAsia="en-US"/>
        </w:rPr>
        <w:t xml:space="preserve">(2) </w:t>
        <w:tab/>
        <w:t>Slovenská neoznamujúca finančná inštitúcia, ktorá vedie účet oznamovaný Spojeným štátom americkým, požiada príslušný orgán Spojených štátov amerických o pridelenie identifikačného čísla, ak jej má byť pridelené podľa dohody FATCA.</w:t>
      </w:r>
    </w:p>
    <w:p w:rsidR="00B26E3E" w:rsidRPr="00B26E3E" w:rsidP="00B26E3E">
      <w:pPr>
        <w:bidi w:val="0"/>
        <w:ind w:left="714" w:hanging="357"/>
        <w:jc w:val="both"/>
        <w:rPr>
          <w:rFonts w:ascii="Times New Roman" w:hAnsi="Times New Roman"/>
          <w:bCs/>
          <w:lang w:eastAsia="en-US"/>
        </w:rPr>
      </w:pPr>
    </w:p>
    <w:p w:rsidR="00B26E3E" w:rsidRPr="00B26E3E" w:rsidP="00B26E3E">
      <w:pPr>
        <w:numPr>
          <w:numId w:val="15"/>
        </w:numPr>
        <w:bidi w:val="0"/>
        <w:contextualSpacing/>
        <w:jc w:val="both"/>
        <w:rPr>
          <w:rFonts w:ascii="Times New Roman" w:hAnsi="Times New Roman"/>
          <w:bCs/>
          <w:lang w:eastAsia="en-US"/>
        </w:rPr>
      </w:pPr>
      <w:r w:rsidRPr="00B26E3E">
        <w:rPr>
          <w:rFonts w:ascii="Times New Roman" w:hAnsi="Times New Roman"/>
          <w:bCs/>
          <w:lang w:eastAsia="en-US"/>
        </w:rPr>
        <w:t>Slovenská oznamujúca finančná inštitúcia a slovenská neoznamujúca finančná inštitúcia oznámi pridelené identifikačné číslo príslušnému orgánu Slovenskej republiky najneskôr do 31. mája kalendárneho roka nasledujúceho po kalendárnom roku, za ktorý sa plní oznamovacia povinnosť.“.</w:t>
      </w:r>
    </w:p>
    <w:p w:rsidR="00B26E3E" w:rsidRPr="00B26E3E" w:rsidP="00B26E3E">
      <w:pPr>
        <w:bidi w:val="0"/>
        <w:jc w:val="both"/>
        <w:rPr>
          <w:rFonts w:ascii="Times New Roman" w:hAnsi="Times New Roman"/>
          <w:lang w:eastAsia="en-US"/>
        </w:rPr>
      </w:pPr>
    </w:p>
    <w:p w:rsidR="00B26E3E" w:rsidP="00B26E3E">
      <w:pPr>
        <w:bidi w:val="0"/>
        <w:ind w:left="3969"/>
        <w:jc w:val="both"/>
        <w:rPr>
          <w:rFonts w:ascii="Times New Roman" w:hAnsi="Times New Roman"/>
          <w:lang w:eastAsia="en-US"/>
        </w:rPr>
      </w:pPr>
      <w:r w:rsidRPr="00B26E3E">
        <w:rPr>
          <w:rFonts w:ascii="Times New Roman" w:hAnsi="Times New Roman"/>
          <w:lang w:eastAsia="en-US"/>
        </w:rPr>
        <w:t>Dôvodom navrhovanej úpravy je poskytnutie primeranej lehoty finančnej správe na overenie a zaevidovanie identifikačného čísla prideleného finančnej inštitúcii daňovým úradom v USA v daňovom informačnom systéme tak, aby finančná inštitúcia mohla splniť svoju oznamovaciu povinnosť elektronickými prostriedkami v zákonnej lehote.</w:t>
      </w:r>
    </w:p>
    <w:p w:rsidR="00B26E3E" w:rsidP="00B26E3E">
      <w:pPr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B26E3E" w:rsidP="00B26E3E">
      <w:pPr>
        <w:bidi w:val="0"/>
        <w:ind w:left="3544" w:firstLine="42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B26E3E" w:rsidRPr="00B26E3E" w:rsidP="00B26E3E">
      <w:pPr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B26E3E" w:rsidRPr="00B26E3E" w:rsidP="00B26E3E">
      <w:pPr>
        <w:numPr>
          <w:numId w:val="13"/>
        </w:numPr>
        <w:tabs>
          <w:tab w:val="left" w:pos="0"/>
          <w:tab w:val="left" w:pos="142"/>
          <w:tab w:val="left" w:pos="284"/>
        </w:tabs>
        <w:bidi w:val="0"/>
        <w:ind w:left="0" w:firstLine="0"/>
        <w:contextualSpacing/>
        <w:jc w:val="both"/>
        <w:rPr>
          <w:rFonts w:ascii="Times New Roman" w:hAnsi="Times New Roman"/>
          <w:b/>
        </w:rPr>
      </w:pPr>
      <w:r w:rsidRPr="00B26E3E">
        <w:rPr>
          <w:rFonts w:ascii="Times New Roman" w:hAnsi="Times New Roman"/>
          <w:b/>
        </w:rPr>
        <w:t>K čl. I, § 22 ods. 3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>V § 22 ods. 3 sa slová „podľa medzinárodnej zmluvy“ nahrádzajú slovami „podľa dohody FATCA“.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</w:p>
    <w:p w:rsidR="00B26E3E" w:rsidRPr="00B26E3E" w:rsidP="00B26E3E">
      <w:pPr>
        <w:bidi w:val="0"/>
        <w:ind w:left="3969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 xml:space="preserve">Pripomienka uvedením konkrétnej medzinárodnej zmluvy spresňuje citované ustanovenie. </w:t>
      </w: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B26E3E" w:rsidP="00B26E3E">
      <w:pPr>
        <w:bidi w:val="0"/>
        <w:ind w:left="4248" w:hanging="27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B26E3E" w:rsidRPr="00B26E3E" w:rsidP="00B26E3E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B26E3E" w:rsidRPr="00B26E3E" w:rsidP="00B26E3E">
      <w:pPr>
        <w:numPr>
          <w:numId w:val="13"/>
        </w:numPr>
        <w:tabs>
          <w:tab w:val="left" w:pos="284"/>
          <w:tab w:val="left" w:pos="426"/>
        </w:tabs>
        <w:bidi w:val="0"/>
        <w:ind w:left="0" w:firstLine="0"/>
        <w:contextualSpacing/>
        <w:jc w:val="both"/>
        <w:rPr>
          <w:rFonts w:ascii="Times New Roman" w:hAnsi="Times New Roman"/>
          <w:b/>
        </w:rPr>
      </w:pPr>
      <w:r w:rsidRPr="00B26E3E">
        <w:rPr>
          <w:rFonts w:ascii="Times New Roman" w:hAnsi="Times New Roman"/>
          <w:b/>
        </w:rPr>
        <w:t>K čl. I, § 22 ods. 5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>V § 22 ods. 5 sa slová „medzinárodnou zmluvou“ nahrádzajú slovami „dohodou FATCA“.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</w:p>
    <w:p w:rsidR="00B26E3E" w:rsidRPr="00B26E3E" w:rsidP="00B26E3E">
      <w:pPr>
        <w:bidi w:val="0"/>
        <w:ind w:left="3969"/>
        <w:jc w:val="both"/>
        <w:rPr>
          <w:rFonts w:ascii="Times New Roman" w:hAnsi="Times New Roman"/>
          <w:bCs/>
        </w:rPr>
      </w:pPr>
      <w:r w:rsidRPr="00B26E3E">
        <w:rPr>
          <w:rFonts w:ascii="Times New Roman" w:hAnsi="Times New Roman"/>
          <w:bCs/>
        </w:rPr>
        <w:t xml:space="preserve">Pripomienka uvedením konkrétnej medzinárodnej zmluvy spresňuje citované ustanovenie. </w:t>
      </w: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B26E3E" w:rsidP="00B26E3E">
      <w:pPr>
        <w:bidi w:val="0"/>
        <w:ind w:left="4248" w:hanging="27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B26E3E" w:rsidRPr="00B26E3E" w:rsidP="00B26E3E">
      <w:pPr>
        <w:tabs>
          <w:tab w:val="left" w:pos="426"/>
        </w:tabs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</w:rPr>
      </w:pPr>
    </w:p>
    <w:p w:rsidR="00B26E3E" w:rsidRPr="00B26E3E" w:rsidP="00B26E3E">
      <w:pPr>
        <w:numPr>
          <w:numId w:val="13"/>
        </w:numPr>
        <w:tabs>
          <w:tab w:val="left" w:pos="426"/>
        </w:tabs>
        <w:overflowPunct w:val="0"/>
        <w:autoSpaceDE w:val="0"/>
        <w:autoSpaceDN w:val="0"/>
        <w:bidi w:val="0"/>
        <w:adjustRightInd w:val="0"/>
        <w:ind w:left="284" w:hanging="284"/>
        <w:contextualSpacing/>
        <w:jc w:val="both"/>
        <w:rPr>
          <w:rFonts w:ascii="Times New Roman" w:hAnsi="Times New Roman"/>
          <w:b/>
        </w:rPr>
      </w:pPr>
      <w:r w:rsidRPr="00B26E3E">
        <w:rPr>
          <w:rFonts w:ascii="Times New Roman" w:hAnsi="Times New Roman"/>
          <w:b/>
        </w:rPr>
        <w:t>K čl. IV, 1. bod (§ 110 ods. 1)</w:t>
      </w:r>
    </w:p>
    <w:p w:rsidR="00B26E3E" w:rsidRPr="00B26E3E" w:rsidP="00B26E3E">
      <w:p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 xml:space="preserve">V 1. bode (§ 110 ods. 1) sa písmeno m) označuje ako písmeno n) a poznámka pod čiarou k odkazu 97ba sa označuje ako poznámka pod čiarou 97bb. </w:t>
      </w:r>
    </w:p>
    <w:p w:rsidR="00B26E3E" w:rsidRPr="00B26E3E" w:rsidP="00B26E3E">
      <w:p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Times New Roman" w:hAnsi="Times New Roman"/>
        </w:rPr>
      </w:pPr>
    </w:p>
    <w:p w:rsidR="00B26E3E" w:rsidRPr="00B26E3E" w:rsidP="00B26E3E">
      <w:pPr>
        <w:overflowPunct w:val="0"/>
        <w:autoSpaceDE w:val="0"/>
        <w:autoSpaceDN w:val="0"/>
        <w:bidi w:val="0"/>
        <w:adjustRightInd w:val="0"/>
        <w:ind w:left="3969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 xml:space="preserve">Pripomienka sa navrhuje z dôvodu odstránenia duplicity, ktorá vznikla návrhom doplnenia ustanovenia s identickým označením v rámci čl. II, návrhu zákona o finančných nástrojoch financovaných z európskych štrukturálnych a investičných fondov a o zmene a doplnení niektorých zákonov, v ktorom je rovnako novelizovaný zákon č. 566/2001 Z. z. o cenných papieroch v znení neskorších predpisov (tlač 1735). Nakoľko citovaná parlamentná tlač podľa návrhu v čl. V, má nadobudnúť účinnosť 1. decembra 2015, korekciu identického označenia novelizovaného ustanovenia je potrebné vykonať v predloženom návrhu zákona (tlač 1709), ktorý nadobudne účinnosť 1. januára 2016. </w:t>
      </w: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B26E3E" w:rsidP="00B26E3E">
      <w:pPr>
        <w:bidi w:val="0"/>
        <w:ind w:left="4248" w:hanging="27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B26E3E" w:rsidRPr="00B26E3E" w:rsidP="00B26E3E">
      <w:pPr>
        <w:overflowPunct w:val="0"/>
        <w:autoSpaceDE w:val="0"/>
        <w:autoSpaceDN w:val="0"/>
        <w:bidi w:val="0"/>
        <w:adjustRightInd w:val="0"/>
        <w:ind w:left="284"/>
        <w:contextualSpacing/>
        <w:jc w:val="both"/>
        <w:rPr>
          <w:rFonts w:ascii="Times New Roman" w:hAnsi="Times New Roman"/>
        </w:rPr>
      </w:pPr>
    </w:p>
    <w:p w:rsidR="00B26E3E" w:rsidRPr="00B26E3E" w:rsidP="00B26E3E">
      <w:pPr>
        <w:numPr>
          <w:numId w:val="13"/>
        </w:numPr>
        <w:tabs>
          <w:tab w:val="left" w:pos="426"/>
        </w:tabs>
        <w:bidi w:val="0"/>
        <w:ind w:hanging="4613"/>
        <w:contextualSpacing/>
        <w:jc w:val="both"/>
        <w:rPr>
          <w:rFonts w:ascii="Times New Roman" w:hAnsi="Times New Roman"/>
          <w:b/>
          <w:bCs/>
        </w:rPr>
      </w:pPr>
      <w:r w:rsidRPr="00B26E3E">
        <w:rPr>
          <w:rFonts w:ascii="Times New Roman" w:hAnsi="Times New Roman"/>
          <w:b/>
          <w:bCs/>
        </w:rPr>
        <w:t>Za doterajší článok IV sa vkladá nový článok V, ktorý znie:</w:t>
      </w:r>
    </w:p>
    <w:p w:rsidR="00B26E3E" w:rsidRPr="00B26E3E" w:rsidP="00B26E3E">
      <w:pPr>
        <w:bidi w:val="0"/>
        <w:ind w:left="720"/>
        <w:rPr>
          <w:rFonts w:ascii="Times New Roman" w:hAnsi="Times New Roman"/>
          <w:lang w:eastAsia="en-US"/>
        </w:rPr>
      </w:pPr>
    </w:p>
    <w:p w:rsidR="00B26E3E" w:rsidRPr="00B26E3E" w:rsidP="00B26E3E">
      <w:pPr>
        <w:bidi w:val="0"/>
        <w:contextualSpacing/>
        <w:jc w:val="center"/>
        <w:rPr>
          <w:rFonts w:ascii="Times New Roman" w:hAnsi="Times New Roman"/>
          <w:b/>
        </w:rPr>
      </w:pPr>
      <w:r w:rsidRPr="00B26E3E">
        <w:rPr>
          <w:rFonts w:ascii="Times New Roman" w:hAnsi="Times New Roman"/>
          <w:b/>
        </w:rPr>
        <w:t>„Čl. V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>Zákon č. 289/2008 Z. z. o používaní elektronickej registračnej pokladnice a o zmene a doplnení zákona Slovenskej národnej rady č. 511/1992 Zb. o správe daní a poplatkov a o zmenách v sústave územných finančných orgánov v znení neskorších predpisov v znení zákona č. 465/2008 Z. z.,  zákona č. 504/2009 Z. z., zákona č. 494/2010 Z. z., zákona č. 331/2011 Z. z., zákona č. 440/2012 Z. z., zákona č. 361/2013 Z. z.,  zákona č. 218/2014 Z. z., zákona č. 333/2014 Z. z.,  zákona č. 35/2015 Z. z. a zákona č. 130/2015 Z. z. sa  mení  takto:</w:t>
      </w:r>
    </w:p>
    <w:p w:rsidR="00B26E3E" w:rsidRPr="00B26E3E" w:rsidP="00B26E3E">
      <w:pPr>
        <w:bidi w:val="0"/>
        <w:rPr>
          <w:rFonts w:ascii="Times New Roman" w:hAnsi="Times New Roman"/>
          <w:lang w:eastAsia="en-US"/>
        </w:rPr>
      </w:pPr>
    </w:p>
    <w:p w:rsidR="00B26E3E" w:rsidRPr="00B26E3E" w:rsidP="00B26E3E">
      <w:pPr>
        <w:bidi w:val="0"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>V § 4a ods. 2 sa slovo „1 000“ nahrádza slovami „</w:t>
      </w:r>
      <w:r w:rsidRPr="00B26E3E">
        <w:rPr>
          <w:rFonts w:ascii="Times New Roman" w:hAnsi="Times New Roman"/>
          <w:lang w:eastAsia="en-US"/>
        </w:rPr>
        <w:t>počet ustanovený všeobecne záväzným právnym predpisom, ktorý vydá Ministerstvo financií Slovenskej republiky</w:t>
      </w:r>
      <w:r w:rsidRPr="00B26E3E">
        <w:rPr>
          <w:rFonts w:ascii="Times New Roman" w:hAnsi="Times New Roman"/>
        </w:rPr>
        <w:t xml:space="preserve">“.“.  </w:t>
      </w:r>
    </w:p>
    <w:p w:rsidR="00B26E3E" w:rsidRPr="00B26E3E" w:rsidP="00B26E3E">
      <w:pPr>
        <w:bidi w:val="0"/>
        <w:jc w:val="both"/>
        <w:rPr>
          <w:rFonts w:ascii="Times New Roman" w:hAnsi="Times New Roman"/>
        </w:rPr>
      </w:pPr>
    </w:p>
    <w:p w:rsidR="00B26E3E" w:rsidRPr="00B26E3E" w:rsidP="00B26E3E">
      <w:pPr>
        <w:bidi w:val="0"/>
        <w:jc w:val="both"/>
        <w:rPr>
          <w:rFonts w:ascii="Times New Roman" w:hAnsi="Times New Roman"/>
          <w:lang w:eastAsia="en-US"/>
        </w:rPr>
      </w:pPr>
      <w:r w:rsidRPr="00B26E3E">
        <w:rPr>
          <w:rFonts w:ascii="Times New Roman" w:hAnsi="Times New Roman"/>
        </w:rPr>
        <w:t>Účinnosť tohto bodu sa navrhuje 1.7.2016,</w:t>
      </w:r>
      <w:r w:rsidRPr="00B26E3E">
        <w:rPr>
          <w:rFonts w:ascii="Times New Roman" w:hAnsi="Times New Roman"/>
          <w:lang w:eastAsia="en-US"/>
        </w:rPr>
        <w:t xml:space="preserve"> čo sa premietne do ustanovenia o účinnosti návrhu zákona. </w:t>
      </w:r>
    </w:p>
    <w:p w:rsidR="00B26E3E" w:rsidRPr="00B26E3E" w:rsidP="00B26E3E">
      <w:pPr>
        <w:bidi w:val="0"/>
        <w:jc w:val="both"/>
        <w:rPr>
          <w:rFonts w:ascii="Times New Roman" w:hAnsi="Times New Roman"/>
          <w:lang w:eastAsia="en-US"/>
        </w:rPr>
      </w:pPr>
    </w:p>
    <w:p w:rsidR="00B26E3E" w:rsidRPr="00B26E3E" w:rsidP="00B26E3E">
      <w:pPr>
        <w:bidi w:val="0"/>
        <w:ind w:left="3538" w:firstLine="2"/>
        <w:jc w:val="both"/>
        <w:rPr>
          <w:rFonts w:ascii="Times New Roman" w:hAnsi="Times New Roman"/>
          <w:lang w:eastAsia="en-US"/>
        </w:rPr>
      </w:pPr>
      <w:r w:rsidRPr="00B26E3E">
        <w:rPr>
          <w:rFonts w:ascii="Times New Roman" w:hAnsi="Times New Roman"/>
          <w:lang w:eastAsia="en-US"/>
        </w:rPr>
        <w:t xml:space="preserve">Navrhuje sa, aby používanie virtuálnej registračnej pokladnice z titulu počtu vydaných pokladničných dokladov bolo ustanovené všeobecne záväzným právnym predpisom, ktorý vydá Ministerstvo financií Slovenskej republiky. </w:t>
      </w:r>
    </w:p>
    <w:p w:rsidR="00B26E3E" w:rsidRPr="00B26E3E" w:rsidP="00B26E3E">
      <w:pPr>
        <w:bidi w:val="0"/>
        <w:ind w:left="3538" w:firstLine="2"/>
        <w:jc w:val="both"/>
        <w:rPr>
          <w:rFonts w:ascii="Times New Roman" w:hAnsi="Times New Roman"/>
          <w:lang w:eastAsia="en-US"/>
        </w:rPr>
      </w:pPr>
    </w:p>
    <w:p w:rsidR="00B26E3E" w:rsidRPr="00B26E3E" w:rsidP="00B26E3E">
      <w:pPr>
        <w:bidi w:val="0"/>
        <w:rPr>
          <w:rFonts w:ascii="Times New Roman" w:hAnsi="Times New Roman"/>
          <w:lang w:eastAsia="en-US"/>
        </w:rPr>
      </w:pPr>
      <w:r w:rsidRPr="00B26E3E">
        <w:rPr>
          <w:rFonts w:ascii="Times New Roman" w:hAnsi="Times New Roman"/>
          <w:lang w:eastAsia="en-US"/>
        </w:rPr>
        <w:t>Doterajšie články sa primerane prečíslujú.</w:t>
      </w:r>
    </w:p>
    <w:p w:rsidR="00B26E3E" w:rsidP="00B26E3E">
      <w:pPr>
        <w:bidi w:val="0"/>
        <w:ind w:left="3540" w:firstLine="4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B26E3E" w:rsidP="00B26E3E">
      <w:pPr>
        <w:bidi w:val="0"/>
        <w:ind w:left="3544" w:firstLine="4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B26E3E" w:rsidRPr="00B26E3E" w:rsidP="00B26E3E">
      <w:pPr>
        <w:bidi w:val="0"/>
        <w:jc w:val="both"/>
        <w:rPr>
          <w:rFonts w:ascii="Times New Roman" w:hAnsi="Times New Roman"/>
          <w:lang w:eastAsia="en-US"/>
        </w:rPr>
      </w:pPr>
    </w:p>
    <w:p w:rsidR="00B26E3E" w:rsidRPr="00B26E3E" w:rsidP="00B26E3E">
      <w:pPr>
        <w:overflowPunct w:val="0"/>
        <w:autoSpaceDE w:val="0"/>
        <w:autoSpaceDN w:val="0"/>
        <w:bidi w:val="0"/>
        <w:adjustRightInd w:val="0"/>
        <w:ind w:left="284"/>
        <w:contextualSpacing/>
        <w:jc w:val="both"/>
        <w:rPr>
          <w:rFonts w:ascii="Times New Roman" w:hAnsi="Times New Roman"/>
        </w:rPr>
      </w:pPr>
    </w:p>
    <w:p w:rsidR="00B26E3E" w:rsidRPr="00B26E3E" w:rsidP="00B26E3E">
      <w:pPr>
        <w:numPr>
          <w:numId w:val="13"/>
        </w:numPr>
        <w:tabs>
          <w:tab w:val="left" w:pos="426"/>
        </w:tabs>
        <w:overflowPunct w:val="0"/>
        <w:autoSpaceDE w:val="0"/>
        <w:autoSpaceDN w:val="0"/>
        <w:bidi w:val="0"/>
        <w:adjustRightInd w:val="0"/>
        <w:ind w:left="284" w:hanging="284"/>
        <w:contextualSpacing/>
        <w:jc w:val="both"/>
        <w:rPr>
          <w:rFonts w:ascii="Times New Roman" w:hAnsi="Times New Roman"/>
          <w:b/>
        </w:rPr>
      </w:pPr>
      <w:r w:rsidRPr="00B26E3E">
        <w:rPr>
          <w:rFonts w:ascii="Times New Roman" w:hAnsi="Times New Roman"/>
          <w:b/>
        </w:rPr>
        <w:t>K čl. V (§ 162 ods. 3)</w:t>
      </w:r>
    </w:p>
    <w:p w:rsidR="00B26E3E" w:rsidRPr="00B26E3E" w:rsidP="00B26E3E">
      <w:p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 xml:space="preserve">V čl. V (§ 162 ods. 3) sa písmeno i) označuje ako písmeno j) a poznámka pod čiarou k odkazu 72a sa označuje ako poznámka pod čiarou 72b. </w:t>
      </w:r>
    </w:p>
    <w:p w:rsidR="00B26E3E" w:rsidRPr="00B26E3E" w:rsidP="00B26E3E">
      <w:pPr>
        <w:overflowPunct w:val="0"/>
        <w:autoSpaceDE w:val="0"/>
        <w:autoSpaceDN w:val="0"/>
        <w:bidi w:val="0"/>
        <w:adjustRightInd w:val="0"/>
        <w:ind w:left="4613"/>
        <w:contextualSpacing/>
        <w:jc w:val="both"/>
        <w:rPr>
          <w:rFonts w:ascii="Times New Roman" w:hAnsi="Times New Roman"/>
        </w:rPr>
      </w:pPr>
    </w:p>
    <w:p w:rsidR="00B26E3E" w:rsidRPr="00B26E3E" w:rsidP="00B26E3E">
      <w:pPr>
        <w:overflowPunct w:val="0"/>
        <w:autoSpaceDE w:val="0"/>
        <w:autoSpaceDN w:val="0"/>
        <w:bidi w:val="0"/>
        <w:adjustRightInd w:val="0"/>
        <w:ind w:left="3544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 xml:space="preserve">Pripomienka sa navrhuje z dôvodu odstránenia duplicity, ktorá vznikla návrhom doplnenia ustanovenia s identickým označením v rámci čl. IV, návrhu zákona o finančných nástrojoch financovaných z európskych štrukturálnych a investičných fondov a o zmene a doplnení niektorých zákonov, v ktorom je rovnako novelizovaný zákon č. č. 203/2011 Z. z. o kolektívnom investovaní v znení neskorších predpisov (tlač 1735). Nakoľko citovaná parlamentná tlač podľa návrhu v čl. V, má nadobudnúť účinnosť 1. decembra 2015, korekciu identického označenia novelizovaného ustanovenia je potrebné vykonať v predloženom návrhu zákona (tlač 1709), ktorý nadobudne účinnosť 1. januára 2016. </w:t>
      </w:r>
    </w:p>
    <w:p w:rsidR="00B26E3E" w:rsidP="00B26E3E">
      <w:pPr>
        <w:bidi w:val="0"/>
        <w:ind w:left="3540" w:firstLine="429"/>
        <w:jc w:val="both"/>
        <w:rPr>
          <w:rFonts w:ascii="Times New Roman" w:hAnsi="Times New Roman"/>
          <w:b/>
        </w:rPr>
      </w:pPr>
    </w:p>
    <w:p w:rsidR="00B26E3E" w:rsidP="00B26E3E">
      <w:pPr>
        <w:bidi w:val="0"/>
        <w:ind w:left="3540" w:firstLine="4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B26E3E" w:rsidP="00B26E3E">
      <w:pPr>
        <w:bidi w:val="0"/>
        <w:ind w:left="3540" w:firstLine="4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B26E3E" w:rsidP="00B26E3E">
      <w:pPr>
        <w:bidi w:val="0"/>
        <w:ind w:left="283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B26E3E" w:rsidRPr="00B26E3E" w:rsidP="00B26E3E">
      <w:pPr>
        <w:overflowPunct w:val="0"/>
        <w:autoSpaceDE w:val="0"/>
        <w:autoSpaceDN w:val="0"/>
        <w:bidi w:val="0"/>
        <w:adjustRightInd w:val="0"/>
        <w:ind w:left="4613"/>
        <w:contextualSpacing/>
        <w:jc w:val="both"/>
        <w:rPr>
          <w:rFonts w:ascii="Times New Roman" w:hAnsi="Times New Roman"/>
        </w:rPr>
      </w:pPr>
    </w:p>
    <w:p w:rsidR="00B26E3E" w:rsidRPr="00B26E3E" w:rsidP="00B26E3E">
      <w:pPr>
        <w:numPr>
          <w:numId w:val="13"/>
        </w:numPr>
        <w:tabs>
          <w:tab w:val="left" w:pos="284"/>
          <w:tab w:val="left" w:pos="426"/>
        </w:tabs>
        <w:bidi w:val="0"/>
        <w:ind w:left="0" w:firstLine="0"/>
        <w:contextualSpacing/>
        <w:jc w:val="both"/>
        <w:rPr>
          <w:rFonts w:ascii="Times New Roman" w:hAnsi="Times New Roman"/>
          <w:b/>
        </w:rPr>
      </w:pPr>
      <w:r w:rsidRPr="00B26E3E">
        <w:rPr>
          <w:rFonts w:ascii="Times New Roman" w:hAnsi="Times New Roman"/>
          <w:b/>
        </w:rPr>
        <w:t>K čl. VI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>Čl. VI sa dopĺňa novým bodom, ktorý znie: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>„5. Príloha sa dopĺňa štvrtým bodom, ktorý znie:</w:t>
      </w:r>
    </w:p>
    <w:p w:rsidR="00B26E3E" w:rsidRPr="00B26E3E" w:rsidP="00B26E3E">
      <w:pPr>
        <w:bidi w:val="0"/>
        <w:contextualSpacing/>
        <w:jc w:val="both"/>
        <w:rPr>
          <w:rFonts w:ascii="Times New Roman" w:hAnsi="Times New Roman"/>
          <w:bCs/>
        </w:rPr>
      </w:pPr>
      <w:r w:rsidRPr="00B26E3E">
        <w:rPr>
          <w:rFonts w:ascii="Times New Roman" w:hAnsi="Times New Roman"/>
        </w:rPr>
        <w:t xml:space="preserve">„4. Smernica </w:t>
      </w:r>
      <w:r w:rsidRPr="00B26E3E">
        <w:rPr>
          <w:rFonts w:ascii="Times New Roman" w:hAnsi="Times New Roman"/>
          <w:bCs/>
        </w:rPr>
        <w:t>Rady 2014/107/EÚ z  9. decembra 2014, ktorou sa mení smernica 2011/16/EÚ, pokiaľ ide o povinnú automatickú výmenu informácií v oblasti daní (Ú. v. EÚ L 359, 16. 12. 2014).“.“.</w:t>
      </w:r>
    </w:p>
    <w:p w:rsidR="00B26E3E" w:rsidRPr="00B26E3E" w:rsidP="00B26E3E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B26E3E" w:rsidRPr="00B26E3E" w:rsidP="00B26E3E">
      <w:pPr>
        <w:bidi w:val="0"/>
        <w:ind w:left="3544"/>
        <w:contextualSpacing/>
        <w:jc w:val="both"/>
        <w:rPr>
          <w:rFonts w:ascii="Times New Roman" w:hAnsi="Times New Roman"/>
        </w:rPr>
      </w:pPr>
      <w:r w:rsidRPr="00B26E3E">
        <w:rPr>
          <w:rFonts w:ascii="Times New Roman" w:hAnsi="Times New Roman"/>
        </w:rPr>
        <w:t xml:space="preserve">Ide o </w:t>
      </w:r>
      <w:r w:rsidRPr="00B26E3E">
        <w:rPr>
          <w:rFonts w:ascii="Times New Roman" w:hAnsi="Times New Roman"/>
          <w:iCs/>
        </w:rPr>
        <w:t>legislatívno-technickú úpravu súvisiacu s doplnením smernice preberanej v čl. VI návrhu zákona do tzv. transpozičnej prílohy.</w:t>
      </w:r>
    </w:p>
    <w:p w:rsidR="00B26E3E" w:rsidRPr="00B26E3E" w:rsidP="00B26E3E">
      <w:pPr>
        <w:bidi w:val="0"/>
        <w:ind w:left="3544"/>
        <w:contextualSpacing/>
        <w:jc w:val="both"/>
        <w:rPr>
          <w:rFonts w:ascii="Times New Roman" w:hAnsi="Times New Roman"/>
          <w:b/>
          <w:iCs/>
        </w:rPr>
      </w:pPr>
    </w:p>
    <w:p w:rsidR="00A32B69" w:rsidP="00B26E3E">
      <w:pPr>
        <w:bidi w:val="0"/>
        <w:ind w:left="3544"/>
        <w:jc w:val="both"/>
        <w:rPr>
          <w:rFonts w:ascii="Times New Roman" w:hAnsi="Times New Roman"/>
          <w:color w:val="FF0000"/>
          <w:lang w:eastAsia="en-US"/>
        </w:rPr>
      </w:pPr>
    </w:p>
    <w:p w:rsidR="00A32B69" w:rsidP="00B26E3E">
      <w:pPr>
        <w:bidi w:val="0"/>
        <w:ind w:left="3544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0679AD" w:rsidP="00B26E3E">
      <w:pPr>
        <w:bidi w:val="0"/>
        <w:ind w:left="3544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0679AD" w:rsidP="00B26E3E">
      <w:pPr>
        <w:bidi w:val="0"/>
        <w:ind w:left="3544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4343FE" w:rsidP="00A666DE">
      <w:pPr>
        <w:tabs>
          <w:tab w:val="left" w:pos="993"/>
        </w:tabs>
        <w:bidi w:val="0"/>
        <w:ind w:left="4253" w:hanging="3686"/>
        <w:rPr>
          <w:rFonts w:ascii="Times New Roman" w:eastAsia="MS Mincho" w:hAnsi="Times New Roman"/>
          <w:lang w:eastAsia="en-US"/>
        </w:rPr>
      </w:pPr>
    </w:p>
    <w:p w:rsidR="00F3225B" w:rsidP="00A666DE">
      <w:pPr>
        <w:bidi w:val="0"/>
        <w:jc w:val="both"/>
        <w:rPr>
          <w:rFonts w:ascii="Times New Roman" w:hAnsi="Times New Roman"/>
        </w:rPr>
      </w:pPr>
    </w:p>
    <w:p w:rsidR="00BF288F" w:rsidP="00BF288F">
      <w:pPr>
        <w:pStyle w:val="BodyText2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Gestorský výbor odporúča o návrhoch výboru Národnej rady Slovenskej republiky, ktoré sú uvedené v spoločnej správe hlasovať takto :</w:t>
      </w:r>
    </w:p>
    <w:p w:rsidR="00BF288F" w:rsidP="00BF288F">
      <w:pPr>
        <w:pStyle w:val="BodyText2"/>
        <w:bidi w:val="0"/>
        <w:rPr>
          <w:rFonts w:ascii="Times New Roman" w:hAnsi="Times New Roman"/>
        </w:rPr>
      </w:pPr>
    </w:p>
    <w:p w:rsidR="00BF288F" w:rsidRPr="002B0CB4" w:rsidP="00BF288F">
      <w:pPr>
        <w:pStyle w:val="BodyText2"/>
        <w:bidi w:val="0"/>
        <w:ind w:firstLine="708"/>
        <w:rPr>
          <w:rFonts w:ascii="Times New Roman" w:hAnsi="Times New Roman"/>
        </w:rPr>
      </w:pPr>
      <w:r w:rsidRPr="002B0CB4">
        <w:rPr>
          <w:rFonts w:ascii="Times New Roman" w:hAnsi="Times New Roman"/>
        </w:rPr>
        <w:t xml:space="preserve">O bodoch spoločnej správy č. </w:t>
      </w:r>
      <w:r>
        <w:rPr>
          <w:rFonts w:ascii="Times New Roman" w:hAnsi="Times New Roman"/>
          <w:b/>
        </w:rPr>
        <w:t>1 až 14</w:t>
      </w:r>
      <w:r w:rsidRPr="002B0CB4">
        <w:rPr>
          <w:rFonts w:ascii="Times New Roman" w:hAnsi="Times New Roman"/>
        </w:rPr>
        <w:t xml:space="preserve"> hlasovať spoločne s návrhom gestorského výboru </w:t>
      </w:r>
      <w:r w:rsidRPr="002B0CB4">
        <w:rPr>
          <w:rFonts w:ascii="Times New Roman" w:hAnsi="Times New Roman"/>
          <w:b/>
        </w:rPr>
        <w:t>schváliť</w:t>
      </w:r>
      <w:r w:rsidRPr="002B0CB4">
        <w:rPr>
          <w:rFonts w:ascii="Times New Roman" w:hAnsi="Times New Roman"/>
        </w:rPr>
        <w:t>.</w:t>
      </w:r>
    </w:p>
    <w:p w:rsidR="00B26E3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B26E3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531E47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</w: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Pr="0008233F" w:rsidR="0008233F">
        <w:rPr>
          <w:rFonts w:ascii="Times New Roman" w:hAnsi="Times New Roman"/>
        </w:rPr>
        <w:t>v</w:t>
      </w:r>
      <w:r w:rsidRPr="0008233F" w:rsidR="0008233F">
        <w:rPr>
          <w:rFonts w:ascii="Times New Roman" w:hAnsi="Times New Roman"/>
          <w:bCs/>
          <w:iCs/>
        </w:rPr>
        <w:t>ládnemu návrhu zákona o automatickej výmene informácií o finančných účtoch na účely správy daní a o zmene a doplnení niektorých zákonov (tlač 1709)</w:t>
      </w:r>
      <w:r w:rsidR="0008233F">
        <w:rPr>
          <w:rFonts w:ascii="Times New Roman" w:hAnsi="Times New Roman"/>
          <w:bCs/>
          <w:iCs/>
        </w:rPr>
        <w:t xml:space="preserve">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Pr="00252DDA" w:rsidR="00E33075">
        <w:rPr>
          <w:rFonts w:ascii="Times New Roman" w:hAnsi="Times New Roman"/>
          <w:b/>
          <w:bCs/>
        </w:rPr>
        <w:t>ich a </w:t>
      </w:r>
      <w:r w:rsidRPr="00252DDA" w:rsidR="00AA7E5B">
        <w:rPr>
          <w:rFonts w:ascii="Times New Roman" w:hAnsi="Times New Roman"/>
          <w:b/>
          <w:bCs/>
        </w:rPr>
        <w:t>doplňujúcich návrhov</w:t>
      </w:r>
      <w:r w:rsidRPr="00DE5C53" w:rsidR="00561599">
        <w:rPr>
          <w:rFonts w:ascii="Times New Roman" w:hAnsi="Times New Roman"/>
          <w:bCs/>
        </w:rPr>
        <w:t xml:space="preserve"> uvedených v tejto spoločnej správe</w:t>
      </w:r>
      <w:r w:rsidR="00DE5C53">
        <w:rPr>
          <w:rFonts w:ascii="Times New Roman" w:hAnsi="Times New Roman"/>
          <w:bCs/>
        </w:rPr>
        <w:t>.</w:t>
      </w:r>
    </w:p>
    <w:p w:rsidR="00B059B4" w:rsidRPr="00F36DCE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F36DCE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Pr="0008233F" w:rsidR="0008233F">
        <w:rPr>
          <w:rFonts w:ascii="Times New Roman" w:hAnsi="Times New Roman"/>
        </w:rPr>
        <w:t>v</w:t>
      </w:r>
      <w:r w:rsidRPr="0008233F" w:rsidR="0008233F">
        <w:rPr>
          <w:rFonts w:ascii="Times New Roman" w:hAnsi="Times New Roman"/>
          <w:bCs/>
          <w:iCs/>
        </w:rPr>
        <w:t>ládneho návrhu zákona o automatickej výmene informácií o finančných účtoch na účely správy daní a o zmene a doplnení niektorých zákonov (tlač 1709a)</w:t>
      </w:r>
      <w:r w:rsidR="0008233F">
        <w:rPr>
          <w:rFonts w:ascii="Times New Roman" w:hAnsi="Times New Roman"/>
          <w:bCs/>
          <w:iCs/>
        </w:rPr>
        <w:t xml:space="preserve">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F36DCE" w:rsidR="00436E42">
        <w:rPr>
          <w:rFonts w:ascii="Times New Roman" w:hAnsi="Times New Roman"/>
          <w:bCs/>
        </w:rPr>
        <w:t>č.</w:t>
      </w:r>
      <w:r w:rsidR="00095A32">
        <w:rPr>
          <w:rFonts w:ascii="Times New Roman" w:hAnsi="Times New Roman"/>
          <w:bCs/>
        </w:rPr>
        <w:t xml:space="preserve"> </w:t>
      </w:r>
      <w:r w:rsidR="00F14C7D">
        <w:rPr>
          <w:rFonts w:ascii="Times New Roman" w:hAnsi="Times New Roman"/>
          <w:bCs/>
        </w:rPr>
        <w:t>525</w:t>
      </w:r>
      <w:r w:rsidR="004C0A10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>z</w:t>
      </w:r>
      <w:r w:rsidR="00252DDA">
        <w:rPr>
          <w:rFonts w:ascii="Times New Roman" w:hAnsi="Times New Roman"/>
          <w:bCs/>
        </w:rPr>
        <w:t>o</w:t>
      </w:r>
      <w:r w:rsidR="00BE7DA9">
        <w:rPr>
          <w:rFonts w:ascii="Times New Roman" w:hAnsi="Times New Roman"/>
          <w:bCs/>
        </w:rPr>
        <w:t> </w:t>
      </w:r>
      <w:r w:rsidR="00252DDA">
        <w:rPr>
          <w:rFonts w:ascii="Times New Roman" w:hAnsi="Times New Roman"/>
          <w:bCs/>
        </w:rPr>
        <w:t>6</w:t>
      </w:r>
      <w:r w:rsidRPr="00F36DCE" w:rsidR="00FC4AEC">
        <w:rPr>
          <w:rFonts w:ascii="Times New Roman" w:hAnsi="Times New Roman"/>
          <w:bCs/>
        </w:rPr>
        <w:t>.</w:t>
      </w:r>
      <w:r w:rsidRPr="00F36DCE" w:rsidR="004903E5">
        <w:rPr>
          <w:rFonts w:ascii="Times New Roman" w:hAnsi="Times New Roman"/>
          <w:bCs/>
        </w:rPr>
        <w:t xml:space="preserve"> </w:t>
      </w:r>
      <w:r w:rsidR="00252DDA">
        <w:rPr>
          <w:rFonts w:ascii="Times New Roman" w:hAnsi="Times New Roman"/>
          <w:bCs/>
        </w:rPr>
        <w:t>novembra</w:t>
      </w:r>
      <w:r w:rsidRPr="00F36DCE" w:rsidR="004903E5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>201</w:t>
      </w:r>
      <w:r w:rsidRPr="00F36DCE" w:rsidR="004903E5">
        <w:rPr>
          <w:rFonts w:ascii="Times New Roman" w:hAnsi="Times New Roman"/>
          <w:bCs/>
        </w:rPr>
        <w:t>5</w:t>
      </w:r>
      <w:r w:rsidRPr="00F36DCE" w:rsidR="00436E42">
        <w:rPr>
          <w:rFonts w:ascii="Times New Roman" w:hAnsi="Times New Roman"/>
          <w:bCs/>
        </w:rPr>
        <w:t>.</w:t>
      </w:r>
      <w:r w:rsidRPr="00F36DCE" w:rsidR="00AA7E5B">
        <w:rPr>
          <w:rFonts w:ascii="Times New Roman" w:hAnsi="Times New Roman"/>
          <w:bCs/>
        </w:rPr>
        <w:t xml:space="preserve"> </w:t>
      </w:r>
    </w:p>
    <w:p w:rsidR="00094E4C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4903E5" w:rsidP="00472536">
      <w:pPr>
        <w:bidi w:val="0"/>
        <w:ind w:firstLine="708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Pr="00F36DCE" w:rsidR="004B78B0">
        <w:rPr>
          <w:rFonts w:ascii="Times New Roman" w:hAnsi="Times New Roman"/>
          <w:bCs/>
        </w:rPr>
        <w:t>spoločn</w:t>
      </w:r>
      <w:r w:rsidR="0014586D">
        <w:rPr>
          <w:rFonts w:ascii="Times New Roman" w:hAnsi="Times New Roman"/>
          <w:bCs/>
        </w:rPr>
        <w:t>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14586D">
        <w:rPr>
          <w:rFonts w:ascii="Times New Roman" w:hAnsi="Times New Roman"/>
          <w:bCs/>
        </w:rPr>
        <w:t>c</w:t>
      </w:r>
      <w:r w:rsidRPr="00F36DCE" w:rsidR="00894BC4">
        <w:rPr>
          <w:rFonts w:ascii="Times New Roman" w:hAnsi="Times New Roman"/>
          <w:bCs/>
        </w:rPr>
        <w:t xml:space="preserve">u </w:t>
      </w:r>
      <w:r w:rsidR="002158DB">
        <w:rPr>
          <w:rFonts w:ascii="Times New Roman" w:hAnsi="Times New Roman"/>
          <w:b/>
          <w:bCs/>
        </w:rPr>
        <w:t>Ladislava Kamenického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 w:rsidR="00812DA5">
        <w:rPr>
          <w:rFonts w:ascii="Times New Roman" w:hAnsi="Times New Roman"/>
          <w:bCs/>
        </w:rPr>
        <w:t>aby na schôdzi Národnej rady Slov</w:t>
      </w:r>
      <w:r w:rsidRPr="00F36DCE" w:rsidR="00215316">
        <w:rPr>
          <w:rFonts w:ascii="Times New Roman" w:hAnsi="Times New Roman"/>
          <w:bCs/>
        </w:rPr>
        <w:t>enskej republiky pri rokovaní o </w:t>
      </w:r>
      <w:r w:rsidRPr="00F36DCE" w:rsidR="00812DA5">
        <w:rPr>
          <w:rFonts w:ascii="Times New Roman" w:hAnsi="Times New Roman"/>
          <w:bCs/>
        </w:rPr>
        <w:t>pre</w:t>
      </w:r>
      <w:r w:rsidRPr="00F36DCE" w:rsidR="00400586">
        <w:rPr>
          <w:rFonts w:ascii="Times New Roman" w:hAnsi="Times New Roman"/>
          <w:bCs/>
        </w:rPr>
        <w:t xml:space="preserve">dmetnom </w:t>
      </w:r>
      <w:r w:rsidRPr="00F36DCE" w:rsidR="00B34967">
        <w:rPr>
          <w:rFonts w:ascii="Times New Roman" w:hAnsi="Times New Roman"/>
          <w:bCs/>
        </w:rPr>
        <w:t>vládno</w:t>
      </w:r>
      <w:r w:rsidR="0038421A">
        <w:rPr>
          <w:rFonts w:ascii="Times New Roman" w:hAnsi="Times New Roman"/>
          <w:bCs/>
        </w:rPr>
        <w:t>m</w:t>
      </w:r>
      <w:r w:rsidRPr="00F36DCE" w:rsidR="00B34967">
        <w:rPr>
          <w:rFonts w:ascii="Times New Roman" w:hAnsi="Times New Roman"/>
          <w:bCs/>
        </w:rPr>
        <w:t xml:space="preserve"> </w:t>
      </w:r>
      <w:r w:rsidRPr="00F36DCE" w:rsidR="00400586">
        <w:rPr>
          <w:rFonts w:ascii="Times New Roman" w:hAnsi="Times New Roman"/>
          <w:bCs/>
        </w:rPr>
        <w:t>návrhu zákona predkladal</w:t>
      </w:r>
      <w:r w:rsidRPr="00F36DCE" w:rsidR="00812DA5">
        <w:rPr>
          <w:rFonts w:ascii="Times New Roman" w:hAnsi="Times New Roman"/>
          <w:bCs/>
        </w:rPr>
        <w:t xml:space="preserve"> návrhy v zmysle prí</w:t>
      </w:r>
      <w:r w:rsidRPr="00F36DCE" w:rsidR="00215316">
        <w:rPr>
          <w:rFonts w:ascii="Times New Roman" w:hAnsi="Times New Roman"/>
          <w:bCs/>
        </w:rPr>
        <w:t>slušných ustanovení zákona o </w:t>
      </w:r>
      <w:r w:rsidRPr="00F36DCE" w:rsidR="00812DA5">
        <w:rPr>
          <w:rFonts w:ascii="Times New Roman" w:hAnsi="Times New Roman"/>
          <w:bCs/>
        </w:rPr>
        <w:t>rokovacom poriadku Nár</w:t>
      </w:r>
      <w:r w:rsidRPr="00F36DCE" w:rsidR="00066BF7">
        <w:rPr>
          <w:rFonts w:ascii="Times New Roman" w:hAnsi="Times New Roman"/>
          <w:bCs/>
        </w:rPr>
        <w:t>o</w:t>
      </w:r>
      <w:r w:rsidR="00406B95">
        <w:rPr>
          <w:rFonts w:ascii="Times New Roman" w:hAnsi="Times New Roman"/>
          <w:bCs/>
        </w:rPr>
        <w:t>dnej rady Slovenskej republiky.</w:t>
      </w:r>
    </w:p>
    <w:p w:rsidR="003F4A10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</w:r>
    </w:p>
    <w:p w:rsidR="003F4A10" w:rsidP="00472536">
      <w:pPr>
        <w:pStyle w:val="BodyText3"/>
        <w:bidi w:val="0"/>
        <w:ind w:left="720"/>
        <w:rPr>
          <w:rFonts w:ascii="Times New Roman" w:hAnsi="Times New Roman"/>
        </w:rPr>
      </w:pPr>
    </w:p>
    <w:p w:rsidR="00252DDA" w:rsidRPr="00252DDA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  <w:tab/>
      </w: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6. </w:t>
      </w:r>
      <w:r>
        <w:rPr>
          <w:rFonts w:ascii="Times New Roman" w:hAnsi="Times New Roman"/>
          <w:szCs w:val="20"/>
        </w:rPr>
        <w:t>novembra</w:t>
      </w:r>
      <w:r w:rsidRPr="00252DDA">
        <w:rPr>
          <w:rFonts w:ascii="Times New Roman" w:hAnsi="Times New Roman"/>
          <w:szCs w:val="20"/>
        </w:rPr>
        <w:t xml:space="preserve"> 2015</w:t>
      </w: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>Daniel  D u c h o</w:t>
      </w:r>
      <w:r>
        <w:rPr>
          <w:rFonts w:ascii="Times New Roman" w:hAnsi="Times New Roman"/>
          <w:b/>
          <w:bCs/>
          <w:szCs w:val="20"/>
        </w:rPr>
        <w:t> </w:t>
      </w:r>
      <w:r w:rsidRPr="00252DDA">
        <w:rPr>
          <w:rFonts w:ascii="Times New Roman" w:hAnsi="Times New Roman"/>
          <w:b/>
          <w:bCs/>
          <w:szCs w:val="20"/>
        </w:rPr>
        <w:t>ň</w:t>
      </w:r>
      <w:r>
        <w:rPr>
          <w:rFonts w:ascii="Times New Roman" w:hAnsi="Times New Roman"/>
          <w:b/>
          <w:bCs/>
          <w:szCs w:val="20"/>
        </w:rPr>
        <w:t>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252DDA" w:rsidRPr="00252DDA" w:rsidP="00472536">
      <w:pPr>
        <w:bidi w:val="0"/>
        <w:ind w:left="1416" w:firstLine="708"/>
        <w:rPr>
          <w:rFonts w:ascii="Times New Roman" w:hAnsi="Times New Roman"/>
        </w:rPr>
      </w:pPr>
      <w:r w:rsidRPr="00252DDA">
        <w:rPr>
          <w:rFonts w:ascii="Times New Roman" w:hAnsi="Times New Roman"/>
          <w:b/>
          <w:bCs/>
        </w:rPr>
        <w:t xml:space="preserve">            Výboru NR SR pre financie a rozpočet </w:t>
      </w:r>
    </w:p>
    <w:p w:rsidR="004903E5" w:rsidRPr="00F36DCE" w:rsidP="00472536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</w:p>
    <w:p w:rsidR="00D02F29" w:rsidP="0047253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sectPr w:rsidSect="004840F4">
      <w:footerReference w:type="even" r:id="rId5"/>
      <w:footerReference w:type="default" r:id="rId6"/>
      <w:pgSz w:w="11906" w:h="16838"/>
      <w:pgMar w:top="851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25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6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14C7D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C6820F8"/>
    <w:multiLevelType w:val="hybridMultilevel"/>
    <w:tmpl w:val="ECA2C336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64D2BF4"/>
    <w:multiLevelType w:val="hybridMultilevel"/>
    <w:tmpl w:val="540CD3AA"/>
    <w:lvl w:ilvl="0">
      <w:start w:val="3"/>
      <w:numFmt w:val="decimal"/>
      <w:lvlText w:val="(%1)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6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7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2">
    <w:nsid w:val="765F59E6"/>
    <w:multiLevelType w:val="hybridMultilevel"/>
    <w:tmpl w:val="08EA74FE"/>
    <w:lvl w:ilvl="0">
      <w:start w:val="1"/>
      <w:numFmt w:val="decimal"/>
      <w:lvlText w:val="%1."/>
      <w:lvlJc w:val="left"/>
      <w:pPr>
        <w:ind w:left="4613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533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05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77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49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21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93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65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373" w:hanging="180"/>
      </w:pPr>
      <w:rPr>
        <w:rFonts w:cs="Times New Roman"/>
        <w:rtl w:val="0"/>
        <w:cs w:val="0"/>
      </w:rPr>
    </w:lvl>
  </w:abstractNum>
  <w:abstractNum w:abstractNumId="13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4">
    <w:nsid w:val="7FBB711C"/>
    <w:multiLevelType w:val="hybridMultilevel"/>
    <w:tmpl w:val="BAF60B2E"/>
    <w:lvl w:ilvl="0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5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"/>
    <w:lvlOverride w:ilvl="0"/>
  </w:num>
  <w:num w:numId="11">
    <w:abstractNumId w:val="0"/>
  </w:num>
  <w:num w:numId="12">
    <w:abstractNumId w:val="10"/>
  </w:num>
  <w:num w:numId="13">
    <w:abstractNumId w:val="12"/>
  </w:num>
  <w:num w:numId="14">
    <w:abstractNumId w:val="14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1456E"/>
    <w:rsid w:val="00014B42"/>
    <w:rsid w:val="00015197"/>
    <w:rsid w:val="000165F6"/>
    <w:rsid w:val="00016FA1"/>
    <w:rsid w:val="00022261"/>
    <w:rsid w:val="0002642A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5AE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233F"/>
    <w:rsid w:val="00085CC4"/>
    <w:rsid w:val="000914AD"/>
    <w:rsid w:val="00092E2E"/>
    <w:rsid w:val="00094E4C"/>
    <w:rsid w:val="00095A32"/>
    <w:rsid w:val="000A0E9C"/>
    <w:rsid w:val="000A3569"/>
    <w:rsid w:val="000A3770"/>
    <w:rsid w:val="000A52C3"/>
    <w:rsid w:val="000B2DFC"/>
    <w:rsid w:val="000B30D5"/>
    <w:rsid w:val="000B727A"/>
    <w:rsid w:val="000B736A"/>
    <w:rsid w:val="000C54F6"/>
    <w:rsid w:val="000D77FB"/>
    <w:rsid w:val="000D7FFE"/>
    <w:rsid w:val="000E1A7F"/>
    <w:rsid w:val="000E43A5"/>
    <w:rsid w:val="000E4C51"/>
    <w:rsid w:val="000E7B01"/>
    <w:rsid w:val="000F0182"/>
    <w:rsid w:val="000F3B1A"/>
    <w:rsid w:val="000F5211"/>
    <w:rsid w:val="000F6F24"/>
    <w:rsid w:val="00101620"/>
    <w:rsid w:val="00101BB0"/>
    <w:rsid w:val="00103242"/>
    <w:rsid w:val="001078EB"/>
    <w:rsid w:val="00111F2C"/>
    <w:rsid w:val="00122F08"/>
    <w:rsid w:val="00131F8C"/>
    <w:rsid w:val="00132CD1"/>
    <w:rsid w:val="0013356F"/>
    <w:rsid w:val="00137721"/>
    <w:rsid w:val="00137964"/>
    <w:rsid w:val="001420F5"/>
    <w:rsid w:val="00142A59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B1448"/>
    <w:rsid w:val="001B3463"/>
    <w:rsid w:val="001B3D60"/>
    <w:rsid w:val="001B4E8A"/>
    <w:rsid w:val="001C48CF"/>
    <w:rsid w:val="001D129D"/>
    <w:rsid w:val="001D7527"/>
    <w:rsid w:val="001D7935"/>
    <w:rsid w:val="001E00FE"/>
    <w:rsid w:val="001E5703"/>
    <w:rsid w:val="001E5BBB"/>
    <w:rsid w:val="001F3714"/>
    <w:rsid w:val="001F49EA"/>
    <w:rsid w:val="001F53E1"/>
    <w:rsid w:val="001F7A38"/>
    <w:rsid w:val="002022EE"/>
    <w:rsid w:val="00203E62"/>
    <w:rsid w:val="0020716C"/>
    <w:rsid w:val="0020722A"/>
    <w:rsid w:val="002114A2"/>
    <w:rsid w:val="00211680"/>
    <w:rsid w:val="00213043"/>
    <w:rsid w:val="00215316"/>
    <w:rsid w:val="002158DB"/>
    <w:rsid w:val="00215931"/>
    <w:rsid w:val="002202FF"/>
    <w:rsid w:val="002224EE"/>
    <w:rsid w:val="0022456B"/>
    <w:rsid w:val="00224FBF"/>
    <w:rsid w:val="00230C9E"/>
    <w:rsid w:val="00252DDA"/>
    <w:rsid w:val="002538F7"/>
    <w:rsid w:val="00253E76"/>
    <w:rsid w:val="00253EC8"/>
    <w:rsid w:val="0026127D"/>
    <w:rsid w:val="00261BDF"/>
    <w:rsid w:val="00272845"/>
    <w:rsid w:val="00272D6D"/>
    <w:rsid w:val="00273BCF"/>
    <w:rsid w:val="00277678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C4455"/>
    <w:rsid w:val="002C5844"/>
    <w:rsid w:val="002C5FA5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10C8"/>
    <w:rsid w:val="0031301C"/>
    <w:rsid w:val="00314AFC"/>
    <w:rsid w:val="00316993"/>
    <w:rsid w:val="0032038B"/>
    <w:rsid w:val="003263CA"/>
    <w:rsid w:val="003268A9"/>
    <w:rsid w:val="00330F5A"/>
    <w:rsid w:val="0034118F"/>
    <w:rsid w:val="00342E40"/>
    <w:rsid w:val="00343894"/>
    <w:rsid w:val="00344061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3F61"/>
    <w:rsid w:val="00376E35"/>
    <w:rsid w:val="003804FB"/>
    <w:rsid w:val="003806DF"/>
    <w:rsid w:val="0038421A"/>
    <w:rsid w:val="0038647A"/>
    <w:rsid w:val="003A2E6B"/>
    <w:rsid w:val="003A4CBF"/>
    <w:rsid w:val="003A5778"/>
    <w:rsid w:val="003A5D9F"/>
    <w:rsid w:val="003B09EE"/>
    <w:rsid w:val="003B2AC1"/>
    <w:rsid w:val="003B530E"/>
    <w:rsid w:val="003B60A9"/>
    <w:rsid w:val="003B7B82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4A10"/>
    <w:rsid w:val="003F6BE1"/>
    <w:rsid w:val="00400586"/>
    <w:rsid w:val="00403584"/>
    <w:rsid w:val="00403F53"/>
    <w:rsid w:val="00405C7B"/>
    <w:rsid w:val="00406B95"/>
    <w:rsid w:val="00406D3E"/>
    <w:rsid w:val="00410222"/>
    <w:rsid w:val="0041026E"/>
    <w:rsid w:val="00412BCE"/>
    <w:rsid w:val="0041310A"/>
    <w:rsid w:val="00413244"/>
    <w:rsid w:val="004159E6"/>
    <w:rsid w:val="00417F18"/>
    <w:rsid w:val="00421057"/>
    <w:rsid w:val="00421B64"/>
    <w:rsid w:val="00422722"/>
    <w:rsid w:val="00424E70"/>
    <w:rsid w:val="00425785"/>
    <w:rsid w:val="00432A3E"/>
    <w:rsid w:val="004338F0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55DFE"/>
    <w:rsid w:val="004631DA"/>
    <w:rsid w:val="004648FD"/>
    <w:rsid w:val="00470C28"/>
    <w:rsid w:val="0047206F"/>
    <w:rsid w:val="00472536"/>
    <w:rsid w:val="00472E12"/>
    <w:rsid w:val="004739A6"/>
    <w:rsid w:val="0047652C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4DCD"/>
    <w:rsid w:val="004E5E15"/>
    <w:rsid w:val="004E63F8"/>
    <w:rsid w:val="004E652B"/>
    <w:rsid w:val="004E72AC"/>
    <w:rsid w:val="004F0289"/>
    <w:rsid w:val="004F221F"/>
    <w:rsid w:val="004F2823"/>
    <w:rsid w:val="00502134"/>
    <w:rsid w:val="00502CDE"/>
    <w:rsid w:val="00503550"/>
    <w:rsid w:val="00506162"/>
    <w:rsid w:val="00506D8C"/>
    <w:rsid w:val="00513BED"/>
    <w:rsid w:val="00516EAB"/>
    <w:rsid w:val="00523682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87A"/>
    <w:rsid w:val="00561599"/>
    <w:rsid w:val="00561AB6"/>
    <w:rsid w:val="00562FA8"/>
    <w:rsid w:val="005650E0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5625"/>
    <w:rsid w:val="00597493"/>
    <w:rsid w:val="005A03F2"/>
    <w:rsid w:val="005A0E79"/>
    <w:rsid w:val="005A2BFB"/>
    <w:rsid w:val="005A3644"/>
    <w:rsid w:val="005A71DF"/>
    <w:rsid w:val="005B02BD"/>
    <w:rsid w:val="005B1565"/>
    <w:rsid w:val="005B475F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F78C6"/>
    <w:rsid w:val="00600940"/>
    <w:rsid w:val="00603921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6D70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490B"/>
    <w:rsid w:val="0067570E"/>
    <w:rsid w:val="006802CF"/>
    <w:rsid w:val="006839EB"/>
    <w:rsid w:val="006849D7"/>
    <w:rsid w:val="00690613"/>
    <w:rsid w:val="00692118"/>
    <w:rsid w:val="0069472B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E0226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7D9"/>
    <w:rsid w:val="007533C8"/>
    <w:rsid w:val="007539E0"/>
    <w:rsid w:val="00755E34"/>
    <w:rsid w:val="00761DBC"/>
    <w:rsid w:val="00765534"/>
    <w:rsid w:val="0077356F"/>
    <w:rsid w:val="007772EA"/>
    <w:rsid w:val="00791A58"/>
    <w:rsid w:val="00795328"/>
    <w:rsid w:val="00795D4C"/>
    <w:rsid w:val="007A0766"/>
    <w:rsid w:val="007A0815"/>
    <w:rsid w:val="007A0CD1"/>
    <w:rsid w:val="007A1668"/>
    <w:rsid w:val="007A716A"/>
    <w:rsid w:val="007B4C04"/>
    <w:rsid w:val="007B60BE"/>
    <w:rsid w:val="007B63AE"/>
    <w:rsid w:val="007C3665"/>
    <w:rsid w:val="007C49FA"/>
    <w:rsid w:val="007D3D65"/>
    <w:rsid w:val="007D45B8"/>
    <w:rsid w:val="007D52F0"/>
    <w:rsid w:val="007D730B"/>
    <w:rsid w:val="007D7DE9"/>
    <w:rsid w:val="007E233A"/>
    <w:rsid w:val="007E32AE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33AA"/>
    <w:rsid w:val="00830E39"/>
    <w:rsid w:val="00832161"/>
    <w:rsid w:val="00835810"/>
    <w:rsid w:val="00835A91"/>
    <w:rsid w:val="008418E6"/>
    <w:rsid w:val="00845C6A"/>
    <w:rsid w:val="0084777F"/>
    <w:rsid w:val="0085207D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70242"/>
    <w:rsid w:val="0087558F"/>
    <w:rsid w:val="008757C5"/>
    <w:rsid w:val="00876FF0"/>
    <w:rsid w:val="008826ED"/>
    <w:rsid w:val="00885246"/>
    <w:rsid w:val="00885BCD"/>
    <w:rsid w:val="00885FD1"/>
    <w:rsid w:val="00886B15"/>
    <w:rsid w:val="0089005F"/>
    <w:rsid w:val="00894BC4"/>
    <w:rsid w:val="008977D3"/>
    <w:rsid w:val="00897FFB"/>
    <w:rsid w:val="008A0104"/>
    <w:rsid w:val="008A0BBF"/>
    <w:rsid w:val="008A3EA1"/>
    <w:rsid w:val="008A7946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10A72"/>
    <w:rsid w:val="00915CE5"/>
    <w:rsid w:val="00916319"/>
    <w:rsid w:val="00925C56"/>
    <w:rsid w:val="009268C8"/>
    <w:rsid w:val="0092714E"/>
    <w:rsid w:val="009503B1"/>
    <w:rsid w:val="00951EE0"/>
    <w:rsid w:val="00955112"/>
    <w:rsid w:val="00955448"/>
    <w:rsid w:val="00955F47"/>
    <w:rsid w:val="00960E12"/>
    <w:rsid w:val="009619D9"/>
    <w:rsid w:val="009706D0"/>
    <w:rsid w:val="00971E9E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FEF"/>
    <w:rsid w:val="009C0EEB"/>
    <w:rsid w:val="009C146E"/>
    <w:rsid w:val="009C179F"/>
    <w:rsid w:val="009C4292"/>
    <w:rsid w:val="009C4A13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9F76A5"/>
    <w:rsid w:val="00A02698"/>
    <w:rsid w:val="00A07E89"/>
    <w:rsid w:val="00A07F5C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2B69"/>
    <w:rsid w:val="00A32FFA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4157"/>
    <w:rsid w:val="00A666DE"/>
    <w:rsid w:val="00A66F8B"/>
    <w:rsid w:val="00A734DB"/>
    <w:rsid w:val="00A7437B"/>
    <w:rsid w:val="00A74CF5"/>
    <w:rsid w:val="00A7530E"/>
    <w:rsid w:val="00A83017"/>
    <w:rsid w:val="00A9330F"/>
    <w:rsid w:val="00A95DF9"/>
    <w:rsid w:val="00AA09EE"/>
    <w:rsid w:val="00AA1602"/>
    <w:rsid w:val="00AA3D05"/>
    <w:rsid w:val="00AA5FE2"/>
    <w:rsid w:val="00AA7E5B"/>
    <w:rsid w:val="00AA7EEB"/>
    <w:rsid w:val="00AB028F"/>
    <w:rsid w:val="00AB799F"/>
    <w:rsid w:val="00AC08E2"/>
    <w:rsid w:val="00AC3C38"/>
    <w:rsid w:val="00AC4DD5"/>
    <w:rsid w:val="00AC50DA"/>
    <w:rsid w:val="00AC75C3"/>
    <w:rsid w:val="00AC7F32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B00F64"/>
    <w:rsid w:val="00B010CC"/>
    <w:rsid w:val="00B02AA0"/>
    <w:rsid w:val="00B03257"/>
    <w:rsid w:val="00B05862"/>
    <w:rsid w:val="00B059B4"/>
    <w:rsid w:val="00B06413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26E3E"/>
    <w:rsid w:val="00B34967"/>
    <w:rsid w:val="00B34B66"/>
    <w:rsid w:val="00B37762"/>
    <w:rsid w:val="00B40B01"/>
    <w:rsid w:val="00B40BEE"/>
    <w:rsid w:val="00B447A2"/>
    <w:rsid w:val="00B46431"/>
    <w:rsid w:val="00B522E0"/>
    <w:rsid w:val="00B54303"/>
    <w:rsid w:val="00B70ECB"/>
    <w:rsid w:val="00B71A65"/>
    <w:rsid w:val="00B75492"/>
    <w:rsid w:val="00B80661"/>
    <w:rsid w:val="00B83BB1"/>
    <w:rsid w:val="00B85AC2"/>
    <w:rsid w:val="00B90681"/>
    <w:rsid w:val="00BA0BD1"/>
    <w:rsid w:val="00BA57A7"/>
    <w:rsid w:val="00BA5B59"/>
    <w:rsid w:val="00BB6B82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4B05"/>
    <w:rsid w:val="00BE7DA9"/>
    <w:rsid w:val="00BF0C5B"/>
    <w:rsid w:val="00BF12EF"/>
    <w:rsid w:val="00BF14E2"/>
    <w:rsid w:val="00BF2596"/>
    <w:rsid w:val="00BF288F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5226"/>
    <w:rsid w:val="00C352D0"/>
    <w:rsid w:val="00C45404"/>
    <w:rsid w:val="00C461D0"/>
    <w:rsid w:val="00C4736A"/>
    <w:rsid w:val="00C5151A"/>
    <w:rsid w:val="00C51AB6"/>
    <w:rsid w:val="00C6169B"/>
    <w:rsid w:val="00C61D9B"/>
    <w:rsid w:val="00C63FFE"/>
    <w:rsid w:val="00C64850"/>
    <w:rsid w:val="00C71DB3"/>
    <w:rsid w:val="00C726B2"/>
    <w:rsid w:val="00C76C68"/>
    <w:rsid w:val="00C821E2"/>
    <w:rsid w:val="00C865E5"/>
    <w:rsid w:val="00C87B83"/>
    <w:rsid w:val="00C91BA8"/>
    <w:rsid w:val="00C92DED"/>
    <w:rsid w:val="00CA5A36"/>
    <w:rsid w:val="00CA664D"/>
    <w:rsid w:val="00CB1561"/>
    <w:rsid w:val="00CB45A7"/>
    <w:rsid w:val="00CC0637"/>
    <w:rsid w:val="00CC0D0E"/>
    <w:rsid w:val="00CC1FB2"/>
    <w:rsid w:val="00CC5C3D"/>
    <w:rsid w:val="00CD052B"/>
    <w:rsid w:val="00CD316E"/>
    <w:rsid w:val="00CD3B18"/>
    <w:rsid w:val="00CE003C"/>
    <w:rsid w:val="00CE01D9"/>
    <w:rsid w:val="00CE0522"/>
    <w:rsid w:val="00CE1FEC"/>
    <w:rsid w:val="00CE464A"/>
    <w:rsid w:val="00CE522A"/>
    <w:rsid w:val="00CF4A31"/>
    <w:rsid w:val="00CF62A2"/>
    <w:rsid w:val="00D018D2"/>
    <w:rsid w:val="00D02F29"/>
    <w:rsid w:val="00D07174"/>
    <w:rsid w:val="00D159CC"/>
    <w:rsid w:val="00D15C6D"/>
    <w:rsid w:val="00D21B1E"/>
    <w:rsid w:val="00D21BF2"/>
    <w:rsid w:val="00D23881"/>
    <w:rsid w:val="00D31BCE"/>
    <w:rsid w:val="00D352D6"/>
    <w:rsid w:val="00D42F41"/>
    <w:rsid w:val="00D44F85"/>
    <w:rsid w:val="00D54C86"/>
    <w:rsid w:val="00D624A5"/>
    <w:rsid w:val="00D67C0C"/>
    <w:rsid w:val="00D8757A"/>
    <w:rsid w:val="00D91F68"/>
    <w:rsid w:val="00D92411"/>
    <w:rsid w:val="00DA2D42"/>
    <w:rsid w:val="00DA4865"/>
    <w:rsid w:val="00DB491A"/>
    <w:rsid w:val="00DC31F2"/>
    <w:rsid w:val="00DD27CB"/>
    <w:rsid w:val="00DD3169"/>
    <w:rsid w:val="00DD7A8C"/>
    <w:rsid w:val="00DE45A1"/>
    <w:rsid w:val="00DE5C53"/>
    <w:rsid w:val="00DF2126"/>
    <w:rsid w:val="00DF3A85"/>
    <w:rsid w:val="00E068AC"/>
    <w:rsid w:val="00E07B95"/>
    <w:rsid w:val="00E105A0"/>
    <w:rsid w:val="00E112F6"/>
    <w:rsid w:val="00E15CBF"/>
    <w:rsid w:val="00E209BA"/>
    <w:rsid w:val="00E21885"/>
    <w:rsid w:val="00E21C21"/>
    <w:rsid w:val="00E25A91"/>
    <w:rsid w:val="00E33075"/>
    <w:rsid w:val="00E37D49"/>
    <w:rsid w:val="00E40761"/>
    <w:rsid w:val="00E41238"/>
    <w:rsid w:val="00E462E4"/>
    <w:rsid w:val="00E62863"/>
    <w:rsid w:val="00E63890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61B1"/>
    <w:rsid w:val="00EA7208"/>
    <w:rsid w:val="00EB15B1"/>
    <w:rsid w:val="00EB61CF"/>
    <w:rsid w:val="00EC088D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4212"/>
    <w:rsid w:val="00EE633C"/>
    <w:rsid w:val="00EF10E3"/>
    <w:rsid w:val="00EF2065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4C7D"/>
    <w:rsid w:val="00F1512C"/>
    <w:rsid w:val="00F16C39"/>
    <w:rsid w:val="00F20E89"/>
    <w:rsid w:val="00F22A3D"/>
    <w:rsid w:val="00F25667"/>
    <w:rsid w:val="00F25F14"/>
    <w:rsid w:val="00F267D8"/>
    <w:rsid w:val="00F3225B"/>
    <w:rsid w:val="00F35C2F"/>
    <w:rsid w:val="00F36CB9"/>
    <w:rsid w:val="00F36DCE"/>
    <w:rsid w:val="00F50281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4659"/>
    <w:rsid w:val="00FA4AFE"/>
    <w:rsid w:val="00FA6ADC"/>
    <w:rsid w:val="00FB4A1E"/>
    <w:rsid w:val="00FB571A"/>
    <w:rsid w:val="00FB6A0C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46F"/>
    <w:rsid w:val="00FE5606"/>
    <w:rsid w:val="00FE58A8"/>
    <w:rsid w:val="00FF03F1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42B8-79A0-4B35-91B3-B13029E1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209</TotalTime>
  <Pages>7</Pages>
  <Words>1831</Words>
  <Characters>10437</Characters>
  <Application>Microsoft Office Word</Application>
  <DocSecurity>0</DocSecurity>
  <Lines>0</Lines>
  <Paragraphs>0</Paragraphs>
  <ScaleCrop>false</ScaleCrop>
  <Company>Kancelaria NR SR</Company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120</cp:revision>
  <cp:lastPrinted>2015-05-06T17:18:00Z</cp:lastPrinted>
  <dcterms:created xsi:type="dcterms:W3CDTF">2015-03-09T15:36:00Z</dcterms:created>
  <dcterms:modified xsi:type="dcterms:W3CDTF">2015-11-06T11:43:00Z</dcterms:modified>
</cp:coreProperties>
</file>