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C73B41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8B2370">
        <w:rPr>
          <w:rFonts w:ascii="Times New Roman" w:hAnsi="Times New Roman"/>
        </w:rPr>
        <w:t>CRD-</w:t>
      </w:r>
      <w:r w:rsidR="007470F1">
        <w:rPr>
          <w:rFonts w:ascii="Times New Roman" w:hAnsi="Times New Roman"/>
        </w:rPr>
        <w:t>1627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2A2DD8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2A2DD8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2A2DD8" w:rsidR="002A2DD8">
        <w:rPr>
          <w:rFonts w:ascii="Times New Roman" w:hAnsi="Times New Roman"/>
          <w:sz w:val="36"/>
        </w:rPr>
        <w:t>740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AB4810">
        <w:rPr>
          <w:rFonts w:ascii="Times New Roman" w:hAnsi="Times New Roman"/>
          <w:b/>
        </w:rPr>
        <w:t>o</w:t>
      </w:r>
      <w:r w:rsidR="003D2166">
        <w:rPr>
          <w:rFonts w:ascii="Times New Roman" w:hAnsi="Times New Roman"/>
          <w:b/>
        </w:rPr>
        <w:t> </w:t>
      </w:r>
      <w:r w:rsidR="00AB4810">
        <w:rPr>
          <w:rFonts w:ascii="Times New Roman" w:hAnsi="Times New Roman"/>
          <w:b/>
        </w:rPr>
        <w:t>4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35235D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737A60" w:rsidP="00937E90">
      <w:pPr>
        <w:pStyle w:val="BodyText"/>
        <w:bidi w:val="0"/>
        <w:rPr>
          <w:rFonts w:ascii="Times New Roman" w:hAnsi="Times New Roman"/>
        </w:rPr>
      </w:pPr>
    </w:p>
    <w:p w:rsidR="00737A60" w:rsidRPr="00737A60" w:rsidP="00737A60">
      <w:pPr>
        <w:bidi w:val="0"/>
        <w:jc w:val="both"/>
        <w:rPr>
          <w:rFonts w:ascii="Times New Roman" w:hAnsi="Times New Roman"/>
          <w:b/>
        </w:rPr>
      </w:pPr>
      <w:r w:rsidRPr="00737A60" w:rsidR="00556936">
        <w:rPr>
          <w:rFonts w:ascii="Times New Roman" w:hAnsi="Times New Roman" w:cs="Arial"/>
          <w:noProof/>
          <w:sz w:val="22"/>
        </w:rPr>
        <w:t xml:space="preserve">k </w:t>
      </w:r>
      <w:r w:rsidRPr="00737A60" w:rsidR="001760C3">
        <w:rPr>
          <w:rFonts w:ascii="Times New Roman" w:hAnsi="Times New Roman"/>
        </w:rPr>
        <w:t xml:space="preserve">vládnemu návrhu </w:t>
      </w:r>
      <w:r w:rsidRPr="00737A60" w:rsidR="00E22371">
        <w:rPr>
          <w:rFonts w:ascii="Times New Roman" w:hAnsi="Times New Roman"/>
        </w:rPr>
        <w:t>zákona</w:t>
      </w:r>
      <w:hyperlink r:id="rId5" w:history="1">
        <w:r w:rsidRPr="00737A60">
          <w:rPr>
            <w:rFonts w:ascii="Times New Roman" w:hAnsi="Times New Roman"/>
            <w:b/>
          </w:rPr>
          <w:t xml:space="preserve">, </w:t>
        </w:r>
        <w:r w:rsidRPr="009D18CC">
          <w:rPr>
            <w:rFonts w:ascii="Times New Roman" w:hAnsi="Times New Roman"/>
          </w:rPr>
          <w:t xml:space="preserve">ktorým sa mení a dopĺňa </w:t>
        </w:r>
        <w:r w:rsidRPr="00737A60">
          <w:rPr>
            <w:rFonts w:ascii="Times New Roman" w:hAnsi="Times New Roman"/>
            <w:b/>
          </w:rPr>
          <w:t xml:space="preserve">zákon č. 4/2001 Z. z. o Zbore väzenskej a justičnej stráže </w:t>
        </w:r>
        <w:r w:rsidRPr="009D18CC">
          <w:rPr>
            <w:rFonts w:ascii="Times New Roman" w:hAnsi="Times New Roman"/>
          </w:rPr>
          <w:t xml:space="preserve">v znení neskorších predpisov a o doplnení </w:t>
        </w:r>
        <w:r>
          <w:rPr>
            <w:rFonts w:ascii="Times New Roman" w:hAnsi="Times New Roman"/>
            <w:b/>
          </w:rPr>
          <w:t>zákona č. 9/2010 Z. </w:t>
        </w:r>
        <w:r w:rsidRPr="00737A60">
          <w:rPr>
            <w:rFonts w:ascii="Times New Roman" w:hAnsi="Times New Roman"/>
            <w:b/>
          </w:rPr>
          <w:t xml:space="preserve">z. o sťažnostiach </w:t>
        </w:r>
        <w:r w:rsidRPr="009D18CC">
          <w:rPr>
            <w:rFonts w:ascii="Times New Roman" w:hAnsi="Times New Roman"/>
          </w:rPr>
          <w:t>v znení zákona č. 289/2012 Z. z.</w:t>
        </w:r>
      </w:hyperlink>
      <w:r w:rsidRPr="009D18CC">
        <w:rPr>
          <w:rFonts w:ascii="Times New Roman" w:hAnsi="Times New Roman"/>
        </w:rPr>
        <w:t xml:space="preserve"> (tlač</w:t>
      </w:r>
      <w:r w:rsidR="007470F1">
        <w:rPr>
          <w:rFonts w:ascii="Times New Roman" w:hAnsi="Times New Roman"/>
        </w:rPr>
        <w:t xml:space="preserve"> </w:t>
      </w:r>
      <w:r w:rsidR="004710AF">
        <w:rPr>
          <w:rFonts w:ascii="Times New Roman" w:hAnsi="Times New Roman"/>
        </w:rPr>
        <w:t>1</w:t>
      </w:r>
      <w:r w:rsidR="007470F1">
        <w:rPr>
          <w:rFonts w:ascii="Times New Roman" w:hAnsi="Times New Roman"/>
        </w:rPr>
        <w:t>726</w:t>
      </w:r>
      <w:r w:rsidRPr="009D18CC">
        <w:rPr>
          <w:rFonts w:ascii="Times New Roman" w:hAnsi="Times New Roman"/>
        </w:rPr>
        <w:t>)</w:t>
      </w:r>
    </w:p>
    <w:p w:rsidR="00E26E03" w:rsidRPr="00F950A3" w:rsidP="00F950A3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E26E4E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737A60" w:rsidRPr="00737A60" w:rsidP="00737A60">
      <w:pPr>
        <w:bidi w:val="0"/>
        <w:ind w:firstLine="1134"/>
        <w:jc w:val="both"/>
        <w:rPr>
          <w:rFonts w:ascii="Times New Roman" w:hAnsi="Times New Roman"/>
        </w:rPr>
      </w:pPr>
      <w:r w:rsidRPr="00737A60" w:rsidR="00397B4E">
        <w:rPr>
          <w:rFonts w:ascii="Times New Roman" w:hAnsi="Times New Roman" w:cs="Arial"/>
          <w:noProof/>
        </w:rPr>
        <w:t>s</w:t>
      </w:r>
      <w:r w:rsidRPr="00737A60" w:rsidR="00C516A7">
        <w:rPr>
          <w:rFonts w:ascii="Times New Roman" w:hAnsi="Times New Roman" w:cs="Arial"/>
          <w:noProof/>
        </w:rPr>
        <w:t> </w:t>
      </w:r>
      <w:r w:rsidRPr="00737A60" w:rsidR="001760C3">
        <w:rPr>
          <w:rFonts w:ascii="Times New Roman" w:hAnsi="Times New Roman"/>
        </w:rPr>
        <w:t>vládnym návrhom zákona</w:t>
      </w:r>
      <w:hyperlink r:id="rId5" w:history="1">
        <w:r w:rsidRPr="00737A60">
          <w:rPr>
            <w:rFonts w:ascii="Times New Roman" w:hAnsi="Times New Roman"/>
          </w:rPr>
          <w:t xml:space="preserve">, ktorým sa mení a dopĺňa </w:t>
        </w:r>
        <w:r>
          <w:rPr>
            <w:rFonts w:ascii="Times New Roman" w:hAnsi="Times New Roman"/>
          </w:rPr>
          <w:t>zákon č. 4/2001 Z. z. o </w:t>
        </w:r>
        <w:r w:rsidRPr="00737A60">
          <w:rPr>
            <w:rFonts w:ascii="Times New Roman" w:hAnsi="Times New Roman"/>
          </w:rPr>
          <w:t>Zbore väzenskej a justičnej stráže v znení neskorších predpisov a o doplnení zákona č. 9/2010 Z. z. o sťažnostiach v znení zákona č. 289/2012 Z. z.</w:t>
        </w:r>
      </w:hyperlink>
      <w:r w:rsidRPr="009D18CC">
        <w:rPr>
          <w:rFonts w:ascii="Times New Roman" w:hAnsi="Times New Roman"/>
        </w:rPr>
        <w:t xml:space="preserve"> (tlač </w:t>
      </w:r>
      <w:r w:rsidR="007470F1">
        <w:rPr>
          <w:rFonts w:ascii="Times New Roman" w:hAnsi="Times New Roman"/>
        </w:rPr>
        <w:t>1726</w:t>
      </w:r>
      <w:r w:rsidRPr="009D18CC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2B0D80" w:rsidP="002B0D80">
      <w:pPr>
        <w:bidi w:val="0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RPr="00737A60" w:rsidP="002D7999">
      <w:pPr>
        <w:bidi w:val="0"/>
        <w:jc w:val="both"/>
        <w:rPr>
          <w:rFonts w:ascii="Times New Roman" w:hAnsi="Times New Roman"/>
        </w:rPr>
      </w:pPr>
    </w:p>
    <w:p w:rsidR="005427A3" w:rsidRPr="00737A60" w:rsidP="00737A60">
      <w:pPr>
        <w:bidi w:val="0"/>
        <w:ind w:firstLine="708"/>
        <w:jc w:val="both"/>
        <w:rPr>
          <w:rFonts w:ascii="Times New Roman" w:hAnsi="Times New Roman"/>
          <w:b/>
        </w:rPr>
      </w:pPr>
      <w:r w:rsidRPr="00737A60" w:rsidR="00737A60">
        <w:rPr>
          <w:rFonts w:ascii="Times New Roman" w:hAnsi="Times New Roman"/>
        </w:rPr>
        <w:t xml:space="preserve">       </w:t>
      </w:r>
      <w:r w:rsidRPr="00737A60" w:rsidR="001760C3">
        <w:rPr>
          <w:rFonts w:ascii="Times New Roman" w:hAnsi="Times New Roman"/>
        </w:rPr>
        <w:t>vládny návrh zákona</w:t>
      </w:r>
      <w:hyperlink r:id="rId5" w:history="1">
        <w:r w:rsidRPr="00737A60" w:rsidR="00737A60">
          <w:rPr>
            <w:rFonts w:ascii="Times New Roman" w:hAnsi="Times New Roman"/>
          </w:rPr>
          <w:t>, ktorým sa mení a dopĺňa zákon č. 4/2001 Z. z. o Zbore väzenskej a justičnej stráže v znení neskorších predpisov a o doplnení zákona č. 9/2010 Z. </w:t>
        </w:r>
        <w:r w:rsidR="00561219">
          <w:rPr>
            <w:rFonts w:ascii="Times New Roman" w:hAnsi="Times New Roman"/>
          </w:rPr>
          <w:t>z. o </w:t>
        </w:r>
        <w:r w:rsidRPr="00737A60" w:rsidR="00737A60">
          <w:rPr>
            <w:rFonts w:ascii="Times New Roman" w:hAnsi="Times New Roman"/>
          </w:rPr>
          <w:t>sťažnostiach v znení zákona č. 289/2012 Z. z.</w:t>
        </w:r>
      </w:hyperlink>
      <w:r w:rsidRPr="009D18CC" w:rsidR="00737A60">
        <w:rPr>
          <w:rFonts w:ascii="Times New Roman" w:hAnsi="Times New Roman"/>
        </w:rPr>
        <w:t xml:space="preserve"> (tlač</w:t>
      </w:r>
      <w:r w:rsidR="00A51705">
        <w:rPr>
          <w:rFonts w:ascii="Times New Roman" w:hAnsi="Times New Roman"/>
        </w:rPr>
        <w:t xml:space="preserve"> 1726</w:t>
      </w:r>
      <w:r w:rsidRPr="009D18CC" w:rsidR="00737A60">
        <w:rPr>
          <w:rFonts w:ascii="Times New Roman" w:hAnsi="Times New Roman"/>
        </w:rPr>
        <w:t>)</w:t>
      </w:r>
      <w:r w:rsidR="00737A60">
        <w:rPr>
          <w:rFonts w:ascii="Times New Roman" w:hAnsi="Times New Roman"/>
          <w:b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1760C3" w:rsidP="001760C3">
      <w:pPr>
        <w:bidi w:val="0"/>
        <w:ind w:left="36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E26E03" w:rsidRPr="00AC00FD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AC00FD" w:rsidR="002E0F39">
        <w:rPr>
          <w:rFonts w:ascii="Times New Roman" w:hAnsi="Times New Roman"/>
        </w:rPr>
        <w:tab/>
      </w:r>
      <w:r w:rsidRPr="00AC00FD" w:rsidR="00D92232">
        <w:rPr>
          <w:rFonts w:ascii="Times New Roman" w:hAnsi="Times New Roman"/>
        </w:rPr>
        <w:t xml:space="preserve">  </w:t>
      </w:r>
      <w:r w:rsidRPr="00AC00FD" w:rsidR="00236D69">
        <w:rPr>
          <w:rFonts w:ascii="Times New Roman" w:hAnsi="Times New Roman"/>
        </w:rPr>
        <w:t>predsedu výboru, aby výsledky rokovania Ústavnoprávneho výboru Národnej rady Slovenskej republiky z</w:t>
      </w:r>
      <w:r w:rsidR="000E188E">
        <w:rPr>
          <w:rFonts w:ascii="Times New Roman" w:hAnsi="Times New Roman"/>
        </w:rPr>
        <w:t>o</w:t>
      </w:r>
      <w:r w:rsidRPr="00AC00FD" w:rsidR="00236D69">
        <w:rPr>
          <w:rFonts w:ascii="Times New Roman" w:hAnsi="Times New Roman"/>
        </w:rPr>
        <w:t xml:space="preserve"> </w:t>
      </w:r>
      <w:r w:rsidR="000E188E">
        <w:rPr>
          <w:rFonts w:ascii="Times New Roman" w:hAnsi="Times New Roman"/>
        </w:rPr>
        <w:t>4</w:t>
      </w:r>
      <w:r w:rsidRPr="00AC00FD" w:rsidR="00FF0745">
        <w:rPr>
          <w:rFonts w:ascii="Times New Roman" w:hAnsi="Times New Roman"/>
        </w:rPr>
        <w:t xml:space="preserve">. </w:t>
      </w:r>
      <w:r w:rsidR="0035235D">
        <w:rPr>
          <w:rFonts w:ascii="Times New Roman" w:hAnsi="Times New Roman"/>
        </w:rPr>
        <w:t>novembra</w:t>
      </w:r>
      <w:r w:rsidRPr="00AC00FD" w:rsidR="00236D69">
        <w:rPr>
          <w:rFonts w:ascii="Times New Roman" w:hAnsi="Times New Roman"/>
        </w:rPr>
        <w:t xml:space="preserve"> 2015 spolu s výsledkami rokovania </w:t>
      </w:r>
      <w:r w:rsidRPr="00AC00FD" w:rsidR="00A04227">
        <w:rPr>
          <w:rFonts w:ascii="Times New Roman" w:hAnsi="Times New Roman"/>
        </w:rPr>
        <w:t xml:space="preserve">ostatných </w:t>
      </w:r>
      <w:r w:rsidRPr="00AC00FD" w:rsidR="00277CA4">
        <w:rPr>
          <w:rFonts w:ascii="Times New Roman" w:hAnsi="Times New Roman"/>
        </w:rPr>
        <w:t>v</w:t>
      </w:r>
      <w:r w:rsidRPr="00AC00FD" w:rsidR="00236D69">
        <w:rPr>
          <w:rFonts w:ascii="Times New Roman" w:hAnsi="Times New Roman"/>
        </w:rPr>
        <w:t>ýbor</w:t>
      </w:r>
      <w:r w:rsidRPr="00AC00FD" w:rsidR="00277CA4">
        <w:rPr>
          <w:rFonts w:ascii="Times New Roman" w:hAnsi="Times New Roman"/>
        </w:rPr>
        <w:t>ov</w:t>
      </w:r>
      <w:r w:rsidRPr="00AC00FD" w:rsidR="00236D69">
        <w:rPr>
          <w:rFonts w:ascii="Times New Roman" w:hAnsi="Times New Roman"/>
        </w:rPr>
        <w:t xml:space="preserve"> Národnej rady Slovenskej republiky</w:t>
      </w:r>
      <w:r w:rsidRPr="00AC00FD" w:rsidR="00277CA4">
        <w:rPr>
          <w:rFonts w:ascii="Times New Roman" w:hAnsi="Times New Roman"/>
        </w:rPr>
        <w:t xml:space="preserve"> </w:t>
      </w:r>
      <w:r w:rsidRPr="00AC00FD" w:rsidR="00236D69">
        <w:rPr>
          <w:rFonts w:ascii="Times New Roman" w:hAnsi="Times New Roman"/>
        </w:rPr>
        <w:t>spracoval do  písomnej spoločnej správy výborov Národnej rady Slovenskej republiky podľa § 79 ods. 1 zákona Národnej rady Slovenskej republiky č. 350/1996 Z. z. o rokovacom poriadku Národnej rady Slovenskej republiky v znení neskorších predpisov a predložil ju na schválenie gestorskému výboru.</w:t>
      </w:r>
    </w:p>
    <w:p w:rsidR="00236D6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26E03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F27846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854E26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854E26" w:rsidRPr="002E0F39" w:rsidP="00854E2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854E26" w:rsidRPr="002E0F39" w:rsidP="00854E2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854E26" w:rsidRPr="002E0F39" w:rsidP="00854E2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výboru Národnej rady SR č.</w:t>
      </w:r>
      <w:r>
        <w:rPr>
          <w:rFonts w:ascii="Times New Roman" w:hAnsi="Times New Roman"/>
          <w:b/>
        </w:rPr>
        <w:t xml:space="preserve"> 740</w:t>
      </w:r>
    </w:p>
    <w:p w:rsidR="00854E26" w:rsidRPr="002E0F39" w:rsidP="00854E2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4. novembra 2015</w:t>
      </w:r>
    </w:p>
    <w:p w:rsidR="00854E26" w:rsidRPr="002E0F39" w:rsidP="00854E2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>
        <w:rPr>
          <w:rFonts w:ascii="Times New Roman" w:hAnsi="Times New Roman"/>
          <w:b/>
          <w:bCs/>
        </w:rPr>
        <w:t>_</w:t>
      </w:r>
    </w:p>
    <w:p w:rsidR="00854E26" w:rsidP="00854E2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54E26" w:rsidRPr="002E0F39" w:rsidP="00854E26">
      <w:pPr>
        <w:bidi w:val="0"/>
        <w:rPr>
          <w:rFonts w:ascii="Times New Roman" w:hAnsi="Times New Roman"/>
          <w:lang w:eastAsia="en-US"/>
        </w:rPr>
      </w:pPr>
    </w:p>
    <w:p w:rsidR="00854E26" w:rsidRPr="002E0F39" w:rsidP="00854E26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854E26" w:rsidRPr="0015407E" w:rsidP="00854E26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854E26" w:rsidRPr="00561219" w:rsidP="00854E26">
      <w:pPr>
        <w:bidi w:val="0"/>
        <w:jc w:val="both"/>
        <w:rPr>
          <w:rFonts w:ascii="Times New Roman" w:hAnsi="Times New Roman"/>
          <w:b/>
        </w:rPr>
      </w:pPr>
      <w:r w:rsidRPr="00561219">
        <w:rPr>
          <w:rFonts w:ascii="Times New Roman" w:eastAsia="Arial Unicode MS" w:hAnsi="Times New Roman"/>
          <w:b/>
          <w:bCs/>
          <w:lang w:eastAsia="en-US"/>
        </w:rPr>
        <w:t>k </w:t>
      </w:r>
      <w:r w:rsidRPr="00561219">
        <w:rPr>
          <w:rFonts w:ascii="Times New Roman" w:hAnsi="Times New Roman"/>
          <w:b/>
        </w:rPr>
        <w:t xml:space="preserve">vládnemu návrhu </w:t>
      </w:r>
      <w:r w:rsidRPr="00561219">
        <w:rPr>
          <w:rFonts w:ascii="Times New Roman" w:eastAsia="Arial Unicode MS" w:hAnsi="Times New Roman" w:hint="default"/>
          <w:b/>
          <w:bCs/>
          <w:lang w:eastAsia="en-US"/>
        </w:rPr>
        <w:t>zá</w:t>
      </w:r>
      <w:r w:rsidRPr="00561219">
        <w:rPr>
          <w:rFonts w:ascii="Times New Roman" w:eastAsia="Arial Unicode MS" w:hAnsi="Times New Roman" w:hint="default"/>
          <w:b/>
          <w:bCs/>
          <w:lang w:eastAsia="en-US"/>
        </w:rPr>
        <w:t>kona</w:t>
      </w:r>
      <w:hyperlink r:id="rId5" w:history="1">
        <w:r w:rsidRPr="00561219">
          <w:rPr>
            <w:rFonts w:ascii="Times New Roman" w:hAnsi="Times New Roman"/>
            <w:b/>
          </w:rPr>
          <w:t>, ktorým sa mení a dopĺňa zákon č. 4/2001 Z. z. o Zbore väzenskej a justičnej stráže v znení neskorších predpisov a o doplnení zákona č. 9/2010 Z. z. o sťažnostiach v znení zákona č. 289/2012 Z. z.</w:t>
        </w:r>
      </w:hyperlink>
      <w:r w:rsidRPr="00561219">
        <w:rPr>
          <w:rFonts w:ascii="Times New Roman" w:hAnsi="Times New Roman"/>
          <w:b/>
        </w:rPr>
        <w:t xml:space="preserve"> (tlač </w:t>
      </w:r>
      <w:r>
        <w:rPr>
          <w:rFonts w:ascii="Times New Roman" w:hAnsi="Times New Roman"/>
          <w:b/>
        </w:rPr>
        <w:t>1726</w:t>
      </w:r>
      <w:r w:rsidRPr="00561219">
        <w:rPr>
          <w:rFonts w:ascii="Times New Roman" w:hAnsi="Times New Roman"/>
          <w:b/>
        </w:rPr>
        <w:t>)</w:t>
      </w:r>
    </w:p>
    <w:p w:rsidR="00854E26" w:rsidRPr="008D233D" w:rsidP="00854E2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854E26" w:rsidP="00854E26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854E26" w:rsidRPr="00B54EBB" w:rsidP="00854E26">
      <w:pPr>
        <w:bidi w:val="0"/>
        <w:jc w:val="both"/>
        <w:rPr>
          <w:rFonts w:ascii="Times New Roman" w:hAnsi="Times New Roman"/>
          <w:bCs/>
        </w:rPr>
      </w:pPr>
    </w:p>
    <w:p w:rsidR="00854E26" w:rsidRPr="00B54EBB" w:rsidP="00854E26">
      <w:pPr>
        <w:bidi w:val="0"/>
        <w:jc w:val="both"/>
        <w:rPr>
          <w:rFonts w:ascii="Times New Roman" w:hAnsi="Times New Roman"/>
          <w:bCs/>
        </w:rPr>
      </w:pPr>
      <w:r w:rsidRPr="00B54EBB">
        <w:rPr>
          <w:rFonts w:ascii="Times New Roman" w:hAnsi="Times New Roman"/>
          <w:bCs/>
        </w:rPr>
        <w:t>1. V čl. I bod 4 § 65da ods. 2 sa za slovo „odsúdeného“ vkladajú slová „(ďalej len „sťažovateľ“)“.</w:t>
      </w:r>
    </w:p>
    <w:p w:rsidR="00854E26" w:rsidP="00854E26">
      <w:pPr>
        <w:bidi w:val="0"/>
        <w:jc w:val="both"/>
        <w:rPr>
          <w:rFonts w:ascii="Times New Roman" w:hAnsi="Times New Roman"/>
        </w:rPr>
      </w:pPr>
    </w:p>
    <w:p w:rsidR="00854E26" w:rsidRPr="00B54EBB" w:rsidP="00854E26">
      <w:pPr>
        <w:bidi w:val="0"/>
        <w:ind w:left="3540"/>
        <w:jc w:val="both"/>
        <w:rPr>
          <w:rFonts w:ascii="Times New Roman" w:hAnsi="Times New Roman"/>
          <w:iCs/>
        </w:rPr>
      </w:pPr>
      <w:r w:rsidRPr="00B54EBB">
        <w:rPr>
          <w:rFonts w:ascii="Times New Roman" w:hAnsi="Times New Roman"/>
          <w:iCs/>
        </w:rPr>
        <w:t xml:space="preserve">Presunutie legislatívnej skratky „sťažovateľ“ z § 65db ods. 4, keďže slová, ktoré legislatívna skratka nahrádza, sa nachádzajú už v tomto ustanovení. </w:t>
      </w:r>
    </w:p>
    <w:p w:rsidR="00854E26" w:rsidRPr="00B54EBB" w:rsidP="00854E26">
      <w:pPr>
        <w:bidi w:val="0"/>
        <w:jc w:val="both"/>
        <w:rPr>
          <w:rFonts w:ascii="Times New Roman" w:hAnsi="Times New Roman"/>
        </w:rPr>
      </w:pPr>
    </w:p>
    <w:p w:rsidR="00854E26" w:rsidRPr="00B54EBB" w:rsidP="00854E26">
      <w:pPr>
        <w:bidi w:val="0"/>
        <w:jc w:val="both"/>
        <w:rPr>
          <w:rFonts w:ascii="Times New Roman" w:hAnsi="Times New Roman"/>
          <w:bCs/>
        </w:rPr>
      </w:pPr>
      <w:r w:rsidRPr="00B54EBB">
        <w:rPr>
          <w:rFonts w:ascii="Times New Roman" w:hAnsi="Times New Roman"/>
          <w:bCs/>
        </w:rPr>
        <w:t>2. V čl. I bod 4 § 65db ods. 1 sa slová „obvinený alebo odsúdený“ vo všetkých gramatických tvaroch nahrádzajú slovom „sťažovateľ“ v príslušnom gramatickom tvare.</w:t>
      </w:r>
    </w:p>
    <w:p w:rsidR="00854E26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B54EBB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B54EBB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B54EBB">
        <w:rPr>
          <w:rFonts w:ascii="Times New Roman" w:hAnsi="Times New Roman"/>
          <w:iCs/>
        </w:rPr>
        <w:tab/>
        <w:t xml:space="preserve">Presunutie legislatívnej skratky „sťažovateľ“ z § 65db ods. 4, keďže slová, ktoré legislatívna skratka nahrádza, sa nachádzajú už v tomto ustanovení. </w:t>
      </w:r>
    </w:p>
    <w:p w:rsidR="00854E26" w:rsidRPr="00A4645E" w:rsidP="00854E26">
      <w:pPr>
        <w:bidi w:val="0"/>
        <w:jc w:val="both"/>
        <w:rPr>
          <w:rFonts w:ascii="Times New Roman" w:hAnsi="Times New Roman"/>
        </w:rPr>
      </w:pPr>
    </w:p>
    <w:p w:rsidR="00854E26" w:rsidRPr="00B54EBB" w:rsidP="00854E26">
      <w:pPr>
        <w:bidi w:val="0"/>
        <w:jc w:val="both"/>
        <w:rPr>
          <w:rFonts w:ascii="Times New Roman" w:hAnsi="Times New Roman"/>
        </w:rPr>
      </w:pPr>
      <w:r w:rsidRPr="00B54EBB">
        <w:rPr>
          <w:rFonts w:ascii="Times New Roman" w:hAnsi="Times New Roman"/>
        </w:rPr>
        <w:t xml:space="preserve">3. V čl. </w:t>
      </w:r>
      <w:r w:rsidR="00A43029">
        <w:rPr>
          <w:rFonts w:ascii="Times New Roman" w:hAnsi="Times New Roman"/>
        </w:rPr>
        <w:t xml:space="preserve">I </w:t>
      </w:r>
      <w:r w:rsidRPr="00B54EBB">
        <w:rPr>
          <w:rFonts w:ascii="Times New Roman" w:hAnsi="Times New Roman"/>
        </w:rPr>
        <w:t xml:space="preserve">bod 4 § 65db ods. 2 prvá veta sa za slovo „činnosti“ vkladajú slová „príslušníkov zboru alebo zamestnancov zboru“. </w:t>
      </w:r>
    </w:p>
    <w:p w:rsidR="00854E26" w:rsidRPr="00A4645E" w:rsidP="00854E26">
      <w:pPr>
        <w:bidi w:val="0"/>
        <w:jc w:val="both"/>
        <w:rPr>
          <w:rFonts w:ascii="Times New Roman" w:hAnsi="Times New Roman"/>
        </w:rPr>
      </w:pPr>
    </w:p>
    <w:p w:rsidR="00854E26" w:rsidRPr="00B54EBB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A4645E">
        <w:rPr>
          <w:rFonts w:ascii="Times New Roman" w:hAnsi="Times New Roman"/>
          <w:i/>
          <w:iCs/>
        </w:rPr>
        <w:tab/>
      </w:r>
      <w:r w:rsidRPr="00B54EBB">
        <w:rPr>
          <w:rFonts w:ascii="Times New Roman" w:hAnsi="Times New Roman"/>
          <w:iCs/>
        </w:rPr>
        <w:t>Spresňuje sa právna úprava pôsobnosti generálneho riaditeľstva pri vybavovaní sťažností.</w:t>
      </w:r>
    </w:p>
    <w:p w:rsidR="00854E26" w:rsidRPr="00A4645E" w:rsidP="00854E26">
      <w:pPr>
        <w:bidi w:val="0"/>
        <w:jc w:val="both"/>
        <w:rPr>
          <w:rFonts w:ascii="Times New Roman" w:hAnsi="Times New Roman"/>
        </w:rPr>
      </w:pPr>
    </w:p>
    <w:p w:rsidR="00854E26" w:rsidRPr="00B54EBB" w:rsidP="00854E26">
      <w:pPr>
        <w:bidi w:val="0"/>
        <w:jc w:val="both"/>
        <w:rPr>
          <w:rFonts w:ascii="Times New Roman" w:hAnsi="Times New Roman"/>
        </w:rPr>
      </w:pPr>
      <w:r w:rsidRPr="00B54EBB">
        <w:rPr>
          <w:rFonts w:ascii="Times New Roman" w:hAnsi="Times New Roman"/>
        </w:rPr>
        <w:t>4. V čl. I bod 4 § 65db ods. 5 sa vypúšťajú slová „(ďalej len „sťažovateľ“)“.</w:t>
      </w:r>
    </w:p>
    <w:p w:rsidR="00854E26" w:rsidP="00854E26">
      <w:pPr>
        <w:bidi w:val="0"/>
        <w:ind w:left="3540" w:hanging="3540"/>
        <w:jc w:val="both"/>
        <w:rPr>
          <w:rFonts w:ascii="Times New Roman" w:hAnsi="Times New Roman"/>
          <w:i/>
          <w:iCs/>
        </w:rPr>
      </w:pPr>
    </w:p>
    <w:p w:rsidR="00854E26" w:rsidRPr="00B54EBB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A4645E">
        <w:rPr>
          <w:rFonts w:ascii="Times New Roman" w:hAnsi="Times New Roman"/>
          <w:i/>
          <w:iCs/>
        </w:rPr>
        <w:tab/>
      </w:r>
      <w:r w:rsidRPr="00B54EBB">
        <w:rPr>
          <w:rFonts w:ascii="Times New Roman" w:hAnsi="Times New Roman"/>
          <w:iCs/>
        </w:rPr>
        <w:t>Legislatívno-technická úprava nadväzujúca na bod 1, ktorým sa zavádza legisl</w:t>
      </w:r>
      <w:r w:rsidR="00906A86">
        <w:rPr>
          <w:rFonts w:ascii="Times New Roman" w:hAnsi="Times New Roman"/>
          <w:iCs/>
        </w:rPr>
        <w:t>atívna skratka „sťažovateľ“ v § </w:t>
      </w:r>
      <w:r w:rsidRPr="00B54EBB">
        <w:rPr>
          <w:rFonts w:ascii="Times New Roman" w:hAnsi="Times New Roman"/>
          <w:iCs/>
        </w:rPr>
        <w:t>65da ods. 2.</w:t>
      </w:r>
    </w:p>
    <w:p w:rsidR="00854E26" w:rsidRPr="00A4645E" w:rsidP="00854E26">
      <w:pPr>
        <w:bidi w:val="0"/>
        <w:jc w:val="both"/>
        <w:rPr>
          <w:rFonts w:ascii="Times New Roman" w:hAnsi="Times New Roman"/>
          <w:b/>
        </w:rPr>
      </w:pPr>
    </w:p>
    <w:p w:rsidR="00854E26" w:rsidRPr="00B54EBB" w:rsidP="00854E26">
      <w:pPr>
        <w:bidi w:val="0"/>
        <w:ind w:left="3540" w:hanging="3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V čl. I bod</w:t>
      </w:r>
      <w:r w:rsidRPr="00B54EBB">
        <w:rPr>
          <w:rFonts w:ascii="Times New Roman" w:hAnsi="Times New Roman"/>
          <w:bCs/>
        </w:rPr>
        <w:t xml:space="preserve"> 4 § 65dc odsek 1 znie:</w:t>
      </w:r>
    </w:p>
    <w:p w:rsidR="00854E26" w:rsidP="00854E26">
      <w:pPr>
        <w:bidi w:val="0"/>
        <w:jc w:val="both"/>
        <w:rPr>
          <w:rFonts w:ascii="Times New Roman" w:hAnsi="Times New Roman"/>
          <w:iCs/>
        </w:rPr>
      </w:pPr>
      <w:r w:rsidRPr="00A4645E">
        <w:rPr>
          <w:rFonts w:ascii="Times New Roman" w:hAnsi="Times New Roman"/>
          <w:iCs/>
        </w:rPr>
        <w:t>„(1) Sťažovateľ podáva sťažnosť písomne alebo ústne do záznamu v ústave; generálnemu riaditeľstvu a ministerstvu len písomne.“.</w:t>
      </w:r>
    </w:p>
    <w:p w:rsidR="00854E26" w:rsidRPr="00A4645E" w:rsidP="00854E26">
      <w:pPr>
        <w:bidi w:val="0"/>
        <w:jc w:val="both"/>
        <w:rPr>
          <w:rFonts w:ascii="Times New Roman" w:hAnsi="Times New Roman"/>
          <w:iCs/>
        </w:rPr>
      </w:pPr>
    </w:p>
    <w:p w:rsidR="00854E26" w:rsidRPr="00B54EBB" w:rsidP="00854E26">
      <w:pPr>
        <w:bidi w:val="0"/>
        <w:ind w:left="3540"/>
        <w:jc w:val="both"/>
        <w:rPr>
          <w:rFonts w:ascii="Times New Roman" w:hAnsi="Times New Roman"/>
          <w:iCs/>
        </w:rPr>
      </w:pPr>
      <w:r w:rsidRPr="00B54EBB">
        <w:rPr>
          <w:rFonts w:ascii="Times New Roman" w:hAnsi="Times New Roman"/>
          <w:iCs/>
        </w:rPr>
        <w:t>Navrhuje sa spresn</w:t>
      </w:r>
      <w:r>
        <w:rPr>
          <w:rFonts w:ascii="Times New Roman" w:hAnsi="Times New Roman"/>
          <w:iCs/>
        </w:rPr>
        <w:t>en</w:t>
      </w:r>
      <w:r w:rsidRPr="00B54EBB">
        <w:rPr>
          <w:rFonts w:ascii="Times New Roman" w:hAnsi="Times New Roman"/>
          <w:iCs/>
        </w:rPr>
        <w:t>i</w:t>
      </w:r>
      <w:r>
        <w:rPr>
          <w:rFonts w:ascii="Times New Roman" w:hAnsi="Times New Roman"/>
          <w:iCs/>
        </w:rPr>
        <w:t>e</w:t>
      </w:r>
      <w:r w:rsidRPr="00B54EBB">
        <w:rPr>
          <w:rFonts w:ascii="Times New Roman" w:hAnsi="Times New Roman"/>
          <w:iCs/>
        </w:rPr>
        <w:t>, že na ministerstve je možné podať sťažnosť len písomne.</w:t>
      </w:r>
    </w:p>
    <w:p w:rsidR="00854E26" w:rsidP="00854E26">
      <w:pPr>
        <w:bidi w:val="0"/>
        <w:jc w:val="both"/>
        <w:rPr>
          <w:rFonts w:ascii="Times New Roman" w:hAnsi="Times New Roman"/>
          <w:i/>
          <w:iCs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  <w:i/>
          <w:iCs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 w:rsidRPr="009635B0">
        <w:rPr>
          <w:rFonts w:ascii="Times New Roman" w:hAnsi="Times New Roman"/>
        </w:rPr>
        <w:t>6. V čl. I bod 4 § 65dc ods. 4 až 6 sa vypúšťajú slová „alebo ministerstvo“ vo všetkých gramatických tvaroch.</w:t>
      </w: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/>
          <w:iCs/>
        </w:rPr>
      </w:pPr>
    </w:p>
    <w:p w:rsidR="00854E26" w:rsidRPr="009635B0" w:rsidP="00854E26">
      <w:pPr>
        <w:bidi w:val="0"/>
        <w:ind w:left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 xml:space="preserve">Navrhuje sa spresniť právnu úpravu vo vzťahu k podávaniu sťažnosti tak, aby bolo zrejmé, že sťažnosť nemôže smerovať voči ministerstvu (odsek 4 § 65dc). Tiež sa navrhuje vylúčiť ministerstvo ako miesto, kde je možné podať sťažnosť ústne do záznamu. </w:t>
      </w: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/>
          <w:iCs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 w:rsidRPr="009635B0">
        <w:rPr>
          <w:rFonts w:ascii="Times New Roman" w:hAnsi="Times New Roman"/>
        </w:rPr>
        <w:t>7. V čl. I bod 4 § 65dc ods. 5 sa slová „sú povinní“ nahrádzajú slovami „je povinná“.</w:t>
      </w: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/>
          <w:iCs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A4645E">
        <w:rPr>
          <w:rFonts w:ascii="Times New Roman" w:hAnsi="Times New Roman"/>
          <w:i/>
          <w:iCs/>
        </w:rPr>
        <w:tab/>
      </w:r>
      <w:r w:rsidRPr="009635B0">
        <w:rPr>
          <w:rFonts w:ascii="Times New Roman" w:hAnsi="Times New Roman"/>
          <w:iCs/>
        </w:rPr>
        <w:t xml:space="preserve">Navrhuje sa spresniť právnu úpravu vo vzťahu k podávaniu sťažnosti tak, aby bolo zrejmé, že sťažnosť nemôže smerovať voči ministerstvu (odsek 4 § 65dc). Tiež sa navrhuje vylúčiť ministerstvo ako miesto, kde je možné podať sťažnosť ústne do záznamu. </w:t>
      </w:r>
    </w:p>
    <w:p w:rsidR="00854E26" w:rsidP="00854E26">
      <w:pPr>
        <w:bidi w:val="0"/>
        <w:jc w:val="both"/>
        <w:rPr>
          <w:rFonts w:ascii="Times New Roman" w:hAnsi="Times New Roman"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</w:p>
    <w:p w:rsidR="00854E26" w:rsidRPr="00A4645E" w:rsidP="00854E26">
      <w:pPr>
        <w:bidi w:val="0"/>
        <w:jc w:val="both"/>
        <w:rPr>
          <w:rFonts w:ascii="Times New Roman" w:hAnsi="Times New Roman"/>
          <w:b/>
        </w:rPr>
      </w:pPr>
      <w:r w:rsidRPr="009635B0">
        <w:rPr>
          <w:rFonts w:ascii="Times New Roman" w:hAnsi="Times New Roman"/>
        </w:rPr>
        <w:t>8. V čl. I bod 4 § 65dc sa vypúšťa odsek 8.</w:t>
      </w:r>
    </w:p>
    <w:p w:rsidR="00854E26" w:rsidRPr="00A4645E" w:rsidP="00854E26">
      <w:pPr>
        <w:bidi w:val="0"/>
        <w:jc w:val="both"/>
        <w:rPr>
          <w:rFonts w:ascii="Times New Roman" w:hAnsi="Times New Roman"/>
          <w:b/>
          <w:highlight w:val="yellow"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A4645E">
        <w:rPr>
          <w:rFonts w:ascii="Times New Roman" w:hAnsi="Times New Roman"/>
          <w:i/>
          <w:iCs/>
        </w:rPr>
        <w:t xml:space="preserve"> </w:t>
        <w:tab/>
      </w:r>
      <w:r w:rsidRPr="009635B0">
        <w:rPr>
          <w:rFonts w:ascii="Times New Roman" w:hAnsi="Times New Roman"/>
          <w:iCs/>
        </w:rPr>
        <w:t>Navrhuje sa zlúčiť odsek 1 a 8 § 65dc do jedného odseku (odsek 1), keďže bolo potrebné spresniť, že na ministerstve je možné podať sťažnosť len písomne.</w:t>
      </w:r>
    </w:p>
    <w:p w:rsidR="00854E26" w:rsidP="00854E26">
      <w:pPr>
        <w:bidi w:val="0"/>
        <w:ind w:left="3540" w:hanging="3540"/>
        <w:jc w:val="both"/>
        <w:rPr>
          <w:rFonts w:ascii="Times New Roman" w:hAnsi="Times New Roman"/>
          <w:i/>
          <w:iCs/>
        </w:rPr>
      </w:pPr>
    </w:p>
    <w:p w:rsidR="00854E26" w:rsidRPr="00A4645E" w:rsidP="00854E26">
      <w:pPr>
        <w:bidi w:val="0"/>
        <w:ind w:left="3540" w:hanging="3540"/>
        <w:jc w:val="both"/>
        <w:rPr>
          <w:rFonts w:ascii="Times New Roman" w:hAnsi="Times New Roman"/>
          <w:i/>
          <w:iCs/>
        </w:rPr>
      </w:pPr>
    </w:p>
    <w:p w:rsidR="00854E26" w:rsidRPr="00CC46B1" w:rsidP="00854E2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CC46B1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 </w:t>
      </w:r>
      <w:r w:rsidRPr="00CC46B1">
        <w:rPr>
          <w:rFonts w:ascii="Times New Roman" w:hAnsi="Times New Roman"/>
        </w:rPr>
        <w:t>bod</w:t>
      </w:r>
      <w:r>
        <w:rPr>
          <w:rFonts w:ascii="Times New Roman" w:hAnsi="Times New Roman"/>
        </w:rPr>
        <w:t xml:space="preserve"> 4</w:t>
      </w:r>
      <w:r w:rsidRPr="00CC46B1">
        <w:rPr>
          <w:rFonts w:ascii="Times New Roman" w:hAnsi="Times New Roman"/>
        </w:rPr>
        <w:t xml:space="preserve"> § 65de ods. 1 písm. d) sa slová „neuvádza v nej“ nahrádzajú slovami „v sťažnosti neuvádza“.</w:t>
      </w:r>
    </w:p>
    <w:p w:rsidR="00854E26" w:rsidP="00854E26">
      <w:pPr>
        <w:bidi w:val="0"/>
        <w:rPr>
          <w:rFonts w:ascii="Times New Roman" w:hAnsi="Times New Roman"/>
        </w:rPr>
      </w:pPr>
    </w:p>
    <w:p w:rsidR="00854E26" w:rsidRPr="009635B0" w:rsidP="00854E26">
      <w:pPr>
        <w:bidi w:val="0"/>
        <w:ind w:left="3540"/>
        <w:rPr>
          <w:rFonts w:ascii="Times New Roman" w:hAnsi="Times New Roman"/>
        </w:rPr>
      </w:pPr>
      <w:r w:rsidRPr="009635B0">
        <w:rPr>
          <w:rFonts w:ascii="Times New Roman" w:hAnsi="Times New Roman"/>
        </w:rPr>
        <w:t>Ide o legislatívno-technickú úpravu, ktorou sa precizuje navrhované ustanovenie.</w:t>
      </w:r>
    </w:p>
    <w:p w:rsidR="00854E26" w:rsidP="00854E26">
      <w:pPr>
        <w:bidi w:val="0"/>
        <w:ind w:left="3540" w:hanging="3540"/>
        <w:jc w:val="both"/>
        <w:rPr>
          <w:rFonts w:ascii="Times New Roman" w:hAnsi="Times New Roman"/>
          <w:i/>
          <w:iCs/>
        </w:rPr>
      </w:pPr>
    </w:p>
    <w:p w:rsidR="00854E26" w:rsidRPr="00A4645E" w:rsidP="00854E26">
      <w:pPr>
        <w:bidi w:val="0"/>
        <w:ind w:left="3540" w:hanging="3540"/>
        <w:jc w:val="both"/>
        <w:rPr>
          <w:rFonts w:ascii="Times New Roman" w:hAnsi="Times New Roman"/>
          <w:i/>
          <w:iCs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9635B0">
        <w:rPr>
          <w:rFonts w:ascii="Times New Roman" w:hAnsi="Times New Roman"/>
        </w:rPr>
        <w:t>V čl. I bod 4 § 65de ods. 1 sa za písmeno d) vkladá nové písmeno e),  ktoré znie:</w:t>
      </w: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>„e) je z nej zrejmé, že vo veci, ktorá je predmetom sťažnosti, koná súd, prokuratúra alebo iný</w:t>
      </w: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>orgán činný v trestnom konaní,“.</w:t>
      </w: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 xml:space="preserve">Doterajšie písmeno e) sa označuje ako písmeno f). </w:t>
      </w:r>
    </w:p>
    <w:p w:rsidR="00854E26" w:rsidP="00854E26">
      <w:pPr>
        <w:bidi w:val="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ind w:left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>Navrhuje sa doplniť po vzore všeobecnej úpravy zákona  sťažnostiach nový dôvod odloženia sťažnosti, ktorý rieši kolíziu medzi „konaním“ o sťažnosti a trestného konania.</w:t>
      </w:r>
    </w:p>
    <w:p w:rsidR="00854E26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 w:rsidRPr="009635B0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9635B0">
        <w:rPr>
          <w:rFonts w:ascii="Times New Roman" w:hAnsi="Times New Roman"/>
        </w:rPr>
        <w:t xml:space="preserve">. V čl. I bod 4 § 65de ods. 2 sa slová „písm. a) až d)“ nahrádzajú slovami „písm. a) až e)“. </w:t>
      </w: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</w:p>
    <w:p w:rsidR="00854E26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ab/>
        <w:t>Navrhuje sa doplniť po vzore všeobecnej úpravy zákona  sťažnostiach nový dôvod odloženia sťažnosti, ktorý rieši kolíziu medzi „konaním“ o sťažnosti a trestného konania.</w:t>
      </w:r>
    </w:p>
    <w:p w:rsidR="00854E26" w:rsidP="00854E26">
      <w:pPr>
        <w:bidi w:val="0"/>
        <w:rPr>
          <w:rFonts w:ascii="Times New Roman" w:hAnsi="Times New Roman"/>
        </w:rPr>
      </w:pPr>
    </w:p>
    <w:p w:rsidR="00854E26" w:rsidRPr="009635B0" w:rsidP="00854E26">
      <w:pPr>
        <w:bidi w:val="0"/>
        <w:rPr>
          <w:rFonts w:ascii="Times New Roman" w:hAnsi="Times New Roman"/>
        </w:rPr>
      </w:pPr>
    </w:p>
    <w:p w:rsidR="00854E26" w:rsidRPr="00CC46B1" w:rsidP="00854E2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12. V čl. I</w:t>
      </w:r>
      <w:r w:rsidRPr="00CC46B1">
        <w:rPr>
          <w:rFonts w:ascii="Times New Roman" w:hAnsi="Times New Roman"/>
        </w:rPr>
        <w:t xml:space="preserve"> bod </w:t>
      </w:r>
      <w:r>
        <w:rPr>
          <w:rFonts w:ascii="Times New Roman" w:hAnsi="Times New Roman"/>
        </w:rPr>
        <w:t xml:space="preserve">4 </w:t>
      </w:r>
      <w:r w:rsidRPr="00CC46B1">
        <w:rPr>
          <w:rFonts w:ascii="Times New Roman" w:hAnsi="Times New Roman"/>
        </w:rPr>
        <w:t>§ 65dj ods. 2 písm. b)  sa na konci pripájajú slová „alebo ministerstva,“</w:t>
      </w:r>
    </w:p>
    <w:p w:rsidR="00854E26" w:rsidP="00854E26">
      <w:pPr>
        <w:bidi w:val="0"/>
        <w:rPr>
          <w:rFonts w:ascii="Times New Roman" w:hAnsi="Times New Roman"/>
        </w:rPr>
      </w:pPr>
    </w:p>
    <w:p w:rsidR="00854E26" w:rsidRPr="00CC46B1" w:rsidP="00854E26">
      <w:pPr>
        <w:bidi w:val="0"/>
        <w:ind w:left="3540"/>
        <w:jc w:val="both"/>
        <w:rPr>
          <w:rFonts w:ascii="Times New Roman" w:hAnsi="Times New Roman"/>
        </w:rPr>
      </w:pPr>
      <w:r w:rsidRPr="00CC46B1">
        <w:rPr>
          <w:rFonts w:ascii="Times New Roman" w:hAnsi="Times New Roman"/>
        </w:rPr>
        <w:t xml:space="preserve">Ide o legislatívno-technickú úpravu, ktorou sa do úpravy týkajúcej sa záznamu o prešetrení sťažnosti vkladá aj </w:t>
      </w:r>
      <w:r>
        <w:rPr>
          <w:rFonts w:ascii="Times New Roman" w:hAnsi="Times New Roman"/>
        </w:rPr>
        <w:t>ministerstvo</w:t>
      </w:r>
      <w:r w:rsidRPr="00CC46B1">
        <w:rPr>
          <w:rFonts w:ascii="Times New Roman" w:hAnsi="Times New Roman"/>
        </w:rPr>
        <w:t>, a to v prípadoch, keď príslušným na vybavenie sťažnosti je ministerstvo.</w:t>
      </w:r>
    </w:p>
    <w:p w:rsidR="00854E26" w:rsidP="00854E26">
      <w:pPr>
        <w:bidi w:val="0"/>
        <w:rPr>
          <w:rFonts w:ascii="Times New Roman" w:hAnsi="Times New Roman"/>
          <w:i/>
        </w:rPr>
      </w:pPr>
    </w:p>
    <w:p w:rsidR="00854E26" w:rsidRPr="00A4645E" w:rsidP="00854E26">
      <w:pPr>
        <w:bidi w:val="0"/>
        <w:rPr>
          <w:rFonts w:ascii="Times New Roman" w:hAnsi="Times New Roman"/>
          <w:i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 w:rsidRPr="009635B0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9635B0">
        <w:rPr>
          <w:rFonts w:ascii="Times New Roman" w:hAnsi="Times New Roman"/>
        </w:rPr>
        <w:t xml:space="preserve">. V čl. I bod 4 § 65dk ods. 1 sa na konci pripája táto veta: „Proti  vybaveniu sťažnosti ministerstvom nemožno podať žiadosť.“. </w:t>
      </w: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ab/>
        <w:t>Vyslovene sa vylučuje dvojinštančný postup v prípade, kde v prvom stupni sťažnosť vybavovalo ministerstvo.</w:t>
      </w:r>
    </w:p>
    <w:p w:rsidR="00854E26" w:rsidP="00854E26">
      <w:pPr>
        <w:bidi w:val="0"/>
        <w:jc w:val="both"/>
        <w:rPr>
          <w:rFonts w:ascii="Times New Roman" w:hAnsi="Times New Roman"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 w:rsidRPr="009635B0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9635B0">
        <w:rPr>
          <w:rFonts w:ascii="Times New Roman" w:hAnsi="Times New Roman"/>
        </w:rPr>
        <w:t>. V čl. I bod 4 § 65dk ods. 6 sa slovo „ministerstvo“ nahrádza slovami „generálny riaditeľ“.</w:t>
      </w: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ab/>
        <w:t>Vzhľadom vymedzenie pôsobnosti ministerstva v prvej inštancii je potrebné prešetrovanie vybavovania sťažností proti generálnemu riaditeľstvu zveriť do pôsobnosti priamo generálneho riaditeľa.</w:t>
      </w:r>
    </w:p>
    <w:p w:rsidR="00854E26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 w:rsidRPr="009635B0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9635B0">
        <w:rPr>
          <w:rFonts w:ascii="Times New Roman" w:hAnsi="Times New Roman"/>
        </w:rPr>
        <w:t xml:space="preserve">. V čl. I bod 4 § 65dk ods. 7 sa vypúšťajú slová „alebo ministerstvo“. </w:t>
      </w: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ab/>
        <w:t>Ide o zmenu vyvolanú doplnením § 65dk ods. 1.</w:t>
      </w:r>
    </w:p>
    <w:p w:rsidR="00854E26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635B0">
        <w:rPr>
          <w:rFonts w:ascii="Times New Roman" w:hAnsi="Times New Roman"/>
        </w:rPr>
        <w:t>. V čl. I bod 4 § 65dm sa odsek 1 dopĺňa písmenom c), ktoré znie:</w:t>
      </w: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  <w:r w:rsidRPr="009635B0">
        <w:rPr>
          <w:rFonts w:ascii="Times New Roman" w:hAnsi="Times New Roman"/>
        </w:rPr>
        <w:t>„c) ministerstvu, znáša ministerstvo.“.</w:t>
      </w:r>
    </w:p>
    <w:p w:rsidR="00854E26" w:rsidRPr="009635B0" w:rsidP="00854E26">
      <w:pPr>
        <w:bidi w:val="0"/>
        <w:jc w:val="both"/>
        <w:rPr>
          <w:rFonts w:ascii="Times New Roman" w:hAnsi="Times New Roman"/>
        </w:rPr>
      </w:pPr>
    </w:p>
    <w:p w:rsidR="00854E26" w:rsidRPr="009635B0" w:rsidP="00854E26">
      <w:pPr>
        <w:bidi w:val="0"/>
        <w:ind w:left="3540" w:hanging="3540"/>
        <w:jc w:val="both"/>
        <w:rPr>
          <w:rFonts w:ascii="Times New Roman" w:hAnsi="Times New Roman"/>
          <w:iCs/>
        </w:rPr>
      </w:pPr>
      <w:r w:rsidRPr="009635B0">
        <w:rPr>
          <w:rFonts w:ascii="Times New Roman" w:hAnsi="Times New Roman"/>
          <w:iCs/>
        </w:rPr>
        <w:tab/>
        <w:t xml:space="preserve">Návrh reaguje na chýbajúcu právnu úpravu vo vzťahu k znášania trov v prípadoch, keď v rámci konania o sťažnosti prešetrovanej ministerstvom vznikli trovy ministerstvu. </w:t>
      </w:r>
    </w:p>
    <w:p w:rsidR="00854E26" w:rsidRPr="009635B0" w:rsidP="00854E26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854E26" w:rsidRPr="009635B0" w:rsidP="00854E26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854E26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sectPr w:rsidSect="00846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577A5A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FD72C68"/>
    <w:multiLevelType w:val="hybridMultilevel"/>
    <w:tmpl w:val="FBF6D4EE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0F50B81"/>
    <w:multiLevelType w:val="hybridMultilevel"/>
    <w:tmpl w:val="07E67BC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0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458B9"/>
    <w:rsid w:val="0005344A"/>
    <w:rsid w:val="00080BDB"/>
    <w:rsid w:val="0008579B"/>
    <w:rsid w:val="00086A1A"/>
    <w:rsid w:val="000A27DF"/>
    <w:rsid w:val="000A7CD6"/>
    <w:rsid w:val="000B57E9"/>
    <w:rsid w:val="000C238A"/>
    <w:rsid w:val="000D11D5"/>
    <w:rsid w:val="000E188E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1F3E2F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918F5"/>
    <w:rsid w:val="00293328"/>
    <w:rsid w:val="00296777"/>
    <w:rsid w:val="002A2DD8"/>
    <w:rsid w:val="002B0D80"/>
    <w:rsid w:val="002B6D17"/>
    <w:rsid w:val="002C0061"/>
    <w:rsid w:val="002C748C"/>
    <w:rsid w:val="002D47BE"/>
    <w:rsid w:val="002D7999"/>
    <w:rsid w:val="002E0F39"/>
    <w:rsid w:val="002F58C9"/>
    <w:rsid w:val="002F611C"/>
    <w:rsid w:val="00303279"/>
    <w:rsid w:val="00327612"/>
    <w:rsid w:val="003514F3"/>
    <w:rsid w:val="0035235D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D7A98"/>
    <w:rsid w:val="003E0311"/>
    <w:rsid w:val="003F22CE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6544E"/>
    <w:rsid w:val="004710AF"/>
    <w:rsid w:val="00475F91"/>
    <w:rsid w:val="00477087"/>
    <w:rsid w:val="00484CF8"/>
    <w:rsid w:val="004855FD"/>
    <w:rsid w:val="00485E0A"/>
    <w:rsid w:val="004877F9"/>
    <w:rsid w:val="00494790"/>
    <w:rsid w:val="004A2E3F"/>
    <w:rsid w:val="004C7786"/>
    <w:rsid w:val="004D3DB8"/>
    <w:rsid w:val="004D7C1D"/>
    <w:rsid w:val="004E35F9"/>
    <w:rsid w:val="004E6ADD"/>
    <w:rsid w:val="004F389D"/>
    <w:rsid w:val="00502405"/>
    <w:rsid w:val="005146FF"/>
    <w:rsid w:val="0052255B"/>
    <w:rsid w:val="00531C61"/>
    <w:rsid w:val="0053517A"/>
    <w:rsid w:val="00541A50"/>
    <w:rsid w:val="00541F26"/>
    <w:rsid w:val="005427A3"/>
    <w:rsid w:val="00544B1A"/>
    <w:rsid w:val="00545A46"/>
    <w:rsid w:val="00556936"/>
    <w:rsid w:val="00561219"/>
    <w:rsid w:val="0056527B"/>
    <w:rsid w:val="005757E5"/>
    <w:rsid w:val="005838F0"/>
    <w:rsid w:val="005A094E"/>
    <w:rsid w:val="005A1844"/>
    <w:rsid w:val="005A3065"/>
    <w:rsid w:val="005A4239"/>
    <w:rsid w:val="005B1E91"/>
    <w:rsid w:val="005E1310"/>
    <w:rsid w:val="005E1EA8"/>
    <w:rsid w:val="005E2843"/>
    <w:rsid w:val="005F1F0F"/>
    <w:rsid w:val="005F6D60"/>
    <w:rsid w:val="00625A09"/>
    <w:rsid w:val="00626D50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C7E01"/>
    <w:rsid w:val="006D4392"/>
    <w:rsid w:val="006E10D6"/>
    <w:rsid w:val="006E4115"/>
    <w:rsid w:val="007160BB"/>
    <w:rsid w:val="00721A4B"/>
    <w:rsid w:val="00721DFB"/>
    <w:rsid w:val="00734829"/>
    <w:rsid w:val="00737A60"/>
    <w:rsid w:val="00741BD4"/>
    <w:rsid w:val="007470F1"/>
    <w:rsid w:val="007533AF"/>
    <w:rsid w:val="007629EA"/>
    <w:rsid w:val="00780216"/>
    <w:rsid w:val="00792E19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24BB"/>
    <w:rsid w:val="008549D2"/>
    <w:rsid w:val="00854E26"/>
    <w:rsid w:val="00866249"/>
    <w:rsid w:val="00867155"/>
    <w:rsid w:val="00881487"/>
    <w:rsid w:val="008826FE"/>
    <w:rsid w:val="00886538"/>
    <w:rsid w:val="008A1C48"/>
    <w:rsid w:val="008A450D"/>
    <w:rsid w:val="008B0DE0"/>
    <w:rsid w:val="008B2370"/>
    <w:rsid w:val="008B3B48"/>
    <w:rsid w:val="008C3110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A86"/>
    <w:rsid w:val="00914060"/>
    <w:rsid w:val="00927F05"/>
    <w:rsid w:val="009327B3"/>
    <w:rsid w:val="00934A1E"/>
    <w:rsid w:val="00937E90"/>
    <w:rsid w:val="00950AAE"/>
    <w:rsid w:val="0095167C"/>
    <w:rsid w:val="00955C93"/>
    <w:rsid w:val="009635B0"/>
    <w:rsid w:val="009707B1"/>
    <w:rsid w:val="00977032"/>
    <w:rsid w:val="00985F91"/>
    <w:rsid w:val="0099334A"/>
    <w:rsid w:val="009A7AB4"/>
    <w:rsid w:val="009B6E47"/>
    <w:rsid w:val="009C01B7"/>
    <w:rsid w:val="009D18CC"/>
    <w:rsid w:val="009D34CE"/>
    <w:rsid w:val="009E76B3"/>
    <w:rsid w:val="00A04227"/>
    <w:rsid w:val="00A2253A"/>
    <w:rsid w:val="00A24AF2"/>
    <w:rsid w:val="00A325D1"/>
    <w:rsid w:val="00A43029"/>
    <w:rsid w:val="00A4576B"/>
    <w:rsid w:val="00A4645E"/>
    <w:rsid w:val="00A47C1C"/>
    <w:rsid w:val="00A51705"/>
    <w:rsid w:val="00A52245"/>
    <w:rsid w:val="00A62F29"/>
    <w:rsid w:val="00A64B0F"/>
    <w:rsid w:val="00A65A35"/>
    <w:rsid w:val="00A67A5B"/>
    <w:rsid w:val="00A937C3"/>
    <w:rsid w:val="00AA6297"/>
    <w:rsid w:val="00AB4810"/>
    <w:rsid w:val="00AC00FD"/>
    <w:rsid w:val="00AD570A"/>
    <w:rsid w:val="00AF2BCB"/>
    <w:rsid w:val="00AF3C7D"/>
    <w:rsid w:val="00AF791B"/>
    <w:rsid w:val="00B02B4F"/>
    <w:rsid w:val="00B129C7"/>
    <w:rsid w:val="00B14682"/>
    <w:rsid w:val="00B1565D"/>
    <w:rsid w:val="00B15F4B"/>
    <w:rsid w:val="00B208DD"/>
    <w:rsid w:val="00B20BF3"/>
    <w:rsid w:val="00B20FAC"/>
    <w:rsid w:val="00B216BB"/>
    <w:rsid w:val="00B252E1"/>
    <w:rsid w:val="00B27EB6"/>
    <w:rsid w:val="00B401F3"/>
    <w:rsid w:val="00B54EBB"/>
    <w:rsid w:val="00B5613D"/>
    <w:rsid w:val="00B64950"/>
    <w:rsid w:val="00B7137E"/>
    <w:rsid w:val="00B724EB"/>
    <w:rsid w:val="00B73900"/>
    <w:rsid w:val="00B76C54"/>
    <w:rsid w:val="00B84A94"/>
    <w:rsid w:val="00B96FE8"/>
    <w:rsid w:val="00B97DD9"/>
    <w:rsid w:val="00BB6C56"/>
    <w:rsid w:val="00BC7941"/>
    <w:rsid w:val="00BD73AB"/>
    <w:rsid w:val="00BE2A9D"/>
    <w:rsid w:val="00BF23D2"/>
    <w:rsid w:val="00BF5636"/>
    <w:rsid w:val="00C14623"/>
    <w:rsid w:val="00C34375"/>
    <w:rsid w:val="00C352F8"/>
    <w:rsid w:val="00C4524C"/>
    <w:rsid w:val="00C516A7"/>
    <w:rsid w:val="00C5317B"/>
    <w:rsid w:val="00C70EA9"/>
    <w:rsid w:val="00C73B41"/>
    <w:rsid w:val="00C8601E"/>
    <w:rsid w:val="00C97D6B"/>
    <w:rsid w:val="00CA5557"/>
    <w:rsid w:val="00CA61B5"/>
    <w:rsid w:val="00CB3D6B"/>
    <w:rsid w:val="00CB3DE5"/>
    <w:rsid w:val="00CB548A"/>
    <w:rsid w:val="00CC46B1"/>
    <w:rsid w:val="00CE06F8"/>
    <w:rsid w:val="00CE0D0C"/>
    <w:rsid w:val="00CE2E18"/>
    <w:rsid w:val="00CF3496"/>
    <w:rsid w:val="00D1764E"/>
    <w:rsid w:val="00D214CA"/>
    <w:rsid w:val="00D21E16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463F"/>
    <w:rsid w:val="00DE1017"/>
    <w:rsid w:val="00DE4C38"/>
    <w:rsid w:val="00DE7FC9"/>
    <w:rsid w:val="00E04F5E"/>
    <w:rsid w:val="00E15F04"/>
    <w:rsid w:val="00E17959"/>
    <w:rsid w:val="00E22371"/>
    <w:rsid w:val="00E26E03"/>
    <w:rsid w:val="00E26E4E"/>
    <w:rsid w:val="00E37EA3"/>
    <w:rsid w:val="00E4006E"/>
    <w:rsid w:val="00E43FC5"/>
    <w:rsid w:val="00E5361E"/>
    <w:rsid w:val="00E66789"/>
    <w:rsid w:val="00E75559"/>
    <w:rsid w:val="00E7579C"/>
    <w:rsid w:val="00E917CF"/>
    <w:rsid w:val="00E9276A"/>
    <w:rsid w:val="00EA3DF0"/>
    <w:rsid w:val="00ED2916"/>
    <w:rsid w:val="00EE5162"/>
    <w:rsid w:val="00EE706F"/>
    <w:rsid w:val="00EE709D"/>
    <w:rsid w:val="00EF5242"/>
    <w:rsid w:val="00F02EE6"/>
    <w:rsid w:val="00F06130"/>
    <w:rsid w:val="00F230DD"/>
    <w:rsid w:val="00F27846"/>
    <w:rsid w:val="00F30243"/>
    <w:rsid w:val="00F35942"/>
    <w:rsid w:val="00F47C34"/>
    <w:rsid w:val="00F570EA"/>
    <w:rsid w:val="00F70AB0"/>
    <w:rsid w:val="00F84D47"/>
    <w:rsid w:val="00F950A3"/>
    <w:rsid w:val="00FA2008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7752015-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C56D-BE58-48E7-8235-8CA6B433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4</Pages>
  <Words>1001</Words>
  <Characters>5707</Characters>
  <Application>Microsoft Office Word</Application>
  <DocSecurity>0</DocSecurity>
  <Lines>0</Lines>
  <Paragraphs>0</Paragraphs>
  <ScaleCrop>false</ScaleCrop>
  <Company>Kancelaria NR SR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85</cp:revision>
  <cp:lastPrinted>2015-11-05T16:14:00Z</cp:lastPrinted>
  <dcterms:created xsi:type="dcterms:W3CDTF">2014-12-12T11:16:00Z</dcterms:created>
  <dcterms:modified xsi:type="dcterms:W3CDTF">2015-11-09T09:24:00Z</dcterms:modified>
</cp:coreProperties>
</file>