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3F39" w:rsidP="00353F39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353F39" w:rsidP="00353F39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</w:t>
      </w:r>
      <w:r w:rsidR="00B2436B">
        <w:rPr>
          <w:rFonts w:ascii="Times New Roman" w:hAnsi="Times New Roman"/>
          <w:b/>
        </w:rPr>
        <w:t>ODNEJ RADY SLOVENSKEJ REPUBLIKY</w:t>
      </w:r>
    </w:p>
    <w:p w:rsidR="00353F39" w:rsidP="00353F3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115. schôdza</w:t>
      </w:r>
    </w:p>
    <w:p w:rsidR="00353F39" w:rsidP="00353F39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CDR-1938/2015</w:t>
      </w:r>
    </w:p>
    <w:p w:rsidR="00353F39" w:rsidP="00B2436B">
      <w:pPr>
        <w:bidi w:val="0"/>
        <w:rPr>
          <w:rFonts w:ascii="AT*Toronto" w:hAnsi="AT*Toronto"/>
          <w:szCs w:val="20"/>
        </w:rPr>
      </w:pPr>
    </w:p>
    <w:p w:rsidR="00353F39" w:rsidRPr="00D24E8E" w:rsidP="00B2436B">
      <w:pPr>
        <w:bidi w:val="0"/>
        <w:jc w:val="center"/>
        <w:rPr>
          <w:rFonts w:ascii="AT*Toronto" w:hAnsi="AT*Toronto"/>
          <w:sz w:val="36"/>
          <w:szCs w:val="20"/>
        </w:rPr>
      </w:pPr>
      <w:r w:rsidRPr="00D24E8E" w:rsidR="00D24E8E">
        <w:rPr>
          <w:rFonts w:ascii="AT*Toronto" w:hAnsi="AT*Toronto"/>
          <w:sz w:val="36"/>
          <w:szCs w:val="20"/>
        </w:rPr>
        <w:t>726</w:t>
      </w:r>
    </w:p>
    <w:p w:rsidR="00353F39" w:rsidP="00DD622C">
      <w:pPr>
        <w:bidi w:val="0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353F39" w:rsidP="00DD622C">
      <w:pPr>
        <w:bidi w:val="0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353F39" w:rsidP="00DD622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4. novembra 2015</w:t>
      </w:r>
    </w:p>
    <w:p w:rsidR="00353F39" w:rsidP="00353F39">
      <w:pPr>
        <w:pStyle w:val="BodyText"/>
        <w:bidi w:val="0"/>
        <w:rPr>
          <w:rFonts w:ascii="Times New Roman" w:hAnsi="Times New Roman"/>
        </w:rPr>
      </w:pPr>
    </w:p>
    <w:p w:rsidR="00353F39" w:rsidRPr="007C6B40" w:rsidP="0014278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7C6B40">
        <w:rPr>
          <w:rFonts w:ascii="Times New Roman" w:hAnsi="Times New Roman"/>
        </w:rPr>
        <w:t>k vládnemu návrhu zákona o štátn</w:t>
      </w:r>
      <w:r w:rsidR="00142780">
        <w:rPr>
          <w:rFonts w:ascii="Times New Roman" w:hAnsi="Times New Roman"/>
        </w:rPr>
        <w:t>om rozpočte na rok 2016 a návrh</w:t>
      </w:r>
      <w:r w:rsidR="00F633A6">
        <w:rPr>
          <w:rFonts w:ascii="Times New Roman" w:hAnsi="Times New Roman"/>
        </w:rPr>
        <w:t>u</w:t>
      </w:r>
      <w:r w:rsidRPr="007C6B40">
        <w:rPr>
          <w:rFonts w:ascii="Times New Roman" w:hAnsi="Times New Roman"/>
        </w:rPr>
        <w:t xml:space="preserve"> rozpočtu verejnej správy na roky 2016 až 2018 (tlač 1700)</w:t>
      </w:r>
    </w:p>
    <w:p w:rsidR="00353F39" w:rsidP="00353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53F39" w:rsidP="00353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</w:t>
      </w:r>
      <w:r>
        <w:rPr>
          <w:rFonts w:ascii="Times New Roman" w:hAnsi="Times New Roman" w:hint="default"/>
          <w:color w:val="auto"/>
        </w:rPr>
        <w:t>y</w:t>
      </w:r>
    </w:p>
    <w:p w:rsidR="00353F39" w:rsidP="00353F39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353F39" w:rsidP="00353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berie na vedomie</w:t>
      </w:r>
    </w:p>
    <w:p w:rsidR="00353F39" w:rsidP="00353F39">
      <w:pPr>
        <w:pStyle w:val="ListParagraph"/>
        <w:tabs>
          <w:tab w:val="left" w:pos="709"/>
          <w:tab w:val="left" w:pos="2985"/>
        </w:tabs>
        <w:bidi w:val="0"/>
        <w:ind w:left="1120"/>
        <w:jc w:val="both"/>
        <w:rPr>
          <w:rFonts w:ascii="AT*Toronto" w:hAnsi="AT*Toronto"/>
          <w:szCs w:val="20"/>
        </w:rPr>
      </w:pPr>
      <w:r>
        <w:rPr>
          <w:rFonts w:ascii="AT*Toronto" w:hAnsi="AT*Toronto"/>
          <w:szCs w:val="20"/>
        </w:rPr>
        <w:tab/>
      </w:r>
    </w:p>
    <w:p w:rsidR="00353F39" w:rsidP="00353F39">
      <w:pPr>
        <w:tabs>
          <w:tab w:val="left" w:pos="284"/>
          <w:tab w:val="left" w:pos="1134"/>
        </w:tabs>
        <w:bidi w:val="0"/>
        <w:ind w:left="1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rozpočtu verejnej správy na roky 2016 až 2018;</w:t>
      </w:r>
    </w:p>
    <w:p w:rsidR="00353F39" w:rsidP="00353F39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353F39" w:rsidP="00353F3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súhlasí</w:t>
      </w:r>
    </w:p>
    <w:p w:rsidR="00353F39" w:rsidP="00353F39">
      <w:pPr>
        <w:tabs>
          <w:tab w:val="left" w:pos="1134"/>
        </w:tabs>
        <w:bidi w:val="0"/>
        <w:rPr>
          <w:rFonts w:ascii="Times New Roman" w:hAnsi="Times New Roman"/>
        </w:rPr>
      </w:pPr>
    </w:p>
    <w:p w:rsidR="00353F39" w:rsidP="00353F3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 vládnym návrhom zákona o štátnom rozpočte na rok 2016</w:t>
      </w:r>
      <w:r w:rsidRPr="002500DC"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ktorého </w:t>
      </w:r>
    </w:p>
    <w:p w:rsidR="00353F39" w:rsidRPr="00754278" w:rsidP="00353F3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  <w:i/>
        </w:rPr>
      </w:pPr>
    </w:p>
    <w:p w:rsidR="00353F39" w:rsidRPr="002500DC" w:rsidP="00353F3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754278">
        <w:rPr>
          <w:rFonts w:ascii="Times New Roman" w:hAnsi="Times New Roman"/>
          <w:i/>
        </w:rPr>
        <w:tab/>
        <w:tab/>
      </w:r>
      <w:r w:rsidRPr="00B5421A" w:rsidR="00B5421A">
        <w:rPr>
          <w:rFonts w:ascii="Times New Roman" w:hAnsi="Times New Roman"/>
        </w:rPr>
        <w:t xml:space="preserve">celkové </w:t>
      </w:r>
      <w:r w:rsidRPr="00B5421A">
        <w:rPr>
          <w:rFonts w:ascii="Times New Roman" w:hAnsi="Times New Roman"/>
        </w:rPr>
        <w:t>príjmy</w:t>
      </w:r>
      <w:r w:rsidRPr="002500DC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rozpočtujú</w:t>
      </w:r>
      <w:r w:rsidRPr="002500DC">
        <w:rPr>
          <w:rFonts w:ascii="Times New Roman" w:hAnsi="Times New Roman"/>
        </w:rPr>
        <w:t xml:space="preserve"> sumou:</w:t>
        <w:tab/>
        <w:tab/>
      </w:r>
      <w:r>
        <w:rPr>
          <w:rFonts w:ascii="Times New Roman" w:hAnsi="Times New Roman"/>
        </w:rPr>
        <w:t>14 026 805 966 eu</w:t>
      </w:r>
      <w:r w:rsidRPr="002500DC">
        <w:rPr>
          <w:rFonts w:ascii="Times New Roman" w:hAnsi="Times New Roman"/>
        </w:rPr>
        <w:t>r</w:t>
      </w:r>
    </w:p>
    <w:p w:rsidR="00353F39" w:rsidRPr="002500DC" w:rsidP="00353F3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B5421A">
        <w:rPr>
          <w:rFonts w:ascii="Times New Roman" w:hAnsi="Times New Roman"/>
        </w:rPr>
        <w:t xml:space="preserve">celkové </w:t>
      </w:r>
      <w:r>
        <w:rPr>
          <w:rFonts w:ascii="Times New Roman" w:hAnsi="Times New Roman"/>
        </w:rPr>
        <w:t>výdavky sa určujú sumou:</w:t>
        <w:tab/>
        <w:tab/>
        <w:t xml:space="preserve">15 997 201 237 </w:t>
      </w:r>
      <w:r w:rsidRPr="002500DC">
        <w:rPr>
          <w:rFonts w:ascii="Times New Roman" w:hAnsi="Times New Roman"/>
        </w:rPr>
        <w:t>eur</w:t>
      </w:r>
    </w:p>
    <w:p w:rsidR="00353F39" w:rsidRPr="002500DC" w:rsidP="00353F3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500DC">
        <w:rPr>
          <w:rFonts w:ascii="Times New Roman" w:hAnsi="Times New Roman"/>
        </w:rPr>
        <w:tab/>
        <w:tab/>
        <w:t xml:space="preserve">schodok </w:t>
      </w:r>
      <w:r w:rsidR="00B5421A">
        <w:rPr>
          <w:rFonts w:ascii="Times New Roman" w:hAnsi="Times New Roman"/>
        </w:rPr>
        <w:t xml:space="preserve">štátneho rozpočtu </w:t>
      </w:r>
      <w:r w:rsidRPr="002500DC">
        <w:rPr>
          <w:rFonts w:ascii="Times New Roman" w:hAnsi="Times New Roman"/>
        </w:rPr>
        <w:t>sa určuje sumou:</w:t>
      </w:r>
      <w:r w:rsidR="00B5421A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1 970 395 271 </w:t>
      </w:r>
      <w:r w:rsidRPr="002500DC">
        <w:rPr>
          <w:rFonts w:ascii="Times New Roman" w:hAnsi="Times New Roman"/>
        </w:rPr>
        <w:t>eur;</w:t>
        <w:tab/>
        <w:t xml:space="preserve">            </w:t>
      </w:r>
    </w:p>
    <w:p w:rsidR="00353F39" w:rsidP="00353F39">
      <w:pPr>
        <w:bidi w:val="0"/>
        <w:jc w:val="both"/>
        <w:rPr>
          <w:rFonts w:ascii="Times New Roman" w:hAnsi="Times New Roman"/>
        </w:rPr>
      </w:pPr>
    </w:p>
    <w:p w:rsidR="00353F39" w:rsidP="00353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odporúča</w:t>
      </w:r>
    </w:p>
    <w:p w:rsidR="00353F39" w:rsidP="00353F39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53F39" w:rsidP="00353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</w:r>
    </w:p>
    <w:p w:rsidR="00353F39" w:rsidP="00353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53F39" w:rsidRPr="00353F39" w:rsidP="00353F39">
      <w:pPr>
        <w:pStyle w:val="BodyText"/>
        <w:numPr>
          <w:numId w:val="2"/>
        </w:numPr>
        <w:tabs>
          <w:tab w:val="left" w:pos="1134"/>
        </w:tabs>
        <w:bidi w:val="0"/>
        <w:rPr>
          <w:rFonts w:ascii="Times New Roman" w:hAnsi="Times New Roman"/>
        </w:rPr>
      </w:pPr>
      <w:r w:rsidRPr="00353F39">
        <w:rPr>
          <w:rFonts w:ascii="Times New Roman" w:hAnsi="Times New Roman"/>
          <w:b/>
        </w:rPr>
        <w:t xml:space="preserve">schváliť </w:t>
      </w:r>
      <w:r w:rsidRPr="00353F39">
        <w:rPr>
          <w:rFonts w:ascii="Times New Roman" w:hAnsi="Times New Roman"/>
        </w:rPr>
        <w:t>vládny návrh zákona o štátnom rozpočte na rok 2016,</w:t>
      </w:r>
      <w:r w:rsidRPr="00353F39">
        <w:rPr>
          <w:rFonts w:ascii="Times New Roman" w:hAnsi="Times New Roman"/>
          <w:b/>
        </w:rPr>
        <w:t xml:space="preserve"> </w:t>
      </w:r>
    </w:p>
    <w:p w:rsidR="00353F39" w:rsidRPr="004963B5" w:rsidP="00353F39">
      <w:pPr>
        <w:pStyle w:val="BodyText"/>
        <w:tabs>
          <w:tab w:val="left" w:pos="1134"/>
        </w:tabs>
        <w:bidi w:val="0"/>
        <w:rPr>
          <w:rFonts w:ascii="Times New Roman" w:hAnsi="Times New Roman"/>
          <w:b/>
          <w:i/>
        </w:rPr>
      </w:pPr>
      <w:r w:rsidRPr="004963B5">
        <w:rPr>
          <w:rFonts w:ascii="Times New Roman" w:hAnsi="Times New Roman"/>
          <w:b/>
          <w:i/>
        </w:rPr>
        <w:tab/>
      </w:r>
    </w:p>
    <w:p w:rsidR="00353F39" w:rsidRPr="00353F39" w:rsidP="00353F39">
      <w:pPr>
        <w:pStyle w:val="BodyText"/>
        <w:numPr>
          <w:numId w:val="2"/>
        </w:numPr>
        <w:tabs>
          <w:tab w:val="left" w:pos="1134"/>
        </w:tabs>
        <w:bidi w:val="0"/>
        <w:rPr>
          <w:rFonts w:ascii="Times New Roman" w:hAnsi="Times New Roman"/>
        </w:rPr>
      </w:pPr>
      <w:r w:rsidRPr="00353F39">
        <w:rPr>
          <w:rFonts w:ascii="Times New Roman" w:hAnsi="Times New Roman"/>
          <w:b/>
        </w:rPr>
        <w:t xml:space="preserve">vziať na vedomie </w:t>
      </w:r>
      <w:r w:rsidRPr="00353F39">
        <w:rPr>
          <w:rFonts w:ascii="Times New Roman" w:hAnsi="Times New Roman"/>
        </w:rPr>
        <w:t>návrh rozpočtu verejnej správy na roky 2016 až 2018,</w:t>
      </w:r>
    </w:p>
    <w:p w:rsidR="00353F39" w:rsidRPr="004963B5" w:rsidP="00353F3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353F39" w:rsidRPr="00353F39" w:rsidP="00353F39">
      <w:pPr>
        <w:pStyle w:val="BodyText"/>
        <w:numPr>
          <w:numId w:val="2"/>
        </w:numPr>
        <w:tabs>
          <w:tab w:val="left" w:pos="1134"/>
        </w:tabs>
        <w:bidi w:val="0"/>
        <w:rPr>
          <w:rFonts w:ascii="Times New Roman" w:hAnsi="Times New Roman"/>
        </w:rPr>
      </w:pPr>
      <w:r w:rsidRPr="00353F39">
        <w:rPr>
          <w:rFonts w:ascii="Times New Roman" w:hAnsi="Times New Roman"/>
          <w:b/>
        </w:rPr>
        <w:t xml:space="preserve">požiadať vládu Slovenskej republiky, </w:t>
      </w:r>
      <w:r w:rsidRPr="00353F39">
        <w:rPr>
          <w:rFonts w:ascii="Times New Roman" w:hAnsi="Times New Roman"/>
        </w:rPr>
        <w:t>aby dôsledne zabezpečovala úlohy zo schváleného štátneho rozpočtu na rok 2016;</w:t>
      </w:r>
    </w:p>
    <w:p w:rsidR="00353F39" w:rsidRPr="00353F39" w:rsidP="00353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53F39" w:rsidP="00353F39">
      <w:pPr>
        <w:pStyle w:val="ListParagraph"/>
        <w:numPr>
          <w:numId w:val="3"/>
        </w:numPr>
        <w:tabs>
          <w:tab w:val="left" w:pos="1134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ukladá</w:t>
      </w:r>
    </w:p>
    <w:p w:rsidR="001E2E66" w:rsidP="001E2E66">
      <w:pPr>
        <w:tabs>
          <w:tab w:val="left" w:pos="1134"/>
        </w:tabs>
        <w:bidi w:val="0"/>
        <w:rPr>
          <w:rFonts w:ascii="Times New Roman" w:hAnsi="Times New Roman"/>
          <w:b/>
        </w:rPr>
      </w:pPr>
    </w:p>
    <w:p w:rsidR="00DD622C" w:rsidP="00F218A8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="001E2E66">
        <w:rPr>
          <w:rFonts w:ascii="Times New Roman" w:hAnsi="Times New Roman"/>
          <w:b/>
        </w:rPr>
        <w:tab/>
      </w:r>
      <w:r w:rsidR="00353F39">
        <w:rPr>
          <w:rFonts w:ascii="Times New Roman" w:hAnsi="Times New Roman"/>
        </w:rPr>
        <w:t>predsedovi výboru</w:t>
      </w:r>
      <w:r w:rsidR="001E2E66">
        <w:rPr>
          <w:rFonts w:ascii="Times New Roman" w:hAnsi="Times New Roman"/>
        </w:rPr>
        <w:t xml:space="preserve"> p</w:t>
      </w:r>
      <w:r w:rsidR="00353F39">
        <w:rPr>
          <w:rFonts w:ascii="Times New Roman" w:hAnsi="Times New Roman"/>
        </w:rPr>
        <w:t xml:space="preserve">redložiť stanovisko výboru k uvedenému vládnemu návrhu zákona predsedovi gestorského Výboru Národnej rady Slovenskej republiky pre financie a rozpočet. </w:t>
      </w:r>
    </w:p>
    <w:p w:rsidR="00353F39" w:rsidP="00353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53F39" w:rsidP="00353F3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353F39" w:rsidP="00353F3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353F39" w:rsidP="00353F3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353F39" w:rsidP="00353F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353F39" w:rsidRPr="00B2436B" w:rsidP="00B2436B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B2436B">
        <w:rPr>
          <w:rFonts w:ascii="Times New Roman" w:hAnsi="Times New Roman"/>
          <w:szCs w:val="20"/>
        </w:rPr>
        <w:t>Edita Pfundtner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489"/>
    <w:multiLevelType w:val="hybridMultilevel"/>
    <w:tmpl w:val="562A0B40"/>
    <w:lvl w:ilvl="0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">
    <w:nsid w:val="1BAD6FF9"/>
    <w:multiLevelType w:val="hybridMultilevel"/>
    <w:tmpl w:val="9572BCDA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2">
    <w:nsid w:val="28A04D53"/>
    <w:multiLevelType w:val="hybridMultilevel"/>
    <w:tmpl w:val="23D891D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">
    <w:nsid w:val="2EAC2B10"/>
    <w:multiLevelType w:val="hybridMultilevel"/>
    <w:tmpl w:val="F4367CEC"/>
    <w:lvl w:ilvl="0">
      <w:start w:val="4"/>
      <w:numFmt w:val="upperLetter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42086983"/>
    <w:multiLevelType w:val="hybridMultilevel"/>
    <w:tmpl w:val="9572BCDA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562A0B40"/>
    <w:lvl w:ilvl="0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7CF2275E"/>
    <w:multiLevelType w:val="hybridMultilevel"/>
    <w:tmpl w:val="7360BC96"/>
    <w:lvl w:ilvl="0">
      <w:start w:val="4"/>
      <w:numFmt w:val="upperLetter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C3191"/>
    <w:rsid w:val="0003090D"/>
    <w:rsid w:val="00142780"/>
    <w:rsid w:val="00170199"/>
    <w:rsid w:val="001E2E66"/>
    <w:rsid w:val="002500DC"/>
    <w:rsid w:val="00353F39"/>
    <w:rsid w:val="003C79D2"/>
    <w:rsid w:val="00461332"/>
    <w:rsid w:val="004963B5"/>
    <w:rsid w:val="004A76E5"/>
    <w:rsid w:val="00505C95"/>
    <w:rsid w:val="00513277"/>
    <w:rsid w:val="00607894"/>
    <w:rsid w:val="006211A5"/>
    <w:rsid w:val="00754278"/>
    <w:rsid w:val="007C6B40"/>
    <w:rsid w:val="008678C4"/>
    <w:rsid w:val="009B2E27"/>
    <w:rsid w:val="009E1603"/>
    <w:rsid w:val="00B119FC"/>
    <w:rsid w:val="00B2436B"/>
    <w:rsid w:val="00B33245"/>
    <w:rsid w:val="00B5421A"/>
    <w:rsid w:val="00BF01C0"/>
    <w:rsid w:val="00CD7957"/>
    <w:rsid w:val="00D1074F"/>
    <w:rsid w:val="00D14B67"/>
    <w:rsid w:val="00D24E8E"/>
    <w:rsid w:val="00D67133"/>
    <w:rsid w:val="00DC3191"/>
    <w:rsid w:val="00DD622C"/>
    <w:rsid w:val="00E01B07"/>
    <w:rsid w:val="00F218A8"/>
    <w:rsid w:val="00F633A6"/>
    <w:rsid w:val="00FB60AF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C319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C319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C3191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C3191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C319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C319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C3191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9E160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E1603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DD78-AE57-44C9-990F-C8919A3A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1</Pages>
  <Words>197</Words>
  <Characters>1127</Characters>
  <Application>Microsoft Office Word</Application>
  <DocSecurity>0</DocSecurity>
  <Lines>0</Lines>
  <Paragraphs>0</Paragraphs>
  <ScaleCrop>false</ScaleCrop>
  <Company>Kancelaria NR SR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34</cp:revision>
  <cp:lastPrinted>2015-10-26T14:39:00Z</cp:lastPrinted>
  <dcterms:created xsi:type="dcterms:W3CDTF">2012-11-21T13:31:00Z</dcterms:created>
  <dcterms:modified xsi:type="dcterms:W3CDTF">2015-10-26T14:40:00Z</dcterms:modified>
</cp:coreProperties>
</file>