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E22371">
        <w:rPr>
          <w:rFonts w:ascii="Times New Roman" w:hAnsi="Times New Roman"/>
        </w:rPr>
        <w:t>1</w:t>
      </w:r>
      <w:r w:rsidR="00FF0745">
        <w:rPr>
          <w:rFonts w:ascii="Times New Roman" w:hAnsi="Times New Roman"/>
        </w:rPr>
        <w:t>1</w:t>
      </w:r>
      <w:r w:rsidR="00914970">
        <w:rPr>
          <w:rFonts w:ascii="Times New Roman" w:hAnsi="Times New Roman"/>
        </w:rPr>
        <w:t>5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1760C3" w:rsidP="00FC2785">
      <w:pPr>
        <w:bidi w:val="0"/>
        <w:ind w:left="5592" w:hanging="12"/>
        <w:rPr>
          <w:rFonts w:ascii="Times New Roman" w:hAnsi="Times New Roman"/>
          <w:sz w:val="22"/>
          <w:szCs w:val="22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</w:t>
      </w:r>
      <w:r w:rsidR="002E41D4">
        <w:rPr>
          <w:rFonts w:ascii="Times New Roman" w:hAnsi="Times New Roman"/>
        </w:rPr>
        <w:t xml:space="preserve"> </w:t>
      </w:r>
      <w:r w:rsidR="008B2370">
        <w:rPr>
          <w:rFonts w:ascii="Times New Roman" w:hAnsi="Times New Roman"/>
        </w:rPr>
        <w:t>CRD-</w:t>
      </w:r>
      <w:r w:rsidR="003E31AD">
        <w:rPr>
          <w:rFonts w:ascii="Times New Roman" w:hAnsi="Times New Roman"/>
        </w:rPr>
        <w:t>1653</w:t>
      </w:r>
      <w:r w:rsidR="005146FF">
        <w:rPr>
          <w:rFonts w:ascii="Times New Roman" w:hAnsi="Times New Roman"/>
        </w:rPr>
        <w:t>/2015</w:t>
      </w:r>
    </w:p>
    <w:p w:rsidR="00692B86" w:rsidP="00FC2785">
      <w:pPr>
        <w:bidi w:val="0"/>
        <w:ind w:left="5592" w:hanging="12"/>
        <w:rPr>
          <w:rFonts w:ascii="Times New Roman" w:hAnsi="Times New Roman"/>
        </w:rPr>
      </w:pPr>
    </w:p>
    <w:p w:rsidR="00734829" w:rsidRPr="00840AF0" w:rsidP="00734829">
      <w:pPr>
        <w:bidi w:val="0"/>
        <w:ind w:firstLine="708"/>
        <w:rPr>
          <w:rFonts w:ascii="Times New Roman" w:hAnsi="Times New Roman"/>
          <w:sz w:val="36"/>
          <w:szCs w:val="22"/>
        </w:rPr>
      </w:pPr>
      <w:r w:rsidRPr="00840AF0">
        <w:rPr>
          <w:rFonts w:ascii="Times New Roman" w:hAnsi="Times New Roman"/>
          <w:sz w:val="36"/>
        </w:rPr>
        <w:tab/>
        <w:tab/>
        <w:tab/>
        <w:tab/>
        <w:t xml:space="preserve">      </w:t>
      </w:r>
      <w:r w:rsidRPr="00840AF0" w:rsidR="00840AF0">
        <w:rPr>
          <w:rFonts w:ascii="Times New Roman" w:hAnsi="Times New Roman"/>
          <w:sz w:val="36"/>
        </w:rPr>
        <w:t xml:space="preserve"> 710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86096A">
        <w:rPr>
          <w:rFonts w:ascii="Times New Roman" w:hAnsi="Times New Roman"/>
          <w:b/>
        </w:rPr>
        <w:t>3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FE73E9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A65E8B" w:rsidP="00937E90">
      <w:pPr>
        <w:pStyle w:val="BodyText"/>
        <w:bidi w:val="0"/>
        <w:rPr>
          <w:rFonts w:ascii="Times New Roman" w:hAnsi="Times New Roman"/>
        </w:rPr>
      </w:pPr>
    </w:p>
    <w:p w:rsidR="00DD33BD" w:rsidRPr="00A65E8B" w:rsidP="00992D57">
      <w:pPr>
        <w:bidi w:val="0"/>
        <w:jc w:val="both"/>
        <w:rPr>
          <w:rFonts w:ascii="Times New Roman" w:hAnsi="Times New Roman"/>
        </w:rPr>
      </w:pPr>
      <w:r w:rsidRPr="00A65E8B" w:rsidR="00556936">
        <w:rPr>
          <w:rFonts w:ascii="Times New Roman" w:hAnsi="Times New Roman" w:cs="Arial"/>
          <w:noProof/>
          <w:sz w:val="22"/>
        </w:rPr>
        <w:t xml:space="preserve">k </w:t>
      </w:r>
      <w:r w:rsidRPr="00A65E8B" w:rsidR="001760C3">
        <w:rPr>
          <w:rFonts w:ascii="Times New Roman" w:hAnsi="Times New Roman"/>
        </w:rPr>
        <w:t>návrhu</w:t>
      </w:r>
      <w:r w:rsidRPr="00A65E8B" w:rsidR="007F29F8">
        <w:rPr>
          <w:rFonts w:ascii="Times New Roman" w:hAnsi="Times New Roman"/>
        </w:rPr>
        <w:t xml:space="preserve"> </w:t>
      </w:r>
      <w:r w:rsidRPr="00A65E8B" w:rsidR="00A65E8B">
        <w:rPr>
          <w:rFonts w:ascii="Times New Roman" w:hAnsi="Times New Roman"/>
        </w:rPr>
        <w:t>skupiny poslancov Národnej rady Slovenskej republiky na vydanie  zákona,  ktorým sa mení a dopĺňa zákon č. 180/2014 Z. z. o podmienkach výkonu volebného práva a o zmene a doplnení niektorých zákonov v znení nálezu Ústavného súdu Slovenskej republik</w:t>
      </w:r>
      <w:r w:rsidR="00E1678C">
        <w:rPr>
          <w:rFonts w:ascii="Times New Roman" w:hAnsi="Times New Roman"/>
        </w:rPr>
        <w:t>y č. 239/2014 Z. z. (tlač 1773)</w:t>
      </w:r>
    </w:p>
    <w:p w:rsidR="00E1678C" w:rsidRPr="00F950A3" w:rsidP="00F950A3">
      <w:pPr>
        <w:bidi w:val="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7F29F8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DD33BD" w:rsidRPr="00DD33BD" w:rsidP="00DD33BD">
      <w:pPr>
        <w:bidi w:val="0"/>
        <w:ind w:firstLine="1134"/>
        <w:jc w:val="both"/>
        <w:rPr>
          <w:rFonts w:ascii="Times New Roman" w:hAnsi="Times New Roman"/>
        </w:rPr>
      </w:pPr>
      <w:r w:rsidRPr="00992D57" w:rsidR="00397B4E">
        <w:rPr>
          <w:rFonts w:ascii="Times New Roman" w:hAnsi="Times New Roman"/>
        </w:rPr>
        <w:t>s</w:t>
      </w:r>
      <w:r w:rsidR="003E31AD">
        <w:rPr>
          <w:rFonts w:ascii="Times New Roman" w:hAnsi="Times New Roman"/>
        </w:rPr>
        <w:t> </w:t>
      </w:r>
      <w:r w:rsidRPr="007F29F8" w:rsidR="001760C3">
        <w:rPr>
          <w:rFonts w:ascii="Times New Roman" w:hAnsi="Times New Roman"/>
        </w:rPr>
        <w:t>návrhom</w:t>
      </w:r>
      <w:r w:rsidR="003E31AD">
        <w:rPr>
          <w:rFonts w:ascii="Times New Roman" w:hAnsi="Times New Roman"/>
        </w:rPr>
        <w:t xml:space="preserve"> </w:t>
      </w:r>
      <w:r w:rsidRPr="00A65E8B" w:rsidR="003E31AD">
        <w:rPr>
          <w:rFonts w:ascii="Times New Roman" w:hAnsi="Times New Roman"/>
        </w:rPr>
        <w:t>skupiny poslancov Národnej rady Slovenskej republiky na</w:t>
      </w:r>
      <w:r w:rsidR="003E31AD">
        <w:rPr>
          <w:rFonts w:ascii="Times New Roman" w:hAnsi="Times New Roman"/>
        </w:rPr>
        <w:t xml:space="preserve"> </w:t>
      </w:r>
      <w:r w:rsidRPr="00A65E8B" w:rsidR="003E31AD">
        <w:rPr>
          <w:rFonts w:ascii="Times New Roman" w:hAnsi="Times New Roman"/>
        </w:rPr>
        <w:t xml:space="preserve">vydanie  zákona,  ktorým sa mení a dopĺňa zákon č. 180/2014 Z. z. o podmienkach výkonu volebného práva a o zmene a doplnení niektorých zákonov v znení nálezu Ústavného súdu Slovenskej republiky č. 239/2014 Z. z. </w:t>
      </w:r>
      <w:r w:rsidRPr="00DD33BD">
        <w:rPr>
          <w:rFonts w:ascii="Times New Roman" w:hAnsi="Times New Roman"/>
        </w:rPr>
        <w:t xml:space="preserve">(tlač </w:t>
      </w:r>
      <w:r w:rsidR="00A56C36">
        <w:rPr>
          <w:rFonts w:ascii="Times New Roman" w:hAnsi="Times New Roman"/>
        </w:rPr>
        <w:t>17</w:t>
      </w:r>
      <w:r w:rsidR="003E31AD">
        <w:rPr>
          <w:rFonts w:ascii="Times New Roman" w:hAnsi="Times New Roman"/>
        </w:rPr>
        <w:t>73</w:t>
      </w:r>
      <w:r w:rsidRPr="00DD33BD">
        <w:rPr>
          <w:rFonts w:ascii="Times New Roman" w:hAnsi="Times New Roman"/>
        </w:rPr>
        <w:t>)</w:t>
      </w:r>
      <w:r w:rsidR="00E61427">
        <w:rPr>
          <w:rFonts w:ascii="Times New Roman" w:hAnsi="Times New Roman"/>
        </w:rPr>
        <w:t>;</w:t>
      </w:r>
    </w:p>
    <w:p w:rsidR="00DD33BD" w:rsidP="002E0F39">
      <w:pPr>
        <w:bidi w:val="0"/>
        <w:rPr>
          <w:rFonts w:ascii="Times New Roman" w:hAnsi="Times New Roman"/>
        </w:rPr>
      </w:pPr>
    </w:p>
    <w:p w:rsidR="002E0F39" w:rsidRPr="00E26E4E" w:rsidP="002E0F39">
      <w:pPr>
        <w:bidi w:val="0"/>
        <w:rPr>
          <w:rFonts w:ascii="Times New Roman" w:hAnsi="Times New Roman"/>
          <w:b/>
        </w:rPr>
      </w:pPr>
      <w:r w:rsidRPr="00E26E4E">
        <w:rPr>
          <w:rFonts w:ascii="Times New Roman" w:hAnsi="Times New Roman"/>
        </w:rPr>
        <w:tab/>
      </w:r>
      <w:r w:rsidRPr="00E26E4E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5427A3" w:rsidRPr="000B26BD" w:rsidP="00DD33BD">
      <w:pPr>
        <w:bidi w:val="0"/>
        <w:ind w:firstLine="1134"/>
        <w:jc w:val="both"/>
        <w:rPr>
          <w:rFonts w:ascii="Times New Roman" w:eastAsia="Arial Unicode MS" w:hAnsi="Times New Roman"/>
          <w:bCs/>
          <w:lang w:eastAsia="en-US"/>
        </w:rPr>
      </w:pPr>
      <w:r w:rsidR="003E31AD">
        <w:rPr>
          <w:rFonts w:ascii="Times New Roman" w:hAnsi="Times New Roman"/>
        </w:rPr>
        <w:t>n</w:t>
      </w:r>
      <w:r w:rsidRPr="00252BED" w:rsidR="001760C3">
        <w:rPr>
          <w:rFonts w:ascii="Times New Roman" w:hAnsi="Times New Roman"/>
        </w:rPr>
        <w:t>ávrh</w:t>
      </w:r>
      <w:r w:rsidR="003E31AD">
        <w:rPr>
          <w:rFonts w:ascii="Times New Roman" w:hAnsi="Times New Roman"/>
        </w:rPr>
        <w:t xml:space="preserve"> </w:t>
      </w:r>
      <w:r w:rsidRPr="00A65E8B" w:rsidR="003E31AD">
        <w:rPr>
          <w:rFonts w:ascii="Times New Roman" w:hAnsi="Times New Roman"/>
        </w:rPr>
        <w:t>skupiny poslancov Národnej rady Slovenskej republiky na</w:t>
      </w:r>
      <w:r w:rsidR="003E31AD">
        <w:rPr>
          <w:rFonts w:ascii="Times New Roman" w:hAnsi="Times New Roman"/>
        </w:rPr>
        <w:t xml:space="preserve"> </w:t>
      </w:r>
      <w:r w:rsidRPr="00A65E8B" w:rsidR="003E31AD">
        <w:rPr>
          <w:rFonts w:ascii="Times New Roman" w:hAnsi="Times New Roman"/>
        </w:rPr>
        <w:t>vydanie  zákona,  ktorým sa mení a dopĺňa zákon č. 180/2014 Z. z. o podmienkach výkonu volebného práva a o zmene a doplnení niektorých zákonov</w:t>
      </w:r>
      <w:r w:rsidR="002571A5">
        <w:rPr>
          <w:rFonts w:ascii="Times New Roman" w:hAnsi="Times New Roman"/>
        </w:rPr>
        <w:t xml:space="preserve"> </w:t>
      </w:r>
      <w:r w:rsidRPr="00A65E8B" w:rsidR="003E31AD">
        <w:rPr>
          <w:rFonts w:ascii="Times New Roman" w:hAnsi="Times New Roman"/>
        </w:rPr>
        <w:t xml:space="preserve">v znení nálezu Ústavného súdu Slovenskej republiky č. 239/2014 Z. z. </w:t>
      </w:r>
      <w:r w:rsidRPr="00DD33BD" w:rsidR="00DD33BD">
        <w:rPr>
          <w:rFonts w:ascii="Times New Roman" w:hAnsi="Times New Roman"/>
        </w:rPr>
        <w:t xml:space="preserve">(tlač </w:t>
      </w:r>
      <w:r w:rsidR="00A56C36">
        <w:rPr>
          <w:rFonts w:ascii="Times New Roman" w:hAnsi="Times New Roman"/>
        </w:rPr>
        <w:t>17</w:t>
      </w:r>
      <w:r w:rsidR="003E31AD">
        <w:rPr>
          <w:rFonts w:ascii="Times New Roman" w:hAnsi="Times New Roman"/>
        </w:rPr>
        <w:t>73</w:t>
      </w:r>
      <w:r w:rsidRPr="00DD33BD" w:rsidR="00DD33BD">
        <w:rPr>
          <w:rFonts w:ascii="Times New Roman" w:hAnsi="Times New Roman"/>
        </w:rPr>
        <w:t>)</w:t>
      </w:r>
      <w:r w:rsidR="00992D57">
        <w:rPr>
          <w:rFonts w:ascii="Times New Roman" w:hAnsi="Times New Roman"/>
        </w:rPr>
        <w:t xml:space="preserve"> </w:t>
      </w:r>
      <w:r w:rsidR="002E41D4">
        <w:rPr>
          <w:rFonts w:ascii="Times New Roman" w:hAnsi="Times New Roman"/>
          <w:b/>
        </w:rPr>
        <w:t xml:space="preserve">schváliť </w:t>
      </w:r>
      <w:r w:rsidR="00CF31C9">
        <w:rPr>
          <w:rFonts w:ascii="Times New Roman" w:hAnsi="Times New Roman"/>
        </w:rPr>
        <w:t>so </w:t>
      </w:r>
      <w:r w:rsidR="002E41D4">
        <w:rPr>
          <w:rFonts w:ascii="Times New Roman" w:hAnsi="Times New Roman"/>
        </w:rPr>
        <w:t xml:space="preserve">zmenami </w:t>
      </w:r>
      <w:r w:rsidRPr="002E0F39">
        <w:rPr>
          <w:rFonts w:ascii="Times New Roman" w:hAnsi="Times New Roman"/>
        </w:rPr>
        <w:t xml:space="preserve"> a doplnkami uvedenými v prílohe tohto uznesenia;  </w:t>
      </w:r>
    </w:p>
    <w:p w:rsidR="00CF31C9" w:rsidRPr="00040412" w:rsidP="00CF31C9">
      <w:pPr>
        <w:bidi w:val="0"/>
        <w:ind w:firstLine="1134"/>
        <w:jc w:val="both"/>
        <w:rPr>
          <w:rFonts w:ascii="Times New Roman" w:hAnsi="Times New Roman"/>
        </w:rPr>
      </w:pPr>
    </w:p>
    <w:p w:rsidR="00CF31C9" w:rsidRPr="00040412" w:rsidP="00CF31C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C.</w:t>
        <w:tab/>
        <w:t>p o v e r u j e</w:t>
      </w:r>
    </w:p>
    <w:p w:rsidR="00CF31C9" w:rsidRPr="00040412" w:rsidP="00CF31C9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</w:r>
    </w:p>
    <w:p w:rsidR="007F5CAD" w:rsidRPr="007F5CAD" w:rsidP="00E1678C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040412" w:rsidR="00CF31C9">
        <w:rPr>
          <w:rFonts w:ascii="Times New Roman" w:hAnsi="Times New Roman"/>
        </w:rPr>
        <w:tab/>
        <w:t>preds</w:t>
      </w:r>
      <w:r w:rsidR="00E1678C">
        <w:rPr>
          <w:rFonts w:ascii="Times New Roman" w:hAnsi="Times New Roman"/>
        </w:rPr>
        <w:t xml:space="preserve">edu výboru </w:t>
      </w:r>
      <w:r w:rsidRPr="00040412" w:rsidR="00CF31C9">
        <w:rPr>
          <w:rFonts w:ascii="Times New Roman" w:hAnsi="Times New Roman"/>
        </w:rPr>
        <w:t xml:space="preserve">predložiť stanovisko výboru k uvedenému návrhu zákona predsedovi gestorského </w:t>
      </w:r>
      <w:r w:rsidRPr="007F5CAD" w:rsidR="00CF31C9">
        <w:rPr>
          <w:rFonts w:ascii="Times New Roman" w:hAnsi="Times New Roman"/>
        </w:rPr>
        <w:t xml:space="preserve">Výboru Národnej rady Slovenskej republiky pre </w:t>
      </w:r>
      <w:r w:rsidRPr="007F5CAD">
        <w:rPr>
          <w:rFonts w:ascii="Times New Roman" w:hAnsi="Times New Roman"/>
        </w:rPr>
        <w:t>ver</w:t>
      </w:r>
      <w:r w:rsidR="00E1678C">
        <w:rPr>
          <w:rFonts w:ascii="Times New Roman" w:hAnsi="Times New Roman"/>
        </w:rPr>
        <w:t>ejnú správu a regionálny rozvoj.</w:t>
      </w:r>
    </w:p>
    <w:p w:rsidR="00EA79A9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1678C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1678C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303BFC" w:rsidRPr="002E0F3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927F05" w:rsidP="00927F05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2E0F39" w:rsidRPr="002E0F39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840AF0">
        <w:rPr>
          <w:rFonts w:ascii="Times New Roman" w:hAnsi="Times New Roman"/>
          <w:b/>
        </w:rPr>
        <w:t>710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CB548A">
        <w:rPr>
          <w:rFonts w:ascii="Times New Roman" w:hAnsi="Times New Roman"/>
          <w:b/>
        </w:rPr>
        <w:t> </w:t>
      </w:r>
      <w:r w:rsidR="00253ACF">
        <w:rPr>
          <w:rFonts w:ascii="Times New Roman" w:hAnsi="Times New Roman"/>
          <w:b/>
        </w:rPr>
        <w:t>3</w:t>
      </w:r>
      <w:r w:rsidR="00FF0745">
        <w:rPr>
          <w:rFonts w:ascii="Times New Roman" w:hAnsi="Times New Roman"/>
          <w:b/>
        </w:rPr>
        <w:t xml:space="preserve">. </w:t>
      </w:r>
      <w:r w:rsidR="009C1E2C">
        <w:rPr>
          <w:rFonts w:ascii="Times New Roman" w:hAnsi="Times New Roman"/>
          <w:b/>
        </w:rPr>
        <w:t>novembra</w:t>
      </w:r>
      <w:r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724D5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RPr="002E0F39" w:rsidP="00B20FAC">
      <w:pPr>
        <w:bidi w:val="0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3E31AD" w:rsidRPr="003E31AD" w:rsidP="003E31AD">
      <w:pPr>
        <w:pStyle w:val="BodyText"/>
        <w:tabs>
          <w:tab w:val="left" w:pos="1134"/>
        </w:tabs>
        <w:bidi w:val="0"/>
        <w:rPr>
          <w:rFonts w:ascii="Times New Roman" w:eastAsia="Arial Unicode MS" w:hAnsi="Times New Roman"/>
          <w:b/>
          <w:bCs/>
          <w:lang w:eastAsia="en-US"/>
        </w:rPr>
      </w:pPr>
      <w:r w:rsidRPr="003E31AD">
        <w:rPr>
          <w:rFonts w:ascii="Times New Roman" w:hAnsi="Times New Roman"/>
          <w:b/>
        </w:rPr>
        <w:t>k návrhu</w:t>
      </w:r>
      <w:r w:rsidRPr="003E31AD" w:rsidR="00413C8B">
        <w:rPr>
          <w:rFonts w:ascii="Times New Roman" w:hAnsi="Times New Roman"/>
          <w:b/>
        </w:rPr>
        <w:t> </w:t>
      </w:r>
      <w:r w:rsidRPr="003E31AD">
        <w:rPr>
          <w:rFonts w:ascii="Times New Roman" w:hAnsi="Times New Roman"/>
          <w:b/>
        </w:rPr>
        <w:t>skupiny poslancov Národnej rady Slovenskej republiky na   vydanie  zákona,  ktorým sa mení a dopĺňa zákon č. 180/2014 Z. z. o podmienkach výkonu volebného práva a o zmene a doplnení niektorých zákonov v znení nálezu Ústavného súdu Slovenskej republiky č. 239/2014 Z. z. (tlač 1773)</w:t>
      </w:r>
    </w:p>
    <w:p w:rsidR="00A937C3" w:rsidRPr="008D233D" w:rsidP="00992D57">
      <w:pPr>
        <w:pStyle w:val="BodyText"/>
        <w:tabs>
          <w:tab w:val="left" w:pos="1134"/>
        </w:tabs>
        <w:bidi w:val="0"/>
        <w:rPr>
          <w:rFonts w:ascii="Times New Roman" w:eastAsia="Arial Unicode MS" w:hAnsi="Times New Roman"/>
          <w:b/>
          <w:bCs/>
          <w:lang w:eastAsia="en-US"/>
        </w:rPr>
      </w:pPr>
      <w:r w:rsidRPr="008D233D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</w:t>
      </w:r>
      <w:r w:rsidRPr="008D233D">
        <w:rPr>
          <w:rFonts w:ascii="Times New Roman" w:eastAsia="Arial Unicode MS" w:hAnsi="Times New Roman"/>
          <w:b/>
          <w:bCs/>
          <w:lang w:eastAsia="en-US"/>
        </w:rPr>
        <w:t>___</w:t>
      </w:r>
      <w:r w:rsidRPr="008D233D" w:rsidR="004E35F9">
        <w:rPr>
          <w:rFonts w:ascii="Times New Roman" w:eastAsia="Arial Unicode MS" w:hAnsi="Times New Roman"/>
          <w:b/>
          <w:bCs/>
          <w:lang w:eastAsia="en-US"/>
        </w:rPr>
        <w:t>___</w:t>
      </w:r>
      <w:r w:rsidR="003E31AD">
        <w:rPr>
          <w:rFonts w:ascii="Times New Roman" w:eastAsia="Arial Unicode MS" w:hAnsi="Times New Roman"/>
          <w:b/>
          <w:bCs/>
          <w:lang w:eastAsia="en-US"/>
        </w:rPr>
        <w:t>______________</w:t>
      </w:r>
    </w:p>
    <w:p w:rsidR="00E9276A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C94977" w:rsidRPr="00377597" w:rsidP="00C94977">
      <w:pPr>
        <w:bidi w:val="0"/>
        <w:spacing w:line="360" w:lineRule="auto"/>
        <w:rPr>
          <w:rFonts w:ascii="Times New Roman" w:eastAsia="Calibri" w:hAnsi="Times New Roman"/>
        </w:rPr>
      </w:pPr>
    </w:p>
    <w:p w:rsidR="00C94977" w:rsidRPr="00655392" w:rsidP="00C94977">
      <w:pPr>
        <w:numPr>
          <w:numId w:val="12"/>
        </w:numPr>
        <w:bidi w:val="0"/>
        <w:spacing w:line="360" w:lineRule="auto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V 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>zve zá</w:t>
      </w:r>
      <w:r>
        <w:rPr>
          <w:rFonts w:ascii="Times New Roman" w:eastAsia="Calibri" w:hAnsi="Times New Roman" w:hint="default"/>
        </w:rPr>
        <w:t>kona a v </w:t>
      </w:r>
      <w:r>
        <w:rPr>
          <w:rFonts w:ascii="Times New Roman" w:eastAsia="Calibri" w:hAnsi="Times New Roman" w:hint="default"/>
        </w:rPr>
        <w:t>č</w:t>
      </w:r>
      <w:r>
        <w:rPr>
          <w:rFonts w:ascii="Times New Roman" w:eastAsia="Calibri" w:hAnsi="Times New Roman" w:hint="default"/>
        </w:rPr>
        <w:t>l. I ú</w:t>
      </w:r>
      <w:r>
        <w:rPr>
          <w:rFonts w:ascii="Times New Roman" w:eastAsia="Calibri" w:hAnsi="Times New Roman" w:hint="default"/>
        </w:rPr>
        <w:t>vodnej vete sa vypúšť</w:t>
      </w:r>
      <w:r>
        <w:rPr>
          <w:rFonts w:ascii="Times New Roman" w:eastAsia="Calibri" w:hAnsi="Times New Roman" w:hint="default"/>
        </w:rPr>
        <w:t>ajú</w:t>
      </w:r>
      <w:r>
        <w:rPr>
          <w:rFonts w:ascii="Times New Roman" w:eastAsia="Calibri" w:hAnsi="Times New Roman" w:hint="default"/>
        </w:rPr>
        <w:t xml:space="preserve"> slová</w:t>
      </w:r>
      <w:r>
        <w:rPr>
          <w:rFonts w:ascii="Times New Roman" w:eastAsia="Calibri" w:hAnsi="Times New Roman" w:hint="default"/>
        </w:rPr>
        <w:t xml:space="preserve"> „</w:t>
      </w:r>
      <w:r w:rsidRPr="00655392">
        <w:rPr>
          <w:rFonts w:ascii="Times New Roman" w:eastAsia="Calibri" w:hAnsi="Times New Roman" w:hint="default"/>
          <w:bCs/>
        </w:rPr>
        <w:t>v znení</w:t>
      </w:r>
      <w:r w:rsidRPr="00655392">
        <w:rPr>
          <w:rFonts w:ascii="Times New Roman" w:eastAsia="Calibri" w:hAnsi="Times New Roman" w:hint="default"/>
          <w:bCs/>
        </w:rPr>
        <w:t xml:space="preserve"> ná</w:t>
      </w:r>
      <w:r w:rsidRPr="00655392">
        <w:rPr>
          <w:rFonts w:ascii="Times New Roman" w:eastAsia="Calibri" w:hAnsi="Times New Roman" w:hint="default"/>
          <w:bCs/>
        </w:rPr>
        <w:t>lezu Ú</w:t>
      </w:r>
      <w:r w:rsidRPr="00655392">
        <w:rPr>
          <w:rFonts w:ascii="Times New Roman" w:eastAsia="Calibri" w:hAnsi="Times New Roman" w:hint="default"/>
          <w:bCs/>
        </w:rPr>
        <w:t>stavné</w:t>
      </w:r>
      <w:r w:rsidRPr="00655392">
        <w:rPr>
          <w:rFonts w:ascii="Times New Roman" w:eastAsia="Calibri" w:hAnsi="Times New Roman" w:hint="default"/>
          <w:bCs/>
        </w:rPr>
        <w:t>ho sú</w:t>
      </w:r>
      <w:r w:rsidRPr="00655392">
        <w:rPr>
          <w:rFonts w:ascii="Times New Roman" w:eastAsia="Calibri" w:hAnsi="Times New Roman" w:hint="default"/>
          <w:bCs/>
        </w:rPr>
        <w:t>du Slovenskej republiky č</w:t>
      </w:r>
      <w:r w:rsidRPr="00655392">
        <w:rPr>
          <w:rFonts w:ascii="Times New Roman" w:eastAsia="Calibri" w:hAnsi="Times New Roman" w:hint="default"/>
          <w:bCs/>
        </w:rPr>
        <w:t>. 239/2014 Z. z.</w:t>
      </w:r>
      <w:r>
        <w:rPr>
          <w:rFonts w:ascii="Times New Roman" w:eastAsia="Calibri" w:hAnsi="Times New Roman" w:hint="default"/>
          <w:bCs/>
        </w:rPr>
        <w:t>“.</w:t>
      </w:r>
    </w:p>
    <w:p w:rsidR="00C94977" w:rsidRPr="00887BEC" w:rsidP="00C94977">
      <w:pPr>
        <w:bidi w:val="0"/>
        <w:ind w:left="4253"/>
        <w:contextualSpacing/>
        <w:jc w:val="both"/>
        <w:rPr>
          <w:rFonts w:ascii="Times New Roman" w:eastAsia="Calibri" w:hAnsi="Times New Roman" w:hint="default"/>
          <w:bCs/>
        </w:rPr>
      </w:pPr>
      <w:r>
        <w:rPr>
          <w:rFonts w:ascii="Times New Roman" w:eastAsia="Calibri" w:hAnsi="Times New Roman" w:hint="default"/>
          <w:bCs/>
        </w:rPr>
        <w:t>Navrhuje sa vypustenie slov, vzhľ</w:t>
      </w:r>
      <w:r>
        <w:rPr>
          <w:rFonts w:ascii="Times New Roman" w:eastAsia="Calibri" w:hAnsi="Times New Roman" w:hint="default"/>
          <w:bCs/>
        </w:rPr>
        <w:t xml:space="preserve">adom na to, </w:t>
      </w:r>
      <w:r>
        <w:rPr>
          <w:rFonts w:ascii="Times New Roman" w:eastAsia="Calibri" w:hAnsi="Times New Roman" w:hint="default"/>
          <w:bCs/>
        </w:rPr>
        <w:t>ž</w:t>
      </w:r>
      <w:r>
        <w:rPr>
          <w:rFonts w:ascii="Times New Roman" w:eastAsia="Calibri" w:hAnsi="Times New Roman" w:hint="default"/>
          <w:bCs/>
        </w:rPr>
        <w:t xml:space="preserve">e </w:t>
      </w:r>
      <w:r>
        <w:rPr>
          <w:rFonts w:ascii="Times New Roman" w:eastAsia="Calibri" w:hAnsi="Times New Roman" w:hint="default"/>
          <w:bCs/>
        </w:rPr>
        <w:t>nejde o </w:t>
      </w:r>
      <w:r>
        <w:rPr>
          <w:rFonts w:ascii="Times New Roman" w:eastAsia="Calibri" w:hAnsi="Times New Roman" w:hint="default"/>
          <w:bCs/>
        </w:rPr>
        <w:t>ná</w:t>
      </w:r>
      <w:r>
        <w:rPr>
          <w:rFonts w:ascii="Times New Roman" w:eastAsia="Calibri" w:hAnsi="Times New Roman" w:hint="default"/>
          <w:bCs/>
        </w:rPr>
        <w:t>lez Ú</w:t>
      </w:r>
      <w:r>
        <w:rPr>
          <w:rFonts w:ascii="Times New Roman" w:eastAsia="Calibri" w:hAnsi="Times New Roman" w:hint="default"/>
          <w:bCs/>
        </w:rPr>
        <w:t>stavné</w:t>
      </w:r>
      <w:r>
        <w:rPr>
          <w:rFonts w:ascii="Times New Roman" w:eastAsia="Calibri" w:hAnsi="Times New Roman" w:hint="default"/>
          <w:bCs/>
        </w:rPr>
        <w:t>ho sú</w:t>
      </w:r>
      <w:r>
        <w:rPr>
          <w:rFonts w:ascii="Times New Roman" w:eastAsia="Calibri" w:hAnsi="Times New Roman" w:hint="default"/>
          <w:bCs/>
        </w:rPr>
        <w:t>du</w:t>
      </w:r>
      <w:r>
        <w:rPr>
          <w:rFonts w:ascii="Times New Roman" w:eastAsia="Calibri" w:hAnsi="Times New Roman" w:hint="default"/>
          <w:bCs/>
        </w:rPr>
        <w:t xml:space="preserve"> Slovenskej republiky</w:t>
      </w:r>
      <w:r>
        <w:rPr>
          <w:rFonts w:ascii="Times New Roman" w:eastAsia="Calibri" w:hAnsi="Times New Roman" w:hint="default"/>
          <w:bCs/>
        </w:rPr>
        <w:t>, ale ide o </w:t>
      </w:r>
      <w:r>
        <w:rPr>
          <w:rFonts w:ascii="Times New Roman" w:eastAsia="Calibri" w:hAnsi="Times New Roman" w:hint="default"/>
          <w:bCs/>
        </w:rPr>
        <w:t xml:space="preserve">jeho </w:t>
      </w:r>
      <w:r>
        <w:rPr>
          <w:rFonts w:ascii="Times New Roman" w:eastAsia="Calibri" w:hAnsi="Times New Roman" w:hint="default"/>
          <w:bCs/>
        </w:rPr>
        <w:t xml:space="preserve">rozhodnutie </w:t>
      </w:r>
      <w:r w:rsidR="00261CF1">
        <w:rPr>
          <w:rFonts w:ascii="Times New Roman" w:hAnsi="Times New Roman"/>
        </w:rPr>
        <w:t>o </w:t>
      </w:r>
      <w:r>
        <w:rPr>
          <w:rFonts w:ascii="Times New Roman" w:hAnsi="Times New Roman"/>
        </w:rPr>
        <w:t>p</w:t>
      </w:r>
      <w:r>
        <w:rPr>
          <w:rFonts w:ascii="Times New Roman" w:eastAsia="Calibri" w:hAnsi="Times New Roman" w:hint="default"/>
          <w:bCs/>
        </w:rPr>
        <w:t>ozastavení</w:t>
      </w:r>
      <w:r>
        <w:rPr>
          <w:rFonts w:ascii="Times New Roman" w:eastAsia="Calibri" w:hAnsi="Times New Roman" w:hint="default"/>
          <w:bCs/>
        </w:rPr>
        <w:t xml:space="preserve"> úč</w:t>
      </w:r>
      <w:r>
        <w:rPr>
          <w:rFonts w:ascii="Times New Roman" w:eastAsia="Calibri" w:hAnsi="Times New Roman" w:hint="default"/>
          <w:bCs/>
        </w:rPr>
        <w:t>innosti</w:t>
      </w:r>
      <w:r w:rsidR="00261CF1">
        <w:rPr>
          <w:rFonts w:ascii="Times New Roman" w:eastAsia="Calibri" w:hAnsi="Times New Roman" w:hint="default"/>
          <w:bCs/>
        </w:rPr>
        <w:t xml:space="preserve"> č</w:t>
      </w:r>
      <w:r w:rsidR="00261CF1">
        <w:rPr>
          <w:rFonts w:ascii="Times New Roman" w:eastAsia="Calibri" w:hAnsi="Times New Roman" w:hint="default"/>
          <w:bCs/>
        </w:rPr>
        <w:t>l. III a č</w:t>
      </w:r>
      <w:r w:rsidR="00261CF1">
        <w:rPr>
          <w:rFonts w:ascii="Times New Roman" w:eastAsia="Calibri" w:hAnsi="Times New Roman" w:hint="default"/>
          <w:bCs/>
        </w:rPr>
        <w:t>l. IV zá</w:t>
      </w:r>
      <w:r w:rsidR="00261CF1">
        <w:rPr>
          <w:rFonts w:ascii="Times New Roman" w:eastAsia="Calibri" w:hAnsi="Times New Roman" w:hint="default"/>
          <w:bCs/>
        </w:rPr>
        <w:t>kona č. </w:t>
      </w:r>
      <w:r w:rsidRPr="00887BEC">
        <w:rPr>
          <w:rFonts w:ascii="Times New Roman" w:eastAsia="Calibri" w:hAnsi="Times New Roman"/>
          <w:bCs/>
        </w:rPr>
        <w:t>180/2014 Z.</w:t>
      </w:r>
      <w:r>
        <w:rPr>
          <w:rFonts w:ascii="Times New Roman" w:eastAsia="Calibri" w:hAnsi="Times New Roman"/>
          <w:bCs/>
        </w:rPr>
        <w:t xml:space="preserve"> </w:t>
      </w:r>
      <w:r w:rsidRPr="00887BEC">
        <w:rPr>
          <w:rFonts w:ascii="Times New Roman" w:eastAsia="Calibri" w:hAnsi="Times New Roman"/>
          <w:bCs/>
        </w:rPr>
        <w:t xml:space="preserve">z. o podmienkach </w:t>
      </w:r>
      <w:r w:rsidRPr="00887BEC">
        <w:rPr>
          <w:rFonts w:ascii="Times New Roman" w:eastAsia="Calibri" w:hAnsi="Times New Roman" w:hint="default"/>
          <w:bCs/>
        </w:rPr>
        <w:t>vý</w:t>
      </w:r>
      <w:r w:rsidRPr="00887BEC">
        <w:rPr>
          <w:rFonts w:ascii="Times New Roman" w:eastAsia="Calibri" w:hAnsi="Times New Roman" w:hint="default"/>
          <w:bCs/>
        </w:rPr>
        <w:t>konu volebné</w:t>
      </w:r>
      <w:r w:rsidRPr="00887BEC">
        <w:rPr>
          <w:rFonts w:ascii="Times New Roman" w:eastAsia="Calibri" w:hAnsi="Times New Roman" w:hint="default"/>
          <w:bCs/>
        </w:rPr>
        <w:t>ho prá</w:t>
      </w:r>
      <w:r w:rsidRPr="00887BEC">
        <w:rPr>
          <w:rFonts w:ascii="Times New Roman" w:eastAsia="Calibri" w:hAnsi="Times New Roman" w:hint="default"/>
          <w:bCs/>
        </w:rPr>
        <w:t>va a o zmene a doplnení</w:t>
      </w:r>
      <w:r w:rsidRPr="00887BEC">
        <w:rPr>
          <w:rFonts w:ascii="Times New Roman" w:eastAsia="Calibri" w:hAnsi="Times New Roman" w:hint="default"/>
          <w:bCs/>
        </w:rPr>
        <w:t xml:space="preserve"> niektorý</w:t>
      </w:r>
      <w:r w:rsidRPr="00887BEC">
        <w:rPr>
          <w:rFonts w:ascii="Times New Roman" w:eastAsia="Calibri" w:hAnsi="Times New Roman" w:hint="default"/>
          <w:bCs/>
        </w:rPr>
        <w:t>ch zá</w:t>
      </w:r>
      <w:r w:rsidRPr="00887BEC">
        <w:rPr>
          <w:rFonts w:ascii="Times New Roman" w:eastAsia="Calibri" w:hAnsi="Times New Roman" w:hint="default"/>
          <w:bCs/>
        </w:rPr>
        <w:t>konov</w:t>
      </w:r>
      <w:r>
        <w:rPr>
          <w:rFonts w:ascii="Times New Roman" w:eastAsia="Calibri" w:hAnsi="Times New Roman"/>
          <w:bCs/>
        </w:rPr>
        <w:t>. V </w:t>
      </w:r>
      <w:r>
        <w:rPr>
          <w:rFonts w:ascii="Times New Roman" w:eastAsia="Calibri" w:hAnsi="Times New Roman" w:hint="default"/>
          <w:bCs/>
        </w:rPr>
        <w:t>sú</w:t>
      </w:r>
      <w:r>
        <w:rPr>
          <w:rFonts w:ascii="Times New Roman" w:eastAsia="Calibri" w:hAnsi="Times New Roman" w:hint="default"/>
          <w:bCs/>
        </w:rPr>
        <w:t>lade s </w:t>
      </w:r>
      <w:r>
        <w:rPr>
          <w:rFonts w:ascii="Times New Roman" w:eastAsia="Calibri" w:hAnsi="Times New Roman" w:hint="default"/>
          <w:bCs/>
        </w:rPr>
        <w:t>č</w:t>
      </w:r>
      <w:r>
        <w:rPr>
          <w:rFonts w:ascii="Times New Roman" w:eastAsia="Calibri" w:hAnsi="Times New Roman" w:hint="default"/>
          <w:bCs/>
        </w:rPr>
        <w:t>l. 125 ods. 5 Ú</w:t>
      </w:r>
      <w:r>
        <w:rPr>
          <w:rFonts w:ascii="Times New Roman" w:eastAsia="Calibri" w:hAnsi="Times New Roman" w:hint="default"/>
          <w:bCs/>
        </w:rPr>
        <w:t>stavy Slovenskej</w:t>
      </w:r>
      <w:r>
        <w:rPr>
          <w:rFonts w:ascii="Times New Roman" w:eastAsia="Calibri" w:hAnsi="Times New Roman" w:hint="default"/>
          <w:bCs/>
        </w:rPr>
        <w:t xml:space="preserve"> republiky,</w:t>
      </w:r>
      <w:r>
        <w:rPr>
          <w:rFonts w:ascii="Times New Roman" w:eastAsia="Calibri" w:hAnsi="Times New Roman" w:hint="default"/>
          <w:bCs/>
        </w:rPr>
        <w:t xml:space="preserve"> p</w:t>
      </w:r>
      <w:r w:rsidR="00261CF1">
        <w:rPr>
          <w:rFonts w:ascii="Times New Roman" w:eastAsia="Calibri" w:hAnsi="Times New Roman" w:hint="default"/>
          <w:bCs/>
        </w:rPr>
        <w:t>latnosť</w:t>
      </w:r>
      <w:r w:rsidR="00261CF1">
        <w:rPr>
          <w:rFonts w:ascii="Times New Roman" w:eastAsia="Calibri" w:hAnsi="Times New Roman" w:hint="default"/>
          <w:bCs/>
        </w:rPr>
        <w:t xml:space="preserve"> rozhodnutia o </w:t>
      </w:r>
      <w:r w:rsidRPr="00887BEC">
        <w:rPr>
          <w:rFonts w:ascii="Times New Roman" w:eastAsia="Calibri" w:hAnsi="Times New Roman" w:hint="default"/>
          <w:bCs/>
        </w:rPr>
        <w:t>pozastavení</w:t>
      </w:r>
      <w:r w:rsidRPr="00887BEC">
        <w:rPr>
          <w:rFonts w:ascii="Times New Roman" w:eastAsia="Calibri" w:hAnsi="Times New Roman" w:hint="default"/>
          <w:bCs/>
        </w:rPr>
        <w:t xml:space="preserve"> úč</w:t>
      </w:r>
      <w:r w:rsidRPr="00887BEC">
        <w:rPr>
          <w:rFonts w:ascii="Times New Roman" w:eastAsia="Calibri" w:hAnsi="Times New Roman" w:hint="default"/>
          <w:bCs/>
        </w:rPr>
        <w:t>innosti napadnutý</w:t>
      </w:r>
      <w:r w:rsidRPr="00887BEC">
        <w:rPr>
          <w:rFonts w:ascii="Times New Roman" w:eastAsia="Calibri" w:hAnsi="Times New Roman" w:hint="default"/>
          <w:bCs/>
        </w:rPr>
        <w:t>ch prá</w:t>
      </w:r>
      <w:r w:rsidRPr="00887BEC">
        <w:rPr>
          <w:rFonts w:ascii="Times New Roman" w:eastAsia="Calibri" w:hAnsi="Times New Roman" w:hint="default"/>
          <w:bCs/>
        </w:rPr>
        <w:t>vnych predpisov, ich č</w:t>
      </w:r>
      <w:r w:rsidRPr="00887BEC">
        <w:rPr>
          <w:rFonts w:ascii="Times New Roman" w:eastAsia="Calibri" w:hAnsi="Times New Roman" w:hint="default"/>
          <w:bCs/>
        </w:rPr>
        <w:t>astí</w:t>
      </w:r>
      <w:r w:rsidRPr="00887BEC">
        <w:rPr>
          <w:rFonts w:ascii="Times New Roman" w:eastAsia="Calibri" w:hAnsi="Times New Roman" w:hint="default"/>
          <w:bCs/>
        </w:rPr>
        <w:t>, prí</w:t>
      </w:r>
      <w:r w:rsidRPr="00887BEC">
        <w:rPr>
          <w:rFonts w:ascii="Times New Roman" w:eastAsia="Calibri" w:hAnsi="Times New Roman" w:hint="default"/>
          <w:bCs/>
        </w:rPr>
        <w:t>padne niektorý</w:t>
      </w:r>
      <w:r w:rsidRPr="00887BEC">
        <w:rPr>
          <w:rFonts w:ascii="Times New Roman" w:eastAsia="Calibri" w:hAnsi="Times New Roman" w:hint="default"/>
          <w:bCs/>
        </w:rPr>
        <w:t>ch ich ustanovení</w:t>
      </w:r>
      <w:r w:rsidRPr="00887BEC">
        <w:rPr>
          <w:rFonts w:ascii="Times New Roman" w:eastAsia="Calibri" w:hAnsi="Times New Roman" w:hint="default"/>
          <w:bCs/>
        </w:rPr>
        <w:t xml:space="preserve"> zaniká</w:t>
      </w:r>
      <w:r w:rsidRPr="00887BEC">
        <w:rPr>
          <w:rFonts w:ascii="Times New Roman" w:eastAsia="Calibri" w:hAnsi="Times New Roman" w:hint="default"/>
          <w:bCs/>
        </w:rPr>
        <w:t xml:space="preserve"> vyhlá</w:t>
      </w:r>
      <w:r w:rsidRPr="00887BEC">
        <w:rPr>
          <w:rFonts w:ascii="Times New Roman" w:eastAsia="Calibri" w:hAnsi="Times New Roman" w:hint="default"/>
          <w:bCs/>
        </w:rPr>
        <w:t>se</w:t>
      </w:r>
      <w:r w:rsidRPr="00887BEC">
        <w:rPr>
          <w:rFonts w:ascii="Times New Roman" w:eastAsia="Calibri" w:hAnsi="Times New Roman" w:hint="default"/>
          <w:bCs/>
        </w:rPr>
        <w:t>ní</w:t>
      </w:r>
      <w:r w:rsidRPr="00887BEC">
        <w:rPr>
          <w:rFonts w:ascii="Times New Roman" w:eastAsia="Calibri" w:hAnsi="Times New Roman" w:hint="default"/>
          <w:bCs/>
        </w:rPr>
        <w:t>m rozhodnutia ú</w:t>
      </w:r>
      <w:r w:rsidRPr="00887BEC">
        <w:rPr>
          <w:rFonts w:ascii="Times New Roman" w:eastAsia="Calibri" w:hAnsi="Times New Roman" w:hint="default"/>
          <w:bCs/>
        </w:rPr>
        <w:t>stavné</w:t>
      </w:r>
      <w:r w:rsidRPr="00887BEC">
        <w:rPr>
          <w:rFonts w:ascii="Times New Roman" w:eastAsia="Calibri" w:hAnsi="Times New Roman" w:hint="default"/>
          <w:bCs/>
        </w:rPr>
        <w:t>ho sú</w:t>
      </w:r>
      <w:r w:rsidRPr="00887BEC">
        <w:rPr>
          <w:rFonts w:ascii="Times New Roman" w:eastAsia="Calibri" w:hAnsi="Times New Roman" w:hint="default"/>
          <w:bCs/>
        </w:rPr>
        <w:t xml:space="preserve">du </w:t>
      </w:r>
      <w:r w:rsidR="00261CF1">
        <w:rPr>
          <w:rFonts w:ascii="Times New Roman" w:eastAsia="Calibri" w:hAnsi="Times New Roman"/>
          <w:bCs/>
        </w:rPr>
        <w:t>vo veci samej, ak rozhodnutie o </w:t>
      </w:r>
      <w:r w:rsidRPr="00887BEC">
        <w:rPr>
          <w:rFonts w:ascii="Times New Roman" w:eastAsia="Calibri" w:hAnsi="Times New Roman" w:hint="default"/>
          <w:bCs/>
        </w:rPr>
        <w:t>pozastavení</w:t>
      </w:r>
      <w:r w:rsidRPr="00887BEC">
        <w:rPr>
          <w:rFonts w:ascii="Times New Roman" w:eastAsia="Calibri" w:hAnsi="Times New Roman" w:hint="default"/>
          <w:bCs/>
        </w:rPr>
        <w:t xml:space="preserve"> úč</w:t>
      </w:r>
      <w:r w:rsidRPr="00887BEC">
        <w:rPr>
          <w:rFonts w:ascii="Times New Roman" w:eastAsia="Calibri" w:hAnsi="Times New Roman" w:hint="default"/>
          <w:bCs/>
        </w:rPr>
        <w:t>innosti napadnuté</w:t>
      </w:r>
      <w:r w:rsidRPr="00887BEC">
        <w:rPr>
          <w:rFonts w:ascii="Times New Roman" w:eastAsia="Calibri" w:hAnsi="Times New Roman" w:hint="default"/>
          <w:bCs/>
        </w:rPr>
        <w:t>ho prá</w:t>
      </w:r>
      <w:r w:rsidRPr="00887BEC">
        <w:rPr>
          <w:rFonts w:ascii="Times New Roman" w:eastAsia="Calibri" w:hAnsi="Times New Roman" w:hint="default"/>
          <w:bCs/>
        </w:rPr>
        <w:t>vneho predpisu ú</w:t>
      </w:r>
      <w:r w:rsidRPr="00887BEC">
        <w:rPr>
          <w:rFonts w:ascii="Times New Roman" w:eastAsia="Calibri" w:hAnsi="Times New Roman" w:hint="default"/>
          <w:bCs/>
        </w:rPr>
        <w:t>stavný</w:t>
      </w:r>
      <w:r w:rsidRPr="00887BEC">
        <w:rPr>
          <w:rFonts w:ascii="Times New Roman" w:eastAsia="Calibri" w:hAnsi="Times New Roman" w:hint="default"/>
          <w:bCs/>
        </w:rPr>
        <w:t xml:space="preserve"> sú</w:t>
      </w:r>
      <w:r w:rsidRPr="00887BEC">
        <w:rPr>
          <w:rFonts w:ascii="Times New Roman" w:eastAsia="Calibri" w:hAnsi="Times New Roman" w:hint="default"/>
          <w:bCs/>
        </w:rPr>
        <w:t>d už</w:t>
      </w:r>
      <w:r w:rsidRPr="00887BEC">
        <w:rPr>
          <w:rFonts w:ascii="Times New Roman" w:eastAsia="Calibri" w:hAnsi="Times New Roman" w:hint="default"/>
          <w:bCs/>
        </w:rPr>
        <w:t xml:space="preserve"> predtý</w:t>
      </w:r>
      <w:r w:rsidRPr="00887BEC">
        <w:rPr>
          <w:rFonts w:ascii="Times New Roman" w:eastAsia="Calibri" w:hAnsi="Times New Roman" w:hint="default"/>
          <w:bCs/>
        </w:rPr>
        <w:t>m nezruš</w:t>
      </w:r>
      <w:r w:rsidRPr="00887BEC">
        <w:rPr>
          <w:rFonts w:ascii="Times New Roman" w:eastAsia="Calibri" w:hAnsi="Times New Roman" w:hint="default"/>
          <w:bCs/>
        </w:rPr>
        <w:t>il, pretož</w:t>
      </w:r>
      <w:r w:rsidRPr="00887BEC">
        <w:rPr>
          <w:rFonts w:ascii="Times New Roman" w:eastAsia="Calibri" w:hAnsi="Times New Roman" w:hint="default"/>
          <w:bCs/>
        </w:rPr>
        <w:t>e pominuli dô</w:t>
      </w:r>
      <w:r w:rsidRPr="00887BEC">
        <w:rPr>
          <w:rFonts w:ascii="Times New Roman" w:eastAsia="Calibri" w:hAnsi="Times New Roman" w:hint="default"/>
          <w:bCs/>
        </w:rPr>
        <w:t>vody, pre ktoré</w:t>
      </w:r>
      <w:r w:rsidRPr="00887BEC">
        <w:rPr>
          <w:rFonts w:ascii="Times New Roman" w:eastAsia="Calibri" w:hAnsi="Times New Roman" w:hint="default"/>
          <w:bCs/>
        </w:rPr>
        <w:t xml:space="preserve"> bolo prijaté.</w:t>
      </w:r>
    </w:p>
    <w:p w:rsidR="00C94977" w:rsidP="00C94977">
      <w:pPr>
        <w:bidi w:val="0"/>
        <w:spacing w:line="360" w:lineRule="auto"/>
        <w:ind w:left="720"/>
        <w:contextualSpacing/>
        <w:rPr>
          <w:rFonts w:ascii="Times New Roman" w:eastAsia="Calibri" w:hAnsi="Times New Roman"/>
        </w:rPr>
      </w:pPr>
    </w:p>
    <w:p w:rsidR="00C94977" w:rsidRPr="00377597" w:rsidP="00C94977">
      <w:pPr>
        <w:numPr>
          <w:numId w:val="12"/>
        </w:numPr>
        <w:bidi w:val="0"/>
        <w:spacing w:line="360" w:lineRule="auto"/>
        <w:contextualSpacing/>
        <w:jc w:val="both"/>
        <w:rPr>
          <w:rFonts w:ascii="Times New Roman" w:eastAsia="Calibri" w:hAnsi="Times New Roman" w:hint="default"/>
        </w:rPr>
      </w:pPr>
      <w:r w:rsidRPr="00377597">
        <w:rPr>
          <w:rFonts w:ascii="Times New Roman" w:eastAsia="Calibri" w:hAnsi="Times New Roman"/>
        </w:rPr>
        <w:t>V </w:t>
      </w:r>
      <w:r w:rsidRPr="00377597">
        <w:rPr>
          <w:rFonts w:ascii="Times New Roman" w:eastAsia="Calibri" w:hAnsi="Times New Roman" w:hint="default"/>
        </w:rPr>
        <w:t>č</w:t>
      </w:r>
      <w:r w:rsidRPr="00377597">
        <w:rPr>
          <w:rFonts w:ascii="Times New Roman" w:eastAsia="Calibri" w:hAnsi="Times New Roman" w:hint="default"/>
        </w:rPr>
        <w:t>l. I §</w:t>
      </w:r>
      <w:r w:rsidRPr="00377597">
        <w:rPr>
          <w:rFonts w:ascii="Times New Roman" w:eastAsia="Calibri" w:hAnsi="Times New Roman" w:hint="default"/>
        </w:rPr>
        <w:t xml:space="preserve"> 16 ods. 4 tretej vete sa slová</w:t>
      </w:r>
      <w:r w:rsidRPr="00377597">
        <w:rPr>
          <w:rFonts w:ascii="Times New Roman" w:eastAsia="Calibri" w:hAnsi="Times New Roman" w:hint="default"/>
        </w:rPr>
        <w:t xml:space="preserve"> „</w:t>
      </w:r>
      <w:r w:rsidRPr="00377597">
        <w:rPr>
          <w:rFonts w:ascii="Times New Roman" w:eastAsia="Calibri" w:hAnsi="Times New Roman" w:hint="default"/>
        </w:rPr>
        <w:t>Stanoviská</w:t>
      </w:r>
      <w:r w:rsidRPr="00377597">
        <w:rPr>
          <w:rFonts w:ascii="Times New Roman" w:eastAsia="Calibri" w:hAnsi="Times New Roman" w:hint="default"/>
        </w:rPr>
        <w:t xml:space="preserve"> k </w:t>
      </w:r>
      <w:r w:rsidRPr="00377597">
        <w:rPr>
          <w:rFonts w:ascii="Times New Roman" w:eastAsia="Calibri" w:hAnsi="Times New Roman" w:hint="default"/>
        </w:rPr>
        <w:t>ž</w:t>
      </w:r>
      <w:r w:rsidRPr="00377597">
        <w:rPr>
          <w:rFonts w:ascii="Times New Roman" w:eastAsia="Calibri" w:hAnsi="Times New Roman" w:hint="default"/>
        </w:rPr>
        <w:t>ia</w:t>
      </w:r>
      <w:r w:rsidRPr="00377597">
        <w:rPr>
          <w:rFonts w:ascii="Times New Roman" w:eastAsia="Calibri" w:hAnsi="Times New Roman" w:hint="default"/>
        </w:rPr>
        <w:t>dostiam podľ</w:t>
      </w:r>
      <w:r w:rsidRPr="00377597">
        <w:rPr>
          <w:rFonts w:ascii="Times New Roman" w:eastAsia="Calibri" w:hAnsi="Times New Roman" w:hint="default"/>
        </w:rPr>
        <w:t>a prvej vety a“</w:t>
      </w:r>
      <w:r w:rsidRPr="00377597">
        <w:rPr>
          <w:rFonts w:ascii="Times New Roman" w:eastAsia="Calibri" w:hAnsi="Times New Roman" w:hint="default"/>
        </w:rPr>
        <w:t xml:space="preserve"> nahrá</w:t>
      </w:r>
      <w:r w:rsidRPr="00377597">
        <w:rPr>
          <w:rFonts w:ascii="Times New Roman" w:eastAsia="Calibri" w:hAnsi="Times New Roman" w:hint="default"/>
        </w:rPr>
        <w:t>dzajú</w:t>
      </w:r>
      <w:r w:rsidRPr="00377597">
        <w:rPr>
          <w:rFonts w:ascii="Times New Roman" w:eastAsia="Calibri" w:hAnsi="Times New Roman" w:hint="default"/>
        </w:rPr>
        <w:t xml:space="preserve"> slovami „</w:t>
      </w:r>
      <w:r w:rsidRPr="00377597">
        <w:rPr>
          <w:rFonts w:ascii="Times New Roman" w:eastAsia="Calibri" w:hAnsi="Times New Roman" w:hint="default"/>
        </w:rPr>
        <w:t>Stanovisko k </w:t>
      </w:r>
      <w:r w:rsidRPr="00377597">
        <w:rPr>
          <w:rFonts w:ascii="Times New Roman" w:eastAsia="Calibri" w:hAnsi="Times New Roman" w:hint="default"/>
        </w:rPr>
        <w:t>ž</w:t>
      </w:r>
      <w:r w:rsidRPr="00377597">
        <w:rPr>
          <w:rFonts w:ascii="Times New Roman" w:eastAsia="Calibri" w:hAnsi="Times New Roman" w:hint="default"/>
        </w:rPr>
        <w:t>iadosti podľ</w:t>
      </w:r>
      <w:r w:rsidRPr="00377597">
        <w:rPr>
          <w:rFonts w:ascii="Times New Roman" w:eastAsia="Calibri" w:hAnsi="Times New Roman" w:hint="default"/>
        </w:rPr>
        <w:t>a prvej vety alebo stanovisko k </w:t>
      </w:r>
      <w:r w:rsidRPr="00377597">
        <w:rPr>
          <w:rFonts w:ascii="Times New Roman" w:eastAsia="Calibri" w:hAnsi="Times New Roman" w:hint="default"/>
        </w:rPr>
        <w:t>ž</w:t>
      </w:r>
      <w:r w:rsidRPr="00377597">
        <w:rPr>
          <w:rFonts w:ascii="Times New Roman" w:eastAsia="Calibri" w:hAnsi="Times New Roman" w:hint="default"/>
        </w:rPr>
        <w:t>iadosti podľ</w:t>
      </w:r>
      <w:r w:rsidRPr="00377597">
        <w:rPr>
          <w:rFonts w:ascii="Times New Roman" w:eastAsia="Calibri" w:hAnsi="Times New Roman" w:hint="default"/>
        </w:rPr>
        <w:t>a“</w:t>
      </w:r>
      <w:r w:rsidRPr="00377597">
        <w:rPr>
          <w:rFonts w:ascii="Times New Roman" w:eastAsia="Calibri" w:hAnsi="Times New Roman" w:hint="default"/>
        </w:rPr>
        <w:t>, za slovo „</w:t>
      </w:r>
      <w:r w:rsidRPr="00377597">
        <w:rPr>
          <w:rFonts w:ascii="Times New Roman" w:eastAsia="Calibri" w:hAnsi="Times New Roman" w:hint="default"/>
        </w:rPr>
        <w:t>zaš</w:t>
      </w:r>
      <w:r w:rsidRPr="00377597">
        <w:rPr>
          <w:rFonts w:ascii="Times New Roman" w:eastAsia="Calibri" w:hAnsi="Times New Roman" w:hint="default"/>
        </w:rPr>
        <w:t>le“</w:t>
      </w:r>
      <w:r w:rsidRPr="00377597">
        <w:rPr>
          <w:rFonts w:ascii="Times New Roman" w:eastAsia="Calibri" w:hAnsi="Times New Roman" w:hint="default"/>
        </w:rPr>
        <w:t xml:space="preserve"> sa vkladá</w:t>
      </w:r>
      <w:r w:rsidRPr="00377597">
        <w:rPr>
          <w:rFonts w:ascii="Times New Roman" w:eastAsia="Calibri" w:hAnsi="Times New Roman" w:hint="default"/>
        </w:rPr>
        <w:t xml:space="preserve"> slovo „š</w:t>
      </w:r>
      <w:r w:rsidRPr="00377597">
        <w:rPr>
          <w:rFonts w:ascii="Times New Roman" w:eastAsia="Calibri" w:hAnsi="Times New Roman" w:hint="default"/>
        </w:rPr>
        <w:t>tá</w:t>
      </w:r>
      <w:r w:rsidRPr="00377597">
        <w:rPr>
          <w:rFonts w:ascii="Times New Roman" w:eastAsia="Calibri" w:hAnsi="Times New Roman" w:hint="default"/>
        </w:rPr>
        <w:t>tna“, </w:t>
      </w:r>
      <w:r w:rsidRPr="00377597">
        <w:rPr>
          <w:rFonts w:ascii="Times New Roman" w:eastAsia="Calibri" w:hAnsi="Times New Roman" w:hint="default"/>
        </w:rPr>
        <w:t>za slová</w:t>
      </w:r>
      <w:r w:rsidRPr="00377597">
        <w:rPr>
          <w:rFonts w:ascii="Times New Roman" w:eastAsia="Calibri" w:hAnsi="Times New Roman" w:hint="default"/>
        </w:rPr>
        <w:t xml:space="preserve"> „</w:t>
      </w:r>
      <w:r w:rsidRPr="00377597">
        <w:rPr>
          <w:rFonts w:ascii="Times New Roman" w:eastAsia="Calibri" w:hAnsi="Times New Roman" w:hint="default"/>
        </w:rPr>
        <w:t>do 15“</w:t>
      </w:r>
      <w:r w:rsidRPr="00377597">
        <w:rPr>
          <w:rFonts w:ascii="Times New Roman" w:eastAsia="Calibri" w:hAnsi="Times New Roman" w:hint="default"/>
        </w:rPr>
        <w:t xml:space="preserve"> sa vkladá</w:t>
      </w:r>
      <w:r w:rsidRPr="00377597">
        <w:rPr>
          <w:rFonts w:ascii="Times New Roman" w:eastAsia="Calibri" w:hAnsi="Times New Roman" w:hint="default"/>
        </w:rPr>
        <w:t xml:space="preserve"> slovo „</w:t>
      </w:r>
      <w:r w:rsidRPr="00377597">
        <w:rPr>
          <w:rFonts w:ascii="Times New Roman" w:eastAsia="Calibri" w:hAnsi="Times New Roman" w:hint="default"/>
        </w:rPr>
        <w:t>dní“</w:t>
      </w:r>
      <w:r w:rsidRPr="00377597">
        <w:rPr>
          <w:rFonts w:ascii="Times New Roman" w:eastAsia="Calibri" w:hAnsi="Times New Roman" w:hint="default"/>
        </w:rPr>
        <w:t xml:space="preserve"> a na konci novelizač</w:t>
      </w:r>
      <w:r w:rsidRPr="00377597">
        <w:rPr>
          <w:rFonts w:ascii="Times New Roman" w:eastAsia="Calibri" w:hAnsi="Times New Roman" w:hint="default"/>
        </w:rPr>
        <w:t>né</w:t>
      </w:r>
      <w:r w:rsidRPr="00377597">
        <w:rPr>
          <w:rFonts w:ascii="Times New Roman" w:eastAsia="Calibri" w:hAnsi="Times New Roman" w:hint="default"/>
        </w:rPr>
        <w:t>ho bodu sa za slová</w:t>
      </w:r>
      <w:r w:rsidRPr="00377597">
        <w:rPr>
          <w:rFonts w:ascii="Times New Roman" w:eastAsia="Calibri" w:hAnsi="Times New Roman" w:hint="default"/>
        </w:rPr>
        <w:t xml:space="preserve"> „</w:t>
      </w:r>
      <w:r w:rsidRPr="00377597">
        <w:rPr>
          <w:rFonts w:ascii="Times New Roman" w:eastAsia="Calibri" w:hAnsi="Times New Roman" w:hint="default"/>
        </w:rPr>
        <w:t>Doteraj</w:t>
      </w:r>
      <w:r w:rsidRPr="00377597">
        <w:rPr>
          <w:rFonts w:ascii="Times New Roman" w:eastAsia="Calibri" w:hAnsi="Times New Roman" w:hint="default"/>
        </w:rPr>
        <w:t>š</w:t>
      </w:r>
      <w:r w:rsidRPr="00377597">
        <w:rPr>
          <w:rFonts w:ascii="Times New Roman" w:eastAsia="Calibri" w:hAnsi="Times New Roman" w:hint="default"/>
        </w:rPr>
        <w:t>í</w:t>
      </w:r>
      <w:r w:rsidRPr="00377597">
        <w:rPr>
          <w:rFonts w:ascii="Times New Roman" w:eastAsia="Calibri" w:hAnsi="Times New Roman" w:hint="default"/>
        </w:rPr>
        <w:t xml:space="preserve"> odsek“</w:t>
      </w:r>
      <w:r w:rsidRPr="00377597">
        <w:rPr>
          <w:rFonts w:ascii="Times New Roman" w:eastAsia="Calibri" w:hAnsi="Times New Roman" w:hint="default"/>
        </w:rPr>
        <w:t xml:space="preserve"> vkladá</w:t>
      </w:r>
      <w:r w:rsidRPr="00377597">
        <w:rPr>
          <w:rFonts w:ascii="Times New Roman" w:eastAsia="Calibri" w:hAnsi="Times New Roman" w:hint="default"/>
        </w:rPr>
        <w:t xml:space="preserve"> čí</w:t>
      </w:r>
      <w:r w:rsidRPr="00377597">
        <w:rPr>
          <w:rFonts w:ascii="Times New Roman" w:eastAsia="Calibri" w:hAnsi="Times New Roman" w:hint="default"/>
        </w:rPr>
        <w:t>slovka „</w:t>
      </w:r>
      <w:r w:rsidRPr="00377597">
        <w:rPr>
          <w:rFonts w:ascii="Times New Roman" w:eastAsia="Calibri" w:hAnsi="Times New Roman" w:hint="default"/>
        </w:rPr>
        <w:t>4“.</w:t>
      </w:r>
    </w:p>
    <w:p w:rsidR="00C94977" w:rsidRPr="00377597" w:rsidP="00C94977">
      <w:pPr>
        <w:bidi w:val="0"/>
        <w:ind w:left="4253"/>
        <w:contextualSpacing/>
        <w:jc w:val="both"/>
        <w:rPr>
          <w:rFonts w:ascii="Times New Roman" w:eastAsia="Calibri" w:hAnsi="Times New Roman" w:hint="default"/>
        </w:rPr>
      </w:pPr>
      <w:r w:rsidRPr="00377597">
        <w:rPr>
          <w:rFonts w:ascii="Times New Roman" w:eastAsia="Calibri" w:hAnsi="Times New Roman" w:hint="default"/>
        </w:rPr>
        <w:t>Formulač</w:t>
      </w:r>
      <w:r w:rsidRPr="00377597">
        <w:rPr>
          <w:rFonts w:ascii="Times New Roman" w:eastAsia="Calibri" w:hAnsi="Times New Roman" w:hint="default"/>
        </w:rPr>
        <w:t>ná</w:t>
      </w:r>
      <w:r w:rsidRPr="00377597">
        <w:rPr>
          <w:rFonts w:ascii="Times New Roman" w:eastAsia="Calibri" w:hAnsi="Times New Roman" w:hint="default"/>
        </w:rPr>
        <w:t xml:space="preserve"> preci</w:t>
      </w:r>
      <w:r w:rsidR="00261CF1">
        <w:rPr>
          <w:rFonts w:ascii="Times New Roman" w:eastAsia="Calibri" w:hAnsi="Times New Roman" w:hint="default"/>
        </w:rPr>
        <w:t>zá</w:t>
      </w:r>
      <w:r w:rsidR="00261CF1">
        <w:rPr>
          <w:rFonts w:ascii="Times New Roman" w:eastAsia="Calibri" w:hAnsi="Times New Roman" w:hint="default"/>
        </w:rPr>
        <w:t>cia tretej vety ustanovenia § </w:t>
      </w:r>
      <w:r w:rsidRPr="00377597">
        <w:rPr>
          <w:rFonts w:ascii="Times New Roman" w:eastAsia="Calibri" w:hAnsi="Times New Roman" w:hint="default"/>
        </w:rPr>
        <w:t>16 ods. 4 (č</w:t>
      </w:r>
      <w:r w:rsidRPr="00377597">
        <w:rPr>
          <w:rFonts w:ascii="Times New Roman" w:eastAsia="Calibri" w:hAnsi="Times New Roman" w:hint="default"/>
        </w:rPr>
        <w:t xml:space="preserve">l. I) </w:t>
      </w:r>
      <w:r>
        <w:rPr>
          <w:rFonts w:ascii="Times New Roman" w:eastAsia="Calibri" w:hAnsi="Times New Roman" w:hint="default"/>
        </w:rPr>
        <w:t>z dô</w:t>
      </w:r>
      <w:r>
        <w:rPr>
          <w:rFonts w:ascii="Times New Roman" w:eastAsia="Calibri" w:hAnsi="Times New Roman" w:hint="default"/>
        </w:rPr>
        <w:t>vodu</w:t>
      </w:r>
      <w:r w:rsidRPr="00377597">
        <w:rPr>
          <w:rFonts w:ascii="Times New Roman" w:eastAsia="Calibri" w:hAnsi="Times New Roman" w:hint="default"/>
        </w:rPr>
        <w:t xml:space="preserve"> zjednotenia navrhovanej terminoló</w:t>
      </w:r>
      <w:r w:rsidRPr="00377597">
        <w:rPr>
          <w:rFonts w:ascii="Times New Roman" w:eastAsia="Calibri" w:hAnsi="Times New Roman" w:hint="default"/>
        </w:rPr>
        <w:t>gie s </w:t>
      </w:r>
      <w:r w:rsidRPr="00377597">
        <w:rPr>
          <w:rFonts w:ascii="Times New Roman" w:eastAsia="Calibri" w:hAnsi="Times New Roman" w:hint="default"/>
        </w:rPr>
        <w:t>platný</w:t>
      </w:r>
      <w:r w:rsidRPr="00377597">
        <w:rPr>
          <w:rFonts w:ascii="Times New Roman" w:eastAsia="Calibri" w:hAnsi="Times New Roman" w:hint="default"/>
        </w:rPr>
        <w:t>m zá</w:t>
      </w:r>
      <w:r w:rsidRPr="00377597">
        <w:rPr>
          <w:rFonts w:ascii="Times New Roman" w:eastAsia="Calibri" w:hAnsi="Times New Roman" w:hint="default"/>
        </w:rPr>
        <w:t>konom, </w:t>
      </w:r>
      <w:r w:rsidRPr="00377597">
        <w:rPr>
          <w:rFonts w:ascii="Times New Roman" w:eastAsia="Calibri" w:hAnsi="Times New Roman" w:hint="default"/>
        </w:rPr>
        <w:t>použ</w:t>
      </w:r>
      <w:r w:rsidRPr="00377597">
        <w:rPr>
          <w:rFonts w:ascii="Times New Roman" w:eastAsia="Calibri" w:hAnsi="Times New Roman" w:hint="default"/>
        </w:rPr>
        <w:t>itie jednotné</w:t>
      </w:r>
      <w:r w:rsidRPr="00377597">
        <w:rPr>
          <w:rFonts w:ascii="Times New Roman" w:eastAsia="Calibri" w:hAnsi="Times New Roman" w:hint="default"/>
        </w:rPr>
        <w:t>ho čí</w:t>
      </w:r>
      <w:r w:rsidRPr="00377597">
        <w:rPr>
          <w:rFonts w:ascii="Times New Roman" w:eastAsia="Calibri" w:hAnsi="Times New Roman" w:hint="default"/>
        </w:rPr>
        <w:t>sla v </w:t>
      </w:r>
      <w:r w:rsidRPr="00377597">
        <w:rPr>
          <w:rFonts w:ascii="Times New Roman" w:eastAsia="Calibri" w:hAnsi="Times New Roman" w:hint="default"/>
        </w:rPr>
        <w:t>navrhovanom ustanovení</w:t>
      </w:r>
      <w:r w:rsidRPr="00377597">
        <w:rPr>
          <w:rFonts w:ascii="Times New Roman" w:eastAsia="Calibri" w:hAnsi="Times New Roman" w:hint="default"/>
        </w:rPr>
        <w:t xml:space="preserve"> v </w:t>
      </w:r>
      <w:r w:rsidRPr="00377597">
        <w:rPr>
          <w:rFonts w:ascii="Times New Roman" w:eastAsia="Calibri" w:hAnsi="Times New Roman" w:hint="default"/>
        </w:rPr>
        <w:t>sú</w:t>
      </w:r>
      <w:r w:rsidRPr="00377597">
        <w:rPr>
          <w:rFonts w:ascii="Times New Roman" w:eastAsia="Calibri" w:hAnsi="Times New Roman" w:hint="default"/>
        </w:rPr>
        <w:t>lade s </w:t>
      </w:r>
      <w:r w:rsidRPr="00377597">
        <w:rPr>
          <w:rFonts w:ascii="Times New Roman" w:eastAsia="Calibri" w:hAnsi="Times New Roman" w:hint="default"/>
        </w:rPr>
        <w:t>Legislatí</w:t>
      </w:r>
      <w:r w:rsidRPr="00377597">
        <w:rPr>
          <w:rFonts w:ascii="Times New Roman" w:eastAsia="Calibri" w:hAnsi="Times New Roman" w:hint="default"/>
        </w:rPr>
        <w:t>vno-technický</w:t>
      </w:r>
      <w:r w:rsidRPr="00377597">
        <w:rPr>
          <w:rFonts w:ascii="Times New Roman" w:eastAsia="Calibri" w:hAnsi="Times New Roman" w:hint="default"/>
        </w:rPr>
        <w:t>mi pokynmi, ktoré</w:t>
      </w:r>
      <w:r w:rsidRPr="00377597">
        <w:rPr>
          <w:rFonts w:ascii="Times New Roman" w:eastAsia="Calibri" w:hAnsi="Times New Roman" w:hint="default"/>
        </w:rPr>
        <w:t xml:space="preserve"> sú</w:t>
      </w:r>
      <w:r w:rsidRPr="00377597">
        <w:rPr>
          <w:rFonts w:ascii="Times New Roman" w:eastAsia="Calibri" w:hAnsi="Times New Roman" w:hint="default"/>
        </w:rPr>
        <w:t xml:space="preserve"> prí</w:t>
      </w:r>
      <w:r w:rsidRPr="00377597">
        <w:rPr>
          <w:rFonts w:ascii="Times New Roman" w:eastAsia="Calibri" w:hAnsi="Times New Roman" w:hint="default"/>
        </w:rPr>
        <w:t>lohou k Legislatí</w:t>
      </w:r>
      <w:r w:rsidRPr="00377597">
        <w:rPr>
          <w:rFonts w:ascii="Times New Roman" w:eastAsia="Calibri" w:hAnsi="Times New Roman" w:hint="default"/>
        </w:rPr>
        <w:t>vnym pravidlá</w:t>
      </w:r>
      <w:r w:rsidRPr="00377597">
        <w:rPr>
          <w:rFonts w:ascii="Times New Roman" w:eastAsia="Calibri" w:hAnsi="Times New Roman" w:hint="default"/>
        </w:rPr>
        <w:t>m tvorby zá</w:t>
      </w:r>
      <w:r w:rsidRPr="00377597">
        <w:rPr>
          <w:rFonts w:ascii="Times New Roman" w:eastAsia="Calibri" w:hAnsi="Times New Roman" w:hint="default"/>
        </w:rPr>
        <w:t>konov č</w:t>
      </w:r>
      <w:r w:rsidRPr="00377597">
        <w:rPr>
          <w:rFonts w:ascii="Times New Roman" w:eastAsia="Calibri" w:hAnsi="Times New Roman" w:hint="default"/>
        </w:rPr>
        <w:t>. 19/1997 Z. z., a  legislatí</w:t>
      </w:r>
      <w:r w:rsidRPr="00377597">
        <w:rPr>
          <w:rFonts w:ascii="Times New Roman" w:eastAsia="Calibri" w:hAnsi="Times New Roman" w:hint="default"/>
        </w:rPr>
        <w:t>vno-technická</w:t>
      </w:r>
      <w:r w:rsidRPr="00377597">
        <w:rPr>
          <w:rFonts w:ascii="Times New Roman" w:eastAsia="Calibri" w:hAnsi="Times New Roman" w:hint="default"/>
        </w:rPr>
        <w:t xml:space="preserve"> </w:t>
      </w:r>
      <w:r w:rsidRPr="00377597">
        <w:rPr>
          <w:rFonts w:ascii="Times New Roman" w:eastAsia="Calibri" w:hAnsi="Times New Roman" w:hint="default"/>
        </w:rPr>
        <w:t>ú</w:t>
      </w:r>
      <w:r w:rsidRPr="00377597">
        <w:rPr>
          <w:rFonts w:ascii="Times New Roman" w:eastAsia="Calibri" w:hAnsi="Times New Roman" w:hint="default"/>
        </w:rPr>
        <w:t>prava novelizač</w:t>
      </w:r>
      <w:r w:rsidRPr="00377597">
        <w:rPr>
          <w:rFonts w:ascii="Times New Roman" w:eastAsia="Calibri" w:hAnsi="Times New Roman" w:hint="default"/>
        </w:rPr>
        <w:t>né</w:t>
      </w:r>
      <w:r w:rsidRPr="00377597">
        <w:rPr>
          <w:rFonts w:ascii="Times New Roman" w:eastAsia="Calibri" w:hAnsi="Times New Roman" w:hint="default"/>
        </w:rPr>
        <w:t>ho bodu.</w:t>
      </w:r>
    </w:p>
    <w:p w:rsidR="00C94977" w:rsidRPr="00377597" w:rsidP="00C94977">
      <w:pPr>
        <w:bidi w:val="0"/>
        <w:spacing w:line="360" w:lineRule="auto"/>
        <w:ind w:left="4253"/>
        <w:rPr>
          <w:rFonts w:ascii="Times New Roman" w:eastAsia="Calibri" w:hAnsi="Times New Roman"/>
        </w:rPr>
      </w:pPr>
    </w:p>
    <w:p w:rsidR="00C94977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88E0E1F"/>
    <w:multiLevelType w:val="hybridMultilevel"/>
    <w:tmpl w:val="D1A08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6D343D"/>
    <w:multiLevelType w:val="hybridMultilevel"/>
    <w:tmpl w:val="2436A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233"/>
    <w:rsid w:val="00000F2C"/>
    <w:rsid w:val="00016D42"/>
    <w:rsid w:val="00017101"/>
    <w:rsid w:val="00026536"/>
    <w:rsid w:val="00027E71"/>
    <w:rsid w:val="00036E37"/>
    <w:rsid w:val="00040412"/>
    <w:rsid w:val="000458B9"/>
    <w:rsid w:val="0005344A"/>
    <w:rsid w:val="00080BDB"/>
    <w:rsid w:val="00086B3E"/>
    <w:rsid w:val="000A27DF"/>
    <w:rsid w:val="000A7CD6"/>
    <w:rsid w:val="000B26BD"/>
    <w:rsid w:val="000B57E9"/>
    <w:rsid w:val="000C238A"/>
    <w:rsid w:val="000D11D5"/>
    <w:rsid w:val="000F4A21"/>
    <w:rsid w:val="00106CCB"/>
    <w:rsid w:val="00106E7E"/>
    <w:rsid w:val="00111CA2"/>
    <w:rsid w:val="00115D3B"/>
    <w:rsid w:val="0011659C"/>
    <w:rsid w:val="00117C6E"/>
    <w:rsid w:val="00142F27"/>
    <w:rsid w:val="00144A91"/>
    <w:rsid w:val="0015407E"/>
    <w:rsid w:val="00157ABA"/>
    <w:rsid w:val="00172646"/>
    <w:rsid w:val="00172E7C"/>
    <w:rsid w:val="00174702"/>
    <w:rsid w:val="00174955"/>
    <w:rsid w:val="001760C3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2499"/>
    <w:rsid w:val="001E70BD"/>
    <w:rsid w:val="001E77B1"/>
    <w:rsid w:val="00221398"/>
    <w:rsid w:val="00224704"/>
    <w:rsid w:val="00224F3D"/>
    <w:rsid w:val="002271A1"/>
    <w:rsid w:val="0023079A"/>
    <w:rsid w:val="00236746"/>
    <w:rsid w:val="00236D69"/>
    <w:rsid w:val="00252908"/>
    <w:rsid w:val="00252BED"/>
    <w:rsid w:val="00253ACF"/>
    <w:rsid w:val="002571A5"/>
    <w:rsid w:val="00261CF1"/>
    <w:rsid w:val="00277CA4"/>
    <w:rsid w:val="00282666"/>
    <w:rsid w:val="002918F5"/>
    <w:rsid w:val="00293328"/>
    <w:rsid w:val="00296777"/>
    <w:rsid w:val="002B0D80"/>
    <w:rsid w:val="002B6D17"/>
    <w:rsid w:val="002C0061"/>
    <w:rsid w:val="002C748C"/>
    <w:rsid w:val="002D47BE"/>
    <w:rsid w:val="002D7999"/>
    <w:rsid w:val="002E0F39"/>
    <w:rsid w:val="002E41D4"/>
    <w:rsid w:val="002F58C9"/>
    <w:rsid w:val="002F611C"/>
    <w:rsid w:val="00303279"/>
    <w:rsid w:val="00303BFC"/>
    <w:rsid w:val="0031160C"/>
    <w:rsid w:val="00327612"/>
    <w:rsid w:val="00344F97"/>
    <w:rsid w:val="003514F3"/>
    <w:rsid w:val="0037354B"/>
    <w:rsid w:val="003760D3"/>
    <w:rsid w:val="00377597"/>
    <w:rsid w:val="00386D14"/>
    <w:rsid w:val="00386D6A"/>
    <w:rsid w:val="0039460E"/>
    <w:rsid w:val="00396B2B"/>
    <w:rsid w:val="0039792F"/>
    <w:rsid w:val="00397B4E"/>
    <w:rsid w:val="003B0D15"/>
    <w:rsid w:val="003D2166"/>
    <w:rsid w:val="003E0311"/>
    <w:rsid w:val="003E31AD"/>
    <w:rsid w:val="003F22CE"/>
    <w:rsid w:val="003F7533"/>
    <w:rsid w:val="0040462B"/>
    <w:rsid w:val="00413C8B"/>
    <w:rsid w:val="0042443B"/>
    <w:rsid w:val="00432A04"/>
    <w:rsid w:val="004400E6"/>
    <w:rsid w:val="00453FB8"/>
    <w:rsid w:val="00455EBD"/>
    <w:rsid w:val="00456DA2"/>
    <w:rsid w:val="0046544E"/>
    <w:rsid w:val="00475F91"/>
    <w:rsid w:val="00477087"/>
    <w:rsid w:val="00484CF8"/>
    <w:rsid w:val="004855FD"/>
    <w:rsid w:val="00485E0A"/>
    <w:rsid w:val="004877F9"/>
    <w:rsid w:val="004918E5"/>
    <w:rsid w:val="00494790"/>
    <w:rsid w:val="004A2E3F"/>
    <w:rsid w:val="004C7786"/>
    <w:rsid w:val="004D3DB8"/>
    <w:rsid w:val="004D7C1D"/>
    <w:rsid w:val="004E35F9"/>
    <w:rsid w:val="004E6ADD"/>
    <w:rsid w:val="00502405"/>
    <w:rsid w:val="005146FF"/>
    <w:rsid w:val="0052255B"/>
    <w:rsid w:val="00531BEF"/>
    <w:rsid w:val="00531C61"/>
    <w:rsid w:val="0053517A"/>
    <w:rsid w:val="00541A50"/>
    <w:rsid w:val="00541F26"/>
    <w:rsid w:val="005427A3"/>
    <w:rsid w:val="00544B1A"/>
    <w:rsid w:val="00545A46"/>
    <w:rsid w:val="00556936"/>
    <w:rsid w:val="005757E5"/>
    <w:rsid w:val="0057766B"/>
    <w:rsid w:val="005838F0"/>
    <w:rsid w:val="005853BB"/>
    <w:rsid w:val="005A094E"/>
    <w:rsid w:val="005A4239"/>
    <w:rsid w:val="005B1E91"/>
    <w:rsid w:val="005C7655"/>
    <w:rsid w:val="005E1310"/>
    <w:rsid w:val="005E1EA8"/>
    <w:rsid w:val="005E2843"/>
    <w:rsid w:val="005F1F0F"/>
    <w:rsid w:val="005F6D60"/>
    <w:rsid w:val="00604AA4"/>
    <w:rsid w:val="00606ACC"/>
    <w:rsid w:val="00625A09"/>
    <w:rsid w:val="006423F7"/>
    <w:rsid w:val="00647CA5"/>
    <w:rsid w:val="00654129"/>
    <w:rsid w:val="00654497"/>
    <w:rsid w:val="00655392"/>
    <w:rsid w:val="006622BA"/>
    <w:rsid w:val="006709E5"/>
    <w:rsid w:val="0068156B"/>
    <w:rsid w:val="006820ED"/>
    <w:rsid w:val="00692B86"/>
    <w:rsid w:val="006C7E01"/>
    <w:rsid w:val="006D4392"/>
    <w:rsid w:val="006D64CC"/>
    <w:rsid w:val="006E10D6"/>
    <w:rsid w:val="006E4115"/>
    <w:rsid w:val="007160BB"/>
    <w:rsid w:val="00716200"/>
    <w:rsid w:val="00721A4B"/>
    <w:rsid w:val="00721DFB"/>
    <w:rsid w:val="00734829"/>
    <w:rsid w:val="00741BD4"/>
    <w:rsid w:val="007533AF"/>
    <w:rsid w:val="00756CDB"/>
    <w:rsid w:val="007629EA"/>
    <w:rsid w:val="00780216"/>
    <w:rsid w:val="007B3E77"/>
    <w:rsid w:val="007B6BB9"/>
    <w:rsid w:val="007C14C9"/>
    <w:rsid w:val="007D690A"/>
    <w:rsid w:val="007F0517"/>
    <w:rsid w:val="007F29F8"/>
    <w:rsid w:val="007F3316"/>
    <w:rsid w:val="007F5CAD"/>
    <w:rsid w:val="00802CCB"/>
    <w:rsid w:val="00815F81"/>
    <w:rsid w:val="00816924"/>
    <w:rsid w:val="0082154D"/>
    <w:rsid w:val="00826955"/>
    <w:rsid w:val="00833478"/>
    <w:rsid w:val="00833C5D"/>
    <w:rsid w:val="00840AF0"/>
    <w:rsid w:val="0084672F"/>
    <w:rsid w:val="008549D2"/>
    <w:rsid w:val="0086096A"/>
    <w:rsid w:val="00866249"/>
    <w:rsid w:val="00867155"/>
    <w:rsid w:val="00881487"/>
    <w:rsid w:val="00886538"/>
    <w:rsid w:val="00887BEC"/>
    <w:rsid w:val="008A1C48"/>
    <w:rsid w:val="008A450D"/>
    <w:rsid w:val="008B0DE0"/>
    <w:rsid w:val="008B2370"/>
    <w:rsid w:val="008B3B48"/>
    <w:rsid w:val="008C5B0D"/>
    <w:rsid w:val="008C74B6"/>
    <w:rsid w:val="008C74F2"/>
    <w:rsid w:val="008D03F7"/>
    <w:rsid w:val="008D233D"/>
    <w:rsid w:val="008D6220"/>
    <w:rsid w:val="008D68E8"/>
    <w:rsid w:val="008E1F93"/>
    <w:rsid w:val="008E676A"/>
    <w:rsid w:val="008F11D0"/>
    <w:rsid w:val="008F69AD"/>
    <w:rsid w:val="008F7250"/>
    <w:rsid w:val="009032CB"/>
    <w:rsid w:val="00906642"/>
    <w:rsid w:val="00914060"/>
    <w:rsid w:val="00914970"/>
    <w:rsid w:val="00927F05"/>
    <w:rsid w:val="009327B3"/>
    <w:rsid w:val="00934A1E"/>
    <w:rsid w:val="00937E90"/>
    <w:rsid w:val="0095167C"/>
    <w:rsid w:val="00955C93"/>
    <w:rsid w:val="00960084"/>
    <w:rsid w:val="00962FCD"/>
    <w:rsid w:val="009707B1"/>
    <w:rsid w:val="00977032"/>
    <w:rsid w:val="00985F91"/>
    <w:rsid w:val="00992D57"/>
    <w:rsid w:val="0099334A"/>
    <w:rsid w:val="009A7AB4"/>
    <w:rsid w:val="009B6E47"/>
    <w:rsid w:val="009C01B7"/>
    <w:rsid w:val="009C1E2C"/>
    <w:rsid w:val="009D18CC"/>
    <w:rsid w:val="009D34CE"/>
    <w:rsid w:val="009E76B3"/>
    <w:rsid w:val="00A04227"/>
    <w:rsid w:val="00A2253A"/>
    <w:rsid w:val="00A24AF2"/>
    <w:rsid w:val="00A325D1"/>
    <w:rsid w:val="00A4576B"/>
    <w:rsid w:val="00A47C1C"/>
    <w:rsid w:val="00A56C36"/>
    <w:rsid w:val="00A62F29"/>
    <w:rsid w:val="00A64B0F"/>
    <w:rsid w:val="00A65A35"/>
    <w:rsid w:val="00A65E8B"/>
    <w:rsid w:val="00A67A5B"/>
    <w:rsid w:val="00A87C82"/>
    <w:rsid w:val="00A937C3"/>
    <w:rsid w:val="00AA6297"/>
    <w:rsid w:val="00AD570A"/>
    <w:rsid w:val="00AF2BCB"/>
    <w:rsid w:val="00AF3C7D"/>
    <w:rsid w:val="00B02B4F"/>
    <w:rsid w:val="00B14682"/>
    <w:rsid w:val="00B1565D"/>
    <w:rsid w:val="00B15F4B"/>
    <w:rsid w:val="00B20BF3"/>
    <w:rsid w:val="00B20FAC"/>
    <w:rsid w:val="00B216BB"/>
    <w:rsid w:val="00B252E1"/>
    <w:rsid w:val="00B27EB6"/>
    <w:rsid w:val="00B401F3"/>
    <w:rsid w:val="00B5613D"/>
    <w:rsid w:val="00B64950"/>
    <w:rsid w:val="00B7137E"/>
    <w:rsid w:val="00B73900"/>
    <w:rsid w:val="00B76C54"/>
    <w:rsid w:val="00B84A94"/>
    <w:rsid w:val="00B947A5"/>
    <w:rsid w:val="00B96FE8"/>
    <w:rsid w:val="00B97DD9"/>
    <w:rsid w:val="00BB2383"/>
    <w:rsid w:val="00BB6C56"/>
    <w:rsid w:val="00BC7941"/>
    <w:rsid w:val="00BD73AB"/>
    <w:rsid w:val="00BD7EE1"/>
    <w:rsid w:val="00BE2A9D"/>
    <w:rsid w:val="00BF23D2"/>
    <w:rsid w:val="00BF5636"/>
    <w:rsid w:val="00C14623"/>
    <w:rsid w:val="00C34375"/>
    <w:rsid w:val="00C352F8"/>
    <w:rsid w:val="00C516A7"/>
    <w:rsid w:val="00C5317B"/>
    <w:rsid w:val="00C54D99"/>
    <w:rsid w:val="00C70EA9"/>
    <w:rsid w:val="00C8601E"/>
    <w:rsid w:val="00C94977"/>
    <w:rsid w:val="00C97D6B"/>
    <w:rsid w:val="00CA5557"/>
    <w:rsid w:val="00CA61B5"/>
    <w:rsid w:val="00CB3D6B"/>
    <w:rsid w:val="00CB548A"/>
    <w:rsid w:val="00CE06F8"/>
    <w:rsid w:val="00CE0D0C"/>
    <w:rsid w:val="00CE2E18"/>
    <w:rsid w:val="00CF31C9"/>
    <w:rsid w:val="00D109CA"/>
    <w:rsid w:val="00D1764E"/>
    <w:rsid w:val="00D214CA"/>
    <w:rsid w:val="00D21E16"/>
    <w:rsid w:val="00D24C01"/>
    <w:rsid w:val="00D259F2"/>
    <w:rsid w:val="00D418FD"/>
    <w:rsid w:val="00D5079D"/>
    <w:rsid w:val="00D57BD6"/>
    <w:rsid w:val="00D6007A"/>
    <w:rsid w:val="00D724D5"/>
    <w:rsid w:val="00D73B41"/>
    <w:rsid w:val="00D908DD"/>
    <w:rsid w:val="00D92232"/>
    <w:rsid w:val="00DC2F88"/>
    <w:rsid w:val="00DC4441"/>
    <w:rsid w:val="00DD1A2C"/>
    <w:rsid w:val="00DD33BD"/>
    <w:rsid w:val="00DD463F"/>
    <w:rsid w:val="00DD568A"/>
    <w:rsid w:val="00DE1017"/>
    <w:rsid w:val="00DE4C38"/>
    <w:rsid w:val="00DE7FC9"/>
    <w:rsid w:val="00E04F5E"/>
    <w:rsid w:val="00E15F04"/>
    <w:rsid w:val="00E1678C"/>
    <w:rsid w:val="00E17959"/>
    <w:rsid w:val="00E22371"/>
    <w:rsid w:val="00E26E4E"/>
    <w:rsid w:val="00E34690"/>
    <w:rsid w:val="00E37EA3"/>
    <w:rsid w:val="00E4006E"/>
    <w:rsid w:val="00E43FC5"/>
    <w:rsid w:val="00E5361E"/>
    <w:rsid w:val="00E61427"/>
    <w:rsid w:val="00E66789"/>
    <w:rsid w:val="00E75559"/>
    <w:rsid w:val="00E7579C"/>
    <w:rsid w:val="00E917CF"/>
    <w:rsid w:val="00E9276A"/>
    <w:rsid w:val="00EA3DF0"/>
    <w:rsid w:val="00EA79A9"/>
    <w:rsid w:val="00ED2916"/>
    <w:rsid w:val="00ED33B6"/>
    <w:rsid w:val="00EE706F"/>
    <w:rsid w:val="00EE709D"/>
    <w:rsid w:val="00EF5242"/>
    <w:rsid w:val="00F01C7D"/>
    <w:rsid w:val="00F02EE6"/>
    <w:rsid w:val="00F06130"/>
    <w:rsid w:val="00F230DD"/>
    <w:rsid w:val="00F30243"/>
    <w:rsid w:val="00F35942"/>
    <w:rsid w:val="00F570EA"/>
    <w:rsid w:val="00F84D47"/>
    <w:rsid w:val="00F92E4C"/>
    <w:rsid w:val="00F936EC"/>
    <w:rsid w:val="00F950A3"/>
    <w:rsid w:val="00FA2008"/>
    <w:rsid w:val="00FA2A22"/>
    <w:rsid w:val="00FA36C9"/>
    <w:rsid w:val="00FC0ABB"/>
    <w:rsid w:val="00FC2785"/>
    <w:rsid w:val="00FC4DC4"/>
    <w:rsid w:val="00FD12AA"/>
    <w:rsid w:val="00FE2A8D"/>
    <w:rsid w:val="00FE4076"/>
    <w:rsid w:val="00FE4FA1"/>
    <w:rsid w:val="00FE73E9"/>
    <w:rsid w:val="00FF0745"/>
    <w:rsid w:val="00FF50C8"/>
    <w:rsid w:val="00FF51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2918F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F29F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rsid w:val="00CF31C9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8AF92-6006-44DF-94B4-20C8C968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139</TotalTime>
  <Pages>3</Pages>
  <Words>538</Words>
  <Characters>3071</Characters>
  <Application>Microsoft Office Word</Application>
  <DocSecurity>0</DocSecurity>
  <Lines>0</Lines>
  <Paragraphs>0</Paragraphs>
  <ScaleCrop>false</ScaleCrop>
  <Company>Kancelaria NR SR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93</cp:revision>
  <cp:lastPrinted>2015-10-26T14:16:00Z</cp:lastPrinted>
  <dcterms:created xsi:type="dcterms:W3CDTF">2014-12-12T11:16:00Z</dcterms:created>
  <dcterms:modified xsi:type="dcterms:W3CDTF">2015-10-29T12:31:00Z</dcterms:modified>
</cp:coreProperties>
</file>