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B409E" w:rsidP="009B409E">
      <w:pPr>
        <w:bidi w:val="0"/>
        <w:rPr>
          <w:rFonts w:ascii="Times New Roman" w:hAnsi="Times New Roman"/>
          <w:b/>
          <w:bCs/>
          <w:i/>
          <w:szCs w:val="24"/>
        </w:rPr>
      </w:pPr>
      <w:r>
        <w:rPr>
          <w:rFonts w:ascii="Times New Roman" w:hAnsi="Times New Roman"/>
          <w:b/>
          <w:bCs/>
          <w:i/>
          <w:szCs w:val="24"/>
        </w:rPr>
        <w:t xml:space="preserve">                           Výbor</w:t>
      </w:r>
    </w:p>
    <w:p w:rsidR="009B409E" w:rsidP="009B409E">
      <w:pPr>
        <w:bidi w:val="0"/>
        <w:rPr>
          <w:rFonts w:ascii="Times New Roman" w:hAnsi="Times New Roman"/>
          <w:b/>
          <w:bCs/>
          <w:i/>
          <w:szCs w:val="24"/>
        </w:rPr>
      </w:pPr>
      <w:r>
        <w:rPr>
          <w:rFonts w:ascii="Times New Roman" w:hAnsi="Times New Roman"/>
          <w:b/>
          <w:bCs/>
          <w:i/>
          <w:szCs w:val="24"/>
        </w:rPr>
        <w:t xml:space="preserve">  Národnej rady Slovenskej republiky</w:t>
      </w:r>
    </w:p>
    <w:p w:rsidR="009B409E" w:rsidP="009B409E">
      <w:pPr>
        <w:bidi w:val="0"/>
        <w:rPr>
          <w:rFonts w:ascii="Times New Roman" w:hAnsi="Times New Roman"/>
          <w:szCs w:val="24"/>
        </w:rPr>
      </w:pPr>
      <w:r>
        <w:rPr>
          <w:rFonts w:ascii="Times New Roman" w:hAnsi="Times New Roman"/>
          <w:b/>
          <w:bCs/>
          <w:i/>
          <w:szCs w:val="24"/>
        </w:rPr>
        <w:t xml:space="preserve">pre verejnú správu a regionálny rozvoj </w:t>
      </w:r>
      <w:r>
        <w:rPr>
          <w:rFonts w:ascii="Times New Roman" w:hAnsi="Times New Roman"/>
          <w:szCs w:val="24"/>
        </w:rPr>
        <w:t xml:space="preserve">   </w:t>
      </w:r>
    </w:p>
    <w:p w:rsidR="009B409E" w:rsidP="009B409E">
      <w:pPr>
        <w:bidi w:val="0"/>
        <w:rPr>
          <w:rFonts w:ascii="Times New Roman" w:hAnsi="Times New Roman"/>
          <w:szCs w:val="24"/>
        </w:rPr>
      </w:pPr>
    </w:p>
    <w:p w:rsidR="009B409E" w:rsidP="009B409E">
      <w:pPr>
        <w:bidi w:val="0"/>
        <w:rPr>
          <w:rFonts w:ascii="Times New Roman" w:hAnsi="Times New Roman"/>
          <w:szCs w:val="24"/>
        </w:rPr>
      </w:pPr>
    </w:p>
    <w:p w:rsidR="009B409E" w:rsidP="009B409E">
      <w:pPr>
        <w:bidi w:val="0"/>
        <w:rPr>
          <w:rFonts w:ascii="Times New Roman" w:hAnsi="Times New Roman"/>
          <w:szCs w:val="24"/>
        </w:rPr>
      </w:pPr>
      <w:r>
        <w:rPr>
          <w:rFonts w:ascii="Times New Roman" w:hAnsi="Times New Roman"/>
          <w:szCs w:val="24"/>
        </w:rPr>
        <w:t xml:space="preserve">                                                                                                              68. schôdza výboru                                                                                                     </w:t>
      </w:r>
    </w:p>
    <w:p w:rsidR="009B409E" w:rsidP="009B409E">
      <w:pPr>
        <w:bidi w:val="0"/>
        <w:ind w:left="2832"/>
        <w:jc w:val="both"/>
        <w:rPr>
          <w:rFonts w:ascii="Times New Roman" w:hAnsi="Times New Roman"/>
          <w:b/>
          <w:szCs w:val="24"/>
        </w:rPr>
      </w:pPr>
      <w:r>
        <w:rPr>
          <w:rFonts w:ascii="Times New Roman" w:hAnsi="Times New Roman"/>
          <w:szCs w:val="24"/>
        </w:rPr>
        <w:t xml:space="preserve">                                                               Číslo: CRD-1555/2015</w:t>
      </w:r>
    </w:p>
    <w:p w:rsidR="009B409E" w:rsidP="009B409E">
      <w:pPr>
        <w:bidi w:val="0"/>
        <w:rPr>
          <w:rFonts w:ascii="Times New Roman" w:hAnsi="Times New Roman"/>
          <w:b/>
          <w:szCs w:val="24"/>
        </w:rPr>
      </w:pPr>
    </w:p>
    <w:p w:rsidR="009B409E" w:rsidP="009B409E">
      <w:pPr>
        <w:bidi w:val="0"/>
        <w:rPr>
          <w:rFonts w:ascii="Times New Roman" w:hAnsi="Times New Roman"/>
          <w:b/>
          <w:szCs w:val="24"/>
        </w:rPr>
      </w:pPr>
    </w:p>
    <w:p w:rsidR="009B409E" w:rsidP="009B409E">
      <w:pPr>
        <w:bidi w:val="0"/>
        <w:rPr>
          <w:rFonts w:ascii="Times New Roman" w:hAnsi="Times New Roman"/>
          <w:b/>
          <w:szCs w:val="24"/>
        </w:rPr>
      </w:pPr>
      <w:r>
        <w:rPr>
          <w:rFonts w:ascii="Times New Roman" w:hAnsi="Times New Roman"/>
          <w:b/>
          <w:szCs w:val="24"/>
        </w:rPr>
        <w:t xml:space="preserve">  </w:t>
      </w:r>
    </w:p>
    <w:p w:rsidR="009B409E" w:rsidP="009B409E">
      <w:pPr>
        <w:bidi w:val="0"/>
        <w:jc w:val="center"/>
        <w:rPr>
          <w:rFonts w:ascii="Times New Roman" w:hAnsi="Times New Roman"/>
          <w:b/>
          <w:szCs w:val="24"/>
        </w:rPr>
      </w:pPr>
      <w:r>
        <w:rPr>
          <w:rFonts w:ascii="Times New Roman" w:hAnsi="Times New Roman"/>
          <w:b/>
          <w:szCs w:val="24"/>
        </w:rPr>
        <w:t>276</w:t>
      </w:r>
    </w:p>
    <w:p w:rsidR="009B409E" w:rsidP="009B409E">
      <w:pPr>
        <w:bidi w:val="0"/>
        <w:jc w:val="center"/>
        <w:rPr>
          <w:rFonts w:ascii="Times New Roman" w:hAnsi="Times New Roman"/>
          <w:b/>
          <w:szCs w:val="24"/>
        </w:rPr>
      </w:pPr>
      <w:r>
        <w:rPr>
          <w:rFonts w:ascii="Times New Roman" w:hAnsi="Times New Roman"/>
          <w:b/>
          <w:szCs w:val="24"/>
        </w:rPr>
        <w:t>U z n e s e n i e</w:t>
      </w:r>
    </w:p>
    <w:p w:rsidR="009B409E" w:rsidP="009B409E">
      <w:pPr>
        <w:bidi w:val="0"/>
        <w:jc w:val="center"/>
        <w:rPr>
          <w:rFonts w:ascii="Times New Roman" w:hAnsi="Times New Roman"/>
          <w:b/>
          <w:bCs/>
          <w:szCs w:val="24"/>
        </w:rPr>
      </w:pPr>
      <w:r>
        <w:rPr>
          <w:rFonts w:ascii="Times New Roman" w:hAnsi="Times New Roman"/>
          <w:b/>
          <w:bCs/>
          <w:szCs w:val="24"/>
        </w:rPr>
        <w:t>Výboru Národnej rady Slovenskej republiky</w:t>
      </w:r>
    </w:p>
    <w:p w:rsidR="009B409E" w:rsidP="009B409E">
      <w:pPr>
        <w:bidi w:val="0"/>
        <w:jc w:val="center"/>
        <w:rPr>
          <w:rFonts w:ascii="Times New Roman" w:hAnsi="Times New Roman"/>
          <w:b/>
          <w:szCs w:val="24"/>
        </w:rPr>
      </w:pPr>
      <w:r>
        <w:rPr>
          <w:rFonts w:ascii="Times New Roman" w:hAnsi="Times New Roman"/>
          <w:b/>
          <w:bCs/>
          <w:szCs w:val="24"/>
        </w:rPr>
        <w:t>pre verejnú správu a regionálny rozvoj</w:t>
      </w:r>
    </w:p>
    <w:p w:rsidR="009B409E" w:rsidP="009B409E">
      <w:pPr>
        <w:bidi w:val="0"/>
        <w:jc w:val="center"/>
        <w:rPr>
          <w:rFonts w:ascii="Times New Roman" w:hAnsi="Times New Roman"/>
          <w:b/>
          <w:szCs w:val="24"/>
        </w:rPr>
      </w:pPr>
      <w:r>
        <w:rPr>
          <w:rFonts w:ascii="Times New Roman" w:hAnsi="Times New Roman"/>
          <w:b/>
          <w:szCs w:val="24"/>
        </w:rPr>
        <w:t>z 3. novembra 2015</w:t>
      </w:r>
    </w:p>
    <w:p w:rsidR="009B409E" w:rsidP="009B409E">
      <w:pPr>
        <w:bidi w:val="0"/>
        <w:jc w:val="center"/>
        <w:rPr>
          <w:rFonts w:ascii="Times New Roman" w:hAnsi="Times New Roman"/>
          <w:szCs w:val="24"/>
        </w:rPr>
      </w:pPr>
    </w:p>
    <w:p w:rsidR="009B409E" w:rsidP="009B409E">
      <w:pPr>
        <w:pStyle w:val="BodyText2"/>
        <w:bidi w:val="0"/>
        <w:spacing w:after="0" w:line="240" w:lineRule="auto"/>
        <w:jc w:val="both"/>
        <w:rPr>
          <w:rFonts w:ascii="Times New Roman" w:hAnsi="Times New Roman"/>
          <w:szCs w:val="24"/>
        </w:rPr>
      </w:pPr>
      <w:r>
        <w:rPr>
          <w:rFonts w:ascii="Times New Roman" w:hAnsi="Times New Roman"/>
          <w:szCs w:val="24"/>
        </w:rPr>
        <w:t xml:space="preserve">k  návrhu </w:t>
      </w:r>
      <w:r w:rsidRPr="00ED3446">
        <w:rPr>
          <w:rFonts w:ascii="Times New Roman" w:hAnsi="Times New Roman"/>
          <w:szCs w:val="24"/>
        </w:rPr>
        <w:t>poslancov Národnej rady Slovenskej republiky Igora Chomu a Richarda Rašiho na vydanie zákona o miestnom poplatku za rozvoj a o zmene a doplnení niektorých zákonov (tlač 1686)</w:t>
      </w:r>
    </w:p>
    <w:p w:rsidR="009B409E" w:rsidP="009B409E">
      <w:pPr>
        <w:bidi w:val="0"/>
        <w:jc w:val="both"/>
        <w:rPr>
          <w:rFonts w:ascii="Times New Roman" w:hAnsi="Times New Roman"/>
          <w:szCs w:val="24"/>
        </w:rPr>
      </w:pPr>
    </w:p>
    <w:p w:rsidR="009B409E" w:rsidP="009B409E">
      <w:pPr>
        <w:bidi w:val="0"/>
        <w:ind w:firstLine="708"/>
        <w:jc w:val="both"/>
        <w:rPr>
          <w:rFonts w:ascii="Times New Roman" w:hAnsi="Times New Roman"/>
          <w:b/>
          <w:szCs w:val="24"/>
        </w:rPr>
      </w:pPr>
      <w:r>
        <w:rPr>
          <w:rFonts w:ascii="Times New Roman" w:hAnsi="Times New Roman"/>
          <w:b/>
          <w:szCs w:val="24"/>
        </w:rPr>
        <w:t xml:space="preserve">Výbor Národnej rady Slovenskej republiky </w:t>
      </w:r>
    </w:p>
    <w:p w:rsidR="009B409E" w:rsidP="009B409E">
      <w:pPr>
        <w:bidi w:val="0"/>
        <w:ind w:firstLine="708"/>
        <w:jc w:val="both"/>
        <w:rPr>
          <w:rFonts w:ascii="Times New Roman" w:hAnsi="Times New Roman"/>
          <w:b/>
          <w:szCs w:val="24"/>
        </w:rPr>
      </w:pPr>
      <w:r>
        <w:rPr>
          <w:rFonts w:ascii="Times New Roman" w:hAnsi="Times New Roman"/>
          <w:b/>
          <w:szCs w:val="24"/>
        </w:rPr>
        <w:t xml:space="preserve">pre verejnú správu a regionálny rozvoj </w:t>
      </w:r>
    </w:p>
    <w:p w:rsidR="009B409E" w:rsidP="009B409E">
      <w:pPr>
        <w:bidi w:val="0"/>
        <w:jc w:val="both"/>
        <w:rPr>
          <w:rFonts w:ascii="Times New Roman" w:hAnsi="Times New Roman"/>
          <w:szCs w:val="24"/>
        </w:rPr>
      </w:pPr>
    </w:p>
    <w:p w:rsidR="009B409E" w:rsidP="009B409E">
      <w:pPr>
        <w:bidi w:val="0"/>
        <w:ind w:firstLine="708"/>
        <w:jc w:val="both"/>
        <w:rPr>
          <w:rFonts w:ascii="Times New Roman" w:hAnsi="Times New Roman"/>
          <w:b/>
          <w:szCs w:val="24"/>
        </w:rPr>
      </w:pPr>
      <w:r>
        <w:rPr>
          <w:rFonts w:ascii="Times New Roman" w:hAnsi="Times New Roman"/>
          <w:b/>
          <w:szCs w:val="24"/>
        </w:rPr>
        <w:t xml:space="preserve">p r e r o k o v a l  </w:t>
      </w:r>
    </w:p>
    <w:p w:rsidR="009B409E" w:rsidP="009B409E">
      <w:pPr>
        <w:pStyle w:val="BodyText2"/>
        <w:bidi w:val="0"/>
        <w:spacing w:after="0" w:line="240" w:lineRule="auto"/>
        <w:ind w:firstLine="708"/>
        <w:jc w:val="both"/>
        <w:rPr>
          <w:rFonts w:ascii="Times New Roman" w:hAnsi="Times New Roman"/>
          <w:szCs w:val="24"/>
        </w:rPr>
      </w:pPr>
      <w:r>
        <w:rPr>
          <w:rFonts w:ascii="Times New Roman" w:hAnsi="Times New Roman"/>
          <w:szCs w:val="24"/>
        </w:rPr>
        <w:t xml:space="preserve">návrh </w:t>
      </w:r>
      <w:r w:rsidRPr="00ED3446">
        <w:rPr>
          <w:rFonts w:ascii="Times New Roman" w:hAnsi="Times New Roman"/>
          <w:szCs w:val="24"/>
        </w:rPr>
        <w:t>poslancov Národnej rady Slovenskej republiky Igora Chomu a Richarda Rašiho na vydanie zákona o miestnom poplatku za rozvoj a o zmene a doplnení niektorých zákonov (tlač 1686)</w:t>
      </w:r>
      <w:r>
        <w:rPr>
          <w:rFonts w:ascii="Times New Roman" w:hAnsi="Times New Roman"/>
          <w:szCs w:val="24"/>
        </w:rPr>
        <w:t>;</w:t>
      </w:r>
    </w:p>
    <w:p w:rsidR="009B409E" w:rsidP="009B409E">
      <w:pPr>
        <w:pStyle w:val="BodyText2"/>
        <w:bidi w:val="0"/>
        <w:spacing w:after="0" w:line="240" w:lineRule="auto"/>
        <w:ind w:firstLine="708"/>
        <w:jc w:val="both"/>
        <w:rPr>
          <w:rFonts w:ascii="Times New Roman" w:hAnsi="Times New Roman"/>
          <w:szCs w:val="24"/>
        </w:rPr>
      </w:pPr>
      <w:r>
        <w:rPr>
          <w:rFonts w:ascii="Times New Roman" w:hAnsi="Times New Roman"/>
          <w:szCs w:val="24"/>
        </w:rPr>
        <w:t xml:space="preserve"> </w:t>
      </w:r>
    </w:p>
    <w:p w:rsidR="009B409E" w:rsidP="009B409E">
      <w:pPr>
        <w:tabs>
          <w:tab w:val="left" w:pos="709"/>
          <w:tab w:val="left" w:pos="1077"/>
        </w:tabs>
        <w:bidi w:val="0"/>
        <w:jc w:val="both"/>
        <w:rPr>
          <w:rFonts w:ascii="Times New Roman" w:hAnsi="Times New Roman"/>
          <w:b/>
          <w:szCs w:val="24"/>
        </w:rPr>
      </w:pPr>
      <w:r>
        <w:rPr>
          <w:rFonts w:ascii="Times New Roman" w:hAnsi="Times New Roman"/>
          <w:szCs w:val="24"/>
        </w:rPr>
        <w:tab/>
      </w:r>
      <w:r>
        <w:rPr>
          <w:rFonts w:ascii="Times New Roman" w:hAnsi="Times New Roman"/>
          <w:b/>
          <w:szCs w:val="24"/>
        </w:rPr>
        <w:t>A.  s ú h l a s í</w:t>
      </w:r>
    </w:p>
    <w:p w:rsidR="009B409E" w:rsidP="009B409E">
      <w:pPr>
        <w:pStyle w:val="BodyText2"/>
        <w:bidi w:val="0"/>
        <w:spacing w:after="0" w:line="240" w:lineRule="auto"/>
        <w:jc w:val="both"/>
        <w:rPr>
          <w:rFonts w:ascii="Times New Roman" w:hAnsi="Times New Roman"/>
          <w:szCs w:val="24"/>
        </w:rPr>
      </w:pPr>
      <w:r>
        <w:rPr>
          <w:rFonts w:ascii="Times New Roman" w:hAnsi="Times New Roman"/>
          <w:szCs w:val="24"/>
        </w:rPr>
        <w:t xml:space="preserve">                  s návrhom </w:t>
      </w:r>
      <w:r w:rsidRPr="00ED3446">
        <w:rPr>
          <w:rFonts w:ascii="Times New Roman" w:hAnsi="Times New Roman"/>
          <w:szCs w:val="24"/>
        </w:rPr>
        <w:t>poslancov Národnej rady Slovenskej republiky Igora Chomu a Richarda Rašiho na vydanie zákona o miestnom poplatku za rozvoj a o zmene a doplnení niektorých zákonov (tlač 1686)</w:t>
      </w:r>
      <w:r>
        <w:rPr>
          <w:rFonts w:ascii="Times New Roman" w:hAnsi="Times New Roman"/>
          <w:szCs w:val="24"/>
        </w:rPr>
        <w:t>;</w:t>
      </w:r>
    </w:p>
    <w:p w:rsidR="009B409E" w:rsidP="009B409E">
      <w:pPr>
        <w:bidi w:val="0"/>
        <w:jc w:val="both"/>
        <w:rPr>
          <w:rFonts w:ascii="Times New Roman" w:hAnsi="Times New Roman"/>
          <w:szCs w:val="24"/>
        </w:rPr>
      </w:pPr>
      <w:r>
        <w:rPr>
          <w:rFonts w:ascii="Times New Roman" w:hAnsi="Times New Roman"/>
          <w:szCs w:val="24"/>
        </w:rPr>
        <w:t xml:space="preserve"> </w:t>
      </w:r>
    </w:p>
    <w:p w:rsidR="009B409E" w:rsidP="009B409E">
      <w:pPr>
        <w:tabs>
          <w:tab w:val="left" w:pos="709"/>
          <w:tab w:val="left" w:pos="1077"/>
        </w:tabs>
        <w:bidi w:val="0"/>
        <w:jc w:val="both"/>
        <w:rPr>
          <w:rFonts w:ascii="Times New Roman" w:hAnsi="Times New Roman"/>
          <w:b/>
          <w:szCs w:val="24"/>
        </w:rPr>
      </w:pPr>
      <w:r>
        <w:rPr>
          <w:rFonts w:ascii="Times New Roman" w:hAnsi="Times New Roman"/>
          <w:szCs w:val="24"/>
        </w:rPr>
        <w:tab/>
      </w:r>
      <w:r>
        <w:rPr>
          <w:rFonts w:ascii="Times New Roman" w:hAnsi="Times New Roman"/>
          <w:b/>
          <w:szCs w:val="24"/>
        </w:rPr>
        <w:t>B.  o d p o r ú č a</w:t>
      </w:r>
    </w:p>
    <w:p w:rsidR="009B409E" w:rsidP="009B409E">
      <w:pPr>
        <w:tabs>
          <w:tab w:val="left" w:pos="709"/>
          <w:tab w:val="left" w:pos="1077"/>
        </w:tabs>
        <w:bidi w:val="0"/>
        <w:jc w:val="both"/>
        <w:rPr>
          <w:rFonts w:ascii="Times New Roman" w:hAnsi="Times New Roman"/>
          <w:b/>
          <w:szCs w:val="24"/>
        </w:rPr>
      </w:pPr>
      <w:r>
        <w:rPr>
          <w:rFonts w:ascii="Times New Roman" w:hAnsi="Times New Roman"/>
          <w:b/>
          <w:szCs w:val="24"/>
        </w:rPr>
        <w:tab/>
        <w:tab/>
        <w:t>Národnej rade Slovenskej republiky</w:t>
      </w:r>
    </w:p>
    <w:p w:rsidR="009B409E" w:rsidP="009B409E">
      <w:pPr>
        <w:pStyle w:val="BodyText2"/>
        <w:bidi w:val="0"/>
        <w:spacing w:after="0" w:line="240" w:lineRule="auto"/>
        <w:jc w:val="both"/>
        <w:rPr>
          <w:rFonts w:ascii="Times New Roman" w:hAnsi="Times New Roman"/>
          <w:szCs w:val="24"/>
        </w:rPr>
      </w:pPr>
      <w:r>
        <w:rPr>
          <w:rFonts w:ascii="Times New Roman" w:hAnsi="Times New Roman"/>
          <w:szCs w:val="24"/>
        </w:rPr>
        <w:t xml:space="preserve">                  návrh </w:t>
      </w:r>
      <w:r w:rsidRPr="00ED3446">
        <w:rPr>
          <w:rFonts w:ascii="Times New Roman" w:hAnsi="Times New Roman"/>
          <w:szCs w:val="24"/>
        </w:rPr>
        <w:t>poslancov Národnej rady Slovenskej republiky Igora Chomu a Richarda Rašiho na vydanie zákona o miestnom poplatku za rozvoj a o zmene a doplnení niektorých zákonov (tlač 1686)</w:t>
      </w:r>
      <w:r>
        <w:rPr>
          <w:rFonts w:ascii="Times New Roman" w:hAnsi="Times New Roman"/>
          <w:szCs w:val="24"/>
        </w:rPr>
        <w:t xml:space="preserve"> </w:t>
      </w:r>
      <w:r>
        <w:rPr>
          <w:rFonts w:ascii="Times New Roman" w:hAnsi="Times New Roman"/>
          <w:b/>
          <w:szCs w:val="24"/>
        </w:rPr>
        <w:t xml:space="preserve">schváliť </w:t>
      </w:r>
      <w:r w:rsidRPr="001716BF">
        <w:rPr>
          <w:rFonts w:ascii="Times New Roman" w:hAnsi="Times New Roman"/>
          <w:szCs w:val="24"/>
        </w:rPr>
        <w:t>s pripomienkami, ktoré sú uvedené v prílohe tohto uznesenia</w:t>
      </w:r>
      <w:r w:rsidR="00A872E5">
        <w:rPr>
          <w:rFonts w:ascii="Times New Roman" w:hAnsi="Times New Roman"/>
          <w:szCs w:val="24"/>
        </w:rPr>
        <w:t>.</w:t>
      </w:r>
      <w:r>
        <w:rPr>
          <w:rFonts w:ascii="Times New Roman" w:hAnsi="Times New Roman"/>
          <w:szCs w:val="24"/>
        </w:rPr>
        <w:t xml:space="preserve"> </w:t>
      </w:r>
    </w:p>
    <w:p w:rsidR="009B409E" w:rsidP="009B409E">
      <w:pPr>
        <w:bidi w:val="0"/>
        <w:jc w:val="both"/>
        <w:rPr>
          <w:rFonts w:ascii="Times New Roman" w:hAnsi="Times New Roman"/>
          <w:szCs w:val="24"/>
        </w:rPr>
      </w:pPr>
    </w:p>
    <w:p w:rsidR="009B409E" w:rsidP="009B409E">
      <w:pPr>
        <w:pStyle w:val="BodyText"/>
        <w:bidi w:val="0"/>
        <w:jc w:val="both"/>
        <w:rPr>
          <w:rFonts w:ascii="Times New Roman" w:hAnsi="Times New Roman"/>
          <w:szCs w:val="24"/>
        </w:rPr>
      </w:pPr>
    </w:p>
    <w:p w:rsidR="009B409E" w:rsidP="009B409E">
      <w:pPr>
        <w:pStyle w:val="BodyText"/>
        <w:bidi w:val="0"/>
        <w:spacing w:after="0"/>
        <w:ind w:left="5664" w:firstLine="708"/>
        <w:rPr>
          <w:rFonts w:ascii="Times New Roman" w:hAnsi="Times New Roman"/>
          <w:b/>
          <w:szCs w:val="24"/>
        </w:rPr>
      </w:pPr>
    </w:p>
    <w:p w:rsidR="009B409E" w:rsidP="009B409E">
      <w:pPr>
        <w:pStyle w:val="BodyText"/>
        <w:bidi w:val="0"/>
        <w:spacing w:after="0"/>
        <w:ind w:left="5664" w:firstLine="708"/>
        <w:rPr>
          <w:rFonts w:ascii="Times New Roman" w:hAnsi="Times New Roman"/>
          <w:szCs w:val="24"/>
        </w:rPr>
      </w:pPr>
      <w:r>
        <w:rPr>
          <w:rFonts w:ascii="Times New Roman" w:hAnsi="Times New Roman"/>
          <w:b/>
          <w:szCs w:val="24"/>
        </w:rPr>
        <w:t xml:space="preserve"> </w:t>
      </w:r>
    </w:p>
    <w:p w:rsidR="009B409E" w:rsidP="009B409E">
      <w:pPr>
        <w:bidi w:val="0"/>
        <w:rPr>
          <w:rFonts w:ascii="Times New Roman" w:hAnsi="Times New Roman"/>
          <w:szCs w:val="24"/>
        </w:rPr>
      </w:pPr>
    </w:p>
    <w:p w:rsidR="009B409E" w:rsidP="009B409E">
      <w:pPr>
        <w:bidi w:val="0"/>
        <w:rPr>
          <w:rFonts w:ascii="Times New Roman" w:hAnsi="Times New Roman"/>
          <w:szCs w:val="24"/>
        </w:rPr>
      </w:pPr>
    </w:p>
    <w:p w:rsidR="009B409E" w:rsidRPr="001C09BF" w:rsidP="009B409E">
      <w:pPr>
        <w:bidi w:val="0"/>
        <w:rPr>
          <w:rFonts w:ascii="Times New Roman" w:hAnsi="Times New Roman"/>
          <w:b/>
          <w:szCs w:val="24"/>
        </w:rPr>
      </w:pPr>
      <w:r w:rsidRPr="001C09BF">
        <w:rPr>
          <w:rFonts w:ascii="Times New Roman" w:hAnsi="Times New Roman"/>
          <w:b/>
          <w:szCs w:val="24"/>
        </w:rPr>
        <w:t>Dušan  B U B L A V</w:t>
      </w:r>
      <w:r>
        <w:rPr>
          <w:rFonts w:ascii="Times New Roman" w:hAnsi="Times New Roman"/>
          <w:b/>
          <w:szCs w:val="24"/>
        </w:rPr>
        <w:t> </w:t>
      </w:r>
      <w:r w:rsidRPr="001C09BF">
        <w:rPr>
          <w:rFonts w:ascii="Times New Roman" w:hAnsi="Times New Roman"/>
          <w:b/>
          <w:szCs w:val="24"/>
        </w:rPr>
        <w:t>Ý</w:t>
      </w:r>
      <w:r>
        <w:rPr>
          <w:rFonts w:ascii="Times New Roman" w:hAnsi="Times New Roman"/>
          <w:b/>
          <w:szCs w:val="24"/>
        </w:rPr>
        <w:t xml:space="preserve">, v. r. </w:t>
      </w:r>
      <w:r w:rsidRPr="001C09BF">
        <w:rPr>
          <w:rFonts w:ascii="Times New Roman" w:hAnsi="Times New Roman"/>
          <w:b/>
          <w:szCs w:val="24"/>
        </w:rPr>
        <w:t xml:space="preserve"> </w:t>
      </w:r>
      <w:r>
        <w:rPr>
          <w:rFonts w:ascii="Times New Roman" w:hAnsi="Times New Roman"/>
          <w:b/>
          <w:szCs w:val="24"/>
        </w:rPr>
        <w:t xml:space="preserve">       </w:t>
      </w:r>
      <w:r w:rsidRPr="001C09BF">
        <w:rPr>
          <w:rFonts w:ascii="Times New Roman" w:hAnsi="Times New Roman"/>
          <w:b/>
          <w:szCs w:val="24"/>
        </w:rPr>
        <w:t xml:space="preserve">                                            Igor  C H O M A</w:t>
      </w:r>
      <w:r>
        <w:rPr>
          <w:rFonts w:ascii="Times New Roman" w:hAnsi="Times New Roman"/>
          <w:b/>
          <w:szCs w:val="24"/>
        </w:rPr>
        <w:t xml:space="preserve">, v. r. </w:t>
      </w:r>
    </w:p>
    <w:p w:rsidR="009B409E" w:rsidRPr="00931AE4" w:rsidP="009B409E">
      <w:pPr>
        <w:bidi w:val="0"/>
        <w:rPr>
          <w:rFonts w:ascii="Times New Roman" w:hAnsi="Times New Roman"/>
          <w:szCs w:val="24"/>
        </w:rPr>
      </w:pPr>
      <w:r>
        <w:rPr>
          <w:rFonts w:ascii="Times New Roman" w:hAnsi="Times New Roman"/>
          <w:szCs w:val="24"/>
        </w:rPr>
        <w:t xml:space="preserve">   overovateľ výboru                                                                     predseda výboru </w:t>
      </w:r>
    </w:p>
    <w:p w:rsidR="009B409E" w:rsidP="009B409E">
      <w:pPr>
        <w:bidi w:val="0"/>
        <w:rPr>
          <w:rFonts w:ascii="Times New Roman" w:hAnsi="Times New Roman"/>
        </w:rPr>
      </w:pPr>
    </w:p>
    <w:p w:rsidR="00E3298E">
      <w:pPr>
        <w:bidi w:val="0"/>
        <w:rPr>
          <w:rFonts w:ascii="Times New Roman" w:hAnsi="Times New Roman"/>
        </w:rPr>
      </w:pPr>
    </w:p>
    <w:p w:rsidR="003A3133">
      <w:pPr>
        <w:bidi w:val="0"/>
        <w:rPr>
          <w:rFonts w:ascii="Times New Roman" w:hAnsi="Times New Roman"/>
        </w:rPr>
      </w:pPr>
    </w:p>
    <w:p w:rsidR="003A3133">
      <w:pPr>
        <w:bidi w:val="0"/>
        <w:rPr>
          <w:rFonts w:ascii="Times New Roman" w:hAnsi="Times New Roman"/>
        </w:rPr>
      </w:pPr>
    </w:p>
    <w:p w:rsidR="003A3133">
      <w:pPr>
        <w:bidi w:val="0"/>
        <w:rPr>
          <w:rFonts w:ascii="Times New Roman" w:hAnsi="Times New Roman"/>
        </w:rPr>
      </w:pPr>
      <w:r>
        <w:rPr>
          <w:rFonts w:ascii="Times New Roman" w:hAnsi="Times New Roman"/>
        </w:rPr>
        <w:t xml:space="preserve">                                                                                                      Príloha k uzn. č. 276 tlač 1686</w:t>
      </w:r>
    </w:p>
    <w:p w:rsidR="003A3133">
      <w:pPr>
        <w:bidi w:val="0"/>
        <w:rPr>
          <w:rFonts w:ascii="Times New Roman" w:hAnsi="Times New Roman"/>
        </w:rPr>
      </w:pPr>
    </w:p>
    <w:p w:rsidR="003A3133">
      <w:pPr>
        <w:bidi w:val="0"/>
        <w:rPr>
          <w:rFonts w:ascii="Times New Roman" w:hAnsi="Times New Roman"/>
        </w:rPr>
      </w:pPr>
    </w:p>
    <w:p w:rsidR="003A3133" w:rsidP="003A3133">
      <w:pPr>
        <w:bidi w:val="0"/>
        <w:jc w:val="center"/>
        <w:rPr>
          <w:rFonts w:ascii="Times New Roman" w:hAnsi="Times New Roman"/>
        </w:rPr>
      </w:pPr>
      <w:r>
        <w:rPr>
          <w:rFonts w:ascii="Times New Roman" w:hAnsi="Times New Roman"/>
        </w:rPr>
        <w:t>Pozmeňujúce a doplňujúce návrhy</w:t>
      </w:r>
    </w:p>
    <w:p w:rsidR="00A872E5" w:rsidP="00263A66">
      <w:pPr>
        <w:pBdr>
          <w:bottom w:val="single" w:sz="12" w:space="1" w:color="auto"/>
        </w:pBdr>
        <w:bidi w:val="0"/>
        <w:jc w:val="center"/>
        <w:rPr>
          <w:rFonts w:ascii="Times New Roman" w:hAnsi="Times New Roman"/>
          <w:szCs w:val="24"/>
        </w:rPr>
      </w:pPr>
      <w:r w:rsidR="003A3133">
        <w:rPr>
          <w:rFonts w:ascii="Times New Roman" w:hAnsi="Times New Roman"/>
          <w:szCs w:val="24"/>
        </w:rPr>
        <w:t xml:space="preserve">k  návrhu </w:t>
      </w:r>
      <w:r w:rsidRPr="00ED3446" w:rsidR="003A3133">
        <w:rPr>
          <w:rFonts w:ascii="Times New Roman" w:hAnsi="Times New Roman"/>
          <w:szCs w:val="24"/>
        </w:rPr>
        <w:t xml:space="preserve">poslancov Národnej rady Slovenskej republiky Igora Chomu a Richarda Rašiho </w:t>
      </w:r>
    </w:p>
    <w:p w:rsidR="003A3133" w:rsidP="00263A66">
      <w:pPr>
        <w:pBdr>
          <w:bottom w:val="single" w:sz="12" w:space="1" w:color="auto"/>
        </w:pBdr>
        <w:bidi w:val="0"/>
        <w:jc w:val="center"/>
        <w:rPr>
          <w:rFonts w:ascii="Times New Roman" w:hAnsi="Times New Roman"/>
        </w:rPr>
      </w:pPr>
      <w:r w:rsidRPr="00ED3446">
        <w:rPr>
          <w:rFonts w:ascii="Times New Roman" w:hAnsi="Times New Roman"/>
          <w:szCs w:val="24"/>
        </w:rPr>
        <w:t>na vydanie zákona o miestnom poplatku za rozvoj a o zmene a doplnení niektorých zákonov (tlač 1686)</w:t>
      </w:r>
    </w:p>
    <w:p w:rsidR="003A3133">
      <w:pPr>
        <w:bidi w:val="0"/>
        <w:rPr>
          <w:rFonts w:ascii="Times New Roman" w:hAnsi="Times New Roman"/>
        </w:rPr>
      </w:pPr>
    </w:p>
    <w:p w:rsidR="00426219" w:rsidRPr="00AB234A" w:rsidP="00AB234A">
      <w:pPr>
        <w:bidi w:val="0"/>
        <w:rPr>
          <w:rFonts w:ascii="Times New Roman" w:hAnsi="Times New Roman"/>
          <w:szCs w:val="24"/>
        </w:rPr>
      </w:pPr>
    </w:p>
    <w:p w:rsidR="003A3133" w:rsidRPr="00AB234A" w:rsidP="00AB234A">
      <w:pPr>
        <w:pStyle w:val="ListParagraph"/>
        <w:numPr>
          <w:numId w:val="1"/>
        </w:numPr>
        <w:overflowPunct w:val="0"/>
        <w:autoSpaceDE w:val="0"/>
        <w:autoSpaceDN w:val="0"/>
        <w:bidi w:val="0"/>
        <w:adjustRightInd w:val="0"/>
        <w:jc w:val="both"/>
        <w:rPr>
          <w:rFonts w:ascii="Times New Roman" w:hAnsi="Times New Roman"/>
          <w:b/>
        </w:rPr>
      </w:pPr>
      <w:r w:rsidRPr="00AB234A">
        <w:rPr>
          <w:rFonts w:ascii="Times New Roman" w:hAnsi="Times New Roman"/>
          <w:b/>
        </w:rPr>
        <w:t>K čl. I, § 2</w:t>
      </w:r>
    </w:p>
    <w:p w:rsidR="003A3133" w:rsidRPr="00AB234A" w:rsidP="00AB234A">
      <w:pPr>
        <w:pStyle w:val="ListParagraph"/>
        <w:overflowPunct w:val="0"/>
        <w:autoSpaceDE w:val="0"/>
        <w:autoSpaceDN w:val="0"/>
        <w:bidi w:val="0"/>
        <w:adjustRightInd w:val="0"/>
        <w:jc w:val="both"/>
        <w:rPr>
          <w:rFonts w:ascii="Times New Roman" w:hAnsi="Times New Roman"/>
        </w:rPr>
      </w:pPr>
      <w:r w:rsidRPr="00AB234A">
        <w:rPr>
          <w:rFonts w:ascii="Times New Roman" w:hAnsi="Times New Roman"/>
        </w:rPr>
        <w:t>V § 2 sa slovo „uložiť“ nahrádza slovom „ustanoviť“.</w:t>
      </w:r>
    </w:p>
    <w:p w:rsidR="003A3133" w:rsidRPr="00AB234A" w:rsidP="00AB234A">
      <w:pPr>
        <w:pStyle w:val="ListParagraph"/>
        <w:overflowPunct w:val="0"/>
        <w:autoSpaceDE w:val="0"/>
        <w:autoSpaceDN w:val="0"/>
        <w:bidi w:val="0"/>
        <w:adjustRightInd w:val="0"/>
        <w:jc w:val="both"/>
        <w:rPr>
          <w:rFonts w:ascii="Times New Roman" w:hAnsi="Times New Roman"/>
        </w:rPr>
      </w:pPr>
    </w:p>
    <w:p w:rsidR="003A3133" w:rsidRPr="00AB234A" w:rsidP="00AB234A">
      <w:pPr>
        <w:pStyle w:val="ListParagraph"/>
        <w:overflowPunct w:val="0"/>
        <w:autoSpaceDE w:val="0"/>
        <w:autoSpaceDN w:val="0"/>
        <w:bidi w:val="0"/>
        <w:adjustRightInd w:val="0"/>
        <w:ind w:left="3969"/>
        <w:jc w:val="both"/>
        <w:rPr>
          <w:rFonts w:ascii="Times New Roman" w:hAnsi="Times New Roman"/>
        </w:rPr>
      </w:pPr>
      <w:r w:rsidRPr="00AB234A">
        <w:rPr>
          <w:rFonts w:ascii="Times New Roman" w:hAnsi="Times New Roman"/>
        </w:rPr>
        <w:t xml:space="preserve">Legislatívno-technická pripomienka terminologicky precizuje navrhované ustanovenie. </w:t>
      </w:r>
    </w:p>
    <w:p w:rsidR="00866902" w:rsidRPr="00AB234A" w:rsidP="00AB234A">
      <w:pPr>
        <w:bidi w:val="0"/>
        <w:jc w:val="both"/>
        <w:rPr>
          <w:rFonts w:ascii="Times New Roman" w:hAnsi="Times New Roman"/>
          <w:szCs w:val="24"/>
        </w:rPr>
      </w:pPr>
    </w:p>
    <w:p w:rsidR="00AB234A" w:rsidRPr="00AB234A" w:rsidP="00AB234A">
      <w:pPr>
        <w:pStyle w:val="ListParagraph"/>
        <w:numPr>
          <w:numId w:val="1"/>
        </w:numPr>
        <w:bidi w:val="0"/>
        <w:jc w:val="both"/>
        <w:rPr>
          <w:rFonts w:ascii="Times New Roman" w:hAnsi="Times New Roman"/>
          <w:b/>
          <w:bCs/>
        </w:rPr>
      </w:pPr>
      <w:r>
        <w:rPr>
          <w:rFonts w:ascii="Times New Roman" w:hAnsi="Times New Roman"/>
          <w:b/>
          <w:bCs/>
        </w:rPr>
        <w:t xml:space="preserve">K čl. I, § 2 </w:t>
      </w:r>
    </w:p>
    <w:p w:rsidR="00866902" w:rsidP="00AB234A">
      <w:pPr>
        <w:pStyle w:val="ListParagraph"/>
        <w:bidi w:val="0"/>
        <w:jc w:val="both"/>
        <w:rPr>
          <w:rFonts w:ascii="Times New Roman" w:hAnsi="Times New Roman"/>
          <w:b/>
          <w:bCs/>
        </w:rPr>
      </w:pPr>
      <w:r w:rsidRPr="00AB234A">
        <w:rPr>
          <w:rFonts w:ascii="Times New Roman" w:hAnsi="Times New Roman"/>
          <w:bCs/>
        </w:rPr>
        <w:t>V § 2 sa nad slovo „časti“ umiestňuje odkaz 1.</w:t>
      </w:r>
      <w:r w:rsidRPr="00AB234A">
        <w:rPr>
          <w:rFonts w:ascii="Times New Roman" w:hAnsi="Times New Roman"/>
          <w:b/>
          <w:bCs/>
        </w:rPr>
        <w:t xml:space="preserve"> </w:t>
      </w:r>
    </w:p>
    <w:p w:rsidR="00AB234A" w:rsidRPr="00AB234A" w:rsidP="00AB234A">
      <w:pPr>
        <w:pStyle w:val="ListParagraph"/>
        <w:bidi w:val="0"/>
        <w:jc w:val="both"/>
        <w:rPr>
          <w:rFonts w:ascii="Times New Roman" w:hAnsi="Times New Roman"/>
          <w:b/>
          <w:bCs/>
        </w:rPr>
      </w:pPr>
    </w:p>
    <w:p w:rsidR="00866902" w:rsidRPr="00AB234A" w:rsidP="00AB234A">
      <w:pPr>
        <w:bidi w:val="0"/>
        <w:ind w:left="708"/>
        <w:jc w:val="both"/>
        <w:rPr>
          <w:rFonts w:ascii="Times New Roman" w:hAnsi="Times New Roman"/>
          <w:szCs w:val="24"/>
        </w:rPr>
      </w:pPr>
      <w:r w:rsidRPr="00AB234A">
        <w:rPr>
          <w:rFonts w:ascii="Times New Roman" w:hAnsi="Times New Roman"/>
          <w:szCs w:val="24"/>
        </w:rPr>
        <w:t>Poznámka pod čiarou k odkazu 1 znie:</w:t>
      </w:r>
    </w:p>
    <w:p w:rsidR="00866902" w:rsidRPr="00AB234A" w:rsidP="00AB234A">
      <w:pPr>
        <w:bidi w:val="0"/>
        <w:ind w:left="708"/>
        <w:jc w:val="both"/>
        <w:rPr>
          <w:rFonts w:ascii="Times New Roman" w:hAnsi="Times New Roman"/>
          <w:szCs w:val="24"/>
        </w:rPr>
      </w:pPr>
      <w:r w:rsidRPr="00AB234A">
        <w:rPr>
          <w:rFonts w:ascii="Times New Roman" w:hAnsi="Times New Roman"/>
          <w:szCs w:val="24"/>
        </w:rPr>
        <w:t>„</w:t>
      </w:r>
      <w:r w:rsidRPr="00AB234A">
        <w:rPr>
          <w:rFonts w:ascii="Times New Roman" w:hAnsi="Times New Roman"/>
          <w:szCs w:val="24"/>
          <w:vertAlign w:val="superscript"/>
        </w:rPr>
        <w:t>1</w:t>
      </w:r>
      <w:r w:rsidRPr="00AB234A">
        <w:rPr>
          <w:rFonts w:ascii="Times New Roman" w:hAnsi="Times New Roman"/>
          <w:szCs w:val="24"/>
        </w:rPr>
        <w:t>) § 17a zákona č. 582/2004 Z. z. o miestnych daniach a miestnom poplatku za komunálne odpady a drobné stavebné odpady v znení zákona č. 268/2014 Z. z.“.</w:t>
      </w:r>
    </w:p>
    <w:p w:rsidR="00866902" w:rsidRPr="00AB234A" w:rsidP="00AB234A">
      <w:pPr>
        <w:pStyle w:val="BodyText"/>
        <w:bidi w:val="0"/>
        <w:spacing w:after="0"/>
        <w:ind w:left="708"/>
        <w:rPr>
          <w:rFonts w:ascii="Times New Roman" w:hAnsi="Times New Roman"/>
          <w:bCs/>
          <w:szCs w:val="24"/>
        </w:rPr>
      </w:pPr>
    </w:p>
    <w:p w:rsidR="00866902" w:rsidRPr="00AB234A" w:rsidP="00AB234A">
      <w:pPr>
        <w:pStyle w:val="BodyText"/>
        <w:bidi w:val="0"/>
        <w:spacing w:after="0"/>
        <w:ind w:left="708"/>
        <w:rPr>
          <w:rFonts w:ascii="Times New Roman" w:hAnsi="Times New Roman"/>
          <w:bCs/>
          <w:szCs w:val="24"/>
        </w:rPr>
      </w:pPr>
      <w:r w:rsidRPr="00AB234A">
        <w:rPr>
          <w:rFonts w:ascii="Times New Roman" w:hAnsi="Times New Roman"/>
          <w:bCs/>
          <w:szCs w:val="24"/>
        </w:rPr>
        <w:t>Doterajšie odkazy a poznámky pod čiarou je potrebné primerane prečíslovať.</w:t>
      </w:r>
    </w:p>
    <w:p w:rsidR="00866902" w:rsidRPr="00AB234A" w:rsidP="00AB234A">
      <w:pPr>
        <w:bidi w:val="0"/>
        <w:ind w:left="4536"/>
        <w:jc w:val="both"/>
        <w:rPr>
          <w:rFonts w:ascii="Times New Roman" w:hAnsi="Times New Roman"/>
          <w:b/>
          <w:bCs/>
          <w:szCs w:val="24"/>
        </w:rPr>
      </w:pPr>
    </w:p>
    <w:p w:rsidR="00866902" w:rsidRPr="00AB234A" w:rsidP="00AB234A">
      <w:pPr>
        <w:bidi w:val="0"/>
        <w:ind w:left="3402"/>
        <w:jc w:val="both"/>
        <w:rPr>
          <w:rFonts w:ascii="Times New Roman" w:hAnsi="Times New Roman"/>
          <w:bCs/>
          <w:szCs w:val="24"/>
        </w:rPr>
      </w:pPr>
      <w:r w:rsidRPr="00AB234A">
        <w:rPr>
          <w:rFonts w:ascii="Times New Roman" w:hAnsi="Times New Roman"/>
          <w:bCs/>
          <w:szCs w:val="24"/>
        </w:rPr>
        <w:t>Legislatívno-technická úprava z dôvodu jednoznačného vymedzenia jednotlivej časti obce.</w:t>
      </w:r>
    </w:p>
    <w:p w:rsidR="003A3133" w:rsidRPr="00AB234A" w:rsidP="00AB234A">
      <w:pPr>
        <w:pStyle w:val="ListParagraph"/>
        <w:overflowPunct w:val="0"/>
        <w:autoSpaceDE w:val="0"/>
        <w:autoSpaceDN w:val="0"/>
        <w:bidi w:val="0"/>
        <w:adjustRightInd w:val="0"/>
        <w:jc w:val="both"/>
        <w:rPr>
          <w:rFonts w:ascii="Times New Roman" w:hAnsi="Times New Roman"/>
        </w:rPr>
      </w:pPr>
    </w:p>
    <w:p w:rsidR="003A3133" w:rsidRPr="00AB234A" w:rsidP="00AB234A">
      <w:pPr>
        <w:pStyle w:val="ListParagraph"/>
        <w:numPr>
          <w:numId w:val="1"/>
        </w:numPr>
        <w:overflowPunct w:val="0"/>
        <w:autoSpaceDE w:val="0"/>
        <w:autoSpaceDN w:val="0"/>
        <w:bidi w:val="0"/>
        <w:adjustRightInd w:val="0"/>
        <w:jc w:val="both"/>
        <w:rPr>
          <w:rFonts w:ascii="Times New Roman" w:hAnsi="Times New Roman"/>
          <w:b/>
        </w:rPr>
      </w:pPr>
      <w:r w:rsidRPr="00AB234A">
        <w:rPr>
          <w:rFonts w:ascii="Times New Roman" w:hAnsi="Times New Roman"/>
          <w:b/>
        </w:rPr>
        <w:t>K čl. I, § 3</w:t>
      </w:r>
    </w:p>
    <w:p w:rsidR="003A3133" w:rsidRPr="00AB234A" w:rsidP="00AB234A">
      <w:pPr>
        <w:pStyle w:val="ListParagraph"/>
        <w:overflowPunct w:val="0"/>
        <w:autoSpaceDE w:val="0"/>
        <w:autoSpaceDN w:val="0"/>
        <w:bidi w:val="0"/>
        <w:adjustRightInd w:val="0"/>
        <w:jc w:val="both"/>
        <w:rPr>
          <w:rFonts w:ascii="Times New Roman" w:hAnsi="Times New Roman"/>
        </w:rPr>
      </w:pPr>
      <w:r w:rsidRPr="00AB234A">
        <w:rPr>
          <w:rFonts w:ascii="Times New Roman" w:hAnsi="Times New Roman"/>
        </w:rPr>
        <w:t xml:space="preserve">V § 3 ods. 1 sa vypúšťa čiarka a slová „ktorým sa povoľuje uskutočnenie stavby“. </w:t>
      </w:r>
    </w:p>
    <w:p w:rsidR="003A3133" w:rsidRPr="00AB234A" w:rsidP="00AB234A">
      <w:pPr>
        <w:pStyle w:val="ListParagraph"/>
        <w:overflowPunct w:val="0"/>
        <w:autoSpaceDE w:val="0"/>
        <w:autoSpaceDN w:val="0"/>
        <w:bidi w:val="0"/>
        <w:adjustRightInd w:val="0"/>
        <w:ind w:left="4536"/>
        <w:jc w:val="both"/>
        <w:rPr>
          <w:rFonts w:ascii="Times New Roman" w:hAnsi="Times New Roman"/>
          <w:u w:val="single"/>
        </w:rPr>
      </w:pPr>
    </w:p>
    <w:p w:rsidR="003A3133" w:rsidRPr="00AB234A" w:rsidP="00AB234A">
      <w:pPr>
        <w:pStyle w:val="ListParagraph"/>
        <w:overflowPunct w:val="0"/>
        <w:autoSpaceDE w:val="0"/>
        <w:autoSpaceDN w:val="0"/>
        <w:bidi w:val="0"/>
        <w:adjustRightInd w:val="0"/>
        <w:ind w:left="3969"/>
        <w:jc w:val="both"/>
        <w:rPr>
          <w:rFonts w:ascii="Times New Roman" w:hAnsi="Times New Roman"/>
        </w:rPr>
      </w:pPr>
      <w:r w:rsidRPr="00AB234A">
        <w:rPr>
          <w:rFonts w:ascii="Times New Roman" w:hAnsi="Times New Roman"/>
        </w:rPr>
        <w:t xml:space="preserve">Pripomienka vypúšťa nadbytočné slová, nakoľko obsah stavebného povolenia je predmetom § 66 zákona č. 50/1976 Zb. o územnom plánovaní a stavebnom poriadku (stavebný zákon) v znení neskorších predpisov. </w:t>
      </w:r>
    </w:p>
    <w:p w:rsidR="003A3133" w:rsidRPr="00AB234A" w:rsidP="00AB234A">
      <w:pPr>
        <w:pStyle w:val="ListParagraph"/>
        <w:overflowPunct w:val="0"/>
        <w:autoSpaceDE w:val="0"/>
        <w:autoSpaceDN w:val="0"/>
        <w:bidi w:val="0"/>
        <w:adjustRightInd w:val="0"/>
        <w:ind w:left="3969"/>
        <w:jc w:val="both"/>
        <w:rPr>
          <w:rFonts w:ascii="Times New Roman" w:hAnsi="Times New Roman"/>
        </w:rPr>
      </w:pPr>
    </w:p>
    <w:p w:rsidR="003A3133" w:rsidRPr="00AB234A" w:rsidP="00AB234A">
      <w:pPr>
        <w:pStyle w:val="ListParagraph"/>
        <w:numPr>
          <w:numId w:val="1"/>
        </w:numPr>
        <w:overflowPunct w:val="0"/>
        <w:autoSpaceDE w:val="0"/>
        <w:autoSpaceDN w:val="0"/>
        <w:bidi w:val="0"/>
        <w:adjustRightInd w:val="0"/>
        <w:jc w:val="both"/>
        <w:rPr>
          <w:rFonts w:ascii="Times New Roman" w:hAnsi="Times New Roman"/>
          <w:b/>
        </w:rPr>
      </w:pPr>
      <w:r w:rsidRPr="00AB234A">
        <w:rPr>
          <w:rFonts w:ascii="Times New Roman" w:hAnsi="Times New Roman"/>
          <w:b/>
        </w:rPr>
        <w:t>K čl. I, § 3</w:t>
      </w:r>
    </w:p>
    <w:p w:rsidR="003A3133" w:rsidRPr="00AB234A" w:rsidP="00AB234A">
      <w:pPr>
        <w:overflowPunct w:val="0"/>
        <w:autoSpaceDE w:val="0"/>
        <w:autoSpaceDN w:val="0"/>
        <w:bidi w:val="0"/>
        <w:adjustRightInd w:val="0"/>
        <w:ind w:left="709" w:hanging="709"/>
        <w:jc w:val="both"/>
        <w:rPr>
          <w:rFonts w:ascii="Times New Roman" w:hAnsi="Times New Roman"/>
          <w:szCs w:val="24"/>
        </w:rPr>
      </w:pPr>
      <w:r w:rsidRPr="00AB234A">
        <w:rPr>
          <w:rFonts w:ascii="Times New Roman" w:hAnsi="Times New Roman"/>
          <w:szCs w:val="24"/>
        </w:rPr>
        <w:t xml:space="preserve">            V § 3 ods. 2 písm. b) sa slová „do 25 m</w:t>
      </w:r>
      <w:r w:rsidRPr="00AB234A">
        <w:rPr>
          <w:rFonts w:ascii="Times New Roman" w:hAnsi="Times New Roman"/>
          <w:szCs w:val="24"/>
          <w:vertAlign w:val="superscript"/>
        </w:rPr>
        <w:t>2</w:t>
      </w:r>
      <w:r w:rsidRPr="00AB234A">
        <w:rPr>
          <w:rFonts w:ascii="Times New Roman" w:hAnsi="Times New Roman"/>
          <w:szCs w:val="24"/>
        </w:rPr>
        <w:t>, prestavba“ nahrádzajú slovami „s výmerou podlahovej plochy do 25 m</w:t>
      </w:r>
      <w:r w:rsidRPr="00AB234A">
        <w:rPr>
          <w:rFonts w:ascii="Times New Roman" w:hAnsi="Times New Roman"/>
          <w:szCs w:val="24"/>
          <w:vertAlign w:val="superscript"/>
        </w:rPr>
        <w:t>2</w:t>
      </w:r>
      <w:r w:rsidRPr="00AB234A">
        <w:rPr>
          <w:rFonts w:ascii="Times New Roman" w:hAnsi="Times New Roman"/>
          <w:szCs w:val="24"/>
        </w:rPr>
        <w:t xml:space="preserve">“. </w:t>
      </w:r>
    </w:p>
    <w:p w:rsidR="003A3133" w:rsidRPr="00AB234A" w:rsidP="00AB234A">
      <w:pPr>
        <w:overflowPunct w:val="0"/>
        <w:autoSpaceDE w:val="0"/>
        <w:autoSpaceDN w:val="0"/>
        <w:bidi w:val="0"/>
        <w:adjustRightInd w:val="0"/>
        <w:ind w:left="709" w:hanging="709"/>
        <w:jc w:val="both"/>
        <w:rPr>
          <w:rFonts w:ascii="Times New Roman" w:hAnsi="Times New Roman"/>
          <w:szCs w:val="24"/>
        </w:rPr>
      </w:pPr>
    </w:p>
    <w:p w:rsidR="003A3133" w:rsidRPr="00AB234A" w:rsidP="00AB234A">
      <w:pPr>
        <w:tabs>
          <w:tab w:val="left" w:pos="426"/>
        </w:tabs>
        <w:bidi w:val="0"/>
        <w:ind w:left="3969"/>
        <w:jc w:val="both"/>
        <w:rPr>
          <w:rFonts w:ascii="Times New Roman" w:hAnsi="Times New Roman"/>
          <w:szCs w:val="24"/>
        </w:rPr>
      </w:pPr>
      <w:r w:rsidRPr="00AB234A">
        <w:rPr>
          <w:rFonts w:ascii="Times New Roman" w:hAnsi="Times New Roman"/>
          <w:szCs w:val="24"/>
        </w:rPr>
        <w:t xml:space="preserve">Pripomienka zosúlaďuje navrhované ustanovenie so znením čl. I, § 7 ods. 1 návrhu zákona a zároveň vypúšťa nadbytočne slovo, ktoré nekorešponduje s  predmetom stavebného povolenia podľa zákona č. 50/1976 Zb. o územnom plánovaní a stavebnom poriadku (stavebný zákon) v znení neskorších predpisov, ale je ako „prestavba v obci“ pojmom územného plánovania. </w:t>
      </w:r>
    </w:p>
    <w:p w:rsidR="003A3133" w:rsidP="00AB234A">
      <w:pPr>
        <w:tabs>
          <w:tab w:val="left" w:pos="426"/>
        </w:tabs>
        <w:bidi w:val="0"/>
        <w:ind w:left="3969"/>
        <w:jc w:val="both"/>
        <w:rPr>
          <w:rFonts w:ascii="Times New Roman" w:hAnsi="Times New Roman"/>
          <w:szCs w:val="24"/>
        </w:rPr>
      </w:pPr>
    </w:p>
    <w:p w:rsidR="00A872E5" w:rsidRPr="00AB234A" w:rsidP="00AB234A">
      <w:pPr>
        <w:tabs>
          <w:tab w:val="left" w:pos="426"/>
        </w:tabs>
        <w:bidi w:val="0"/>
        <w:ind w:left="3969"/>
        <w:jc w:val="both"/>
        <w:rPr>
          <w:rFonts w:ascii="Times New Roman" w:hAnsi="Times New Roman"/>
          <w:szCs w:val="24"/>
        </w:rPr>
      </w:pPr>
    </w:p>
    <w:p w:rsidR="003A3133" w:rsidRPr="00AB234A" w:rsidP="00AB234A">
      <w:pPr>
        <w:pStyle w:val="ListParagraph"/>
        <w:numPr>
          <w:numId w:val="1"/>
        </w:numPr>
        <w:overflowPunct w:val="0"/>
        <w:autoSpaceDE w:val="0"/>
        <w:autoSpaceDN w:val="0"/>
        <w:bidi w:val="0"/>
        <w:adjustRightInd w:val="0"/>
        <w:jc w:val="both"/>
        <w:rPr>
          <w:rFonts w:ascii="Times New Roman" w:hAnsi="Times New Roman"/>
          <w:b/>
        </w:rPr>
      </w:pPr>
      <w:r w:rsidRPr="00AB234A">
        <w:rPr>
          <w:rFonts w:ascii="Times New Roman" w:hAnsi="Times New Roman"/>
          <w:b/>
        </w:rPr>
        <w:t>K čl. I, § 3</w:t>
      </w:r>
    </w:p>
    <w:p w:rsidR="003A3133" w:rsidRPr="00AB234A" w:rsidP="00AB234A">
      <w:pPr>
        <w:pStyle w:val="ListParagraph"/>
        <w:overflowPunct w:val="0"/>
        <w:autoSpaceDE w:val="0"/>
        <w:autoSpaceDN w:val="0"/>
        <w:bidi w:val="0"/>
        <w:adjustRightInd w:val="0"/>
        <w:jc w:val="both"/>
        <w:rPr>
          <w:rFonts w:ascii="Times New Roman" w:hAnsi="Times New Roman"/>
        </w:rPr>
      </w:pPr>
      <w:r w:rsidRPr="00AB234A">
        <w:rPr>
          <w:rFonts w:ascii="Times New Roman" w:hAnsi="Times New Roman"/>
        </w:rPr>
        <w:t>V § 3 ods. 2 písm. b) sa slová „funkčné využitie alebo spôsob užívania“ nahrádzajú slovami „účel alebo spôsob užívania stavby“.</w:t>
      </w:r>
    </w:p>
    <w:p w:rsidR="003A3133" w:rsidRPr="00AB234A" w:rsidP="00AB234A">
      <w:pPr>
        <w:pStyle w:val="ListParagraph"/>
        <w:overflowPunct w:val="0"/>
        <w:autoSpaceDE w:val="0"/>
        <w:autoSpaceDN w:val="0"/>
        <w:bidi w:val="0"/>
        <w:adjustRightInd w:val="0"/>
        <w:jc w:val="both"/>
        <w:rPr>
          <w:rFonts w:ascii="Times New Roman" w:hAnsi="Times New Roman"/>
        </w:rPr>
      </w:pPr>
    </w:p>
    <w:p w:rsidR="003A3133" w:rsidRPr="00AB234A" w:rsidP="00AB234A">
      <w:pPr>
        <w:pStyle w:val="ListParagraph"/>
        <w:overflowPunct w:val="0"/>
        <w:autoSpaceDE w:val="0"/>
        <w:autoSpaceDN w:val="0"/>
        <w:bidi w:val="0"/>
        <w:adjustRightInd w:val="0"/>
        <w:ind w:left="3969"/>
        <w:jc w:val="both"/>
        <w:rPr>
          <w:rFonts w:ascii="Times New Roman" w:hAnsi="Times New Roman"/>
        </w:rPr>
      </w:pPr>
      <w:r w:rsidRPr="00AB234A">
        <w:rPr>
          <w:rFonts w:ascii="Times New Roman" w:hAnsi="Times New Roman"/>
        </w:rPr>
        <w:t xml:space="preserve">Pripomienka zjednocuje navrhované ustanovenie s § 47 písm. c) zákona č. 50/1976 Zb. o územnom plánovaní a stavebnom poriadku (stavebný zákon) v znení neskorších predpisov, podľa ktorého musí každá stavba stavebnotechnickým vybavením zodpovedať jej „účelu a spôsobu užívania“. </w:t>
      </w:r>
    </w:p>
    <w:p w:rsidR="00426219" w:rsidRPr="00AB234A" w:rsidP="00AB234A">
      <w:pPr>
        <w:pStyle w:val="ListParagraph"/>
        <w:overflowPunct w:val="0"/>
        <w:autoSpaceDE w:val="0"/>
        <w:autoSpaceDN w:val="0"/>
        <w:bidi w:val="0"/>
        <w:adjustRightInd w:val="0"/>
        <w:ind w:left="3969"/>
        <w:jc w:val="both"/>
        <w:rPr>
          <w:rFonts w:ascii="Times New Roman" w:hAnsi="Times New Roman"/>
        </w:rPr>
      </w:pPr>
    </w:p>
    <w:p w:rsidR="00AB234A" w:rsidRPr="00263A66" w:rsidP="00AB234A">
      <w:pPr>
        <w:pStyle w:val="ListParagraph"/>
        <w:numPr>
          <w:numId w:val="1"/>
        </w:numPr>
        <w:bidi w:val="0"/>
        <w:jc w:val="both"/>
        <w:rPr>
          <w:rFonts w:ascii="Times New Roman" w:hAnsi="Times New Roman"/>
          <w:b/>
          <w:bCs/>
        </w:rPr>
      </w:pPr>
      <w:r>
        <w:rPr>
          <w:rFonts w:ascii="Times New Roman" w:hAnsi="Times New Roman"/>
          <w:b/>
          <w:bCs/>
        </w:rPr>
        <w:t xml:space="preserve">K čl. I, § 3 a 4 </w:t>
      </w:r>
    </w:p>
    <w:p w:rsidR="00866902" w:rsidRPr="00AB234A" w:rsidP="00263A66">
      <w:pPr>
        <w:pStyle w:val="ListParagraph"/>
        <w:bidi w:val="0"/>
        <w:jc w:val="both"/>
        <w:rPr>
          <w:rFonts w:ascii="Times New Roman" w:hAnsi="Times New Roman"/>
          <w:b/>
          <w:bCs/>
        </w:rPr>
      </w:pPr>
      <w:r w:rsidRPr="00AB234A">
        <w:rPr>
          <w:rFonts w:ascii="Times New Roman" w:hAnsi="Times New Roman"/>
          <w:bCs/>
        </w:rPr>
        <w:t>§ 3 a 4 vrátane nadpisov znejú:</w:t>
      </w:r>
    </w:p>
    <w:p w:rsidR="00866902" w:rsidRPr="00AB234A" w:rsidP="00AB234A">
      <w:pPr>
        <w:bidi w:val="0"/>
        <w:jc w:val="both"/>
        <w:rPr>
          <w:rFonts w:ascii="Times New Roman" w:hAnsi="Times New Roman"/>
          <w:b/>
          <w:bCs/>
          <w:szCs w:val="24"/>
        </w:rPr>
      </w:pPr>
    </w:p>
    <w:p w:rsidR="00866902" w:rsidRPr="00AB234A" w:rsidP="00AB234A">
      <w:pPr>
        <w:bidi w:val="0"/>
        <w:jc w:val="center"/>
        <w:rPr>
          <w:rFonts w:ascii="Times New Roman" w:hAnsi="Times New Roman"/>
          <w:b/>
          <w:bCs/>
          <w:szCs w:val="24"/>
        </w:rPr>
      </w:pPr>
      <w:r w:rsidRPr="00AB234A">
        <w:rPr>
          <w:rFonts w:ascii="Times New Roman" w:hAnsi="Times New Roman"/>
          <w:b/>
          <w:bCs/>
          <w:szCs w:val="24"/>
        </w:rPr>
        <w:t>„§ 3</w:t>
      </w:r>
    </w:p>
    <w:p w:rsidR="00866902" w:rsidRPr="00AB234A" w:rsidP="00AB234A">
      <w:pPr>
        <w:bidi w:val="0"/>
        <w:jc w:val="center"/>
        <w:rPr>
          <w:rFonts w:ascii="Times New Roman" w:hAnsi="Times New Roman"/>
          <w:b/>
          <w:bCs/>
          <w:szCs w:val="24"/>
        </w:rPr>
      </w:pPr>
      <w:r w:rsidRPr="00AB234A">
        <w:rPr>
          <w:rFonts w:ascii="Times New Roman" w:hAnsi="Times New Roman"/>
          <w:b/>
          <w:bCs/>
          <w:szCs w:val="24"/>
        </w:rPr>
        <w:t>Predmet poplatku za rozvoj</w:t>
      </w:r>
    </w:p>
    <w:p w:rsidR="00866902" w:rsidRPr="00AB234A" w:rsidP="00AB234A">
      <w:pPr>
        <w:bidi w:val="0"/>
        <w:jc w:val="center"/>
        <w:rPr>
          <w:rFonts w:ascii="Times New Roman" w:hAnsi="Times New Roman"/>
          <w:b/>
          <w:bCs/>
          <w:szCs w:val="24"/>
        </w:rPr>
      </w:pPr>
    </w:p>
    <w:p w:rsidR="00866902" w:rsidRPr="00AB234A" w:rsidP="00AB234A">
      <w:pPr>
        <w:bidi w:val="0"/>
        <w:jc w:val="both"/>
        <w:rPr>
          <w:rFonts w:ascii="Times New Roman" w:hAnsi="Times New Roman"/>
          <w:bCs/>
          <w:szCs w:val="24"/>
        </w:rPr>
      </w:pPr>
      <w:r w:rsidRPr="00AB234A">
        <w:rPr>
          <w:rFonts w:ascii="Times New Roman" w:hAnsi="Times New Roman"/>
          <w:bCs/>
          <w:szCs w:val="24"/>
        </w:rPr>
        <w:t>(1) Predmetom poplatku za rozvoj je pozemná stavba na území obce, na ktorú je vydané právoplatné stavebné povolenie,</w:t>
      </w:r>
      <w:r w:rsidRPr="00AB234A">
        <w:rPr>
          <w:rFonts w:ascii="Times New Roman" w:hAnsi="Times New Roman"/>
          <w:bCs/>
          <w:szCs w:val="24"/>
          <w:vertAlign w:val="superscript"/>
        </w:rPr>
        <w:t>3</w:t>
      </w:r>
      <w:r w:rsidRPr="00AB234A">
        <w:rPr>
          <w:rFonts w:ascii="Times New Roman" w:hAnsi="Times New Roman"/>
          <w:bCs/>
          <w:szCs w:val="24"/>
        </w:rPr>
        <w:t>) ktorým sa povoľuje stavba (ďalej len „stavebné povolenie“).</w:t>
      </w:r>
    </w:p>
    <w:p w:rsidR="00866902" w:rsidRPr="00AB234A" w:rsidP="00AB234A">
      <w:pPr>
        <w:bidi w:val="0"/>
        <w:rPr>
          <w:rFonts w:ascii="Times New Roman" w:hAnsi="Times New Roman"/>
          <w:bCs/>
          <w:szCs w:val="24"/>
        </w:rPr>
      </w:pPr>
    </w:p>
    <w:p w:rsidR="00866902" w:rsidRPr="00AB234A" w:rsidP="00AB234A">
      <w:pPr>
        <w:bidi w:val="0"/>
        <w:jc w:val="both"/>
        <w:rPr>
          <w:rFonts w:ascii="Times New Roman" w:hAnsi="Times New Roman"/>
          <w:bCs/>
          <w:szCs w:val="24"/>
        </w:rPr>
      </w:pPr>
      <w:r w:rsidRPr="00AB234A">
        <w:rPr>
          <w:rFonts w:ascii="Times New Roman" w:hAnsi="Times New Roman"/>
          <w:bCs/>
          <w:szCs w:val="24"/>
        </w:rPr>
        <w:t xml:space="preserve">(2) Predmetom poplatku za rozvoj nie je </w:t>
      </w:r>
    </w:p>
    <w:p w:rsidR="00866902" w:rsidRPr="00AB234A" w:rsidP="00AB234A">
      <w:pPr>
        <w:bidi w:val="0"/>
        <w:jc w:val="both"/>
        <w:rPr>
          <w:rFonts w:ascii="Times New Roman" w:hAnsi="Times New Roman"/>
          <w:bCs/>
          <w:szCs w:val="24"/>
        </w:rPr>
      </w:pPr>
      <w:r w:rsidRPr="00AB234A">
        <w:rPr>
          <w:rFonts w:ascii="Times New Roman" w:hAnsi="Times New Roman"/>
          <w:bCs/>
          <w:szCs w:val="24"/>
        </w:rPr>
        <w:t>a) odstránenie poruchy stavby alebo havarijného stavu stavby,</w:t>
      </w:r>
    </w:p>
    <w:p w:rsidR="00866902" w:rsidRPr="00AB234A" w:rsidP="00AB234A">
      <w:pPr>
        <w:bidi w:val="0"/>
        <w:jc w:val="both"/>
        <w:rPr>
          <w:rFonts w:ascii="Times New Roman" w:hAnsi="Times New Roman"/>
          <w:bCs/>
          <w:szCs w:val="24"/>
        </w:rPr>
      </w:pPr>
      <w:r w:rsidRPr="00AB234A">
        <w:rPr>
          <w:rFonts w:ascii="Times New Roman" w:hAnsi="Times New Roman"/>
          <w:bCs/>
          <w:szCs w:val="24"/>
        </w:rPr>
        <w:t>b) drobná stavba, nadstavba a prístavba s výmerom podlahovej plochy do 25 m</w:t>
      </w:r>
      <w:r w:rsidRPr="00AB234A">
        <w:rPr>
          <w:rFonts w:ascii="Times New Roman" w:hAnsi="Times New Roman"/>
          <w:bCs/>
          <w:szCs w:val="24"/>
          <w:vertAlign w:val="superscript"/>
        </w:rPr>
        <w:t>2</w:t>
      </w:r>
      <w:r w:rsidRPr="00AB234A">
        <w:rPr>
          <w:rFonts w:ascii="Times New Roman" w:hAnsi="Times New Roman"/>
          <w:bCs/>
          <w:szCs w:val="24"/>
        </w:rPr>
        <w:t>,</w:t>
      </w:r>
    </w:p>
    <w:p w:rsidR="00866902" w:rsidRPr="00AB234A" w:rsidP="00AB234A">
      <w:pPr>
        <w:bidi w:val="0"/>
        <w:jc w:val="both"/>
        <w:rPr>
          <w:rFonts w:ascii="Times New Roman" w:hAnsi="Times New Roman"/>
          <w:bCs/>
          <w:szCs w:val="24"/>
        </w:rPr>
      </w:pPr>
      <w:r w:rsidRPr="00AB234A">
        <w:rPr>
          <w:rFonts w:ascii="Times New Roman" w:hAnsi="Times New Roman"/>
          <w:bCs/>
          <w:szCs w:val="24"/>
        </w:rPr>
        <w:t>c) stavba rodinného domu s výmerom podlahovej plochy do 150 m</w:t>
      </w:r>
      <w:r w:rsidRPr="00AB234A">
        <w:rPr>
          <w:rFonts w:ascii="Times New Roman" w:hAnsi="Times New Roman"/>
          <w:bCs/>
          <w:szCs w:val="24"/>
          <w:vertAlign w:val="superscript"/>
        </w:rPr>
        <w:t>2</w:t>
      </w:r>
      <w:r w:rsidRPr="00AB234A">
        <w:rPr>
          <w:rFonts w:ascii="Times New Roman" w:hAnsi="Times New Roman"/>
          <w:bCs/>
          <w:szCs w:val="24"/>
        </w:rPr>
        <w:t>,</w:t>
      </w:r>
    </w:p>
    <w:p w:rsidR="00866902" w:rsidRPr="00AB234A" w:rsidP="00AB234A">
      <w:pPr>
        <w:bidi w:val="0"/>
        <w:jc w:val="both"/>
        <w:rPr>
          <w:rFonts w:ascii="Times New Roman" w:hAnsi="Times New Roman"/>
          <w:bCs/>
          <w:szCs w:val="24"/>
        </w:rPr>
      </w:pPr>
      <w:r w:rsidRPr="00AB234A">
        <w:rPr>
          <w:rFonts w:ascii="Times New Roman" w:hAnsi="Times New Roman"/>
          <w:bCs/>
          <w:szCs w:val="24"/>
        </w:rPr>
        <w:t>d) stavba alebo časť stavby</w:t>
      </w:r>
    </w:p>
    <w:p w:rsidR="00866902" w:rsidRPr="00AB234A" w:rsidP="00AB234A">
      <w:pPr>
        <w:bidi w:val="0"/>
        <w:jc w:val="both"/>
        <w:rPr>
          <w:rFonts w:ascii="Times New Roman" w:hAnsi="Times New Roman"/>
          <w:bCs/>
          <w:szCs w:val="24"/>
        </w:rPr>
      </w:pPr>
      <w:r w:rsidRPr="00AB234A">
        <w:rPr>
          <w:rFonts w:ascii="Times New Roman" w:hAnsi="Times New Roman"/>
          <w:bCs/>
          <w:szCs w:val="24"/>
        </w:rPr>
        <w:t>1. sociálneho bývania</w:t>
      </w:r>
      <w:r w:rsidRPr="00AB234A">
        <w:rPr>
          <w:rFonts w:ascii="Times New Roman" w:hAnsi="Times New Roman"/>
          <w:bCs/>
          <w:szCs w:val="24"/>
          <w:vertAlign w:val="superscript"/>
        </w:rPr>
        <w:t>4</w:t>
      </w:r>
      <w:r w:rsidRPr="00AB234A">
        <w:rPr>
          <w:rFonts w:ascii="Times New Roman" w:hAnsi="Times New Roman"/>
          <w:bCs/>
          <w:szCs w:val="24"/>
        </w:rPr>
        <w:t>) alebo slúžiaca na vykonávanie sociálnoprávnej ochrany detí a sociálnej kurately,</w:t>
      </w:r>
    </w:p>
    <w:p w:rsidR="00866902" w:rsidRPr="00AB234A" w:rsidP="00AB234A">
      <w:pPr>
        <w:bidi w:val="0"/>
        <w:jc w:val="both"/>
        <w:rPr>
          <w:rFonts w:ascii="Times New Roman" w:hAnsi="Times New Roman"/>
          <w:bCs/>
          <w:szCs w:val="24"/>
        </w:rPr>
      </w:pPr>
      <w:r w:rsidRPr="00AB234A">
        <w:rPr>
          <w:rFonts w:ascii="Times New Roman" w:hAnsi="Times New Roman"/>
          <w:bCs/>
          <w:szCs w:val="24"/>
        </w:rPr>
        <w:t>2. vstavanej garáže a parkovacieho státia v rámci existujúcej stavby,</w:t>
      </w:r>
    </w:p>
    <w:p w:rsidR="00866902" w:rsidRPr="00AB234A" w:rsidP="00AB234A">
      <w:pPr>
        <w:bidi w:val="0"/>
        <w:jc w:val="both"/>
        <w:rPr>
          <w:rFonts w:ascii="Times New Roman" w:hAnsi="Times New Roman"/>
          <w:bCs/>
          <w:szCs w:val="24"/>
        </w:rPr>
      </w:pPr>
      <w:r w:rsidRPr="00AB234A">
        <w:rPr>
          <w:rFonts w:ascii="Times New Roman" w:hAnsi="Times New Roman"/>
          <w:bCs/>
          <w:szCs w:val="24"/>
        </w:rPr>
        <w:t>3. zdravotníckeho zariadenia,</w:t>
      </w:r>
      <w:r w:rsidRPr="00AB234A">
        <w:rPr>
          <w:rFonts w:ascii="Times New Roman" w:hAnsi="Times New Roman"/>
          <w:bCs/>
          <w:szCs w:val="24"/>
          <w:vertAlign w:val="superscript"/>
        </w:rPr>
        <w:t>5</w:t>
      </w:r>
      <w:r w:rsidRPr="00AB234A">
        <w:rPr>
          <w:rFonts w:ascii="Times New Roman" w:hAnsi="Times New Roman"/>
          <w:bCs/>
          <w:szCs w:val="24"/>
        </w:rPr>
        <w:t>)</w:t>
      </w:r>
    </w:p>
    <w:p w:rsidR="00866902" w:rsidRPr="00AB234A" w:rsidP="00AB234A">
      <w:pPr>
        <w:bidi w:val="0"/>
        <w:jc w:val="both"/>
        <w:rPr>
          <w:rFonts w:ascii="Times New Roman" w:hAnsi="Times New Roman"/>
          <w:bCs/>
          <w:szCs w:val="24"/>
        </w:rPr>
      </w:pPr>
      <w:r w:rsidRPr="00AB234A">
        <w:rPr>
          <w:rFonts w:ascii="Times New Roman" w:hAnsi="Times New Roman"/>
          <w:bCs/>
          <w:szCs w:val="24"/>
        </w:rPr>
        <w:t>4. slúžiaca materským školám, na základné vzdelávanie,</w:t>
      </w:r>
      <w:r w:rsidRPr="00AB234A">
        <w:rPr>
          <w:rFonts w:ascii="Times New Roman" w:hAnsi="Times New Roman"/>
          <w:bCs/>
          <w:szCs w:val="24"/>
          <w:vertAlign w:val="superscript"/>
        </w:rPr>
        <w:t>6</w:t>
      </w:r>
      <w:r w:rsidRPr="00AB234A">
        <w:rPr>
          <w:rFonts w:ascii="Times New Roman" w:hAnsi="Times New Roman"/>
          <w:bCs/>
          <w:szCs w:val="24"/>
        </w:rPr>
        <w:t>) na stredné vzdelávanie,</w:t>
      </w:r>
      <w:r w:rsidRPr="00AB234A">
        <w:rPr>
          <w:rFonts w:ascii="Times New Roman" w:hAnsi="Times New Roman"/>
          <w:bCs/>
          <w:szCs w:val="24"/>
          <w:vertAlign w:val="superscript"/>
        </w:rPr>
        <w:t>7</w:t>
      </w:r>
      <w:r w:rsidRPr="00AB234A">
        <w:rPr>
          <w:rFonts w:ascii="Times New Roman" w:hAnsi="Times New Roman"/>
          <w:bCs/>
          <w:szCs w:val="24"/>
        </w:rPr>
        <w:t>)  na vyššie odborné vzdelávanie,</w:t>
      </w:r>
      <w:r w:rsidRPr="00AB234A">
        <w:rPr>
          <w:rFonts w:ascii="Times New Roman" w:hAnsi="Times New Roman"/>
          <w:bCs/>
          <w:szCs w:val="24"/>
          <w:vertAlign w:val="superscript"/>
        </w:rPr>
        <w:t>7</w:t>
      </w:r>
      <w:r w:rsidRPr="00AB234A">
        <w:rPr>
          <w:rFonts w:ascii="Times New Roman" w:hAnsi="Times New Roman"/>
          <w:bCs/>
          <w:szCs w:val="24"/>
        </w:rPr>
        <w:t>) na vysokoškolské vzdelávanie vo verejných vysokých školách, výlučne strediskám praktického vyučovania alebo špecializovanému výučbovému zariadeniu verejnej vysokej školy,</w:t>
      </w:r>
    </w:p>
    <w:p w:rsidR="00866902" w:rsidRPr="00AB234A" w:rsidP="00AB234A">
      <w:pPr>
        <w:bidi w:val="0"/>
        <w:rPr>
          <w:rFonts w:ascii="Times New Roman" w:hAnsi="Times New Roman"/>
          <w:bCs/>
          <w:szCs w:val="24"/>
        </w:rPr>
      </w:pPr>
      <w:r w:rsidRPr="00AB234A">
        <w:rPr>
          <w:rFonts w:ascii="Times New Roman" w:hAnsi="Times New Roman"/>
          <w:bCs/>
          <w:szCs w:val="24"/>
        </w:rPr>
        <w:t>5. slúžiaca zariadeniu sociálnych služieb,</w:t>
      </w:r>
      <w:r w:rsidRPr="00AB234A">
        <w:rPr>
          <w:rFonts w:ascii="Times New Roman" w:hAnsi="Times New Roman"/>
          <w:bCs/>
          <w:szCs w:val="24"/>
          <w:vertAlign w:val="superscript"/>
        </w:rPr>
        <w:t>8</w:t>
      </w:r>
      <w:r w:rsidRPr="00AB234A">
        <w:rPr>
          <w:rFonts w:ascii="Times New Roman" w:hAnsi="Times New Roman"/>
          <w:bCs/>
          <w:szCs w:val="24"/>
        </w:rPr>
        <w:t>)</w:t>
      </w:r>
    </w:p>
    <w:p w:rsidR="00866902" w:rsidRPr="00AB234A" w:rsidP="00AB234A">
      <w:pPr>
        <w:bidi w:val="0"/>
        <w:jc w:val="both"/>
        <w:rPr>
          <w:rFonts w:ascii="Times New Roman" w:hAnsi="Times New Roman"/>
          <w:bCs/>
          <w:szCs w:val="24"/>
        </w:rPr>
      </w:pPr>
      <w:r w:rsidRPr="00AB234A">
        <w:rPr>
          <w:rFonts w:ascii="Times New Roman" w:hAnsi="Times New Roman"/>
          <w:bCs/>
          <w:szCs w:val="24"/>
        </w:rPr>
        <w:t>6. slúžiaca na vykonávanie náboženských obradov cirkví a náboženských spoločností registrovaných štátom,</w:t>
      </w:r>
    </w:p>
    <w:p w:rsidR="00866902" w:rsidRPr="00AB234A" w:rsidP="00AB234A">
      <w:pPr>
        <w:bidi w:val="0"/>
        <w:jc w:val="both"/>
        <w:rPr>
          <w:rFonts w:ascii="Times New Roman" w:hAnsi="Times New Roman"/>
          <w:bCs/>
          <w:szCs w:val="24"/>
        </w:rPr>
      </w:pPr>
      <w:r w:rsidRPr="00AB234A">
        <w:rPr>
          <w:rFonts w:ascii="Times New Roman" w:hAnsi="Times New Roman"/>
          <w:bCs/>
          <w:szCs w:val="24"/>
        </w:rPr>
        <w:t>7. slúžiaca na obranu štátu,</w:t>
      </w:r>
    </w:p>
    <w:p w:rsidR="00866902" w:rsidRPr="00AB234A" w:rsidP="00AB234A">
      <w:pPr>
        <w:bidi w:val="0"/>
        <w:jc w:val="both"/>
        <w:rPr>
          <w:rFonts w:ascii="Times New Roman" w:hAnsi="Times New Roman"/>
          <w:bCs/>
          <w:szCs w:val="24"/>
        </w:rPr>
      </w:pPr>
      <w:r w:rsidRPr="00AB234A">
        <w:rPr>
          <w:rFonts w:ascii="Times New Roman" w:hAnsi="Times New Roman"/>
          <w:bCs/>
          <w:szCs w:val="24"/>
        </w:rPr>
        <w:t>8. slúžiaca na účely múzea, knižnice, galérie a kultúrneho strediska.</w:t>
      </w:r>
    </w:p>
    <w:p w:rsidR="00866902" w:rsidRPr="00AB234A" w:rsidP="00AB234A">
      <w:pPr>
        <w:bidi w:val="0"/>
        <w:jc w:val="both"/>
        <w:rPr>
          <w:rFonts w:ascii="Times New Roman" w:hAnsi="Times New Roman"/>
          <w:b/>
          <w:bCs/>
          <w:szCs w:val="24"/>
        </w:rPr>
      </w:pPr>
    </w:p>
    <w:p w:rsidR="00866902" w:rsidRPr="00AB234A" w:rsidP="00AB234A">
      <w:pPr>
        <w:bidi w:val="0"/>
        <w:jc w:val="center"/>
        <w:rPr>
          <w:rFonts w:ascii="Times New Roman" w:hAnsi="Times New Roman"/>
          <w:b/>
          <w:bCs/>
          <w:szCs w:val="24"/>
        </w:rPr>
      </w:pPr>
      <w:r w:rsidRPr="00AB234A">
        <w:rPr>
          <w:rFonts w:ascii="Times New Roman" w:hAnsi="Times New Roman"/>
          <w:b/>
          <w:bCs/>
          <w:szCs w:val="24"/>
        </w:rPr>
        <w:t>§ 4</w:t>
      </w:r>
    </w:p>
    <w:p w:rsidR="00866902" w:rsidRPr="00AB234A" w:rsidP="00AB234A">
      <w:pPr>
        <w:bidi w:val="0"/>
        <w:jc w:val="center"/>
        <w:rPr>
          <w:rFonts w:ascii="Times New Roman" w:hAnsi="Times New Roman"/>
          <w:b/>
          <w:bCs/>
          <w:szCs w:val="24"/>
        </w:rPr>
      </w:pPr>
      <w:r w:rsidRPr="00AB234A">
        <w:rPr>
          <w:rFonts w:ascii="Times New Roman" w:hAnsi="Times New Roman"/>
          <w:b/>
          <w:bCs/>
          <w:szCs w:val="24"/>
        </w:rPr>
        <w:t>Vznik, zánik poplatkovej povinnosti a oznamovacia povinnosť</w:t>
      </w:r>
    </w:p>
    <w:p w:rsidR="00866902" w:rsidRPr="00AB234A" w:rsidP="00AB234A">
      <w:pPr>
        <w:bidi w:val="0"/>
        <w:jc w:val="both"/>
        <w:rPr>
          <w:rFonts w:ascii="Times New Roman" w:hAnsi="Times New Roman"/>
          <w:b/>
          <w:bCs/>
          <w:szCs w:val="24"/>
        </w:rPr>
      </w:pPr>
    </w:p>
    <w:p w:rsidR="00866902" w:rsidRPr="00AB234A" w:rsidP="00AB234A">
      <w:pPr>
        <w:bidi w:val="0"/>
        <w:jc w:val="both"/>
        <w:rPr>
          <w:rFonts w:ascii="Times New Roman" w:hAnsi="Times New Roman"/>
          <w:bCs/>
          <w:szCs w:val="24"/>
        </w:rPr>
      </w:pPr>
      <w:r w:rsidRPr="00AB234A">
        <w:rPr>
          <w:rFonts w:ascii="Times New Roman" w:hAnsi="Times New Roman"/>
          <w:bCs/>
          <w:szCs w:val="24"/>
        </w:rPr>
        <w:t xml:space="preserve">(1) Poplatková povinnosť vzniká dňom právoplatnosti stavebného povolenia. </w:t>
      </w:r>
    </w:p>
    <w:p w:rsidR="00866902" w:rsidRPr="00AB234A" w:rsidP="00AB234A">
      <w:pPr>
        <w:bidi w:val="0"/>
        <w:jc w:val="both"/>
        <w:rPr>
          <w:rFonts w:ascii="Times New Roman" w:hAnsi="Times New Roman"/>
          <w:bCs/>
          <w:szCs w:val="24"/>
        </w:rPr>
      </w:pPr>
      <w:r w:rsidRPr="00AB234A">
        <w:rPr>
          <w:rFonts w:ascii="Times New Roman" w:hAnsi="Times New Roman"/>
          <w:bCs/>
          <w:szCs w:val="24"/>
        </w:rPr>
        <w:t>(2) Poplatková povinnosť zaniká dňom, ktorým stavebné povolenie stratilo platnosť, ak súčasne poplatník nezačal stavbu realizovať.</w:t>
      </w:r>
    </w:p>
    <w:p w:rsidR="00866902" w:rsidRPr="00AB234A" w:rsidP="00AB234A">
      <w:pPr>
        <w:bidi w:val="0"/>
        <w:jc w:val="both"/>
        <w:rPr>
          <w:rFonts w:ascii="Times New Roman" w:hAnsi="Times New Roman"/>
          <w:bCs/>
          <w:szCs w:val="24"/>
        </w:rPr>
      </w:pPr>
      <w:r w:rsidRPr="00AB234A">
        <w:rPr>
          <w:rFonts w:ascii="Times New Roman" w:hAnsi="Times New Roman"/>
          <w:bCs/>
          <w:szCs w:val="24"/>
        </w:rPr>
        <w:t xml:space="preserve">(3) </w:t>
      </w:r>
      <w:r w:rsidRPr="00AB234A">
        <w:rPr>
          <w:rFonts w:ascii="Times New Roman" w:hAnsi="Times New Roman"/>
          <w:szCs w:val="24"/>
        </w:rPr>
        <w:t>Ak stavba slúži na viaceré účely, poplatník je povinný oznámiť obci najneskôr v deň vzniku poplatkovej povinnosti výmeru podlahovej plochy nadzemnej časti stavby podľa príslušného účelu využitia podlahovej plochy.</w:t>
      </w:r>
      <w:r w:rsidRPr="00AB234A">
        <w:rPr>
          <w:rFonts w:ascii="Times New Roman" w:hAnsi="Times New Roman"/>
          <w:bCs/>
          <w:szCs w:val="24"/>
        </w:rPr>
        <w:t>“.</w:t>
      </w:r>
    </w:p>
    <w:p w:rsidR="00866902" w:rsidRPr="00AB234A" w:rsidP="00AB234A">
      <w:pPr>
        <w:bidi w:val="0"/>
        <w:jc w:val="both"/>
        <w:rPr>
          <w:rFonts w:ascii="Times New Roman" w:hAnsi="Times New Roman"/>
          <w:b/>
          <w:bCs/>
          <w:szCs w:val="24"/>
        </w:rPr>
      </w:pPr>
    </w:p>
    <w:p w:rsidR="00866902" w:rsidRPr="00AB234A" w:rsidP="00AB234A">
      <w:pPr>
        <w:bidi w:val="0"/>
        <w:jc w:val="both"/>
        <w:rPr>
          <w:rFonts w:ascii="Times New Roman" w:hAnsi="Times New Roman"/>
          <w:bCs/>
          <w:szCs w:val="24"/>
        </w:rPr>
      </w:pPr>
      <w:r w:rsidRPr="00AB234A">
        <w:rPr>
          <w:rFonts w:ascii="Times New Roman" w:hAnsi="Times New Roman"/>
          <w:bCs/>
          <w:szCs w:val="24"/>
        </w:rPr>
        <w:t>Poznámky pod čiarou k odkazom 3 až 8 znejú:</w:t>
      </w:r>
    </w:p>
    <w:p w:rsidR="00866902" w:rsidRPr="00AB234A" w:rsidP="00AB234A">
      <w:pPr>
        <w:bidi w:val="0"/>
        <w:jc w:val="both"/>
        <w:rPr>
          <w:rFonts w:ascii="Times New Roman" w:hAnsi="Times New Roman"/>
          <w:bCs/>
          <w:szCs w:val="24"/>
        </w:rPr>
      </w:pPr>
      <w:r w:rsidRPr="00AB234A">
        <w:rPr>
          <w:rFonts w:ascii="Times New Roman" w:hAnsi="Times New Roman"/>
          <w:bCs/>
          <w:szCs w:val="24"/>
        </w:rPr>
        <w:t>„</w:t>
      </w:r>
      <w:r w:rsidRPr="00263A66">
        <w:rPr>
          <w:rFonts w:ascii="Times New Roman" w:hAnsi="Times New Roman"/>
          <w:bCs/>
          <w:szCs w:val="24"/>
          <w:vertAlign w:val="superscript"/>
        </w:rPr>
        <w:t>3</w:t>
      </w:r>
      <w:r w:rsidRPr="00AB234A">
        <w:rPr>
          <w:rFonts w:ascii="Times New Roman" w:hAnsi="Times New Roman"/>
          <w:bCs/>
          <w:szCs w:val="24"/>
        </w:rPr>
        <w:t>) § 66 až 70 zákona č. 50/1976 Zb. o územnom plánovaní a stavebnom poriadku (stavebný zákon) v znení neskorších predpisov.</w:t>
      </w:r>
    </w:p>
    <w:p w:rsidR="00866902" w:rsidRPr="00AB234A" w:rsidP="00AB234A">
      <w:pPr>
        <w:bidi w:val="0"/>
        <w:jc w:val="both"/>
        <w:rPr>
          <w:rFonts w:ascii="Times New Roman" w:hAnsi="Times New Roman"/>
          <w:bCs/>
          <w:szCs w:val="24"/>
        </w:rPr>
      </w:pPr>
      <w:r w:rsidRPr="00263A66">
        <w:rPr>
          <w:rFonts w:ascii="Times New Roman" w:hAnsi="Times New Roman"/>
          <w:bCs/>
          <w:szCs w:val="24"/>
          <w:vertAlign w:val="superscript"/>
        </w:rPr>
        <w:t>4</w:t>
      </w:r>
      <w:r w:rsidRPr="00AB234A">
        <w:rPr>
          <w:rFonts w:ascii="Times New Roman" w:hAnsi="Times New Roman"/>
          <w:bCs/>
          <w:szCs w:val="24"/>
        </w:rPr>
        <w:t>) § 21 ods. 1 zákona č. 443/2010 Z. z. o dotáciách na rozvoj bývania a o sociálnom bývaní.</w:t>
      </w:r>
    </w:p>
    <w:p w:rsidR="00866902" w:rsidRPr="00AB234A" w:rsidP="00AB234A">
      <w:pPr>
        <w:bidi w:val="0"/>
        <w:jc w:val="both"/>
        <w:rPr>
          <w:rFonts w:ascii="Times New Roman" w:hAnsi="Times New Roman"/>
          <w:bCs/>
          <w:szCs w:val="24"/>
        </w:rPr>
      </w:pPr>
      <w:r w:rsidRPr="00263A66">
        <w:rPr>
          <w:rFonts w:ascii="Times New Roman" w:hAnsi="Times New Roman"/>
          <w:bCs/>
          <w:szCs w:val="24"/>
          <w:vertAlign w:val="superscript"/>
        </w:rPr>
        <w:t>5</w:t>
      </w:r>
      <w:r w:rsidRPr="00AB234A">
        <w:rPr>
          <w:rFonts w:ascii="Times New Roman" w:hAnsi="Times New Roman"/>
          <w:bCs/>
          <w:szCs w:val="24"/>
        </w:rPr>
        <w:t>) § 7 ods. 4 zákona č. 578/2004 Z. z. o poskytovateľoch zdravotnej starostlivosti, zdravotníckych pracovníkoch, stavovských organizáciách v zdravotníctve a o zmene a doplnení niektorých zákonov v znení zákona č. 653/2007 Z. z.</w:t>
      </w:r>
    </w:p>
    <w:p w:rsidR="00866902" w:rsidRPr="00AB234A" w:rsidP="00AB234A">
      <w:pPr>
        <w:bidi w:val="0"/>
        <w:jc w:val="both"/>
        <w:rPr>
          <w:rFonts w:ascii="Times New Roman" w:hAnsi="Times New Roman"/>
          <w:bCs/>
          <w:szCs w:val="24"/>
        </w:rPr>
      </w:pPr>
      <w:r w:rsidRPr="00263A66">
        <w:rPr>
          <w:rFonts w:ascii="Times New Roman" w:hAnsi="Times New Roman"/>
          <w:bCs/>
          <w:szCs w:val="24"/>
          <w:vertAlign w:val="superscript"/>
        </w:rPr>
        <w:t>6</w:t>
      </w:r>
      <w:r w:rsidRPr="00AB234A">
        <w:rPr>
          <w:rFonts w:ascii="Times New Roman" w:hAnsi="Times New Roman"/>
          <w:bCs/>
          <w:szCs w:val="24"/>
        </w:rPr>
        <w:t>) § 16 ods. 4 a 5 zákona č. 245/2008 Z. z. o výchove a vzdelávaní (školský zákon) a o zmene a doplnení niektorých zákonov v znení neskorších predpisov.</w:t>
      </w:r>
    </w:p>
    <w:p w:rsidR="00866902" w:rsidRPr="00AB234A" w:rsidP="00AB234A">
      <w:pPr>
        <w:bidi w:val="0"/>
        <w:jc w:val="both"/>
        <w:rPr>
          <w:rFonts w:ascii="Times New Roman" w:hAnsi="Times New Roman"/>
          <w:bCs/>
          <w:szCs w:val="24"/>
        </w:rPr>
      </w:pPr>
      <w:r w:rsidRPr="00263A66">
        <w:rPr>
          <w:rFonts w:ascii="Times New Roman" w:hAnsi="Times New Roman"/>
          <w:bCs/>
          <w:szCs w:val="24"/>
          <w:vertAlign w:val="superscript"/>
        </w:rPr>
        <w:t>7</w:t>
      </w:r>
      <w:r w:rsidRPr="00AB234A">
        <w:rPr>
          <w:rFonts w:ascii="Times New Roman" w:hAnsi="Times New Roman"/>
          <w:bCs/>
          <w:szCs w:val="24"/>
        </w:rPr>
        <w:t>) § 16 ods. 3 zákona č. 245/2008 Z. z. v znení zákona č. 324/2012 Z. z.</w:t>
      </w:r>
    </w:p>
    <w:p w:rsidR="00866902" w:rsidRPr="00AB234A" w:rsidP="00AB234A">
      <w:pPr>
        <w:bidi w:val="0"/>
        <w:jc w:val="both"/>
        <w:rPr>
          <w:rFonts w:ascii="Times New Roman" w:hAnsi="Times New Roman"/>
          <w:bCs/>
          <w:szCs w:val="24"/>
        </w:rPr>
      </w:pPr>
      <w:r w:rsidRPr="00263A66">
        <w:rPr>
          <w:rFonts w:ascii="Times New Roman" w:hAnsi="Times New Roman"/>
          <w:bCs/>
          <w:szCs w:val="24"/>
          <w:vertAlign w:val="superscript"/>
        </w:rPr>
        <w:t>8</w:t>
      </w:r>
      <w:r w:rsidRPr="00AB234A">
        <w:rPr>
          <w:rFonts w:ascii="Times New Roman" w:hAnsi="Times New Roman"/>
          <w:bCs/>
          <w:szCs w:val="24"/>
        </w:rPr>
        <w:t>) Zákon č. 448/2008 Z. z. o sociálnych službách a o zmene a doplnení zákona č. 455/1991 Zb. o živnostenskom podnikaní (živnostenský zákon) v znení neskorších predpisov v znení neskorších predpisov.“.</w:t>
      </w:r>
    </w:p>
    <w:p w:rsidR="00866902" w:rsidRPr="00AB234A" w:rsidP="00AB234A">
      <w:pPr>
        <w:bidi w:val="0"/>
        <w:rPr>
          <w:rFonts w:ascii="Times New Roman" w:hAnsi="Times New Roman"/>
          <w:bCs/>
          <w:szCs w:val="24"/>
        </w:rPr>
      </w:pPr>
    </w:p>
    <w:p w:rsidR="00866902" w:rsidRPr="00AB234A" w:rsidP="00AB234A">
      <w:pPr>
        <w:bidi w:val="0"/>
        <w:rPr>
          <w:rFonts w:ascii="Times New Roman" w:hAnsi="Times New Roman"/>
          <w:bCs/>
          <w:szCs w:val="24"/>
        </w:rPr>
      </w:pPr>
      <w:r w:rsidRPr="00AB234A">
        <w:rPr>
          <w:rFonts w:ascii="Times New Roman" w:hAnsi="Times New Roman"/>
          <w:bCs/>
          <w:szCs w:val="24"/>
        </w:rPr>
        <w:t>Doterajšie odkazy a poznámky pod čiarou je potrebné primerane prečíslovať.</w:t>
      </w:r>
    </w:p>
    <w:p w:rsidR="00866902" w:rsidRPr="00AB234A" w:rsidP="00AB234A">
      <w:pPr>
        <w:bidi w:val="0"/>
        <w:rPr>
          <w:rFonts w:ascii="Times New Roman" w:hAnsi="Times New Roman"/>
          <w:bCs/>
          <w:szCs w:val="24"/>
        </w:rPr>
      </w:pPr>
    </w:p>
    <w:p w:rsidR="00866902" w:rsidRPr="00AB234A" w:rsidP="00AB234A">
      <w:pPr>
        <w:bidi w:val="0"/>
        <w:ind w:left="3402"/>
        <w:jc w:val="both"/>
        <w:rPr>
          <w:rFonts w:ascii="Times New Roman" w:hAnsi="Times New Roman"/>
          <w:bCs/>
          <w:szCs w:val="24"/>
        </w:rPr>
      </w:pPr>
      <w:r w:rsidRPr="00AB234A">
        <w:rPr>
          <w:rFonts w:ascii="Times New Roman" w:hAnsi="Times New Roman"/>
          <w:bCs/>
          <w:szCs w:val="24"/>
        </w:rPr>
        <w:t>Navrhuje sa presnejšie vymedzenie predmetu poplatku za rozvoj tak, aby boli obsiahnuté všetky pozemné stavby vymedzené stavebným zákonom, na ktoré boli vydané stavebné povolenia.</w:t>
      </w:r>
    </w:p>
    <w:p w:rsidR="00866902" w:rsidRPr="00AB234A" w:rsidP="00AB234A">
      <w:pPr>
        <w:bidi w:val="0"/>
        <w:ind w:left="3402"/>
        <w:jc w:val="both"/>
        <w:rPr>
          <w:rFonts w:ascii="Times New Roman" w:hAnsi="Times New Roman"/>
          <w:bCs/>
          <w:szCs w:val="24"/>
        </w:rPr>
      </w:pPr>
      <w:r w:rsidRPr="00AB234A">
        <w:rPr>
          <w:rFonts w:ascii="Times New Roman" w:hAnsi="Times New Roman"/>
          <w:bCs/>
          <w:szCs w:val="24"/>
        </w:rPr>
        <w:t xml:space="preserve">Navrhuje sa presnejšie určiť negatívne vymedzenie poplatku za rozvoj s doplnením odkazov na právne  predpisy k jednotlivým druhom stavieb alebo jej časti. Navrhuje sa doplnenie do negatívneho vymedzenia  predmetu poplatku aj časť stavby, aby vo viacúčelovej stavbe  nebola spoplatnená podlahová plocha, ktorá spĺňa podmienky tohto negatívneho vymedzenia. Súčasne sa navrhuje vypustiť akékoľvek inžinierske stavby, nakoľko z vymedzeného predmetu poplatku automaticky sú spoplatňované len pozemné stavby. </w:t>
      </w:r>
    </w:p>
    <w:p w:rsidR="00866902" w:rsidRPr="00AB234A" w:rsidP="00AB234A">
      <w:pPr>
        <w:bidi w:val="0"/>
        <w:ind w:left="3402"/>
        <w:jc w:val="both"/>
        <w:rPr>
          <w:rFonts w:ascii="Times New Roman" w:hAnsi="Times New Roman"/>
          <w:bCs/>
          <w:szCs w:val="24"/>
        </w:rPr>
      </w:pPr>
      <w:r w:rsidRPr="00AB234A">
        <w:rPr>
          <w:rFonts w:ascii="Times New Roman" w:hAnsi="Times New Roman"/>
          <w:bCs/>
          <w:szCs w:val="24"/>
        </w:rPr>
        <w:t>Rozširuje sa okruh stavieb, ktoré nie sú predmetom poplatku o stavby slúžiace na sociálnoprávnu ochranu detí, sociálnej kurately a stavby slúžiace na obranu štátu.</w:t>
      </w:r>
    </w:p>
    <w:p w:rsidR="00866902" w:rsidRPr="00AB234A" w:rsidP="00AB234A">
      <w:pPr>
        <w:bidi w:val="0"/>
        <w:ind w:left="3402"/>
        <w:jc w:val="both"/>
        <w:rPr>
          <w:rFonts w:ascii="Times New Roman" w:hAnsi="Times New Roman"/>
          <w:bCs/>
          <w:szCs w:val="24"/>
        </w:rPr>
      </w:pPr>
      <w:r w:rsidRPr="00AB234A">
        <w:rPr>
          <w:rFonts w:ascii="Times New Roman" w:hAnsi="Times New Roman"/>
          <w:bCs/>
          <w:szCs w:val="24"/>
        </w:rPr>
        <w:t>Navrhuje sa doplniť vznik a zánik poplatkovej povinnosti s ohľadom na vymedzenie predmetu poplatku. Súčasne sa navrhuje zaviesť oznamovaciu povinnosť pre poplatníka, ktorý na základe právoplatného stavebného povolenia bude realizovať viacúčelovú stavbu, z dôvodu, aby správca dane vedel uplatniť príslušnú sadzbu poplatku podľa účelu využitia výmery prislúchajúcej podlahovej plochy, ak správca poplatku (obec) ustanovil rôzne sadzby poplatku na rôzne účely.</w:t>
      </w:r>
    </w:p>
    <w:p w:rsidR="003A3133" w:rsidRPr="00AB234A" w:rsidP="00AB234A">
      <w:pPr>
        <w:overflowPunct w:val="0"/>
        <w:autoSpaceDE w:val="0"/>
        <w:autoSpaceDN w:val="0"/>
        <w:bidi w:val="0"/>
        <w:adjustRightInd w:val="0"/>
        <w:jc w:val="both"/>
        <w:rPr>
          <w:rFonts w:ascii="Times New Roman" w:hAnsi="Times New Roman"/>
          <w:szCs w:val="24"/>
        </w:rPr>
      </w:pPr>
    </w:p>
    <w:p w:rsidR="005104B3" w:rsidRPr="00263A66" w:rsidP="00AB234A">
      <w:pPr>
        <w:pStyle w:val="ListParagraph"/>
        <w:numPr>
          <w:numId w:val="1"/>
        </w:numPr>
        <w:bidi w:val="0"/>
        <w:jc w:val="both"/>
        <w:rPr>
          <w:rFonts w:ascii="Times New Roman" w:hAnsi="Times New Roman"/>
          <w:b/>
          <w:bCs/>
        </w:rPr>
      </w:pPr>
      <w:r w:rsidRPr="00263A66">
        <w:rPr>
          <w:rFonts w:ascii="Times New Roman" w:hAnsi="Times New Roman"/>
          <w:b/>
          <w:bCs/>
        </w:rPr>
        <w:t xml:space="preserve">K čl. I, § 5 </w:t>
      </w:r>
    </w:p>
    <w:p w:rsidR="00866902" w:rsidRPr="00AB234A" w:rsidP="00263A66">
      <w:pPr>
        <w:pStyle w:val="ListParagraph"/>
        <w:bidi w:val="0"/>
        <w:jc w:val="both"/>
        <w:rPr>
          <w:rFonts w:ascii="Times New Roman" w:hAnsi="Times New Roman"/>
          <w:bCs/>
        </w:rPr>
      </w:pPr>
      <w:r w:rsidRPr="00263A66">
        <w:rPr>
          <w:rFonts w:ascii="Times New Roman" w:hAnsi="Times New Roman"/>
          <w:bCs/>
        </w:rPr>
        <w:t>V </w:t>
      </w:r>
      <w:r w:rsidRPr="00263A66" w:rsidR="005104B3">
        <w:rPr>
          <w:rFonts w:ascii="Times New Roman" w:hAnsi="Times New Roman"/>
          <w:bCs/>
        </w:rPr>
        <w:t>(</w:t>
      </w:r>
      <w:r w:rsidRPr="00263A66">
        <w:rPr>
          <w:rFonts w:ascii="Times New Roman" w:hAnsi="Times New Roman"/>
          <w:bCs/>
        </w:rPr>
        <w:t>doterajšej</w:t>
      </w:r>
      <w:r w:rsidRPr="00263A66" w:rsidR="005104B3">
        <w:rPr>
          <w:rFonts w:ascii="Times New Roman" w:hAnsi="Times New Roman"/>
          <w:bCs/>
        </w:rPr>
        <w:t>)</w:t>
      </w:r>
      <w:r w:rsidRPr="00263A66">
        <w:rPr>
          <w:rFonts w:ascii="Times New Roman" w:hAnsi="Times New Roman"/>
          <w:bCs/>
        </w:rPr>
        <w:t xml:space="preserve"> poznámke pod čiarou k odkazu 3</w:t>
      </w:r>
      <w:r w:rsidRPr="00AB234A">
        <w:rPr>
          <w:rFonts w:ascii="Times New Roman" w:hAnsi="Times New Roman"/>
          <w:b/>
          <w:bCs/>
        </w:rPr>
        <w:t xml:space="preserve"> </w:t>
      </w:r>
      <w:r w:rsidRPr="00AB234A">
        <w:rPr>
          <w:rFonts w:ascii="Times New Roman" w:hAnsi="Times New Roman"/>
          <w:bCs/>
        </w:rPr>
        <w:t>sa citácia „§ 59 ods. 1 písm. a) zákona č. 50/1976 Zb. o územnom plánovaní a stavebnom poriadku (stavebný zákona) v znení neskorších predpisov“ nahrádza citáciou „§ 59 ods. 1 písm. a) zákona č. 50/1976 Zb. v znení neskorších predpisov.“.</w:t>
      </w:r>
    </w:p>
    <w:p w:rsidR="00866902" w:rsidP="00AB234A">
      <w:pPr>
        <w:overflowPunct w:val="0"/>
        <w:autoSpaceDE w:val="0"/>
        <w:autoSpaceDN w:val="0"/>
        <w:bidi w:val="0"/>
        <w:adjustRightInd w:val="0"/>
        <w:jc w:val="both"/>
        <w:rPr>
          <w:rFonts w:ascii="Times New Roman" w:hAnsi="Times New Roman"/>
          <w:szCs w:val="24"/>
        </w:rPr>
      </w:pPr>
    </w:p>
    <w:p w:rsidR="00A872E5" w:rsidRPr="00AB234A" w:rsidP="00AB234A">
      <w:pPr>
        <w:overflowPunct w:val="0"/>
        <w:autoSpaceDE w:val="0"/>
        <w:autoSpaceDN w:val="0"/>
        <w:bidi w:val="0"/>
        <w:adjustRightInd w:val="0"/>
        <w:jc w:val="both"/>
        <w:rPr>
          <w:rFonts w:ascii="Times New Roman" w:hAnsi="Times New Roman"/>
          <w:szCs w:val="24"/>
        </w:rPr>
      </w:pPr>
    </w:p>
    <w:p w:rsidR="005104B3" w:rsidRPr="00263A66" w:rsidP="00A872E5">
      <w:pPr>
        <w:pStyle w:val="ListParagraph"/>
        <w:numPr>
          <w:numId w:val="1"/>
        </w:numPr>
        <w:bidi w:val="0"/>
        <w:jc w:val="both"/>
        <w:rPr>
          <w:rFonts w:ascii="Times New Roman" w:hAnsi="Times New Roman"/>
          <w:b/>
          <w:bCs/>
        </w:rPr>
      </w:pPr>
      <w:r w:rsidRPr="00263A66">
        <w:rPr>
          <w:rFonts w:ascii="Times New Roman" w:hAnsi="Times New Roman"/>
          <w:b/>
          <w:bCs/>
        </w:rPr>
        <w:t xml:space="preserve">K čl. I, § 5 </w:t>
      </w:r>
    </w:p>
    <w:p w:rsidR="00866902" w:rsidRPr="00AB234A" w:rsidP="00263A66">
      <w:pPr>
        <w:pStyle w:val="ListParagraph"/>
        <w:bidi w:val="0"/>
        <w:jc w:val="both"/>
        <w:rPr>
          <w:rFonts w:ascii="Times New Roman" w:hAnsi="Times New Roman"/>
          <w:bCs/>
        </w:rPr>
      </w:pPr>
      <w:r w:rsidRPr="00263A66">
        <w:rPr>
          <w:rFonts w:ascii="Times New Roman" w:hAnsi="Times New Roman"/>
          <w:bCs/>
        </w:rPr>
        <w:t>V § 5 ods. 2</w:t>
      </w:r>
      <w:r w:rsidRPr="00AB234A">
        <w:rPr>
          <w:rFonts w:ascii="Times New Roman" w:hAnsi="Times New Roman"/>
          <w:b/>
          <w:bCs/>
        </w:rPr>
        <w:t xml:space="preserve"> </w:t>
      </w:r>
      <w:r w:rsidRPr="00AB234A">
        <w:rPr>
          <w:rFonts w:ascii="Times New Roman" w:hAnsi="Times New Roman"/>
          <w:bCs/>
        </w:rPr>
        <w:t xml:space="preserve">sa za slovo „obec,“ vkladajú slová „alebo samosprávny kraj alebo štát“. </w:t>
      </w:r>
    </w:p>
    <w:p w:rsidR="00866902" w:rsidRPr="00AB234A" w:rsidP="00AB234A">
      <w:pPr>
        <w:bidi w:val="0"/>
        <w:jc w:val="both"/>
        <w:rPr>
          <w:rFonts w:ascii="Times New Roman" w:hAnsi="Times New Roman"/>
          <w:bCs/>
          <w:color w:val="FF0000"/>
          <w:szCs w:val="24"/>
        </w:rPr>
      </w:pPr>
    </w:p>
    <w:p w:rsidR="00866902" w:rsidRPr="00AB234A" w:rsidP="00AB234A">
      <w:pPr>
        <w:bidi w:val="0"/>
        <w:ind w:left="3402"/>
        <w:jc w:val="both"/>
        <w:rPr>
          <w:rFonts w:ascii="Times New Roman" w:hAnsi="Times New Roman"/>
          <w:bCs/>
          <w:szCs w:val="24"/>
        </w:rPr>
      </w:pPr>
      <w:r w:rsidRPr="00AB234A">
        <w:rPr>
          <w:rFonts w:ascii="Times New Roman" w:hAnsi="Times New Roman"/>
          <w:bCs/>
          <w:szCs w:val="24"/>
        </w:rPr>
        <w:t xml:space="preserve">Navrhuje sa rozšíriť okruh osôb, ktoré sú oslobodené od poplatkovej povinnosti. </w:t>
      </w:r>
    </w:p>
    <w:p w:rsidR="00866902" w:rsidRPr="00AB234A" w:rsidP="00AB234A">
      <w:pPr>
        <w:bidi w:val="0"/>
        <w:jc w:val="both"/>
        <w:rPr>
          <w:rFonts w:ascii="Times New Roman" w:hAnsi="Times New Roman"/>
          <w:bCs/>
          <w:szCs w:val="24"/>
        </w:rPr>
      </w:pPr>
    </w:p>
    <w:p w:rsidR="005104B3" w:rsidRPr="00263A66" w:rsidP="00263A66">
      <w:pPr>
        <w:pStyle w:val="ListParagraph"/>
        <w:numPr>
          <w:numId w:val="1"/>
        </w:numPr>
        <w:bidi w:val="0"/>
        <w:jc w:val="both"/>
        <w:rPr>
          <w:rFonts w:ascii="Times New Roman" w:hAnsi="Times New Roman"/>
          <w:b/>
          <w:bCs/>
        </w:rPr>
      </w:pPr>
      <w:r w:rsidRPr="00F4037F">
        <w:rPr>
          <w:rFonts w:ascii="Times New Roman" w:hAnsi="Times New Roman"/>
          <w:b/>
          <w:bCs/>
        </w:rPr>
        <w:t xml:space="preserve">K čl. I, § 5 </w:t>
      </w:r>
    </w:p>
    <w:p w:rsidR="00866902" w:rsidRPr="00AB234A" w:rsidP="00263A66">
      <w:pPr>
        <w:pStyle w:val="ListParagraph"/>
        <w:bidi w:val="0"/>
        <w:jc w:val="both"/>
        <w:rPr>
          <w:rFonts w:ascii="Times New Roman" w:hAnsi="Times New Roman"/>
          <w:bCs/>
        </w:rPr>
      </w:pPr>
      <w:r w:rsidR="005104B3">
        <w:rPr>
          <w:rFonts w:ascii="Times New Roman" w:hAnsi="Times New Roman"/>
          <w:b/>
          <w:bCs/>
        </w:rPr>
        <w:t xml:space="preserve">V </w:t>
      </w:r>
      <w:r w:rsidRPr="00263A66">
        <w:rPr>
          <w:rFonts w:ascii="Times New Roman" w:hAnsi="Times New Roman"/>
          <w:bCs/>
        </w:rPr>
        <w:t>§ 5 ods. 3</w:t>
      </w:r>
      <w:r w:rsidRPr="00AB234A">
        <w:rPr>
          <w:rFonts w:ascii="Times New Roman" w:hAnsi="Times New Roman"/>
          <w:b/>
          <w:bCs/>
        </w:rPr>
        <w:t xml:space="preserve"> </w:t>
      </w:r>
      <w:r w:rsidRPr="00AB234A">
        <w:rPr>
          <w:rFonts w:ascii="Times New Roman" w:hAnsi="Times New Roman"/>
          <w:bCs/>
        </w:rPr>
        <w:t xml:space="preserve">sa za slovo „nich“ vkladajú slová „(ďalej len „zástupca“)“ a slová „do výšky svojho podielu“ sa nahrádzajú slovami „v rovnakom pomere“ a na konci sa bodka nahrádza čiarkou a pripájajú sa tieto slová: „pričom túto skutočnosť zástupca písomne oznámi obci najneskôr v deň vzniku poplatkovej povinnosti.“. </w:t>
      </w:r>
    </w:p>
    <w:p w:rsidR="00866902" w:rsidRPr="00AB234A" w:rsidP="00AB234A">
      <w:pPr>
        <w:bidi w:val="0"/>
        <w:ind w:left="3402"/>
        <w:jc w:val="both"/>
        <w:rPr>
          <w:rFonts w:ascii="Times New Roman" w:hAnsi="Times New Roman"/>
          <w:b/>
          <w:bCs/>
          <w:szCs w:val="24"/>
        </w:rPr>
      </w:pPr>
    </w:p>
    <w:p w:rsidR="00866902" w:rsidRPr="00AB234A" w:rsidP="00AB234A">
      <w:pPr>
        <w:bidi w:val="0"/>
        <w:ind w:left="3402"/>
        <w:jc w:val="both"/>
        <w:rPr>
          <w:rFonts w:ascii="Times New Roman" w:hAnsi="Times New Roman"/>
          <w:bCs/>
          <w:szCs w:val="24"/>
        </w:rPr>
      </w:pPr>
      <w:r w:rsidRPr="00AB234A">
        <w:rPr>
          <w:rFonts w:ascii="Times New Roman" w:hAnsi="Times New Roman"/>
          <w:bCs/>
          <w:szCs w:val="24"/>
        </w:rPr>
        <w:t>Navrhuje sa zavedenie legislatívnej skratky, nakoľko sa táto používa v ďalšom texte zákona a súčasne sa navrhuje ručenie v rovnakom pomere, ak je viac poplatníkov realizujúcich stavbu, z dôvodu, že správcovi poplatku nie sú známe podiely poplatníkov realizovanej stavby. Súčasne sa navrhuje doplniť oznamovacia povinnosť a lehota pre zástupcu, ak bol poplatníkmi navrhnutý.</w:t>
      </w:r>
    </w:p>
    <w:p w:rsidR="00866902" w:rsidRPr="00AB234A" w:rsidP="00AB234A">
      <w:pPr>
        <w:overflowPunct w:val="0"/>
        <w:autoSpaceDE w:val="0"/>
        <w:autoSpaceDN w:val="0"/>
        <w:bidi w:val="0"/>
        <w:adjustRightInd w:val="0"/>
        <w:jc w:val="both"/>
        <w:rPr>
          <w:rFonts w:ascii="Times New Roman" w:hAnsi="Times New Roman"/>
          <w:szCs w:val="24"/>
        </w:rPr>
      </w:pPr>
    </w:p>
    <w:p w:rsidR="003A3133" w:rsidRPr="00AB234A" w:rsidP="00263A66">
      <w:pPr>
        <w:pStyle w:val="ListParagraph"/>
        <w:numPr>
          <w:numId w:val="1"/>
        </w:numPr>
        <w:overflowPunct w:val="0"/>
        <w:autoSpaceDE w:val="0"/>
        <w:autoSpaceDN w:val="0"/>
        <w:bidi w:val="0"/>
        <w:adjustRightInd w:val="0"/>
        <w:jc w:val="both"/>
        <w:rPr>
          <w:rFonts w:ascii="Times New Roman" w:hAnsi="Times New Roman"/>
          <w:b/>
        </w:rPr>
      </w:pPr>
      <w:r w:rsidRPr="00AB234A">
        <w:rPr>
          <w:rFonts w:ascii="Times New Roman" w:hAnsi="Times New Roman"/>
          <w:b/>
        </w:rPr>
        <w:t xml:space="preserve">K čl. I, § 5 a 7 </w:t>
      </w:r>
    </w:p>
    <w:p w:rsidR="003A3133" w:rsidRPr="00AB234A" w:rsidP="00AB234A">
      <w:pPr>
        <w:pStyle w:val="ListParagraph"/>
        <w:overflowPunct w:val="0"/>
        <w:autoSpaceDE w:val="0"/>
        <w:autoSpaceDN w:val="0"/>
        <w:bidi w:val="0"/>
        <w:adjustRightInd w:val="0"/>
        <w:jc w:val="both"/>
        <w:rPr>
          <w:rFonts w:ascii="Times New Roman" w:hAnsi="Times New Roman"/>
        </w:rPr>
      </w:pPr>
      <w:r w:rsidRPr="00AB234A">
        <w:rPr>
          <w:rFonts w:ascii="Times New Roman" w:hAnsi="Times New Roman"/>
        </w:rPr>
        <w:t>V § 5 ods. 3 sa vypúšťa slovo „právoplatnom“ a v § 7 sa vypúšťa slovo „právoplatné“.</w:t>
      </w:r>
    </w:p>
    <w:p w:rsidR="003A3133" w:rsidRPr="00AB234A" w:rsidP="00AB234A">
      <w:pPr>
        <w:pStyle w:val="ListParagraph"/>
        <w:overflowPunct w:val="0"/>
        <w:autoSpaceDE w:val="0"/>
        <w:autoSpaceDN w:val="0"/>
        <w:bidi w:val="0"/>
        <w:adjustRightInd w:val="0"/>
        <w:ind w:left="4536"/>
        <w:jc w:val="both"/>
        <w:rPr>
          <w:rFonts w:ascii="Times New Roman" w:hAnsi="Times New Roman"/>
        </w:rPr>
      </w:pPr>
    </w:p>
    <w:p w:rsidR="003A3133" w:rsidRPr="00AB234A" w:rsidP="00AB234A">
      <w:pPr>
        <w:pStyle w:val="ListParagraph"/>
        <w:overflowPunct w:val="0"/>
        <w:autoSpaceDE w:val="0"/>
        <w:autoSpaceDN w:val="0"/>
        <w:bidi w:val="0"/>
        <w:adjustRightInd w:val="0"/>
        <w:ind w:left="3969"/>
        <w:jc w:val="both"/>
        <w:rPr>
          <w:rFonts w:ascii="Times New Roman" w:hAnsi="Times New Roman"/>
        </w:rPr>
      </w:pPr>
      <w:r w:rsidRPr="00AB234A">
        <w:rPr>
          <w:rFonts w:ascii="Times New Roman" w:hAnsi="Times New Roman"/>
        </w:rPr>
        <w:t xml:space="preserve">Legislatívno-technická pripomienka berie do úvahy legislatívnu skratku zavedenú v čl. I, § 3 ods. 1 návrhu zákona. </w:t>
      </w:r>
    </w:p>
    <w:p w:rsidR="003A3133" w:rsidRPr="00AB234A" w:rsidP="00AB234A">
      <w:pPr>
        <w:pStyle w:val="ListParagraph"/>
        <w:overflowPunct w:val="0"/>
        <w:autoSpaceDE w:val="0"/>
        <w:autoSpaceDN w:val="0"/>
        <w:bidi w:val="0"/>
        <w:adjustRightInd w:val="0"/>
        <w:ind w:left="4536"/>
        <w:jc w:val="both"/>
        <w:rPr>
          <w:rFonts w:ascii="Times New Roman" w:hAnsi="Times New Roman"/>
        </w:rPr>
      </w:pPr>
    </w:p>
    <w:p w:rsidR="003A3133" w:rsidRPr="00AB234A" w:rsidP="00263A66">
      <w:pPr>
        <w:pStyle w:val="ListParagraph"/>
        <w:numPr>
          <w:numId w:val="1"/>
        </w:numPr>
        <w:overflowPunct w:val="0"/>
        <w:autoSpaceDE w:val="0"/>
        <w:autoSpaceDN w:val="0"/>
        <w:bidi w:val="0"/>
        <w:adjustRightInd w:val="0"/>
        <w:jc w:val="both"/>
        <w:rPr>
          <w:rFonts w:ascii="Times New Roman" w:hAnsi="Times New Roman"/>
          <w:b/>
        </w:rPr>
      </w:pPr>
      <w:r w:rsidRPr="00AB234A">
        <w:rPr>
          <w:rFonts w:ascii="Times New Roman" w:hAnsi="Times New Roman"/>
          <w:b/>
        </w:rPr>
        <w:t>K čl. I, § 5</w:t>
      </w:r>
    </w:p>
    <w:p w:rsidR="003A3133" w:rsidRPr="00AB234A" w:rsidP="00AB234A">
      <w:pPr>
        <w:pStyle w:val="ListParagraph"/>
        <w:overflowPunct w:val="0"/>
        <w:autoSpaceDE w:val="0"/>
        <w:autoSpaceDN w:val="0"/>
        <w:bidi w:val="0"/>
        <w:adjustRightInd w:val="0"/>
        <w:jc w:val="both"/>
        <w:rPr>
          <w:rFonts w:ascii="Times New Roman" w:hAnsi="Times New Roman"/>
        </w:rPr>
      </w:pPr>
      <w:r w:rsidRPr="00AB234A">
        <w:rPr>
          <w:rFonts w:ascii="Times New Roman" w:hAnsi="Times New Roman"/>
        </w:rPr>
        <w:t>V § 5 ods. 3 sa slovo „označených“ nahrádza slovom „uvedených“.</w:t>
      </w:r>
    </w:p>
    <w:p w:rsidR="003A3133" w:rsidRPr="00AB234A" w:rsidP="00AB234A">
      <w:pPr>
        <w:pStyle w:val="ListParagraph"/>
        <w:overflowPunct w:val="0"/>
        <w:autoSpaceDE w:val="0"/>
        <w:autoSpaceDN w:val="0"/>
        <w:bidi w:val="0"/>
        <w:adjustRightInd w:val="0"/>
        <w:jc w:val="both"/>
        <w:rPr>
          <w:rFonts w:ascii="Times New Roman" w:hAnsi="Times New Roman"/>
        </w:rPr>
      </w:pPr>
    </w:p>
    <w:p w:rsidR="003A3133" w:rsidRPr="00AB234A" w:rsidP="00AB234A">
      <w:pPr>
        <w:pStyle w:val="ListParagraph"/>
        <w:overflowPunct w:val="0"/>
        <w:autoSpaceDE w:val="0"/>
        <w:autoSpaceDN w:val="0"/>
        <w:bidi w:val="0"/>
        <w:adjustRightInd w:val="0"/>
        <w:ind w:left="3969"/>
        <w:jc w:val="both"/>
        <w:rPr>
          <w:rFonts w:ascii="Times New Roman" w:hAnsi="Times New Roman"/>
        </w:rPr>
      </w:pPr>
      <w:r w:rsidRPr="00AB234A">
        <w:rPr>
          <w:rFonts w:ascii="Times New Roman" w:hAnsi="Times New Roman"/>
        </w:rPr>
        <w:t xml:space="preserve">Legislatívno-technická pripomienka pojmovo spresňuje navrhované ustanovenie. </w:t>
      </w:r>
    </w:p>
    <w:p w:rsidR="003A3133" w:rsidRPr="00AB234A" w:rsidP="00AB234A">
      <w:pPr>
        <w:pStyle w:val="ListParagraph"/>
        <w:overflowPunct w:val="0"/>
        <w:autoSpaceDE w:val="0"/>
        <w:autoSpaceDN w:val="0"/>
        <w:bidi w:val="0"/>
        <w:adjustRightInd w:val="0"/>
        <w:jc w:val="both"/>
        <w:rPr>
          <w:rFonts w:ascii="Times New Roman" w:hAnsi="Times New Roman"/>
        </w:rPr>
      </w:pPr>
    </w:p>
    <w:p w:rsidR="005104B3" w:rsidRPr="00263A66" w:rsidP="00263A66">
      <w:pPr>
        <w:pStyle w:val="ListParagraph"/>
        <w:numPr>
          <w:numId w:val="1"/>
        </w:numPr>
        <w:bidi w:val="0"/>
        <w:rPr>
          <w:rFonts w:ascii="Times New Roman" w:hAnsi="Times New Roman"/>
          <w:b/>
        </w:rPr>
      </w:pPr>
      <w:r w:rsidRPr="00263A66">
        <w:rPr>
          <w:rFonts w:ascii="Times New Roman" w:hAnsi="Times New Roman"/>
          <w:b/>
        </w:rPr>
        <w:t xml:space="preserve">K čl. I – nový § </w:t>
      </w:r>
    </w:p>
    <w:p w:rsidR="00866902" w:rsidRPr="00AB234A" w:rsidP="00263A66">
      <w:pPr>
        <w:pStyle w:val="ListParagraph"/>
        <w:bidi w:val="0"/>
        <w:rPr>
          <w:rFonts w:ascii="Times New Roman" w:hAnsi="Times New Roman"/>
        </w:rPr>
      </w:pPr>
      <w:r w:rsidRPr="00AB234A">
        <w:rPr>
          <w:rFonts w:ascii="Times New Roman" w:hAnsi="Times New Roman"/>
        </w:rPr>
        <w:t>Za § 5 sa vkladá nový § 6, ktorý vrátane nadpisu znie:</w:t>
      </w:r>
    </w:p>
    <w:p w:rsidR="00866902" w:rsidRPr="00AB234A" w:rsidP="00AB234A">
      <w:pPr>
        <w:bidi w:val="0"/>
        <w:jc w:val="center"/>
        <w:rPr>
          <w:rFonts w:ascii="Times New Roman" w:hAnsi="Times New Roman"/>
          <w:szCs w:val="24"/>
        </w:rPr>
      </w:pPr>
    </w:p>
    <w:p w:rsidR="00866902" w:rsidRPr="00AB234A" w:rsidP="00AB234A">
      <w:pPr>
        <w:bidi w:val="0"/>
        <w:jc w:val="center"/>
        <w:rPr>
          <w:rFonts w:ascii="Times New Roman" w:hAnsi="Times New Roman"/>
          <w:szCs w:val="24"/>
        </w:rPr>
      </w:pPr>
      <w:r w:rsidRPr="00AB234A">
        <w:rPr>
          <w:rFonts w:ascii="Times New Roman" w:hAnsi="Times New Roman"/>
          <w:szCs w:val="24"/>
        </w:rPr>
        <w:t>„§ 6</w:t>
      </w:r>
    </w:p>
    <w:p w:rsidR="00866902" w:rsidRPr="00AB234A" w:rsidP="00AB234A">
      <w:pPr>
        <w:bidi w:val="0"/>
        <w:jc w:val="center"/>
        <w:rPr>
          <w:rFonts w:ascii="Times New Roman" w:hAnsi="Times New Roman"/>
          <w:szCs w:val="24"/>
        </w:rPr>
      </w:pPr>
      <w:r w:rsidRPr="00AB234A">
        <w:rPr>
          <w:rFonts w:ascii="Times New Roman" w:hAnsi="Times New Roman"/>
          <w:szCs w:val="24"/>
        </w:rPr>
        <w:t>Základ poplatku</w:t>
      </w:r>
    </w:p>
    <w:p w:rsidR="00866902" w:rsidRPr="00AB234A" w:rsidP="00AB234A">
      <w:pPr>
        <w:bidi w:val="0"/>
        <w:jc w:val="center"/>
        <w:rPr>
          <w:rFonts w:ascii="Times New Roman" w:hAnsi="Times New Roman"/>
          <w:szCs w:val="24"/>
        </w:rPr>
      </w:pPr>
    </w:p>
    <w:p w:rsidR="00866902" w:rsidRPr="00AB234A" w:rsidP="00AB234A">
      <w:pPr>
        <w:pStyle w:val="ListParagraph"/>
        <w:bidi w:val="0"/>
        <w:ind w:left="0"/>
        <w:jc w:val="both"/>
        <w:rPr>
          <w:rFonts w:ascii="Times New Roman" w:hAnsi="Times New Roman"/>
        </w:rPr>
      </w:pPr>
      <w:r w:rsidRPr="00AB234A">
        <w:rPr>
          <w:rFonts w:ascii="Times New Roman" w:hAnsi="Times New Roman"/>
        </w:rPr>
        <w:t>Základom poplatku za rozvoj je výmera nadzemnej časti podlahovej plochy realizovanej stavby v m</w:t>
      </w:r>
      <w:r w:rsidRPr="00AB234A">
        <w:rPr>
          <w:rFonts w:ascii="Times New Roman" w:hAnsi="Times New Roman"/>
          <w:vertAlign w:val="superscript"/>
        </w:rPr>
        <w:t>2</w:t>
      </w:r>
      <w:r w:rsidRPr="00AB234A">
        <w:rPr>
          <w:rFonts w:ascii="Times New Roman" w:hAnsi="Times New Roman"/>
        </w:rPr>
        <w:t>, pričom na účely tohto zákona sa za podlahovú plochu nadzemnej časti stavby považuje súčet výmery všetkých miestností v nadzemných podlažiach</w:t>
      </w:r>
      <w:r w:rsidRPr="00AB234A">
        <w:rPr>
          <w:rFonts w:ascii="Times New Roman" w:hAnsi="Times New Roman"/>
          <w:vertAlign w:val="superscript"/>
        </w:rPr>
        <w:t>10</w:t>
      </w:r>
      <w:r w:rsidRPr="00AB234A">
        <w:rPr>
          <w:rFonts w:ascii="Times New Roman" w:hAnsi="Times New Roman"/>
        </w:rPr>
        <w:t>) stavby.“.</w:t>
      </w:r>
    </w:p>
    <w:p w:rsidR="00866902" w:rsidRPr="00AB234A" w:rsidP="00AB234A">
      <w:pPr>
        <w:bidi w:val="0"/>
        <w:jc w:val="center"/>
        <w:rPr>
          <w:rFonts w:ascii="Times New Roman" w:hAnsi="Times New Roman"/>
          <w:szCs w:val="24"/>
        </w:rPr>
      </w:pPr>
    </w:p>
    <w:p w:rsidR="00866902" w:rsidRPr="00AB234A" w:rsidP="00AB234A">
      <w:pPr>
        <w:bidi w:val="0"/>
        <w:jc w:val="both"/>
        <w:rPr>
          <w:rFonts w:ascii="Times New Roman" w:hAnsi="Times New Roman"/>
          <w:szCs w:val="24"/>
        </w:rPr>
      </w:pPr>
      <w:r w:rsidRPr="00AB234A">
        <w:rPr>
          <w:rFonts w:ascii="Times New Roman" w:hAnsi="Times New Roman"/>
          <w:szCs w:val="24"/>
        </w:rPr>
        <w:t>Poznámka pod čiarou k odkazu 10 znie:</w:t>
      </w:r>
    </w:p>
    <w:p w:rsidR="00866902" w:rsidRPr="00AB234A" w:rsidP="00AB234A">
      <w:pPr>
        <w:bidi w:val="0"/>
        <w:jc w:val="both"/>
        <w:rPr>
          <w:rFonts w:ascii="Times New Roman" w:hAnsi="Times New Roman"/>
          <w:szCs w:val="24"/>
        </w:rPr>
      </w:pPr>
      <w:r w:rsidRPr="00AB234A">
        <w:rPr>
          <w:rFonts w:ascii="Times New Roman" w:hAnsi="Times New Roman"/>
          <w:szCs w:val="24"/>
        </w:rPr>
        <w:t>„</w:t>
      </w:r>
      <w:r w:rsidRPr="00263A66">
        <w:rPr>
          <w:rFonts w:ascii="Times New Roman" w:hAnsi="Times New Roman"/>
          <w:szCs w:val="24"/>
          <w:vertAlign w:val="superscript"/>
        </w:rPr>
        <w:t>10</w:t>
      </w:r>
      <w:r w:rsidRPr="00AB234A">
        <w:rPr>
          <w:rFonts w:ascii="Times New Roman" w:hAnsi="Times New Roman"/>
          <w:szCs w:val="24"/>
        </w:rPr>
        <w:t>) § 12 ods. 5 zákona č. 582/2004 Z. z.“.</w:t>
      </w:r>
    </w:p>
    <w:p w:rsidR="00866902" w:rsidRPr="00AB234A" w:rsidP="00AB234A">
      <w:pPr>
        <w:bidi w:val="0"/>
        <w:jc w:val="both"/>
        <w:rPr>
          <w:rFonts w:ascii="Times New Roman" w:hAnsi="Times New Roman"/>
          <w:szCs w:val="24"/>
        </w:rPr>
      </w:pPr>
    </w:p>
    <w:p w:rsidR="00866902" w:rsidRPr="00AB234A" w:rsidP="00AB234A">
      <w:pPr>
        <w:bidi w:val="0"/>
        <w:jc w:val="both"/>
        <w:rPr>
          <w:rFonts w:ascii="Times New Roman" w:hAnsi="Times New Roman"/>
          <w:szCs w:val="24"/>
        </w:rPr>
      </w:pPr>
      <w:r w:rsidRPr="00AB234A">
        <w:rPr>
          <w:rFonts w:ascii="Times New Roman" w:hAnsi="Times New Roman"/>
          <w:szCs w:val="24"/>
        </w:rPr>
        <w:t>Doterajšie paragrafy je potrebné primerane prečíslovať.</w:t>
      </w:r>
    </w:p>
    <w:p w:rsidR="00866902" w:rsidRPr="00AB234A" w:rsidP="00AB234A">
      <w:pPr>
        <w:bidi w:val="0"/>
        <w:jc w:val="both"/>
        <w:rPr>
          <w:rFonts w:ascii="Times New Roman" w:hAnsi="Times New Roman"/>
          <w:szCs w:val="24"/>
        </w:rPr>
      </w:pPr>
      <w:r w:rsidRPr="00AB234A">
        <w:rPr>
          <w:rFonts w:ascii="Times New Roman" w:hAnsi="Times New Roman"/>
          <w:szCs w:val="24"/>
        </w:rPr>
        <w:t xml:space="preserve"> </w:t>
      </w:r>
    </w:p>
    <w:p w:rsidR="00866902" w:rsidRPr="00AB234A" w:rsidP="00AB234A">
      <w:pPr>
        <w:bidi w:val="0"/>
        <w:ind w:left="3402"/>
        <w:jc w:val="both"/>
        <w:rPr>
          <w:rFonts w:ascii="Times New Roman" w:hAnsi="Times New Roman"/>
          <w:bCs/>
          <w:szCs w:val="24"/>
        </w:rPr>
      </w:pPr>
      <w:r w:rsidRPr="00AB234A">
        <w:rPr>
          <w:rFonts w:ascii="Times New Roman" w:hAnsi="Times New Roman"/>
          <w:bCs/>
          <w:szCs w:val="24"/>
        </w:rPr>
        <w:t>Cieľom je ustanovenie jednoznačného vymedzenia základu poplatku, ktorým je na účely tohto zákona podlahová plocha nadzemnej časti stavby.</w:t>
      </w:r>
    </w:p>
    <w:p w:rsidR="00866902" w:rsidRPr="00AB234A" w:rsidP="00AB234A">
      <w:pPr>
        <w:bidi w:val="0"/>
        <w:ind w:left="3402"/>
        <w:jc w:val="both"/>
        <w:rPr>
          <w:rFonts w:ascii="Times New Roman" w:hAnsi="Times New Roman"/>
          <w:bCs/>
          <w:szCs w:val="24"/>
        </w:rPr>
      </w:pPr>
    </w:p>
    <w:p w:rsidR="005104B3" w:rsidP="00263A66">
      <w:pPr>
        <w:pStyle w:val="ListParagraph"/>
        <w:numPr>
          <w:numId w:val="1"/>
        </w:numPr>
        <w:bidi w:val="0"/>
        <w:rPr>
          <w:rFonts w:ascii="Times New Roman" w:hAnsi="Times New Roman"/>
          <w:b/>
        </w:rPr>
      </w:pPr>
      <w:r>
        <w:rPr>
          <w:rFonts w:ascii="Times New Roman" w:hAnsi="Times New Roman"/>
          <w:b/>
        </w:rPr>
        <w:t xml:space="preserve">K čl. I, § 6 </w:t>
      </w:r>
    </w:p>
    <w:p w:rsidR="00866902" w:rsidRPr="00263A66" w:rsidP="00263A66">
      <w:pPr>
        <w:pStyle w:val="ListParagraph"/>
        <w:bidi w:val="0"/>
        <w:rPr>
          <w:rFonts w:ascii="Times New Roman" w:hAnsi="Times New Roman"/>
        </w:rPr>
      </w:pPr>
      <w:r w:rsidRPr="00263A66" w:rsidR="005104B3">
        <w:rPr>
          <w:rFonts w:ascii="Times New Roman" w:hAnsi="Times New Roman"/>
        </w:rPr>
        <w:t xml:space="preserve">V (doterajšom) </w:t>
      </w:r>
      <w:r w:rsidRPr="00263A66">
        <w:rPr>
          <w:rFonts w:ascii="Times New Roman" w:hAnsi="Times New Roman"/>
        </w:rPr>
        <w:t>§ 6 ods</w:t>
      </w:r>
      <w:r w:rsidRPr="00263A66" w:rsidR="005104B3">
        <w:rPr>
          <w:rFonts w:ascii="Times New Roman" w:hAnsi="Times New Roman"/>
        </w:rPr>
        <w:t>ek</w:t>
      </w:r>
      <w:r w:rsidRPr="00263A66">
        <w:rPr>
          <w:rFonts w:ascii="Times New Roman" w:hAnsi="Times New Roman"/>
        </w:rPr>
        <w:t xml:space="preserve"> 1 znie:</w:t>
      </w:r>
    </w:p>
    <w:p w:rsidR="00866902" w:rsidRPr="00AB234A" w:rsidP="00AB234A">
      <w:pPr>
        <w:bidi w:val="0"/>
        <w:ind w:left="708"/>
        <w:jc w:val="both"/>
        <w:rPr>
          <w:rFonts w:ascii="Times New Roman" w:hAnsi="Times New Roman"/>
          <w:szCs w:val="24"/>
        </w:rPr>
      </w:pPr>
      <w:r w:rsidRPr="00AB234A">
        <w:rPr>
          <w:rFonts w:ascii="Times New Roman" w:hAnsi="Times New Roman"/>
          <w:szCs w:val="24"/>
        </w:rPr>
        <w:t>„(1) Sadzba poplatku za</w:t>
      </w:r>
      <w:r w:rsidRPr="00AB234A">
        <w:rPr>
          <w:rFonts w:ascii="Times New Roman" w:hAnsi="Times New Roman"/>
          <w:b/>
          <w:szCs w:val="24"/>
        </w:rPr>
        <w:t xml:space="preserve"> </w:t>
      </w:r>
      <w:r w:rsidRPr="00AB234A">
        <w:rPr>
          <w:rFonts w:ascii="Times New Roman" w:hAnsi="Times New Roman"/>
          <w:szCs w:val="24"/>
        </w:rPr>
        <w:t>rozvoj je od 10 eur</w:t>
      </w:r>
      <w:r w:rsidRPr="00AB234A">
        <w:rPr>
          <w:rFonts w:ascii="Times New Roman" w:hAnsi="Times New Roman"/>
          <w:b/>
          <w:szCs w:val="24"/>
        </w:rPr>
        <w:t xml:space="preserve"> </w:t>
      </w:r>
      <w:r w:rsidRPr="00AB234A">
        <w:rPr>
          <w:rFonts w:ascii="Times New Roman" w:hAnsi="Times New Roman"/>
          <w:szCs w:val="24"/>
        </w:rPr>
        <w:t>do 35 eur za každý aj začatý m</w:t>
      </w:r>
      <w:r w:rsidRPr="00AB234A">
        <w:rPr>
          <w:rFonts w:ascii="Times New Roman" w:hAnsi="Times New Roman"/>
          <w:szCs w:val="24"/>
          <w:vertAlign w:val="superscript"/>
        </w:rPr>
        <w:t>2</w:t>
      </w:r>
      <w:r w:rsidRPr="00AB234A">
        <w:rPr>
          <w:rFonts w:ascii="Times New Roman" w:hAnsi="Times New Roman"/>
          <w:szCs w:val="24"/>
        </w:rPr>
        <w:t xml:space="preserve"> podlahovej plochy nadzemnej časti stavby.“.</w:t>
      </w:r>
    </w:p>
    <w:p w:rsidR="00866902" w:rsidRPr="00AB234A" w:rsidP="00AB234A">
      <w:pPr>
        <w:pStyle w:val="ListParagraph"/>
        <w:overflowPunct w:val="0"/>
        <w:autoSpaceDE w:val="0"/>
        <w:autoSpaceDN w:val="0"/>
        <w:bidi w:val="0"/>
        <w:adjustRightInd w:val="0"/>
        <w:jc w:val="both"/>
        <w:rPr>
          <w:rFonts w:ascii="Times New Roman" w:hAnsi="Times New Roman"/>
        </w:rPr>
      </w:pPr>
    </w:p>
    <w:p w:rsidR="00426219" w:rsidRPr="00AB234A" w:rsidP="00AB234A">
      <w:pPr>
        <w:bidi w:val="0"/>
        <w:ind w:left="3402"/>
        <w:jc w:val="both"/>
        <w:rPr>
          <w:rFonts w:ascii="Times New Roman" w:hAnsi="Times New Roman"/>
          <w:bCs/>
          <w:szCs w:val="24"/>
        </w:rPr>
      </w:pPr>
      <w:r w:rsidRPr="00AB234A">
        <w:rPr>
          <w:rFonts w:ascii="Times New Roman" w:hAnsi="Times New Roman"/>
          <w:bCs/>
          <w:szCs w:val="24"/>
        </w:rPr>
        <w:t>Cieľom navrhovanej úpravy je presné určenie výmery podlahovej plochy spoplatňovanej poplatkom za rozvoj. Súčasne sa navrhuje v nadväznosti na predchádzajúce ustanovenia využiť už zavedenú definíciu jednotlivej časti obce a zároveň sa zavádza presné vymedzenie dátumu, ku ktorému je možné sadzbu poplatku každoročne buď ustanoviť alebo zmeniť všeobecne záväzným nariadením.</w:t>
      </w:r>
    </w:p>
    <w:p w:rsidR="00426219" w:rsidRPr="00AB234A" w:rsidP="00AB234A">
      <w:pPr>
        <w:pStyle w:val="ListParagraph"/>
        <w:overflowPunct w:val="0"/>
        <w:autoSpaceDE w:val="0"/>
        <w:autoSpaceDN w:val="0"/>
        <w:bidi w:val="0"/>
        <w:adjustRightInd w:val="0"/>
        <w:jc w:val="both"/>
        <w:rPr>
          <w:rFonts w:ascii="Times New Roman" w:hAnsi="Times New Roman"/>
        </w:rPr>
      </w:pPr>
    </w:p>
    <w:p w:rsidR="00866902" w:rsidRPr="00AB234A" w:rsidP="00AB234A">
      <w:pPr>
        <w:pStyle w:val="ListParagraph"/>
        <w:overflowPunct w:val="0"/>
        <w:autoSpaceDE w:val="0"/>
        <w:autoSpaceDN w:val="0"/>
        <w:bidi w:val="0"/>
        <w:adjustRightInd w:val="0"/>
        <w:jc w:val="both"/>
        <w:rPr>
          <w:rFonts w:ascii="Times New Roman" w:hAnsi="Times New Roman"/>
        </w:rPr>
      </w:pPr>
    </w:p>
    <w:p w:rsidR="003A3133" w:rsidRPr="00AB234A" w:rsidP="00263A66">
      <w:pPr>
        <w:pStyle w:val="ListParagraph"/>
        <w:numPr>
          <w:numId w:val="1"/>
        </w:numPr>
        <w:overflowPunct w:val="0"/>
        <w:autoSpaceDE w:val="0"/>
        <w:autoSpaceDN w:val="0"/>
        <w:bidi w:val="0"/>
        <w:adjustRightInd w:val="0"/>
        <w:jc w:val="both"/>
        <w:rPr>
          <w:rFonts w:ascii="Times New Roman" w:hAnsi="Times New Roman"/>
          <w:b/>
        </w:rPr>
      </w:pPr>
      <w:r w:rsidRPr="00AB234A">
        <w:rPr>
          <w:rFonts w:ascii="Times New Roman" w:hAnsi="Times New Roman"/>
          <w:b/>
        </w:rPr>
        <w:t>K čl. I, § 6</w:t>
      </w:r>
      <w:r w:rsidRPr="00AB234A" w:rsidR="00B774F8">
        <w:rPr>
          <w:rFonts w:ascii="Times New Roman" w:hAnsi="Times New Roman"/>
          <w:b/>
        </w:rPr>
        <w:t xml:space="preserve"> </w:t>
      </w:r>
    </w:p>
    <w:p w:rsidR="003A3133" w:rsidRPr="00AB234A" w:rsidP="00AB234A">
      <w:pPr>
        <w:pStyle w:val="ListParagraph"/>
        <w:overflowPunct w:val="0"/>
        <w:autoSpaceDE w:val="0"/>
        <w:autoSpaceDN w:val="0"/>
        <w:bidi w:val="0"/>
        <w:adjustRightInd w:val="0"/>
        <w:jc w:val="both"/>
        <w:rPr>
          <w:rFonts w:ascii="Times New Roman" w:hAnsi="Times New Roman"/>
        </w:rPr>
      </w:pPr>
      <w:r w:rsidRPr="00AB234A">
        <w:rPr>
          <w:rFonts w:ascii="Times New Roman" w:hAnsi="Times New Roman"/>
        </w:rPr>
        <w:t xml:space="preserve">V </w:t>
      </w:r>
      <w:r w:rsidRPr="00F4037F" w:rsidR="005104B3">
        <w:rPr>
          <w:rFonts w:ascii="Times New Roman" w:hAnsi="Times New Roman"/>
        </w:rPr>
        <w:t xml:space="preserve">(doterajšom) </w:t>
      </w:r>
      <w:r w:rsidRPr="00AB234A">
        <w:rPr>
          <w:rFonts w:ascii="Times New Roman" w:hAnsi="Times New Roman"/>
        </w:rPr>
        <w:t>§ 6 ods. 1 sa slová „na m</w:t>
      </w:r>
      <w:r w:rsidRPr="00AB234A">
        <w:rPr>
          <w:rFonts w:ascii="Times New Roman" w:hAnsi="Times New Roman"/>
          <w:vertAlign w:val="superscript"/>
        </w:rPr>
        <w:t>2</w:t>
      </w:r>
      <w:r w:rsidRPr="00AB234A">
        <w:rPr>
          <w:rFonts w:ascii="Times New Roman" w:hAnsi="Times New Roman"/>
        </w:rPr>
        <w:t>“ nahrádzajú slovami „za každý m</w:t>
      </w:r>
      <w:r w:rsidRPr="00AB234A">
        <w:rPr>
          <w:rFonts w:ascii="Times New Roman" w:hAnsi="Times New Roman"/>
          <w:vertAlign w:val="superscript"/>
        </w:rPr>
        <w:t>2</w:t>
      </w:r>
      <w:r w:rsidRPr="00AB234A">
        <w:rPr>
          <w:rFonts w:ascii="Times New Roman" w:hAnsi="Times New Roman"/>
        </w:rPr>
        <w:t xml:space="preserve"> podlahovej plochy nadzemnej časti stavby“. </w:t>
      </w:r>
    </w:p>
    <w:p w:rsidR="003A3133" w:rsidRPr="00AB234A" w:rsidP="00AB234A">
      <w:pPr>
        <w:pStyle w:val="ListParagraph"/>
        <w:overflowPunct w:val="0"/>
        <w:autoSpaceDE w:val="0"/>
        <w:autoSpaceDN w:val="0"/>
        <w:bidi w:val="0"/>
        <w:adjustRightInd w:val="0"/>
        <w:ind w:left="3969"/>
        <w:jc w:val="both"/>
        <w:rPr>
          <w:rFonts w:ascii="Times New Roman" w:hAnsi="Times New Roman"/>
        </w:rPr>
      </w:pPr>
      <w:r w:rsidRPr="00AB234A">
        <w:rPr>
          <w:rFonts w:ascii="Times New Roman" w:hAnsi="Times New Roman"/>
        </w:rPr>
        <w:t xml:space="preserve">Pripomienka zosúlaďuje navrhované ustanovenie so znením čl. I, § 7 ods. 1 návrhu zákona. </w:t>
      </w:r>
    </w:p>
    <w:p w:rsidR="00866902" w:rsidRPr="00AB234A" w:rsidP="00AB234A">
      <w:pPr>
        <w:pStyle w:val="ListParagraph"/>
        <w:overflowPunct w:val="0"/>
        <w:autoSpaceDE w:val="0"/>
        <w:autoSpaceDN w:val="0"/>
        <w:bidi w:val="0"/>
        <w:adjustRightInd w:val="0"/>
        <w:ind w:left="3969"/>
        <w:jc w:val="both"/>
        <w:rPr>
          <w:rFonts w:ascii="Times New Roman" w:hAnsi="Times New Roman"/>
        </w:rPr>
      </w:pPr>
    </w:p>
    <w:p w:rsidR="005104B3" w:rsidP="005104B3">
      <w:pPr>
        <w:pStyle w:val="ListParagraph"/>
        <w:numPr>
          <w:numId w:val="1"/>
        </w:numPr>
        <w:bidi w:val="0"/>
        <w:rPr>
          <w:rFonts w:ascii="Times New Roman" w:hAnsi="Times New Roman"/>
          <w:b/>
        </w:rPr>
      </w:pPr>
      <w:r>
        <w:rPr>
          <w:rFonts w:ascii="Times New Roman" w:hAnsi="Times New Roman"/>
          <w:b/>
        </w:rPr>
        <w:t xml:space="preserve">K čl. I, § 6 </w:t>
      </w:r>
    </w:p>
    <w:p w:rsidR="00866902" w:rsidRPr="00AB234A" w:rsidP="00263A66">
      <w:pPr>
        <w:pStyle w:val="ListParagraph"/>
        <w:bidi w:val="0"/>
        <w:jc w:val="both"/>
        <w:rPr>
          <w:rFonts w:ascii="Times New Roman" w:hAnsi="Times New Roman"/>
        </w:rPr>
      </w:pPr>
      <w:r w:rsidRPr="00263A66">
        <w:rPr>
          <w:rFonts w:ascii="Times New Roman" w:hAnsi="Times New Roman"/>
        </w:rPr>
        <w:t xml:space="preserve">V </w:t>
      </w:r>
      <w:r w:rsidRPr="00F4037F" w:rsidR="005104B3">
        <w:rPr>
          <w:rFonts w:ascii="Times New Roman" w:hAnsi="Times New Roman"/>
        </w:rPr>
        <w:t xml:space="preserve">(doterajšom) </w:t>
      </w:r>
      <w:r w:rsidRPr="00263A66">
        <w:rPr>
          <w:rFonts w:ascii="Times New Roman" w:hAnsi="Times New Roman"/>
        </w:rPr>
        <w:t xml:space="preserve"> § 6 ods. 3</w:t>
      </w:r>
      <w:r w:rsidRPr="00263A66">
        <w:rPr>
          <w:rFonts w:ascii="Times New Roman" w:hAnsi="Times New Roman"/>
          <w:b/>
        </w:rPr>
        <w:t xml:space="preserve"> </w:t>
      </w:r>
      <w:r w:rsidRPr="00AB234A">
        <w:rPr>
          <w:rFonts w:ascii="Times New Roman" w:hAnsi="Times New Roman"/>
        </w:rPr>
        <w:t>sa slová „katastrálne územia alebo jej jednotlivé časti“ nahrádzajú slovami „jednotlivé katastrálne územia obce alebo jej jednotlivé časti</w:t>
      </w:r>
      <w:r w:rsidRPr="00263A66">
        <w:rPr>
          <w:rFonts w:ascii="Times New Roman" w:hAnsi="Times New Roman"/>
          <w:vertAlign w:val="superscript"/>
        </w:rPr>
        <w:t>1</w:t>
      </w:r>
      <w:r w:rsidRPr="00AB234A">
        <w:rPr>
          <w:rFonts w:ascii="Times New Roman" w:hAnsi="Times New Roman"/>
        </w:rPr>
        <w:t>)“, a za slovom „časti“ sa vypúšťa čiarka a slová „ktoré vymedzí obec ako územne celistvé časti obce vo všeobecne záväznom nariadení ulicami alebo vzájomne susediacimi parcelami pozemkov“.</w:t>
      </w:r>
    </w:p>
    <w:p w:rsidR="003A3133" w:rsidRPr="00AB234A" w:rsidP="00AB234A">
      <w:pPr>
        <w:overflowPunct w:val="0"/>
        <w:autoSpaceDE w:val="0"/>
        <w:autoSpaceDN w:val="0"/>
        <w:bidi w:val="0"/>
        <w:adjustRightInd w:val="0"/>
        <w:jc w:val="both"/>
        <w:rPr>
          <w:rFonts w:ascii="Times New Roman" w:hAnsi="Times New Roman"/>
          <w:szCs w:val="24"/>
        </w:rPr>
      </w:pPr>
    </w:p>
    <w:p w:rsidR="00426219" w:rsidRPr="00AB234A" w:rsidP="00AB234A">
      <w:pPr>
        <w:bidi w:val="0"/>
        <w:ind w:left="3402"/>
        <w:jc w:val="both"/>
        <w:rPr>
          <w:rFonts w:ascii="Times New Roman" w:hAnsi="Times New Roman"/>
          <w:bCs/>
          <w:szCs w:val="24"/>
        </w:rPr>
      </w:pPr>
      <w:r w:rsidRPr="00AB234A">
        <w:rPr>
          <w:rFonts w:ascii="Times New Roman" w:hAnsi="Times New Roman"/>
          <w:bCs/>
          <w:szCs w:val="24"/>
        </w:rPr>
        <w:t>Cieľom navrhovanej úpravy je presné určenie výmery podlahovej plochy spoplatňovanej poplatkom za rozvoj. Súčasne sa navrhuje v nadväznosti na predchádzajúce ustanovenia využiť už zavedenú definíciu jednotlivej časti obce a zároveň sa zavádza presné vymedzenie dátumu, ku ktorému je možné sadzbu poplatku každoročne buď ustanoviť alebo zmeniť všeobecne záväzným nariadením.</w:t>
      </w:r>
    </w:p>
    <w:p w:rsidR="00866902" w:rsidRPr="00AB234A" w:rsidP="00AB234A">
      <w:pPr>
        <w:overflowPunct w:val="0"/>
        <w:autoSpaceDE w:val="0"/>
        <w:autoSpaceDN w:val="0"/>
        <w:bidi w:val="0"/>
        <w:adjustRightInd w:val="0"/>
        <w:jc w:val="both"/>
        <w:rPr>
          <w:rFonts w:ascii="Times New Roman" w:hAnsi="Times New Roman"/>
          <w:szCs w:val="24"/>
        </w:rPr>
      </w:pPr>
    </w:p>
    <w:p w:rsidR="003A3133" w:rsidRPr="00AB234A" w:rsidP="00263A66">
      <w:pPr>
        <w:pStyle w:val="ListParagraph"/>
        <w:numPr>
          <w:numId w:val="1"/>
        </w:numPr>
        <w:overflowPunct w:val="0"/>
        <w:autoSpaceDE w:val="0"/>
        <w:autoSpaceDN w:val="0"/>
        <w:bidi w:val="0"/>
        <w:adjustRightInd w:val="0"/>
        <w:jc w:val="both"/>
        <w:rPr>
          <w:rFonts w:ascii="Times New Roman" w:hAnsi="Times New Roman"/>
          <w:b/>
        </w:rPr>
      </w:pPr>
      <w:r w:rsidRPr="00AB234A">
        <w:rPr>
          <w:rFonts w:ascii="Times New Roman" w:hAnsi="Times New Roman"/>
          <w:b/>
        </w:rPr>
        <w:t>K čl. I, § 6</w:t>
      </w:r>
    </w:p>
    <w:p w:rsidR="003A3133" w:rsidRPr="00AB234A" w:rsidP="00AB234A">
      <w:pPr>
        <w:pStyle w:val="ListParagraph"/>
        <w:overflowPunct w:val="0"/>
        <w:autoSpaceDE w:val="0"/>
        <w:autoSpaceDN w:val="0"/>
        <w:bidi w:val="0"/>
        <w:adjustRightInd w:val="0"/>
        <w:jc w:val="both"/>
        <w:rPr>
          <w:rFonts w:ascii="Times New Roman" w:hAnsi="Times New Roman"/>
        </w:rPr>
      </w:pPr>
      <w:r w:rsidRPr="00AB234A">
        <w:rPr>
          <w:rFonts w:ascii="Times New Roman" w:hAnsi="Times New Roman"/>
        </w:rPr>
        <w:t xml:space="preserve">V </w:t>
      </w:r>
      <w:r w:rsidRPr="00F4037F" w:rsidR="005104B3">
        <w:rPr>
          <w:rFonts w:ascii="Times New Roman" w:hAnsi="Times New Roman"/>
        </w:rPr>
        <w:t xml:space="preserve">(doterajšom) </w:t>
      </w:r>
      <w:r w:rsidRPr="00AB234A">
        <w:rPr>
          <w:rFonts w:ascii="Times New Roman" w:hAnsi="Times New Roman"/>
        </w:rPr>
        <w:t xml:space="preserve">§ 6 ods. 3 sa slová „pre katastrálne územia alebo jej jednotlivé časti“ nahrádzajú slovami „pre jednotlivé katastrálne územia obce alebo jednotlivé časti územia obce“. </w:t>
      </w:r>
    </w:p>
    <w:p w:rsidR="003A3133" w:rsidRPr="00AB234A" w:rsidP="00AB234A">
      <w:pPr>
        <w:pStyle w:val="ListParagraph"/>
        <w:overflowPunct w:val="0"/>
        <w:autoSpaceDE w:val="0"/>
        <w:autoSpaceDN w:val="0"/>
        <w:bidi w:val="0"/>
        <w:adjustRightInd w:val="0"/>
        <w:ind w:left="3969"/>
        <w:jc w:val="both"/>
        <w:rPr>
          <w:rFonts w:ascii="Times New Roman" w:hAnsi="Times New Roman"/>
        </w:rPr>
      </w:pPr>
    </w:p>
    <w:p w:rsidR="003A3133" w:rsidRPr="00AB234A" w:rsidP="00AB234A">
      <w:pPr>
        <w:pStyle w:val="ListParagraph"/>
        <w:overflowPunct w:val="0"/>
        <w:autoSpaceDE w:val="0"/>
        <w:autoSpaceDN w:val="0"/>
        <w:bidi w:val="0"/>
        <w:adjustRightInd w:val="0"/>
        <w:ind w:left="3969"/>
        <w:jc w:val="both"/>
        <w:rPr>
          <w:rFonts w:ascii="Times New Roman" w:hAnsi="Times New Roman"/>
        </w:rPr>
      </w:pPr>
      <w:r w:rsidRPr="00AB234A">
        <w:rPr>
          <w:rFonts w:ascii="Times New Roman" w:hAnsi="Times New Roman"/>
        </w:rPr>
        <w:t xml:space="preserve">Pripomienka zosúlaďuje citované ustanovenie so znením čl. I, § 2 návrhu zákona. </w:t>
      </w:r>
    </w:p>
    <w:p w:rsidR="003A3133" w:rsidRPr="00AB234A" w:rsidP="00AB234A">
      <w:pPr>
        <w:pStyle w:val="ListParagraph"/>
        <w:overflowPunct w:val="0"/>
        <w:autoSpaceDE w:val="0"/>
        <w:autoSpaceDN w:val="0"/>
        <w:bidi w:val="0"/>
        <w:adjustRightInd w:val="0"/>
        <w:ind w:left="3969"/>
        <w:jc w:val="both"/>
        <w:rPr>
          <w:rFonts w:ascii="Times New Roman" w:hAnsi="Times New Roman"/>
        </w:rPr>
      </w:pPr>
    </w:p>
    <w:p w:rsidR="003A3133" w:rsidRPr="00AB234A" w:rsidP="00263A66">
      <w:pPr>
        <w:pStyle w:val="ListParagraph"/>
        <w:numPr>
          <w:numId w:val="1"/>
        </w:numPr>
        <w:overflowPunct w:val="0"/>
        <w:autoSpaceDE w:val="0"/>
        <w:autoSpaceDN w:val="0"/>
        <w:bidi w:val="0"/>
        <w:adjustRightInd w:val="0"/>
        <w:jc w:val="both"/>
        <w:rPr>
          <w:rFonts w:ascii="Times New Roman" w:hAnsi="Times New Roman"/>
          <w:b/>
        </w:rPr>
      </w:pPr>
      <w:r w:rsidRPr="00AB234A">
        <w:rPr>
          <w:rFonts w:ascii="Times New Roman" w:hAnsi="Times New Roman"/>
          <w:b/>
        </w:rPr>
        <w:t>K čl. I, § 6</w:t>
      </w:r>
    </w:p>
    <w:p w:rsidR="003A3133" w:rsidRPr="00AB234A" w:rsidP="00AB234A">
      <w:pPr>
        <w:pStyle w:val="ListParagraph"/>
        <w:overflowPunct w:val="0"/>
        <w:autoSpaceDE w:val="0"/>
        <w:autoSpaceDN w:val="0"/>
        <w:bidi w:val="0"/>
        <w:adjustRightInd w:val="0"/>
        <w:jc w:val="both"/>
        <w:rPr>
          <w:rFonts w:ascii="Times New Roman" w:hAnsi="Times New Roman"/>
        </w:rPr>
      </w:pPr>
      <w:r w:rsidRPr="00AB234A">
        <w:rPr>
          <w:rFonts w:ascii="Times New Roman" w:hAnsi="Times New Roman"/>
        </w:rPr>
        <w:t xml:space="preserve">V </w:t>
      </w:r>
      <w:r w:rsidRPr="00F4037F" w:rsidR="005104B3">
        <w:rPr>
          <w:rFonts w:ascii="Times New Roman" w:hAnsi="Times New Roman"/>
        </w:rPr>
        <w:t xml:space="preserve">(doterajšom) </w:t>
      </w:r>
      <w:r w:rsidRPr="00AB234A">
        <w:rPr>
          <w:rFonts w:ascii="Times New Roman" w:hAnsi="Times New Roman"/>
        </w:rPr>
        <w:t>§ 6 ods. 4 znie:</w:t>
      </w:r>
    </w:p>
    <w:p w:rsidR="003A3133" w:rsidRPr="00AB234A" w:rsidP="00AB234A">
      <w:pPr>
        <w:pStyle w:val="ListParagraph"/>
        <w:overflowPunct w:val="0"/>
        <w:autoSpaceDE w:val="0"/>
        <w:autoSpaceDN w:val="0"/>
        <w:bidi w:val="0"/>
        <w:adjustRightInd w:val="0"/>
        <w:jc w:val="both"/>
        <w:rPr>
          <w:rFonts w:ascii="Times New Roman" w:hAnsi="Times New Roman"/>
        </w:rPr>
      </w:pPr>
      <w:r w:rsidRPr="00AB234A">
        <w:rPr>
          <w:rFonts w:ascii="Times New Roman" w:hAnsi="Times New Roman"/>
        </w:rPr>
        <w:t xml:space="preserve">„(4) Sadzbu poplatku za rozvoj môže obec všeobecne záväzným nariadením znížiť alebo zvýšiť s účinnosťou od 1. januára kalendárneho roka.“. </w:t>
      </w:r>
    </w:p>
    <w:p w:rsidR="003A3133" w:rsidRPr="00AB234A" w:rsidP="00AB234A">
      <w:pPr>
        <w:pStyle w:val="ListParagraph"/>
        <w:overflowPunct w:val="0"/>
        <w:autoSpaceDE w:val="0"/>
        <w:autoSpaceDN w:val="0"/>
        <w:bidi w:val="0"/>
        <w:adjustRightInd w:val="0"/>
        <w:ind w:left="3969"/>
        <w:jc w:val="both"/>
        <w:rPr>
          <w:rFonts w:ascii="Times New Roman" w:hAnsi="Times New Roman"/>
        </w:rPr>
      </w:pPr>
    </w:p>
    <w:p w:rsidR="003A3133" w:rsidRPr="00AB234A" w:rsidP="00AB234A">
      <w:pPr>
        <w:pStyle w:val="ListParagraph"/>
        <w:overflowPunct w:val="0"/>
        <w:autoSpaceDE w:val="0"/>
        <w:autoSpaceDN w:val="0"/>
        <w:bidi w:val="0"/>
        <w:adjustRightInd w:val="0"/>
        <w:ind w:left="3969"/>
        <w:jc w:val="both"/>
        <w:rPr>
          <w:rFonts w:ascii="Times New Roman" w:hAnsi="Times New Roman"/>
        </w:rPr>
      </w:pPr>
      <w:r w:rsidRPr="00AB234A">
        <w:rPr>
          <w:rFonts w:ascii="Times New Roman" w:hAnsi="Times New Roman"/>
        </w:rPr>
        <w:t xml:space="preserve">Pripomienka terminologicky precizuje legislatívne vyjadrenie mechanizmu zmeny sadzby miestneho poplatku za rozvoj. </w:t>
      </w:r>
    </w:p>
    <w:p w:rsidR="003A3133" w:rsidRPr="00AB234A" w:rsidP="00AB234A">
      <w:pPr>
        <w:bidi w:val="0"/>
        <w:rPr>
          <w:rFonts w:ascii="Times New Roman" w:hAnsi="Times New Roman"/>
          <w:szCs w:val="24"/>
        </w:rPr>
      </w:pPr>
    </w:p>
    <w:p w:rsidR="005104B3" w:rsidRPr="00263A66" w:rsidP="00263A66">
      <w:pPr>
        <w:pStyle w:val="ListParagraph"/>
        <w:numPr>
          <w:numId w:val="1"/>
        </w:numPr>
        <w:bidi w:val="0"/>
        <w:rPr>
          <w:rFonts w:ascii="Times New Roman" w:hAnsi="Times New Roman"/>
        </w:rPr>
      </w:pPr>
      <w:r w:rsidRPr="00AB234A">
        <w:rPr>
          <w:rFonts w:ascii="Times New Roman" w:hAnsi="Times New Roman"/>
          <w:b/>
        </w:rPr>
        <w:t>K čl. I, § 6</w:t>
      </w:r>
    </w:p>
    <w:p w:rsidR="00866902" w:rsidRPr="00AB234A" w:rsidP="00263A66">
      <w:pPr>
        <w:pStyle w:val="ListParagraph"/>
        <w:bidi w:val="0"/>
        <w:jc w:val="both"/>
        <w:rPr>
          <w:rFonts w:ascii="Times New Roman" w:hAnsi="Times New Roman"/>
        </w:rPr>
      </w:pPr>
      <w:r w:rsidRPr="00263A66">
        <w:rPr>
          <w:rFonts w:ascii="Times New Roman" w:hAnsi="Times New Roman"/>
        </w:rPr>
        <w:t>V </w:t>
      </w:r>
      <w:r w:rsidR="005104B3">
        <w:rPr>
          <w:rFonts w:ascii="Times New Roman" w:hAnsi="Times New Roman"/>
        </w:rPr>
        <w:t>(</w:t>
      </w:r>
      <w:r w:rsidRPr="00263A66">
        <w:rPr>
          <w:rFonts w:ascii="Times New Roman" w:hAnsi="Times New Roman"/>
        </w:rPr>
        <w:t>doterajšom</w:t>
      </w:r>
      <w:r w:rsidR="005104B3">
        <w:rPr>
          <w:rFonts w:ascii="Times New Roman" w:hAnsi="Times New Roman"/>
        </w:rPr>
        <w:t>)</w:t>
      </w:r>
      <w:r w:rsidRPr="00263A66">
        <w:rPr>
          <w:rFonts w:ascii="Times New Roman" w:hAnsi="Times New Roman"/>
        </w:rPr>
        <w:t xml:space="preserve"> § 6 ods. 4 </w:t>
      </w:r>
      <w:r w:rsidRPr="00AB234A">
        <w:rPr>
          <w:rFonts w:ascii="Times New Roman" w:hAnsi="Times New Roman"/>
        </w:rPr>
        <w:t>sa slová „možno meniť“ nahrádzajú slovami „podľa odsekov 1 až 3 obec môže ustanoviť alebo zmeniť všeobecne záväzným nariadením iba“.</w:t>
      </w:r>
    </w:p>
    <w:p w:rsidR="00866902" w:rsidRPr="00AB234A" w:rsidP="00AB234A">
      <w:pPr>
        <w:bidi w:val="0"/>
        <w:ind w:left="3402"/>
        <w:jc w:val="both"/>
        <w:rPr>
          <w:rFonts w:ascii="Times New Roman" w:hAnsi="Times New Roman"/>
          <w:b/>
          <w:bCs/>
          <w:szCs w:val="24"/>
        </w:rPr>
      </w:pPr>
    </w:p>
    <w:p w:rsidR="00866902" w:rsidRPr="00AB234A" w:rsidP="00AB234A">
      <w:pPr>
        <w:bidi w:val="0"/>
        <w:ind w:left="3402"/>
        <w:jc w:val="both"/>
        <w:rPr>
          <w:rFonts w:ascii="Times New Roman" w:hAnsi="Times New Roman"/>
          <w:bCs/>
          <w:szCs w:val="24"/>
        </w:rPr>
      </w:pPr>
      <w:r w:rsidRPr="00AB234A">
        <w:rPr>
          <w:rFonts w:ascii="Times New Roman" w:hAnsi="Times New Roman"/>
          <w:bCs/>
          <w:szCs w:val="24"/>
        </w:rPr>
        <w:t>Cieľom navrhovanej úpravy je presné určenie výmery podlahovej plochy spoplatňovanej poplatkom za rozvoj. Súčasne sa navrhuje v nadväznosti na predchádzajúce ustanovenia využiť už zavedenú definíciu jednotlivej časti obce a zároveň sa zavádza presné vymedzenie dátumu, ku ktorému je možné sadzbu poplatku každoročne buď ustanoviť alebo zmeniť všeobecne záväzným nariadením.</w:t>
      </w:r>
    </w:p>
    <w:p w:rsidR="00866902" w:rsidRPr="00AB234A" w:rsidP="00AB234A">
      <w:pPr>
        <w:bidi w:val="0"/>
        <w:ind w:left="3402"/>
        <w:jc w:val="both"/>
        <w:rPr>
          <w:rFonts w:ascii="Times New Roman" w:hAnsi="Times New Roman"/>
          <w:bCs/>
          <w:szCs w:val="24"/>
        </w:rPr>
      </w:pPr>
    </w:p>
    <w:p w:rsidR="005104B3" w:rsidRPr="00263A66" w:rsidP="00263A66">
      <w:pPr>
        <w:pStyle w:val="ListParagraph"/>
        <w:numPr>
          <w:numId w:val="1"/>
        </w:numPr>
        <w:bidi w:val="0"/>
        <w:rPr>
          <w:rFonts w:ascii="Times New Roman" w:hAnsi="Times New Roman"/>
        </w:rPr>
      </w:pPr>
      <w:r w:rsidRPr="00AB234A">
        <w:rPr>
          <w:rFonts w:ascii="Times New Roman" w:hAnsi="Times New Roman"/>
          <w:b/>
        </w:rPr>
        <w:t xml:space="preserve">K čl. I, § </w:t>
      </w:r>
      <w:r>
        <w:rPr>
          <w:rFonts w:ascii="Times New Roman" w:hAnsi="Times New Roman"/>
          <w:b/>
        </w:rPr>
        <w:t>7</w:t>
      </w:r>
    </w:p>
    <w:p w:rsidR="00866902" w:rsidRPr="00AB234A" w:rsidP="00263A66">
      <w:pPr>
        <w:pStyle w:val="ListParagraph"/>
        <w:bidi w:val="0"/>
        <w:jc w:val="both"/>
        <w:rPr>
          <w:rFonts w:ascii="Times New Roman" w:hAnsi="Times New Roman"/>
          <w:bCs/>
        </w:rPr>
      </w:pPr>
      <w:r w:rsidRPr="00263A66">
        <w:rPr>
          <w:rFonts w:ascii="Times New Roman" w:hAnsi="Times New Roman"/>
          <w:bCs/>
        </w:rPr>
        <w:t>Doterajší § 7 (nový § 8)</w:t>
      </w:r>
      <w:r w:rsidRPr="00AB234A">
        <w:rPr>
          <w:rFonts w:ascii="Times New Roman" w:hAnsi="Times New Roman"/>
          <w:bCs/>
        </w:rPr>
        <w:t xml:space="preserve"> vrátane nadpisu znie:</w:t>
      </w:r>
    </w:p>
    <w:p w:rsidR="00866902" w:rsidRPr="00AB234A" w:rsidP="00AB234A">
      <w:pPr>
        <w:bidi w:val="0"/>
        <w:jc w:val="both"/>
        <w:rPr>
          <w:rFonts w:ascii="Times New Roman" w:hAnsi="Times New Roman"/>
          <w:bCs/>
          <w:szCs w:val="24"/>
        </w:rPr>
      </w:pPr>
    </w:p>
    <w:p w:rsidR="00866902" w:rsidRPr="00AB234A" w:rsidP="00AB234A">
      <w:pPr>
        <w:bidi w:val="0"/>
        <w:jc w:val="center"/>
        <w:rPr>
          <w:rFonts w:ascii="Times New Roman" w:hAnsi="Times New Roman"/>
          <w:bCs/>
          <w:szCs w:val="24"/>
        </w:rPr>
      </w:pPr>
      <w:r w:rsidRPr="00AB234A">
        <w:rPr>
          <w:rFonts w:ascii="Times New Roman" w:hAnsi="Times New Roman"/>
          <w:bCs/>
          <w:szCs w:val="24"/>
        </w:rPr>
        <w:t>„§ 8</w:t>
      </w:r>
    </w:p>
    <w:p w:rsidR="00866902" w:rsidRPr="00AB234A" w:rsidP="00AB234A">
      <w:pPr>
        <w:bidi w:val="0"/>
        <w:jc w:val="center"/>
        <w:rPr>
          <w:rFonts w:ascii="Times New Roman" w:hAnsi="Times New Roman"/>
          <w:bCs/>
          <w:szCs w:val="24"/>
        </w:rPr>
      </w:pPr>
      <w:r w:rsidRPr="00AB234A">
        <w:rPr>
          <w:rFonts w:ascii="Times New Roman" w:hAnsi="Times New Roman"/>
          <w:bCs/>
          <w:szCs w:val="24"/>
        </w:rPr>
        <w:t>Výpočet poplatku za rozvoj</w:t>
      </w:r>
    </w:p>
    <w:p w:rsidR="00866902" w:rsidRPr="00AB234A" w:rsidP="00AB234A">
      <w:pPr>
        <w:bidi w:val="0"/>
        <w:rPr>
          <w:rFonts w:ascii="Times New Roman" w:hAnsi="Times New Roman"/>
          <w:bCs/>
          <w:szCs w:val="24"/>
        </w:rPr>
      </w:pPr>
    </w:p>
    <w:p w:rsidR="00866902" w:rsidRPr="00AB234A" w:rsidP="00AB234A">
      <w:pPr>
        <w:bidi w:val="0"/>
        <w:jc w:val="both"/>
        <w:rPr>
          <w:rFonts w:ascii="Times New Roman" w:hAnsi="Times New Roman"/>
          <w:bCs/>
          <w:szCs w:val="24"/>
        </w:rPr>
      </w:pPr>
      <w:r w:rsidRPr="00AB234A">
        <w:rPr>
          <w:rFonts w:ascii="Times New Roman" w:hAnsi="Times New Roman"/>
          <w:bCs/>
          <w:szCs w:val="24"/>
        </w:rPr>
        <w:t xml:space="preserve">(1) Poplatok za rozvoj sa vypočíta ako súčin základu poplatku podľa § 6 a sadzby poplatku za rozvoj platnej v čase vzniku poplatkovej povinnosti podľa § 4 ods. 1. </w:t>
      </w:r>
    </w:p>
    <w:p w:rsidR="00866902" w:rsidRPr="00AB234A" w:rsidP="00AB234A">
      <w:pPr>
        <w:bidi w:val="0"/>
        <w:jc w:val="both"/>
        <w:rPr>
          <w:rFonts w:ascii="Times New Roman" w:hAnsi="Times New Roman"/>
          <w:bCs/>
          <w:szCs w:val="24"/>
        </w:rPr>
      </w:pPr>
    </w:p>
    <w:p w:rsidR="00866902" w:rsidRPr="00AB234A" w:rsidP="00AB234A">
      <w:pPr>
        <w:bidi w:val="0"/>
        <w:jc w:val="both"/>
        <w:rPr>
          <w:rFonts w:ascii="Times New Roman" w:hAnsi="Times New Roman"/>
          <w:bCs/>
          <w:szCs w:val="24"/>
        </w:rPr>
      </w:pPr>
      <w:r w:rsidRPr="00AB234A">
        <w:rPr>
          <w:rFonts w:ascii="Times New Roman" w:hAnsi="Times New Roman"/>
          <w:bCs/>
          <w:szCs w:val="24"/>
        </w:rPr>
        <w:t>(2) Ak stavba slúži na viaceré účely a obec ustanovila rôzne sadzby poplatku za rozvoj podľa § 7 ods. 2, poplatok za rozvoj sa vypočíta ako súčet pomerných častí poplatku za rozvoj, pričom pomerná časť poplatku za rozvoj sa vypočíta ako súčin sadzby poplatku podľa § 7 ods. 2 a podlahovej plochy na príslušný účel využitia stavby.</w:t>
      </w:r>
    </w:p>
    <w:p w:rsidR="00866902" w:rsidRPr="00AB234A" w:rsidP="00AB234A">
      <w:pPr>
        <w:bidi w:val="0"/>
        <w:jc w:val="both"/>
        <w:rPr>
          <w:rFonts w:ascii="Times New Roman" w:hAnsi="Times New Roman"/>
          <w:bCs/>
          <w:szCs w:val="24"/>
        </w:rPr>
      </w:pPr>
    </w:p>
    <w:p w:rsidR="00866902" w:rsidRPr="00AB234A" w:rsidP="00AB234A">
      <w:pPr>
        <w:bidi w:val="0"/>
        <w:jc w:val="both"/>
        <w:rPr>
          <w:rFonts w:ascii="Times New Roman" w:hAnsi="Times New Roman"/>
          <w:bCs/>
          <w:szCs w:val="24"/>
        </w:rPr>
      </w:pPr>
      <w:r w:rsidRPr="00AB234A">
        <w:rPr>
          <w:rFonts w:ascii="Times New Roman" w:hAnsi="Times New Roman"/>
          <w:bCs/>
          <w:szCs w:val="24"/>
        </w:rPr>
        <w:t>(3) Vypočítaný poplatok za rozvoj sa zaokrúhli na eurocenty nadol.“.</w:t>
      </w:r>
    </w:p>
    <w:p w:rsidR="00866902" w:rsidRPr="00AB234A" w:rsidP="00AB234A">
      <w:pPr>
        <w:bidi w:val="0"/>
        <w:ind w:left="3402"/>
        <w:jc w:val="both"/>
        <w:rPr>
          <w:rFonts w:ascii="Times New Roman" w:hAnsi="Times New Roman"/>
          <w:b/>
          <w:bCs/>
          <w:szCs w:val="24"/>
        </w:rPr>
      </w:pPr>
    </w:p>
    <w:p w:rsidR="00866902" w:rsidRPr="00AB234A" w:rsidP="00AB234A">
      <w:pPr>
        <w:bidi w:val="0"/>
        <w:ind w:left="3402"/>
        <w:jc w:val="both"/>
        <w:rPr>
          <w:rFonts w:ascii="Times New Roman" w:hAnsi="Times New Roman"/>
          <w:bCs/>
          <w:szCs w:val="24"/>
        </w:rPr>
      </w:pPr>
      <w:r w:rsidRPr="00AB234A">
        <w:rPr>
          <w:rFonts w:ascii="Times New Roman" w:hAnsi="Times New Roman"/>
          <w:bCs/>
          <w:szCs w:val="24"/>
        </w:rPr>
        <w:t xml:space="preserve">Cieľom navrhovanej úpravy je presné stanovenie výpočtu poplatku za rozvoj. Podľa navrhnutého ustanovenia sa súčet výmer podlahových plôch nadzemnej časti stavby vynásobí príslušnou sadzbou poplatku za rozvoj. V prípade viacúčelovej stavby sa vypočítavajú jednotlivé pomerné časti za jednotlivé podlahové plochy vynásobením príslušnej výmery a prislúchajúcej sadzby poplatku za rozvoj podľa všeobecne záväzného nariadenia. Súčet jednotlivých pomerných častí je výslednou sumou poplatku za rozvoj v prípade viacúčelovej stavby. </w:t>
      </w:r>
    </w:p>
    <w:p w:rsidR="00866902" w:rsidRPr="00AB234A" w:rsidP="00AB234A">
      <w:pPr>
        <w:bidi w:val="0"/>
        <w:ind w:left="3402"/>
        <w:jc w:val="both"/>
        <w:rPr>
          <w:rFonts w:ascii="Times New Roman" w:hAnsi="Times New Roman"/>
          <w:bCs/>
          <w:szCs w:val="24"/>
        </w:rPr>
      </w:pPr>
    </w:p>
    <w:p w:rsidR="00866902" w:rsidRPr="00AB234A" w:rsidP="00AB234A">
      <w:pPr>
        <w:bidi w:val="0"/>
        <w:ind w:left="3402"/>
        <w:jc w:val="both"/>
        <w:rPr>
          <w:rFonts w:ascii="Times New Roman" w:hAnsi="Times New Roman"/>
          <w:bCs/>
          <w:szCs w:val="24"/>
        </w:rPr>
      </w:pPr>
    </w:p>
    <w:p w:rsidR="005104B3" w:rsidRPr="00263A66" w:rsidP="00263A66">
      <w:pPr>
        <w:pStyle w:val="ListParagraph"/>
        <w:numPr>
          <w:numId w:val="1"/>
        </w:numPr>
        <w:bidi w:val="0"/>
        <w:rPr>
          <w:rFonts w:ascii="Times New Roman" w:hAnsi="Times New Roman"/>
        </w:rPr>
      </w:pPr>
      <w:r w:rsidRPr="00AB234A">
        <w:rPr>
          <w:rFonts w:ascii="Times New Roman" w:hAnsi="Times New Roman"/>
          <w:b/>
        </w:rPr>
        <w:t xml:space="preserve">K čl. I, § </w:t>
      </w:r>
      <w:r>
        <w:rPr>
          <w:rFonts w:ascii="Times New Roman" w:hAnsi="Times New Roman"/>
          <w:b/>
        </w:rPr>
        <w:t>8</w:t>
      </w:r>
    </w:p>
    <w:p w:rsidR="00866902" w:rsidRPr="00263A66" w:rsidP="00263A66">
      <w:pPr>
        <w:pStyle w:val="ListParagraph"/>
        <w:bidi w:val="0"/>
        <w:jc w:val="both"/>
        <w:rPr>
          <w:rFonts w:ascii="Times New Roman" w:hAnsi="Times New Roman"/>
          <w:bCs/>
        </w:rPr>
      </w:pPr>
      <w:r w:rsidRPr="00263A66">
        <w:rPr>
          <w:rFonts w:ascii="Times New Roman" w:hAnsi="Times New Roman"/>
          <w:bCs/>
        </w:rPr>
        <w:t>V doterajšom § 8 sa vypúšťa odsek 5.</w:t>
      </w:r>
    </w:p>
    <w:p w:rsidR="00866902" w:rsidRPr="00AB234A" w:rsidP="00AB234A">
      <w:pPr>
        <w:bidi w:val="0"/>
        <w:jc w:val="both"/>
        <w:rPr>
          <w:rFonts w:ascii="Times New Roman" w:hAnsi="Times New Roman"/>
          <w:b/>
          <w:bCs/>
          <w:szCs w:val="24"/>
        </w:rPr>
      </w:pPr>
    </w:p>
    <w:p w:rsidR="00866902" w:rsidRPr="00AB234A" w:rsidP="00AB234A">
      <w:pPr>
        <w:bidi w:val="0"/>
        <w:ind w:left="3402"/>
        <w:jc w:val="both"/>
        <w:rPr>
          <w:rFonts w:ascii="Times New Roman" w:hAnsi="Times New Roman"/>
          <w:bCs/>
          <w:szCs w:val="24"/>
        </w:rPr>
      </w:pPr>
      <w:r w:rsidRPr="00AB234A">
        <w:rPr>
          <w:rFonts w:ascii="Times New Roman" w:hAnsi="Times New Roman"/>
          <w:bCs/>
          <w:szCs w:val="24"/>
        </w:rPr>
        <w:t>Vzhľadom na väzbu vzniku poplatkovej povinnosti len na stavby vymedzené v predmete poplatku, sa uvedené ustanovenie javí ako bezpredmetné.</w:t>
      </w:r>
    </w:p>
    <w:p w:rsidR="00866902" w:rsidRPr="00AB234A" w:rsidP="00AB234A">
      <w:pPr>
        <w:bidi w:val="0"/>
        <w:ind w:left="3402"/>
        <w:jc w:val="both"/>
        <w:rPr>
          <w:rFonts w:ascii="Times New Roman" w:hAnsi="Times New Roman"/>
          <w:bCs/>
          <w:szCs w:val="24"/>
        </w:rPr>
      </w:pPr>
    </w:p>
    <w:p w:rsidR="005104B3" w:rsidRPr="00263A66" w:rsidP="00263A66">
      <w:pPr>
        <w:pStyle w:val="ListParagraph"/>
        <w:numPr>
          <w:numId w:val="1"/>
        </w:numPr>
        <w:bidi w:val="0"/>
        <w:rPr>
          <w:rFonts w:ascii="Times New Roman" w:hAnsi="Times New Roman"/>
        </w:rPr>
      </w:pPr>
      <w:r w:rsidRPr="00AB234A">
        <w:rPr>
          <w:rFonts w:ascii="Times New Roman" w:hAnsi="Times New Roman"/>
          <w:b/>
        </w:rPr>
        <w:t xml:space="preserve">K čl. I, § </w:t>
      </w:r>
      <w:r>
        <w:rPr>
          <w:rFonts w:ascii="Times New Roman" w:hAnsi="Times New Roman"/>
          <w:b/>
        </w:rPr>
        <w:t>9</w:t>
      </w:r>
    </w:p>
    <w:p w:rsidR="00866902" w:rsidRPr="00263A66" w:rsidP="00263A66">
      <w:pPr>
        <w:pStyle w:val="ListParagraph"/>
        <w:bidi w:val="0"/>
        <w:jc w:val="both"/>
        <w:rPr>
          <w:rFonts w:ascii="Times New Roman" w:hAnsi="Times New Roman"/>
          <w:bCs/>
        </w:rPr>
      </w:pPr>
      <w:r w:rsidRPr="00263A66">
        <w:rPr>
          <w:rFonts w:ascii="Times New Roman" w:hAnsi="Times New Roman"/>
          <w:bCs/>
        </w:rPr>
        <w:t>Doterajší § 9 (nový § 10) vrátane nadpisu znie:</w:t>
      </w:r>
    </w:p>
    <w:p w:rsidR="00866902" w:rsidRPr="00AB234A" w:rsidP="00AB234A">
      <w:pPr>
        <w:bidi w:val="0"/>
        <w:jc w:val="both"/>
        <w:rPr>
          <w:rFonts w:ascii="Times New Roman" w:hAnsi="Times New Roman"/>
          <w:b/>
          <w:bCs/>
          <w:szCs w:val="24"/>
        </w:rPr>
      </w:pPr>
    </w:p>
    <w:p w:rsidR="00866902" w:rsidRPr="00AB234A" w:rsidP="00AB234A">
      <w:pPr>
        <w:bidi w:val="0"/>
        <w:jc w:val="center"/>
        <w:rPr>
          <w:rFonts w:ascii="Times New Roman" w:hAnsi="Times New Roman"/>
          <w:bCs/>
          <w:szCs w:val="24"/>
        </w:rPr>
      </w:pPr>
      <w:r w:rsidRPr="00AB234A">
        <w:rPr>
          <w:rFonts w:ascii="Times New Roman" w:hAnsi="Times New Roman"/>
          <w:bCs/>
          <w:szCs w:val="24"/>
        </w:rPr>
        <w:t>„§ 10</w:t>
      </w:r>
    </w:p>
    <w:p w:rsidR="00866902" w:rsidRPr="00AB234A" w:rsidP="00AB234A">
      <w:pPr>
        <w:bidi w:val="0"/>
        <w:jc w:val="center"/>
        <w:rPr>
          <w:rFonts w:ascii="Times New Roman" w:hAnsi="Times New Roman"/>
          <w:bCs/>
          <w:szCs w:val="24"/>
        </w:rPr>
      </w:pPr>
      <w:r w:rsidRPr="00AB234A">
        <w:rPr>
          <w:rFonts w:ascii="Times New Roman" w:hAnsi="Times New Roman"/>
          <w:bCs/>
          <w:szCs w:val="24"/>
        </w:rPr>
        <w:t>Vrátenie poplatku za rozvoj</w:t>
      </w:r>
    </w:p>
    <w:p w:rsidR="00866902" w:rsidRPr="00AB234A" w:rsidP="00AB234A">
      <w:pPr>
        <w:bidi w:val="0"/>
        <w:jc w:val="both"/>
        <w:rPr>
          <w:rFonts w:ascii="Times New Roman" w:hAnsi="Times New Roman"/>
          <w:b/>
          <w:bCs/>
          <w:szCs w:val="24"/>
        </w:rPr>
      </w:pPr>
    </w:p>
    <w:p w:rsidR="00866902" w:rsidRPr="00AB234A" w:rsidP="00AB234A">
      <w:pPr>
        <w:bidi w:val="0"/>
        <w:jc w:val="both"/>
        <w:rPr>
          <w:rFonts w:ascii="Times New Roman" w:hAnsi="Times New Roman"/>
          <w:bCs/>
          <w:szCs w:val="24"/>
        </w:rPr>
      </w:pPr>
      <w:r w:rsidRPr="00AB234A">
        <w:rPr>
          <w:rFonts w:ascii="Times New Roman" w:hAnsi="Times New Roman"/>
          <w:bCs/>
          <w:szCs w:val="24"/>
        </w:rPr>
        <w:t>(1) Ak poplatník neoznámi zánik poplatkovej povinnosti podľa § 4 ods. 2 obci do 60 dní odo dňa jej zániku, nárok na vrátenie poplatku za rozvoj zaniká.</w:t>
      </w:r>
    </w:p>
    <w:p w:rsidR="00866902" w:rsidRPr="00AB234A" w:rsidP="00AB234A">
      <w:pPr>
        <w:bidi w:val="0"/>
        <w:jc w:val="both"/>
        <w:rPr>
          <w:rFonts w:ascii="Times New Roman" w:hAnsi="Times New Roman"/>
          <w:bCs/>
          <w:szCs w:val="24"/>
        </w:rPr>
      </w:pPr>
    </w:p>
    <w:p w:rsidR="00866902" w:rsidRPr="00AB234A" w:rsidP="00AB234A">
      <w:pPr>
        <w:bidi w:val="0"/>
        <w:jc w:val="both"/>
        <w:rPr>
          <w:rFonts w:ascii="Times New Roman" w:hAnsi="Times New Roman"/>
          <w:bCs/>
          <w:szCs w:val="24"/>
        </w:rPr>
      </w:pPr>
      <w:r w:rsidRPr="00AB234A">
        <w:rPr>
          <w:rFonts w:ascii="Times New Roman" w:hAnsi="Times New Roman"/>
          <w:bCs/>
          <w:szCs w:val="24"/>
        </w:rPr>
        <w:t>(2) Obec vráti poplatok za rozvoj poplatníkovi na základe žiadosti do 60 dní odo dňa právoplatnosti rozhodnutia o vrátení poplatku za rozvoj.“.</w:t>
      </w:r>
    </w:p>
    <w:p w:rsidR="00866902" w:rsidRPr="00AB234A" w:rsidP="00AB234A">
      <w:pPr>
        <w:bidi w:val="0"/>
        <w:jc w:val="both"/>
        <w:rPr>
          <w:rFonts w:ascii="Times New Roman" w:hAnsi="Times New Roman"/>
          <w:b/>
          <w:bCs/>
          <w:szCs w:val="24"/>
        </w:rPr>
      </w:pPr>
    </w:p>
    <w:p w:rsidR="00866902" w:rsidRPr="00AB234A" w:rsidP="00AB234A">
      <w:pPr>
        <w:bidi w:val="0"/>
        <w:ind w:left="3402"/>
        <w:jc w:val="both"/>
        <w:rPr>
          <w:rFonts w:ascii="Times New Roman" w:hAnsi="Times New Roman"/>
          <w:bCs/>
          <w:szCs w:val="24"/>
        </w:rPr>
      </w:pPr>
      <w:r w:rsidRPr="00AB234A">
        <w:rPr>
          <w:rFonts w:ascii="Times New Roman" w:hAnsi="Times New Roman"/>
          <w:bCs/>
          <w:szCs w:val="24"/>
        </w:rPr>
        <w:t>Navrhuje sa ustanoviť za akých podmienok nárok na vrátenie poplatku za rozvoj zaniká. Taktiež za akých podmienok je možné nárokovať si vrátenie poplatku a v akej lehote.</w:t>
      </w:r>
    </w:p>
    <w:p w:rsidR="00866902" w:rsidRPr="00AB234A" w:rsidP="00AB234A">
      <w:pPr>
        <w:bidi w:val="0"/>
        <w:ind w:left="3402"/>
        <w:jc w:val="both"/>
        <w:rPr>
          <w:rFonts w:ascii="Times New Roman" w:hAnsi="Times New Roman"/>
          <w:bCs/>
          <w:szCs w:val="24"/>
        </w:rPr>
      </w:pPr>
    </w:p>
    <w:p w:rsidR="005104B3" w:rsidRPr="00263A66" w:rsidP="00263A66">
      <w:pPr>
        <w:pStyle w:val="ListParagraph"/>
        <w:numPr>
          <w:numId w:val="1"/>
        </w:numPr>
        <w:bidi w:val="0"/>
        <w:rPr>
          <w:rFonts w:ascii="Times New Roman" w:hAnsi="Times New Roman"/>
        </w:rPr>
      </w:pPr>
      <w:r w:rsidRPr="00AB234A">
        <w:rPr>
          <w:rFonts w:ascii="Times New Roman" w:hAnsi="Times New Roman"/>
          <w:b/>
        </w:rPr>
        <w:t xml:space="preserve">K čl. I, § </w:t>
      </w:r>
      <w:r>
        <w:rPr>
          <w:rFonts w:ascii="Times New Roman" w:hAnsi="Times New Roman"/>
          <w:b/>
        </w:rPr>
        <w:t>10</w:t>
      </w:r>
    </w:p>
    <w:p w:rsidR="00866902" w:rsidRPr="00AB234A" w:rsidP="00263A66">
      <w:pPr>
        <w:pStyle w:val="ListParagraph"/>
        <w:bidi w:val="0"/>
        <w:jc w:val="both"/>
        <w:rPr>
          <w:rFonts w:ascii="Times New Roman" w:hAnsi="Times New Roman"/>
          <w:bCs/>
        </w:rPr>
      </w:pPr>
      <w:r w:rsidRPr="00263A66">
        <w:rPr>
          <w:rFonts w:ascii="Times New Roman" w:hAnsi="Times New Roman"/>
          <w:bCs/>
        </w:rPr>
        <w:t>V </w:t>
      </w:r>
      <w:r w:rsidR="005104B3">
        <w:rPr>
          <w:rFonts w:ascii="Times New Roman" w:hAnsi="Times New Roman"/>
          <w:bCs/>
        </w:rPr>
        <w:t>(</w:t>
      </w:r>
      <w:r w:rsidRPr="00263A66">
        <w:rPr>
          <w:rFonts w:ascii="Times New Roman" w:hAnsi="Times New Roman"/>
          <w:bCs/>
        </w:rPr>
        <w:t>doterajšom</w:t>
      </w:r>
      <w:r w:rsidR="005104B3">
        <w:rPr>
          <w:rFonts w:ascii="Times New Roman" w:hAnsi="Times New Roman"/>
          <w:bCs/>
        </w:rPr>
        <w:t>)</w:t>
      </w:r>
      <w:r w:rsidRPr="00263A66">
        <w:rPr>
          <w:rFonts w:ascii="Times New Roman" w:hAnsi="Times New Roman"/>
          <w:bCs/>
        </w:rPr>
        <w:t xml:space="preserve"> § 10 ods. 2</w:t>
      </w:r>
      <w:r w:rsidRPr="00AB234A">
        <w:rPr>
          <w:rFonts w:ascii="Times New Roman" w:hAnsi="Times New Roman"/>
          <w:b/>
          <w:bCs/>
        </w:rPr>
        <w:t xml:space="preserve"> </w:t>
      </w:r>
      <w:r w:rsidRPr="00AB234A">
        <w:rPr>
          <w:rFonts w:ascii="Times New Roman" w:hAnsi="Times New Roman"/>
          <w:bCs/>
        </w:rPr>
        <w:t>sa slovo „nákladov“ nahrádza slovami „kapitálových výdavkov</w:t>
      </w:r>
      <w:r w:rsidRPr="00AB234A">
        <w:rPr>
          <w:rFonts w:ascii="Times New Roman" w:hAnsi="Times New Roman"/>
          <w:bCs/>
          <w:vertAlign w:val="superscript"/>
        </w:rPr>
        <w:t>12</w:t>
      </w:r>
      <w:r w:rsidRPr="00AB234A">
        <w:rPr>
          <w:rFonts w:ascii="Times New Roman" w:hAnsi="Times New Roman"/>
          <w:bCs/>
        </w:rPr>
        <w:t>)“.</w:t>
      </w:r>
    </w:p>
    <w:p w:rsidR="00866902" w:rsidRPr="00AB234A" w:rsidP="00AB234A">
      <w:pPr>
        <w:bidi w:val="0"/>
        <w:jc w:val="both"/>
        <w:rPr>
          <w:rFonts w:ascii="Times New Roman" w:hAnsi="Times New Roman"/>
          <w:bCs/>
          <w:szCs w:val="24"/>
        </w:rPr>
      </w:pPr>
    </w:p>
    <w:p w:rsidR="00866902" w:rsidRPr="00AB234A" w:rsidP="00AB234A">
      <w:pPr>
        <w:bidi w:val="0"/>
        <w:jc w:val="both"/>
        <w:rPr>
          <w:rFonts w:ascii="Times New Roman" w:hAnsi="Times New Roman"/>
          <w:bCs/>
          <w:szCs w:val="24"/>
        </w:rPr>
      </w:pPr>
      <w:r w:rsidRPr="00AB234A">
        <w:rPr>
          <w:rFonts w:ascii="Times New Roman" w:hAnsi="Times New Roman"/>
          <w:bCs/>
          <w:szCs w:val="24"/>
        </w:rPr>
        <w:t>Poznámka pod čiarou k odkazu 12 znie:</w:t>
      </w:r>
    </w:p>
    <w:p w:rsidR="00866902" w:rsidRPr="00AB234A" w:rsidP="00AB234A">
      <w:pPr>
        <w:bidi w:val="0"/>
        <w:jc w:val="both"/>
        <w:rPr>
          <w:rFonts w:ascii="Times New Roman" w:hAnsi="Times New Roman"/>
          <w:bCs/>
          <w:szCs w:val="24"/>
        </w:rPr>
      </w:pPr>
      <w:r w:rsidRPr="00AB234A">
        <w:rPr>
          <w:rFonts w:ascii="Times New Roman" w:hAnsi="Times New Roman"/>
          <w:bCs/>
          <w:szCs w:val="24"/>
        </w:rPr>
        <w:t>„</w:t>
      </w:r>
      <w:r w:rsidRPr="00263A66">
        <w:rPr>
          <w:rFonts w:ascii="Times New Roman" w:hAnsi="Times New Roman"/>
          <w:bCs/>
          <w:szCs w:val="24"/>
          <w:vertAlign w:val="superscript"/>
        </w:rPr>
        <w:t>12</w:t>
      </w:r>
      <w:r w:rsidRPr="00AB234A">
        <w:rPr>
          <w:rFonts w:ascii="Times New Roman" w:hAnsi="Times New Roman"/>
          <w:bCs/>
          <w:szCs w:val="24"/>
        </w:rPr>
        <w:t>) Zákon č. 583/2004 Z. z. o rozpočtových pravidlách územnej samosprávy a o zmene a doplnení niektorých zákonov v znení neskorších predpisov.“.</w:t>
      </w:r>
    </w:p>
    <w:p w:rsidR="00866902" w:rsidRPr="00AB234A" w:rsidP="00AB234A">
      <w:pPr>
        <w:bidi w:val="0"/>
        <w:ind w:left="3402"/>
        <w:jc w:val="both"/>
        <w:rPr>
          <w:rFonts w:ascii="Times New Roman" w:hAnsi="Times New Roman"/>
          <w:b/>
          <w:bCs/>
          <w:szCs w:val="24"/>
        </w:rPr>
      </w:pPr>
    </w:p>
    <w:p w:rsidR="00866902" w:rsidRPr="00AB234A" w:rsidP="00AB234A">
      <w:pPr>
        <w:bidi w:val="0"/>
        <w:ind w:left="3402"/>
        <w:jc w:val="both"/>
        <w:rPr>
          <w:rFonts w:ascii="Times New Roman" w:hAnsi="Times New Roman"/>
          <w:bCs/>
          <w:szCs w:val="24"/>
        </w:rPr>
      </w:pPr>
      <w:r w:rsidRPr="00AB234A">
        <w:rPr>
          <w:rFonts w:ascii="Times New Roman" w:hAnsi="Times New Roman"/>
          <w:bCs/>
          <w:szCs w:val="24"/>
        </w:rPr>
        <w:t>Navrhuje sa doplnenie ustanovenia z dôvodu jednoznačného účelu použitia príjmov obce z poplatku za rozvoj len na kapitálové výdavky a len na účely vymedzené týmto zákonom.</w:t>
      </w:r>
    </w:p>
    <w:p w:rsidR="00866902" w:rsidRPr="00AB234A" w:rsidP="00AB234A">
      <w:pPr>
        <w:bidi w:val="0"/>
        <w:ind w:left="3402"/>
        <w:jc w:val="both"/>
        <w:rPr>
          <w:rFonts w:ascii="Times New Roman" w:hAnsi="Times New Roman"/>
          <w:b/>
          <w:bCs/>
          <w:szCs w:val="24"/>
        </w:rPr>
      </w:pPr>
    </w:p>
    <w:p w:rsidR="005104B3" w:rsidRPr="00263A66" w:rsidP="00263A66">
      <w:pPr>
        <w:pStyle w:val="ListParagraph"/>
        <w:numPr>
          <w:numId w:val="1"/>
        </w:numPr>
        <w:bidi w:val="0"/>
        <w:rPr>
          <w:rFonts w:ascii="Times New Roman" w:hAnsi="Times New Roman"/>
        </w:rPr>
      </w:pPr>
      <w:r w:rsidRPr="00AB234A">
        <w:rPr>
          <w:rFonts w:ascii="Times New Roman" w:hAnsi="Times New Roman"/>
          <w:b/>
        </w:rPr>
        <w:t xml:space="preserve">K čl. I, § </w:t>
      </w:r>
      <w:r>
        <w:rPr>
          <w:rFonts w:ascii="Times New Roman" w:hAnsi="Times New Roman"/>
          <w:b/>
        </w:rPr>
        <w:t>11</w:t>
      </w:r>
    </w:p>
    <w:p w:rsidR="00866902" w:rsidRPr="00AB234A" w:rsidP="00263A66">
      <w:pPr>
        <w:pStyle w:val="ListParagraph"/>
        <w:bidi w:val="0"/>
        <w:jc w:val="both"/>
        <w:rPr>
          <w:rFonts w:ascii="Times New Roman" w:hAnsi="Times New Roman"/>
          <w:bCs/>
        </w:rPr>
      </w:pPr>
      <w:r w:rsidRPr="00263A66">
        <w:rPr>
          <w:rFonts w:ascii="Times New Roman" w:hAnsi="Times New Roman"/>
          <w:bCs/>
        </w:rPr>
        <w:t>V </w:t>
      </w:r>
      <w:r w:rsidRPr="00263A66" w:rsidR="005104B3">
        <w:rPr>
          <w:rFonts w:ascii="Times New Roman" w:hAnsi="Times New Roman"/>
          <w:bCs/>
        </w:rPr>
        <w:t>(</w:t>
      </w:r>
      <w:r w:rsidRPr="00263A66">
        <w:rPr>
          <w:rFonts w:ascii="Times New Roman" w:hAnsi="Times New Roman"/>
          <w:bCs/>
        </w:rPr>
        <w:t>doterajšom</w:t>
      </w:r>
      <w:r w:rsidRPr="00263A66" w:rsidR="005104B3">
        <w:rPr>
          <w:rFonts w:ascii="Times New Roman" w:hAnsi="Times New Roman"/>
          <w:bCs/>
        </w:rPr>
        <w:t>)</w:t>
      </w:r>
      <w:r w:rsidRPr="00263A66">
        <w:rPr>
          <w:rFonts w:ascii="Times New Roman" w:hAnsi="Times New Roman"/>
          <w:bCs/>
        </w:rPr>
        <w:t xml:space="preserve"> § 11 ods. 3</w:t>
      </w:r>
      <w:r w:rsidRPr="00AB234A">
        <w:rPr>
          <w:rFonts w:ascii="Times New Roman" w:hAnsi="Times New Roman"/>
          <w:bCs/>
        </w:rPr>
        <w:t xml:space="preserve"> za slovo „ak“ sa vkladajú slová „§ 5, § 9 až 11“ a slová „tento zákon“ sa nahrádzajú slovami „tohto zákona“.</w:t>
      </w:r>
    </w:p>
    <w:p w:rsidR="00866902" w:rsidRPr="00AB234A" w:rsidP="00AB234A">
      <w:pPr>
        <w:bidi w:val="0"/>
        <w:jc w:val="both"/>
        <w:rPr>
          <w:rFonts w:ascii="Times New Roman" w:hAnsi="Times New Roman"/>
          <w:bCs/>
          <w:szCs w:val="24"/>
        </w:rPr>
      </w:pPr>
    </w:p>
    <w:p w:rsidR="00866902" w:rsidRPr="00AB234A" w:rsidP="00AB234A">
      <w:pPr>
        <w:bidi w:val="0"/>
        <w:ind w:left="3402"/>
        <w:jc w:val="both"/>
        <w:rPr>
          <w:rFonts w:ascii="Times New Roman" w:hAnsi="Times New Roman"/>
          <w:b/>
          <w:bCs/>
          <w:szCs w:val="24"/>
        </w:rPr>
      </w:pPr>
      <w:r w:rsidRPr="00AB234A">
        <w:rPr>
          <w:rFonts w:ascii="Times New Roman" w:hAnsi="Times New Roman"/>
          <w:bCs/>
          <w:szCs w:val="24"/>
        </w:rPr>
        <w:t>Navrhuje sa vymedziť, pre ktoré ustanovenia sa použije tento zákon.</w:t>
      </w:r>
    </w:p>
    <w:p w:rsidR="00866902" w:rsidRPr="00AB234A" w:rsidP="00AB234A">
      <w:pPr>
        <w:bidi w:val="0"/>
        <w:jc w:val="both"/>
        <w:rPr>
          <w:rFonts w:ascii="Times New Roman" w:hAnsi="Times New Roman"/>
          <w:bCs/>
          <w:szCs w:val="24"/>
        </w:rPr>
      </w:pPr>
      <w:r w:rsidRPr="00AB234A">
        <w:rPr>
          <w:rFonts w:ascii="Times New Roman" w:hAnsi="Times New Roman"/>
          <w:bCs/>
          <w:szCs w:val="24"/>
        </w:rPr>
        <w:t xml:space="preserve"> </w:t>
      </w:r>
    </w:p>
    <w:p w:rsidR="005104B3" w:rsidRPr="00263A66" w:rsidP="00263A66">
      <w:pPr>
        <w:pStyle w:val="ListParagraph"/>
        <w:numPr>
          <w:numId w:val="1"/>
        </w:numPr>
        <w:bidi w:val="0"/>
        <w:rPr>
          <w:rFonts w:ascii="Times New Roman" w:hAnsi="Times New Roman"/>
        </w:rPr>
      </w:pPr>
      <w:r w:rsidRPr="00AB234A">
        <w:rPr>
          <w:rFonts w:ascii="Times New Roman" w:hAnsi="Times New Roman"/>
          <w:b/>
        </w:rPr>
        <w:t xml:space="preserve">K čl. I, § </w:t>
      </w:r>
      <w:r>
        <w:rPr>
          <w:rFonts w:ascii="Times New Roman" w:hAnsi="Times New Roman"/>
          <w:b/>
        </w:rPr>
        <w:t>12</w:t>
      </w:r>
    </w:p>
    <w:p w:rsidR="00866902" w:rsidRPr="00263A66" w:rsidP="00263A66">
      <w:pPr>
        <w:pStyle w:val="ListParagraph"/>
        <w:bidi w:val="0"/>
        <w:jc w:val="both"/>
        <w:rPr>
          <w:rFonts w:ascii="Times New Roman" w:hAnsi="Times New Roman"/>
          <w:bCs/>
        </w:rPr>
      </w:pPr>
      <w:r w:rsidRPr="00263A66">
        <w:rPr>
          <w:rFonts w:ascii="Times New Roman" w:hAnsi="Times New Roman"/>
          <w:bCs/>
        </w:rPr>
        <w:t>Doterajší § 12 znie:</w:t>
      </w:r>
    </w:p>
    <w:p w:rsidR="00866902" w:rsidRPr="00AB234A" w:rsidP="00AB234A">
      <w:pPr>
        <w:bidi w:val="0"/>
        <w:jc w:val="center"/>
        <w:rPr>
          <w:rFonts w:ascii="Times New Roman" w:hAnsi="Times New Roman"/>
          <w:bCs/>
          <w:szCs w:val="24"/>
        </w:rPr>
      </w:pPr>
      <w:r w:rsidRPr="00AB234A">
        <w:rPr>
          <w:rFonts w:ascii="Times New Roman" w:hAnsi="Times New Roman"/>
          <w:bCs/>
          <w:szCs w:val="24"/>
        </w:rPr>
        <w:t>„§ 12</w:t>
      </w:r>
    </w:p>
    <w:p w:rsidR="00866902" w:rsidRPr="00AB234A" w:rsidP="00AB234A">
      <w:pPr>
        <w:bidi w:val="0"/>
        <w:jc w:val="center"/>
        <w:rPr>
          <w:rFonts w:ascii="Times New Roman" w:hAnsi="Times New Roman"/>
          <w:bCs/>
          <w:szCs w:val="24"/>
        </w:rPr>
      </w:pPr>
    </w:p>
    <w:p w:rsidR="00866902" w:rsidRPr="00AB234A" w:rsidP="00AB234A">
      <w:pPr>
        <w:bidi w:val="0"/>
        <w:jc w:val="both"/>
        <w:rPr>
          <w:rFonts w:ascii="Times New Roman" w:hAnsi="Times New Roman"/>
          <w:bCs/>
          <w:szCs w:val="24"/>
        </w:rPr>
      </w:pPr>
      <w:r w:rsidRPr="00AB234A">
        <w:rPr>
          <w:rFonts w:ascii="Times New Roman" w:hAnsi="Times New Roman"/>
          <w:bCs/>
          <w:szCs w:val="24"/>
        </w:rPr>
        <w:t xml:space="preserve">Obec môže vyrubiť poplatok za rozvoj podľa tohto zákona prvýkrát na stavbu, na ktorú bolo vydané stavebné povolenie po účinnosti tohto zákona, najskôr však zavedením poplatku za rozvoj všeobecne záväzným nariadením obce.“. </w:t>
      </w:r>
    </w:p>
    <w:p w:rsidR="00866902" w:rsidRPr="00AB234A" w:rsidP="00AB234A">
      <w:pPr>
        <w:bidi w:val="0"/>
        <w:jc w:val="both"/>
        <w:rPr>
          <w:rFonts w:ascii="Times New Roman" w:hAnsi="Times New Roman"/>
          <w:bCs/>
          <w:szCs w:val="24"/>
        </w:rPr>
      </w:pPr>
    </w:p>
    <w:p w:rsidR="00866902" w:rsidRPr="00AB234A" w:rsidP="00AB234A">
      <w:pPr>
        <w:bidi w:val="0"/>
        <w:ind w:left="3402"/>
        <w:jc w:val="both"/>
        <w:rPr>
          <w:rFonts w:ascii="Times New Roman" w:hAnsi="Times New Roman"/>
          <w:bCs/>
          <w:szCs w:val="24"/>
        </w:rPr>
      </w:pPr>
      <w:r w:rsidRPr="00AB234A">
        <w:rPr>
          <w:rFonts w:ascii="Times New Roman" w:hAnsi="Times New Roman"/>
          <w:bCs/>
          <w:szCs w:val="24"/>
        </w:rPr>
        <w:t>Navrhovanou úpravou sa jednoznačne vymedzuje možnosť prvého vyrubenia poplatku za rozvoj podmieneného nielen účinnosťou právnej normy ale aj jeho ustanovenia prostredníctvom všeobecne záväzného nariadenia.</w:t>
      </w:r>
    </w:p>
    <w:p w:rsidR="00866902" w:rsidRPr="00AB234A" w:rsidP="00AB234A">
      <w:pPr>
        <w:bidi w:val="0"/>
        <w:ind w:left="3402"/>
        <w:jc w:val="both"/>
        <w:rPr>
          <w:rFonts w:ascii="Times New Roman" w:hAnsi="Times New Roman"/>
          <w:bCs/>
          <w:szCs w:val="24"/>
        </w:rPr>
      </w:pPr>
    </w:p>
    <w:p w:rsidR="005104B3" w:rsidP="00263A66">
      <w:pPr>
        <w:pStyle w:val="ListParagraph"/>
        <w:numPr>
          <w:numId w:val="1"/>
        </w:numPr>
        <w:bidi w:val="0"/>
        <w:rPr>
          <w:rFonts w:ascii="Times New Roman" w:hAnsi="Times New Roman"/>
          <w:b/>
          <w:bCs/>
        </w:rPr>
      </w:pPr>
      <w:r>
        <w:rPr>
          <w:rFonts w:ascii="Times New Roman" w:hAnsi="Times New Roman"/>
          <w:b/>
          <w:bCs/>
        </w:rPr>
        <w:t xml:space="preserve">K čl. IV </w:t>
      </w:r>
    </w:p>
    <w:p w:rsidR="00866902" w:rsidRPr="00AB234A" w:rsidP="00263A66">
      <w:pPr>
        <w:pStyle w:val="ListParagraph"/>
        <w:bidi w:val="0"/>
        <w:rPr>
          <w:rFonts w:ascii="Times New Roman" w:hAnsi="Times New Roman"/>
          <w:b/>
          <w:bCs/>
        </w:rPr>
      </w:pPr>
      <w:r w:rsidRPr="00AB234A">
        <w:rPr>
          <w:rFonts w:ascii="Times New Roman" w:hAnsi="Times New Roman"/>
          <w:b/>
          <w:bCs/>
        </w:rPr>
        <w:t>Čl. IV znie:</w:t>
      </w:r>
    </w:p>
    <w:p w:rsidR="00866902" w:rsidRPr="00AB234A" w:rsidP="00AB234A">
      <w:pPr>
        <w:bidi w:val="0"/>
        <w:rPr>
          <w:rFonts w:ascii="Times New Roman" w:hAnsi="Times New Roman"/>
          <w:bCs/>
          <w:szCs w:val="24"/>
        </w:rPr>
      </w:pPr>
    </w:p>
    <w:p w:rsidR="00866902" w:rsidRPr="00AB234A" w:rsidP="00AB234A">
      <w:pPr>
        <w:bidi w:val="0"/>
        <w:jc w:val="center"/>
        <w:rPr>
          <w:rFonts w:ascii="Times New Roman" w:hAnsi="Times New Roman"/>
          <w:bCs/>
          <w:szCs w:val="24"/>
        </w:rPr>
      </w:pPr>
      <w:r w:rsidRPr="00AB234A">
        <w:rPr>
          <w:rFonts w:ascii="Times New Roman" w:hAnsi="Times New Roman"/>
          <w:bCs/>
          <w:szCs w:val="24"/>
        </w:rPr>
        <w:t>„Čl. IV</w:t>
      </w:r>
    </w:p>
    <w:p w:rsidR="00866902" w:rsidRPr="00AB234A" w:rsidP="00AB234A">
      <w:pPr>
        <w:bidi w:val="0"/>
        <w:jc w:val="center"/>
        <w:rPr>
          <w:rFonts w:ascii="Times New Roman" w:hAnsi="Times New Roman"/>
          <w:bCs/>
          <w:szCs w:val="24"/>
        </w:rPr>
      </w:pPr>
    </w:p>
    <w:p w:rsidR="00866902" w:rsidRPr="00AB234A" w:rsidP="00AB234A">
      <w:pPr>
        <w:bidi w:val="0"/>
        <w:rPr>
          <w:rFonts w:ascii="Times New Roman" w:hAnsi="Times New Roman"/>
          <w:bCs/>
          <w:szCs w:val="24"/>
        </w:rPr>
      </w:pPr>
      <w:r w:rsidRPr="00AB234A">
        <w:rPr>
          <w:rFonts w:ascii="Times New Roman" w:hAnsi="Times New Roman"/>
          <w:bCs/>
          <w:szCs w:val="24"/>
        </w:rPr>
        <w:t>Tento zákon nadobúda účinnosť 1. novembra 2016.“.</w:t>
      </w:r>
    </w:p>
    <w:p w:rsidR="00866902" w:rsidRPr="00AB234A" w:rsidP="00AB234A">
      <w:pPr>
        <w:bidi w:val="0"/>
        <w:rPr>
          <w:rFonts w:ascii="Times New Roman" w:hAnsi="Times New Roman"/>
          <w:bCs/>
          <w:szCs w:val="24"/>
        </w:rPr>
      </w:pPr>
    </w:p>
    <w:p w:rsidR="00866902" w:rsidRPr="00AB234A" w:rsidP="00AB234A">
      <w:pPr>
        <w:bidi w:val="0"/>
        <w:ind w:left="3402"/>
        <w:jc w:val="both"/>
        <w:rPr>
          <w:rFonts w:ascii="Times New Roman" w:hAnsi="Times New Roman"/>
          <w:bCs/>
          <w:szCs w:val="24"/>
        </w:rPr>
      </w:pPr>
      <w:r w:rsidRPr="00AB234A">
        <w:rPr>
          <w:rFonts w:ascii="Times New Roman" w:hAnsi="Times New Roman"/>
          <w:bCs/>
          <w:szCs w:val="24"/>
        </w:rPr>
        <w:t xml:space="preserve">Navrhuje sa stanoviť konkrétny dátum účinnosti s cieľom zabezpečiť dostatočnú legisvakančnú lehotu potrebnú na riadnu aplikáciu zákona v praxi. </w:t>
      </w:r>
    </w:p>
    <w:p w:rsidR="00866902" w:rsidRPr="00AB234A" w:rsidP="00AB234A">
      <w:pPr>
        <w:bidi w:val="0"/>
        <w:rPr>
          <w:rFonts w:ascii="Times New Roman" w:hAnsi="Times New Roman"/>
          <w:b/>
          <w:bCs/>
          <w:szCs w:val="24"/>
        </w:rPr>
      </w:pPr>
    </w:p>
    <w:p w:rsidR="00866902" w:rsidRPr="00AB234A" w:rsidP="00AB234A">
      <w:pPr>
        <w:bidi w:val="0"/>
        <w:rPr>
          <w:rFonts w:ascii="Times New Roman" w:hAnsi="Times New Roman"/>
          <w:szCs w:val="24"/>
        </w:rPr>
      </w:pPr>
      <w:r w:rsidRPr="00AB234A" w:rsidR="00091DEC">
        <w:rPr>
          <w:rFonts w:ascii="Times New Roman" w:hAnsi="Times New Roman"/>
          <w:szCs w:val="24"/>
        </w:rPr>
        <w:t xml:space="preserve"> </w:t>
      </w:r>
      <w:r w:rsidRPr="00AB234A" w:rsidR="0048136A">
        <w:rPr>
          <w:rFonts w:ascii="Times New Roman" w:hAnsi="Times New Roman"/>
          <w:szCs w:val="24"/>
        </w:rPr>
        <w:t xml:space="preserve"> </w:t>
      </w:r>
    </w:p>
    <w:sectPr>
      <w:head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2E5">
    <w:pPr>
      <w:pStyle w:val="Head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8F2E3B">
      <w:rPr>
        <w:rFonts w:ascii="Times New Roman" w:hAnsi="Times New Roman"/>
        <w:noProof/>
      </w:rPr>
      <w:t>8</w:t>
    </w:r>
    <w:r>
      <w:rPr>
        <w:rFonts w:ascii="Times New Roman" w:hAnsi="Times New Roman"/>
      </w:rPr>
      <w:fldChar w:fldCharType="end"/>
    </w:r>
  </w:p>
  <w:p w:rsidR="00A872E5">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17046"/>
    <w:multiLevelType w:val="hybridMultilevel"/>
    <w:tmpl w:val="D3D05CCA"/>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49377A9A"/>
    <w:multiLevelType w:val="hybridMultilevel"/>
    <w:tmpl w:val="D3D05CCA"/>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5B4D5DF2"/>
    <w:multiLevelType w:val="hybridMultilevel"/>
    <w:tmpl w:val="D3D05CCA"/>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oNotTrackMoves/>
  <w:defaultTabStop w:val="708"/>
  <w:hyphenationZone w:val="425"/>
  <w:characterSpacingControl w:val="doNotCompress"/>
  <w:compat/>
  <w:rsids>
    <w:rsidRoot w:val="003079C9"/>
    <w:rsid w:val="00091DEC"/>
    <w:rsid w:val="001716BF"/>
    <w:rsid w:val="0019738F"/>
    <w:rsid w:val="001A0A79"/>
    <w:rsid w:val="001C09BF"/>
    <w:rsid w:val="002154B8"/>
    <w:rsid w:val="00217421"/>
    <w:rsid w:val="00263A66"/>
    <w:rsid w:val="002C0D58"/>
    <w:rsid w:val="00301DBE"/>
    <w:rsid w:val="003079C9"/>
    <w:rsid w:val="00350F14"/>
    <w:rsid w:val="00393EE0"/>
    <w:rsid w:val="003A3133"/>
    <w:rsid w:val="00426219"/>
    <w:rsid w:val="00443341"/>
    <w:rsid w:val="0048136A"/>
    <w:rsid w:val="005104B3"/>
    <w:rsid w:val="00701B74"/>
    <w:rsid w:val="00725659"/>
    <w:rsid w:val="007B03E8"/>
    <w:rsid w:val="007C6939"/>
    <w:rsid w:val="00843609"/>
    <w:rsid w:val="00866902"/>
    <w:rsid w:val="008A538F"/>
    <w:rsid w:val="008F2871"/>
    <w:rsid w:val="008F2E3B"/>
    <w:rsid w:val="00931AE4"/>
    <w:rsid w:val="00933861"/>
    <w:rsid w:val="009B409E"/>
    <w:rsid w:val="009C73FD"/>
    <w:rsid w:val="00A872E5"/>
    <w:rsid w:val="00AB234A"/>
    <w:rsid w:val="00AC0516"/>
    <w:rsid w:val="00B43340"/>
    <w:rsid w:val="00B774F8"/>
    <w:rsid w:val="00BB532A"/>
    <w:rsid w:val="00C00AC1"/>
    <w:rsid w:val="00D110CA"/>
    <w:rsid w:val="00D17D4D"/>
    <w:rsid w:val="00E01843"/>
    <w:rsid w:val="00E3298E"/>
    <w:rsid w:val="00EA4247"/>
    <w:rsid w:val="00ED3446"/>
    <w:rsid w:val="00F05213"/>
    <w:rsid w:val="00F4037F"/>
    <w:rsid w:val="00F770A1"/>
    <w:rsid w:val="00FC3DA3"/>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09E"/>
    <w:pPr>
      <w:framePr w:wrap="auto"/>
      <w:widowControl/>
      <w:autoSpaceDE/>
      <w:autoSpaceDN/>
      <w:adjustRightInd/>
      <w:ind w:left="0" w:right="0"/>
      <w:jc w:val="left"/>
      <w:textAlignment w:val="auto"/>
    </w:pPr>
    <w:rPr>
      <w:rFonts w:cs="Times New Roman"/>
      <w:sz w:val="24"/>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unhideWhenUsed/>
    <w:rsid w:val="009B409E"/>
    <w:pPr>
      <w:spacing w:after="120"/>
      <w:jc w:val="left"/>
    </w:pPr>
  </w:style>
  <w:style w:type="character" w:customStyle="1" w:styleId="ZkladntextChar">
    <w:name w:val="Základný text Char"/>
    <w:basedOn w:val="DefaultParagraphFont"/>
    <w:link w:val="BodyText"/>
    <w:uiPriority w:val="99"/>
    <w:locked/>
    <w:rsid w:val="009B409E"/>
    <w:rPr>
      <w:rFonts w:ascii="Times New Roman" w:hAnsi="Times New Roman" w:cs="Times New Roman"/>
      <w:sz w:val="24"/>
      <w:rtl w:val="0"/>
      <w:cs w:val="0"/>
    </w:rPr>
  </w:style>
  <w:style w:type="paragraph" w:styleId="BodyText2">
    <w:name w:val="Body Text 2"/>
    <w:basedOn w:val="Normal"/>
    <w:link w:val="Zkladntext2Char"/>
    <w:uiPriority w:val="99"/>
    <w:semiHidden/>
    <w:unhideWhenUsed/>
    <w:rsid w:val="009B409E"/>
    <w:pPr>
      <w:spacing w:after="120" w:line="480" w:lineRule="auto"/>
      <w:jc w:val="left"/>
    </w:pPr>
  </w:style>
  <w:style w:type="character" w:customStyle="1" w:styleId="Zkladntext2Char">
    <w:name w:val="Základný text 2 Char"/>
    <w:basedOn w:val="DefaultParagraphFont"/>
    <w:link w:val="BodyText2"/>
    <w:uiPriority w:val="99"/>
    <w:semiHidden/>
    <w:locked/>
    <w:rsid w:val="009B409E"/>
    <w:rPr>
      <w:rFonts w:ascii="Times New Roman" w:hAnsi="Times New Roman" w:cs="Times New Roman"/>
      <w:sz w:val="24"/>
      <w:rtl w:val="0"/>
      <w:cs w:val="0"/>
    </w:rPr>
  </w:style>
  <w:style w:type="paragraph" w:styleId="ListParagraph">
    <w:name w:val="List Paragraph"/>
    <w:basedOn w:val="Normal"/>
    <w:uiPriority w:val="99"/>
    <w:qFormat/>
    <w:rsid w:val="003A3133"/>
    <w:pPr>
      <w:ind w:left="720"/>
      <w:contextualSpacing/>
      <w:jc w:val="left"/>
    </w:pPr>
    <w:rPr>
      <w:szCs w:val="24"/>
      <w:lang w:eastAsia="sk-SK"/>
    </w:rPr>
  </w:style>
  <w:style w:type="paragraph" w:styleId="BalloonText">
    <w:name w:val="Balloon Text"/>
    <w:basedOn w:val="Normal"/>
    <w:link w:val="TextbublinyChar"/>
    <w:uiPriority w:val="99"/>
    <w:semiHidden/>
    <w:unhideWhenUsed/>
    <w:rsid w:val="003A3133"/>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3A3133"/>
    <w:rPr>
      <w:rFonts w:ascii="Segoe UI" w:hAnsi="Segoe UI" w:cs="Segoe UI"/>
      <w:sz w:val="18"/>
      <w:szCs w:val="18"/>
      <w:rtl w:val="0"/>
      <w:cs w:val="0"/>
    </w:rPr>
  </w:style>
  <w:style w:type="paragraph" w:styleId="Header">
    <w:name w:val="header"/>
    <w:basedOn w:val="Normal"/>
    <w:link w:val="HlavikaChar"/>
    <w:uiPriority w:val="99"/>
    <w:unhideWhenUsed/>
    <w:rsid w:val="00A872E5"/>
    <w:pPr>
      <w:tabs>
        <w:tab w:val="center" w:pos="4536"/>
        <w:tab w:val="right" w:pos="9072"/>
      </w:tabs>
      <w:jc w:val="left"/>
    </w:pPr>
  </w:style>
  <w:style w:type="character" w:customStyle="1" w:styleId="HlavikaChar">
    <w:name w:val="Hlavička Char"/>
    <w:basedOn w:val="DefaultParagraphFont"/>
    <w:link w:val="Header"/>
    <w:uiPriority w:val="99"/>
    <w:locked/>
    <w:rsid w:val="00A872E5"/>
    <w:rPr>
      <w:rFonts w:ascii="Times New Roman" w:hAnsi="Times New Roman" w:cs="Times New Roman"/>
      <w:sz w:val="24"/>
      <w:rtl w:val="0"/>
      <w:cs w:val="0"/>
    </w:rPr>
  </w:style>
  <w:style w:type="paragraph" w:styleId="Footer">
    <w:name w:val="footer"/>
    <w:basedOn w:val="Normal"/>
    <w:link w:val="PtaChar"/>
    <w:uiPriority w:val="99"/>
    <w:unhideWhenUsed/>
    <w:rsid w:val="00A872E5"/>
    <w:pPr>
      <w:tabs>
        <w:tab w:val="center" w:pos="4536"/>
        <w:tab w:val="right" w:pos="9072"/>
      </w:tabs>
      <w:jc w:val="left"/>
    </w:pPr>
  </w:style>
  <w:style w:type="character" w:customStyle="1" w:styleId="PtaChar">
    <w:name w:val="Päta Char"/>
    <w:basedOn w:val="DefaultParagraphFont"/>
    <w:link w:val="Footer"/>
    <w:uiPriority w:val="99"/>
    <w:locked/>
    <w:rsid w:val="00A872E5"/>
    <w:rPr>
      <w:rFonts w:ascii="Times New Roman" w:hAnsi="Times New Roman" w:cs="Times New Roman"/>
      <w:sz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TotalTime>
  <Pages>9</Pages>
  <Words>2418</Words>
  <Characters>13783</Characters>
  <Application>Microsoft Office Word</Application>
  <DocSecurity>0</DocSecurity>
  <Lines>0</Lines>
  <Paragraphs>0</Paragraphs>
  <ScaleCrop>false</ScaleCrop>
  <Company/>
  <LinksUpToDate>false</LinksUpToDate>
  <CharactersWithSpaces>16169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Kramplová, Iveta</dc:creator>
  <cp:lastModifiedBy>Kramplová, Iveta</cp:lastModifiedBy>
  <cp:revision>3</cp:revision>
  <cp:lastPrinted>2015-11-05T15:02:00Z</cp:lastPrinted>
  <dcterms:created xsi:type="dcterms:W3CDTF">2015-11-05T15:08:00Z</dcterms:created>
  <dcterms:modified xsi:type="dcterms:W3CDTF">2015-11-09T09:54:00Z</dcterms:modified>
</cp:coreProperties>
</file>