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73E8" w:rsidP="00FE73E8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FE73E8" w:rsidP="00FE73E8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FE73E8" w:rsidP="00FE73E8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</w:t>
      </w:r>
      <w:r w:rsidRPr="00F0461C" w:rsidR="00F0461C">
        <w:rPr>
          <w:rFonts w:ascii="Times New Roman" w:hAnsi="Times New Roman"/>
          <w:b/>
          <w:szCs w:val="24"/>
          <w:lang w:eastAsia="sk-SK"/>
        </w:rPr>
        <w:t>81</w:t>
      </w:r>
      <w:r>
        <w:rPr>
          <w:rFonts w:ascii="Times New Roman" w:hAnsi="Times New Roman"/>
          <w:b/>
          <w:szCs w:val="24"/>
          <w:lang w:eastAsia="sk-SK"/>
        </w:rPr>
        <w:t>.  schôdza výboru</w:t>
      </w:r>
    </w:p>
    <w:p w:rsidR="00FE73E8" w:rsidP="00FE73E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</w:t>
      </w:r>
      <w:r>
        <w:rPr>
          <w:rFonts w:ascii="Times New Roman" w:hAnsi="Times New Roman"/>
          <w:szCs w:val="24"/>
          <w:lang w:eastAsia="sk-SK"/>
        </w:rPr>
        <w:t>CRD-1585/2015</w:t>
      </w:r>
    </w:p>
    <w:p w:rsidR="00FE73E8" w:rsidP="00FE73E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FE73E8" w:rsidRPr="00F0461C" w:rsidP="00FE73E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E92B8E">
        <w:rPr>
          <w:rFonts w:ascii="Times New Roman" w:hAnsi="Times New Roman"/>
          <w:b/>
          <w:sz w:val="28"/>
          <w:szCs w:val="24"/>
          <w:lang w:eastAsia="sk-SK"/>
        </w:rPr>
        <w:t>232</w:t>
      </w:r>
    </w:p>
    <w:p w:rsidR="00FE73E8" w:rsidP="00FE73E8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FE73E8" w:rsidP="00FE73E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FE73E8" w:rsidP="00FE73E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 bezpečnosť</w:t>
      </w:r>
    </w:p>
    <w:p w:rsidR="00FE73E8" w:rsidP="00FE73E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</w:t>
      </w:r>
      <w:r w:rsidRPr="00F0461C" w:rsidR="00F0461C">
        <w:rPr>
          <w:rFonts w:ascii="Times New Roman" w:hAnsi="Times New Roman"/>
          <w:szCs w:val="24"/>
          <w:lang w:eastAsia="sk-SK"/>
        </w:rPr>
        <w:t> 3. novembra</w:t>
      </w:r>
      <w:r>
        <w:rPr>
          <w:rFonts w:ascii="Times New Roman" w:hAnsi="Times New Roman"/>
          <w:szCs w:val="24"/>
          <w:lang w:eastAsia="sk-SK"/>
        </w:rPr>
        <w:t xml:space="preserve"> 2015</w:t>
      </w:r>
    </w:p>
    <w:p w:rsidR="00FE73E8" w:rsidP="00FE73E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FE73E8" w:rsidRPr="004C655C" w:rsidP="00FE73E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FE73E8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FE73E8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 w:val="22"/>
        </w:rPr>
        <w:t>v</w:t>
      </w:r>
      <w:r w:rsidRPr="00FE73E8">
        <w:rPr>
          <w:rFonts w:ascii="Times New Roman" w:hAnsi="Times New Roman" w:cs="Arial"/>
          <w:noProof/>
          <w:sz w:val="22"/>
        </w:rPr>
        <w:t xml:space="preserve">ládny návrh zákona o verejnom obstarávaní a o zmene a doplnení niektorých zákonov </w:t>
      </w:r>
      <w:r w:rsidRPr="00FE73E8">
        <w:rPr>
          <w:rFonts w:ascii="Times New Roman" w:hAnsi="Times New Roman" w:cs="Arial"/>
          <w:b/>
          <w:sz w:val="22"/>
        </w:rPr>
        <w:t xml:space="preserve">(tlač 1731) </w:t>
      </w:r>
      <w:r w:rsidRPr="00FE73E8">
        <w:rPr>
          <w:rFonts w:ascii="Times New Roman" w:hAnsi="Times New Roman" w:cs="Arial"/>
          <w:b/>
        </w:rPr>
        <w:t>- druhé čítanie</w:t>
      </w:r>
      <w:r>
        <w:rPr>
          <w:rFonts w:ascii="Times New Roman" w:hAnsi="Times New Roman"/>
          <w:szCs w:val="24"/>
          <w:lang w:eastAsia="sk-SK"/>
        </w:rPr>
        <w:t xml:space="preserve"> </w:t>
      </w:r>
      <w:r w:rsidRPr="004C655C">
        <w:rPr>
          <w:rFonts w:ascii="Times New Roman" w:hAnsi="Times New Roman"/>
          <w:bCs/>
          <w:szCs w:val="24"/>
          <w:lang w:eastAsia="sk-SK"/>
        </w:rPr>
        <w:t>a</w:t>
      </w:r>
    </w:p>
    <w:p w:rsidR="00FE73E8" w:rsidRPr="004C655C" w:rsidP="00FE73E8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FE73E8" w:rsidP="00FE73E8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FE73E8" w:rsidP="00FE73E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FE73E8" w:rsidRPr="00FE73E8" w:rsidP="00FE73E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</w:t>
      </w:r>
      <w:r w:rsidRPr="00FE73E8">
        <w:rPr>
          <w:rFonts w:ascii="Times New Roman" w:hAnsi="Times New Roman"/>
          <w:bCs/>
          <w:szCs w:val="24"/>
          <w:lang w:eastAsia="sk-SK"/>
        </w:rPr>
        <w:t xml:space="preserve"> s</w:t>
      </w:r>
      <w:r w:rsidRPr="00FE73E8">
        <w:rPr>
          <w:rFonts w:ascii="Times New Roman" w:hAnsi="Times New Roman" w:cs="Arial"/>
          <w:noProof/>
          <w:szCs w:val="24"/>
        </w:rPr>
        <w:t xml:space="preserve"> vládnym návrhom zákona o verejnom obstarávaní a o zmene a doplnení niektorých zákonov </w:t>
      </w:r>
      <w:r w:rsidRPr="00FE73E8">
        <w:rPr>
          <w:rFonts w:ascii="Times New Roman" w:hAnsi="Times New Roman" w:cs="Arial"/>
          <w:b/>
          <w:szCs w:val="24"/>
        </w:rPr>
        <w:t>(tlač 1731);</w:t>
      </w:r>
    </w:p>
    <w:p w:rsidR="00FE73E8" w:rsidRPr="00FE73E8" w:rsidP="00FE73E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FE73E8" w:rsidP="00FE73E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B. odporúča</w:t>
      </w:r>
    </w:p>
    <w:p w:rsidR="00FE73E8" w:rsidP="00FE73E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FE73E8" w:rsidRPr="00FE73E8" w:rsidP="00FE73E8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FE73E8" w:rsidRPr="00FE73E8" w:rsidP="00FE73E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E73E8">
        <w:rPr>
          <w:rFonts w:ascii="Times New Roman" w:hAnsi="Times New Roman"/>
          <w:bCs/>
          <w:szCs w:val="24"/>
          <w:lang w:eastAsia="sk-SK"/>
        </w:rPr>
        <w:t xml:space="preserve">                 </w:t>
      </w:r>
      <w:r w:rsidRPr="00FE73E8">
        <w:rPr>
          <w:rFonts w:ascii="Times New Roman" w:hAnsi="Times New Roman" w:cs="Arial"/>
          <w:noProof/>
          <w:szCs w:val="24"/>
        </w:rPr>
        <w:t xml:space="preserve">vládny návrh zákona o verejnom obstarávaní a o zmene a doplnení niektorých zákonov </w:t>
      </w:r>
      <w:r w:rsidRPr="00FE73E8">
        <w:rPr>
          <w:rFonts w:ascii="Times New Roman" w:hAnsi="Times New Roman" w:cs="Arial"/>
          <w:b/>
          <w:szCs w:val="24"/>
        </w:rPr>
        <w:t xml:space="preserve">(tlač 1731) </w:t>
      </w:r>
      <w:r w:rsidRPr="00FE73E8">
        <w:rPr>
          <w:rFonts w:ascii="Times New Roman" w:hAnsi="Times New Roman" w:cs="Arial"/>
          <w:szCs w:val="24"/>
        </w:rPr>
        <w:t>schváliť s pripomienkami uvedenými v prílohe uznesenia;</w:t>
      </w:r>
    </w:p>
    <w:p w:rsidR="00FE73E8" w:rsidRPr="00FE73E8" w:rsidP="00FE73E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E73E8" w:rsidP="00FE73E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FE73E8" w:rsidP="00FE73E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FE73E8" w:rsidP="00FE73E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FE73E8" w:rsidP="00FE73E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informovať gestorský Výbor Národnej rady Slovenskej republiky pre hospodárske záležitosti  o výsledku prerokovania uvedeného  návrhu zákona vo výbore.</w:t>
      </w:r>
    </w:p>
    <w:p w:rsidR="00FE73E8" w:rsidP="00FE73E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FE73E8" w:rsidP="00FE73E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FE73E8" w:rsidP="00FE73E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E73E8" w:rsidP="00FE73E8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FE73E8" w:rsidP="00FE73E8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FE73E8" w:rsidP="00FE73E8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P="00FE73E8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P="00FE73E8">
      <w:pPr>
        <w:bidi w:val="0"/>
        <w:spacing w:after="0" w:line="240" w:lineRule="auto"/>
        <w:jc w:val="right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Príloha k uzn. č. </w:t>
      </w:r>
      <w:r w:rsidR="00E92B8E">
        <w:rPr>
          <w:rFonts w:ascii="Times New Roman" w:hAnsi="Times New Roman"/>
          <w:sz w:val="22"/>
          <w:lang w:eastAsia="sk-SK"/>
        </w:rPr>
        <w:t>232</w:t>
      </w: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P="00FE73E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FE73E8" w:rsidP="00FE73E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FE73E8" w:rsidRPr="00CA4BC5" w:rsidP="00FE73E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E73E8">
        <w:rPr>
          <w:rFonts w:ascii="Times New Roman" w:hAnsi="Times New Roman" w:cs="Arial"/>
          <w:noProof/>
          <w:szCs w:val="24"/>
        </w:rPr>
        <w:t>k </w:t>
      </w:r>
      <w:r>
        <w:rPr>
          <w:rFonts w:ascii="Times New Roman" w:hAnsi="Times New Roman" w:cs="Arial"/>
          <w:noProof/>
          <w:sz w:val="22"/>
        </w:rPr>
        <w:t>vládnemu</w:t>
      </w:r>
      <w:r w:rsidRPr="00FE73E8">
        <w:rPr>
          <w:rFonts w:ascii="Times New Roman" w:hAnsi="Times New Roman" w:cs="Arial"/>
          <w:noProof/>
          <w:sz w:val="22"/>
        </w:rPr>
        <w:t xml:space="preserve"> návrh</w:t>
      </w:r>
      <w:r>
        <w:rPr>
          <w:rFonts w:ascii="Times New Roman" w:hAnsi="Times New Roman" w:cs="Arial"/>
          <w:noProof/>
          <w:sz w:val="22"/>
        </w:rPr>
        <w:t>u</w:t>
      </w:r>
      <w:r w:rsidRPr="00FE73E8">
        <w:rPr>
          <w:rFonts w:ascii="Times New Roman" w:hAnsi="Times New Roman" w:cs="Arial"/>
          <w:noProof/>
          <w:sz w:val="22"/>
        </w:rPr>
        <w:t xml:space="preserve"> zákona o verejnom obstarávaní a o zmene a doplnení niektorých zákonov </w:t>
      </w:r>
      <w:r w:rsidRPr="00FE73E8">
        <w:rPr>
          <w:rFonts w:ascii="Times New Roman" w:hAnsi="Times New Roman" w:cs="Arial"/>
          <w:b/>
          <w:sz w:val="22"/>
        </w:rPr>
        <w:t xml:space="preserve">(tlač 1731) </w:t>
      </w:r>
      <w:r w:rsidRPr="00FE73E8">
        <w:rPr>
          <w:rFonts w:ascii="Times New Roman" w:hAnsi="Times New Roman" w:cs="Arial"/>
          <w:b/>
        </w:rPr>
        <w:t>- druhé čítanie</w:t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FE73E8" w:rsidP="00FE73E8">
      <w:pPr>
        <w:bidi w:val="0"/>
        <w:spacing w:after="0" w:line="240" w:lineRule="auto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 xml:space="preserve"> _________________________________________________________________________</w:t>
      </w:r>
    </w:p>
    <w:p w:rsidR="00FE73E8" w:rsidP="00FE73E8">
      <w:pPr>
        <w:bidi w:val="0"/>
        <w:rPr>
          <w:rFonts w:ascii="Times New Roman" w:hAnsi="Times New Roman"/>
        </w:rPr>
      </w:pPr>
    </w:p>
    <w:p w:rsidR="00D82BF1" w:rsidRPr="00734820" w:rsidP="00D82BF1">
      <w:pPr>
        <w:tabs>
          <w:tab w:val="left" w:pos="4560"/>
        </w:tabs>
        <w:bidi w:val="0"/>
        <w:spacing w:line="360" w:lineRule="auto"/>
        <w:jc w:val="center"/>
        <w:rPr>
          <w:rStyle w:val="PlaceholderText"/>
          <w:rFonts w:eastAsia="Calibri"/>
          <w:b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  § 1 ods. 2 písm. g) sa slová „okrem služby prepravy pacientov sanitárnymi vozidlami“ nahrádzajú slovami „okrem služby prepravy pacientov vozidlami súžiacimi na prepravu pacientov“.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spresnenie textu v súvislosti s významom slova sanitárny.</w:t>
      </w:r>
    </w:p>
    <w:p w:rsidR="00D82BF1" w:rsidP="00D82BF1">
      <w:pPr>
        <w:pStyle w:val="ListParagraph"/>
        <w:bidi w:val="0"/>
        <w:spacing w:line="360" w:lineRule="auto"/>
        <w:jc w:val="both"/>
        <w:rPr>
          <w:rStyle w:val="PlaceholderText"/>
          <w:color w:val="000000"/>
          <w:szCs w:val="24"/>
        </w:rPr>
      </w:pPr>
    </w:p>
    <w:p w:rsidR="00D82BF1" w:rsidRPr="00734820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  <w:lang w:eastAsia="sk-SK"/>
        </w:rPr>
      </w:pPr>
      <w:r w:rsidRPr="00734820">
        <w:rPr>
          <w:rStyle w:val="PlaceholderText"/>
          <w:color w:val="000000"/>
          <w:szCs w:val="24"/>
          <w:lang w:eastAsia="sk-SK"/>
        </w:rPr>
        <w:t>V čl. I  § 1 písm. h) v poznámke pod čiarou</w:t>
      </w:r>
      <w:r>
        <w:rPr>
          <w:rStyle w:val="PlaceholderText"/>
          <w:color w:val="000000"/>
          <w:szCs w:val="24"/>
          <w:lang w:eastAsia="sk-SK"/>
        </w:rPr>
        <w:t xml:space="preserve"> k odkazu 5</w:t>
      </w:r>
      <w:r w:rsidRPr="00734820">
        <w:rPr>
          <w:rStyle w:val="PlaceholderText"/>
          <w:color w:val="000000"/>
          <w:szCs w:val="24"/>
          <w:lang w:eastAsia="sk-SK"/>
        </w:rPr>
        <w:t xml:space="preserve"> sa na konci vety za slovom „banky“ pripájajú slová „(Ú.</w:t>
      </w:r>
      <w:r>
        <w:rPr>
          <w:rStyle w:val="PlaceholderText"/>
          <w:color w:val="000000"/>
          <w:szCs w:val="24"/>
          <w:lang w:eastAsia="sk-SK"/>
        </w:rPr>
        <w:t xml:space="preserve"> </w:t>
      </w:r>
      <w:r w:rsidRPr="00734820">
        <w:rPr>
          <w:rStyle w:val="PlaceholderText"/>
          <w:color w:val="000000"/>
          <w:szCs w:val="24"/>
          <w:lang w:eastAsia="sk-SK"/>
        </w:rPr>
        <w:t>v. EÚ C 321E, 29.12.2006).“.</w:t>
      </w:r>
    </w:p>
    <w:p w:rsidR="00D82BF1" w:rsidRPr="00734820" w:rsidP="00D82BF1">
      <w:pPr>
        <w:bidi w:val="0"/>
        <w:ind w:left="4395"/>
        <w:jc w:val="both"/>
        <w:rPr>
          <w:rStyle w:val="PlaceholderText"/>
          <w:color w:val="000000"/>
        </w:rPr>
      </w:pPr>
      <w:r w:rsidRPr="00734820">
        <w:rPr>
          <w:rStyle w:val="PlaceholderText"/>
          <w:color w:val="000000"/>
        </w:rPr>
        <w:t>Ide o legislatívno-technickú pripomienku, ktorou sa spresňuje poznámka pod čiarou doplnením odkazu na publikačný zdroj.</w:t>
      </w:r>
    </w:p>
    <w:p w:rsidR="00D82BF1" w:rsidP="00D82BF1">
      <w:pPr>
        <w:pStyle w:val="ListParagraph"/>
        <w:bidi w:val="0"/>
        <w:spacing w:line="360" w:lineRule="auto"/>
        <w:jc w:val="both"/>
        <w:rPr>
          <w:rStyle w:val="PlaceholderText"/>
          <w:color w:val="000000"/>
          <w:szCs w:val="24"/>
        </w:rPr>
      </w:pP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RPr="00CC5344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 w:rsidRPr="00CC5344">
        <w:rPr>
          <w:rStyle w:val="PlaceholderText"/>
          <w:color w:val="000000"/>
          <w:szCs w:val="24"/>
        </w:rPr>
        <w:t>V čl. I § 1 ods. 12 písm. c) sa slová „na oficiálnu rozvojovú spoluprácu“ nahrádzajú slovami „na rozvojovú spoluprácu“.</w:t>
      </w:r>
    </w:p>
    <w:p w:rsidR="00D82BF1" w:rsidP="00D82BF1">
      <w:pPr>
        <w:bidi w:val="0"/>
        <w:ind w:left="4248"/>
        <w:jc w:val="both"/>
        <w:rPr>
          <w:rStyle w:val="PlaceholderText"/>
          <w:rFonts w:eastAsia="Calibri"/>
          <w:color w:val="000000"/>
        </w:rPr>
      </w:pPr>
      <w:r w:rsidRPr="00CC5344">
        <w:rPr>
          <w:rStyle w:val="PlaceholderText"/>
          <w:rFonts w:eastAsia="Calibri"/>
          <w:color w:val="000000"/>
        </w:rPr>
        <w:t>Ide o </w:t>
      </w:r>
      <w:r w:rsidRPr="00CC5344">
        <w:rPr>
          <w:rStyle w:val="PlaceholderText"/>
          <w:rFonts w:eastAsia="Calibri" w:hint="default"/>
          <w:color w:val="000000"/>
        </w:rPr>
        <w:t>legislatí</w:t>
      </w:r>
      <w:r w:rsidRPr="00CC5344">
        <w:rPr>
          <w:rStyle w:val="PlaceholderText"/>
          <w:rFonts w:eastAsia="Calibri" w:hint="default"/>
          <w:color w:val="000000"/>
        </w:rPr>
        <w:t>vno-technickú</w:t>
      </w:r>
      <w:r w:rsidRPr="00CC5344">
        <w:rPr>
          <w:rStyle w:val="PlaceholderText"/>
          <w:rFonts w:eastAsia="Calibri" w:hint="default"/>
          <w:color w:val="000000"/>
        </w:rPr>
        <w:t xml:space="preserve"> pripomienku, ktorou sa odborný</w:t>
      </w:r>
      <w:r w:rsidRPr="00CC5344">
        <w:rPr>
          <w:rStyle w:val="PlaceholderText"/>
          <w:rFonts w:eastAsia="Calibri" w:hint="default"/>
          <w:color w:val="000000"/>
        </w:rPr>
        <w:t xml:space="preserve"> termí</w:t>
      </w:r>
      <w:r w:rsidRPr="00CC5344">
        <w:rPr>
          <w:rStyle w:val="PlaceholderText"/>
          <w:rFonts w:eastAsia="Calibri" w:hint="default"/>
          <w:color w:val="000000"/>
        </w:rPr>
        <w:t>n v predlož</w:t>
      </w:r>
      <w:r w:rsidRPr="00CC5344">
        <w:rPr>
          <w:rStyle w:val="PlaceholderText"/>
          <w:rFonts w:eastAsia="Calibri" w:hint="default"/>
          <w:color w:val="000000"/>
        </w:rPr>
        <w:t>enom zá</w:t>
      </w:r>
      <w:r w:rsidRPr="00CC5344">
        <w:rPr>
          <w:rStyle w:val="PlaceholderText"/>
          <w:rFonts w:eastAsia="Calibri" w:hint="default"/>
          <w:color w:val="000000"/>
        </w:rPr>
        <w:t>kone terminologicky zosú</w:t>
      </w:r>
      <w:r w:rsidRPr="00CC5344">
        <w:rPr>
          <w:rStyle w:val="PlaceholderText"/>
          <w:rFonts w:eastAsia="Calibri" w:hint="default"/>
          <w:color w:val="000000"/>
        </w:rPr>
        <w:t>laď</w:t>
      </w:r>
      <w:r w:rsidRPr="00CC5344">
        <w:rPr>
          <w:rStyle w:val="PlaceholderText"/>
          <w:rFonts w:eastAsia="Calibri" w:hint="default"/>
          <w:color w:val="000000"/>
        </w:rPr>
        <w:t>uje s </w:t>
      </w:r>
      <w:r w:rsidRPr="00CC5344">
        <w:rPr>
          <w:rStyle w:val="PlaceholderText"/>
          <w:rFonts w:eastAsia="Calibri" w:hint="default"/>
          <w:color w:val="000000"/>
        </w:rPr>
        <w:t>predlož</w:t>
      </w:r>
      <w:r w:rsidRPr="00CC5344">
        <w:rPr>
          <w:rStyle w:val="PlaceholderText"/>
          <w:rFonts w:eastAsia="Calibri" w:hint="default"/>
          <w:color w:val="000000"/>
        </w:rPr>
        <w:t>ený</w:t>
      </w:r>
      <w:r w:rsidRPr="00CC5344">
        <w:rPr>
          <w:rStyle w:val="PlaceholderText"/>
          <w:rFonts w:eastAsia="Calibri" w:hint="default"/>
          <w:color w:val="000000"/>
        </w:rPr>
        <w:t>m ná</w:t>
      </w:r>
      <w:r w:rsidRPr="00CC5344">
        <w:rPr>
          <w:rStyle w:val="PlaceholderText"/>
          <w:rFonts w:eastAsia="Calibri" w:hint="default"/>
          <w:color w:val="000000"/>
        </w:rPr>
        <w:t>vrhom zá</w:t>
      </w:r>
      <w:r w:rsidRPr="00CC5344">
        <w:rPr>
          <w:rStyle w:val="PlaceholderText"/>
          <w:rFonts w:eastAsia="Calibri" w:hint="default"/>
          <w:color w:val="000000"/>
        </w:rPr>
        <w:t>kona o </w:t>
      </w:r>
      <w:r w:rsidRPr="00CC5344">
        <w:rPr>
          <w:rStyle w:val="PlaceholderText"/>
          <w:rFonts w:eastAsia="Calibri" w:hint="default"/>
          <w:color w:val="000000"/>
        </w:rPr>
        <w:t>rozvojovej spoluprá</w:t>
      </w:r>
      <w:r w:rsidRPr="00CC5344">
        <w:rPr>
          <w:rStyle w:val="PlaceholderText"/>
          <w:rFonts w:eastAsia="Calibri" w:hint="default"/>
          <w:color w:val="000000"/>
        </w:rPr>
        <w:t>ci a o zmene a </w:t>
      </w:r>
      <w:r w:rsidRPr="00CC5344">
        <w:rPr>
          <w:rStyle w:val="PlaceholderText"/>
          <w:rFonts w:eastAsia="Calibri" w:hint="default"/>
          <w:color w:val="000000"/>
        </w:rPr>
        <w:t>doplnení</w:t>
      </w:r>
      <w:r w:rsidRPr="00CC5344">
        <w:rPr>
          <w:rStyle w:val="PlaceholderText"/>
          <w:rFonts w:eastAsia="Calibri" w:hint="default"/>
          <w:color w:val="000000"/>
        </w:rPr>
        <w:t xml:space="preserve"> niektorý</w:t>
      </w:r>
      <w:r w:rsidRPr="00CC5344">
        <w:rPr>
          <w:rStyle w:val="PlaceholderText"/>
          <w:rFonts w:eastAsia="Calibri" w:hint="default"/>
          <w:color w:val="000000"/>
        </w:rPr>
        <w:t>ch zá</w:t>
      </w:r>
      <w:r w:rsidRPr="00CC5344">
        <w:rPr>
          <w:rStyle w:val="PlaceholderText"/>
          <w:rFonts w:eastAsia="Calibri" w:hint="default"/>
          <w:color w:val="000000"/>
        </w:rPr>
        <w:t>konov (tlač</w:t>
      </w:r>
      <w:r w:rsidRPr="00CC5344">
        <w:rPr>
          <w:rStyle w:val="PlaceholderText"/>
          <w:rFonts w:eastAsia="Calibri" w:hint="default"/>
          <w:color w:val="000000"/>
        </w:rPr>
        <w:t xml:space="preserve"> 1649).</w:t>
      </w:r>
    </w:p>
    <w:p w:rsidR="00D82BF1" w:rsidRPr="00CC5344" w:rsidP="00D82BF1">
      <w:pPr>
        <w:bidi w:val="0"/>
        <w:ind w:left="4248"/>
        <w:jc w:val="both"/>
        <w:rPr>
          <w:rStyle w:val="PlaceholderText"/>
          <w:rFonts w:eastAsia="Calibri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 w:rsidRPr="00935DA2">
        <w:rPr>
          <w:rStyle w:val="PlaceholderText"/>
          <w:color w:val="000000"/>
          <w:szCs w:val="24"/>
        </w:rPr>
        <w:t xml:space="preserve">V čl. I </w:t>
      </w:r>
      <w:r>
        <w:rPr>
          <w:rStyle w:val="PlaceholderText"/>
          <w:color w:val="000000"/>
          <w:szCs w:val="24"/>
        </w:rPr>
        <w:t>§ 12 ods. 11 sa slová „rade úradu“ nahrádzajú slovami „Rade úradu“.</w:t>
      </w:r>
    </w:p>
    <w:p w:rsidR="00D82BF1" w:rsidP="00D82BF1">
      <w:pPr>
        <w:bidi w:val="0"/>
        <w:ind w:left="4248"/>
        <w:jc w:val="both"/>
        <w:rPr>
          <w:rStyle w:val="PlaceholderText"/>
          <w:rFonts w:eastAsia="Calibri"/>
          <w:color w:val="000000"/>
        </w:rPr>
      </w:pPr>
      <w:r w:rsidRPr="00935DA2">
        <w:rPr>
          <w:rStyle w:val="PlaceholderText"/>
          <w:rFonts w:eastAsia="Calibri" w:hint="default"/>
          <w:color w:val="000000"/>
        </w:rPr>
        <w:t>Vzhľ</w:t>
      </w:r>
      <w:r w:rsidRPr="00935DA2">
        <w:rPr>
          <w:rStyle w:val="PlaceholderText"/>
          <w:rFonts w:eastAsia="Calibri" w:hint="default"/>
          <w:color w:val="000000"/>
        </w:rPr>
        <w:t>adom na to, ž</w:t>
      </w:r>
      <w:r w:rsidRPr="00935DA2">
        <w:rPr>
          <w:rStyle w:val="PlaceholderText"/>
          <w:rFonts w:eastAsia="Calibri" w:hint="default"/>
          <w:color w:val="000000"/>
        </w:rPr>
        <w:t>e rada ú</w:t>
      </w:r>
      <w:r w:rsidRPr="00935DA2">
        <w:rPr>
          <w:rStyle w:val="PlaceholderText"/>
          <w:rFonts w:eastAsia="Calibri" w:hint="default"/>
          <w:color w:val="000000"/>
        </w:rPr>
        <w:t>radu je orgá</w:t>
      </w:r>
      <w:r w:rsidRPr="00935DA2">
        <w:rPr>
          <w:rStyle w:val="PlaceholderText"/>
          <w:rFonts w:eastAsia="Calibri" w:hint="default"/>
          <w:color w:val="000000"/>
        </w:rPr>
        <w:t>nom ú</w:t>
      </w:r>
      <w:r w:rsidRPr="00935DA2">
        <w:rPr>
          <w:rStyle w:val="PlaceholderText"/>
          <w:rFonts w:eastAsia="Calibri" w:hint="default"/>
          <w:color w:val="000000"/>
        </w:rPr>
        <w:t>radu pre verejné</w:t>
      </w:r>
      <w:r w:rsidRPr="00935DA2">
        <w:rPr>
          <w:rStyle w:val="PlaceholderText"/>
          <w:rFonts w:eastAsia="Calibri" w:hint="default"/>
          <w:color w:val="000000"/>
        </w:rPr>
        <w:t xml:space="preserve"> obstará</w:t>
      </w:r>
      <w:r w:rsidRPr="00935DA2">
        <w:rPr>
          <w:rStyle w:val="PlaceholderText"/>
          <w:rFonts w:eastAsia="Calibri" w:hint="default"/>
          <w:color w:val="000000"/>
        </w:rPr>
        <w:t>vanie, upravuje sa jeho ná</w:t>
      </w:r>
      <w:r w:rsidRPr="00935DA2">
        <w:rPr>
          <w:rStyle w:val="PlaceholderText"/>
          <w:rFonts w:eastAsia="Calibri" w:hint="default"/>
          <w:color w:val="000000"/>
        </w:rPr>
        <w:t>zov.</w:t>
      </w:r>
    </w:p>
    <w:p w:rsidR="00D82BF1" w:rsidRPr="00935DA2" w:rsidP="00D82BF1">
      <w:pPr>
        <w:bidi w:val="0"/>
        <w:ind w:left="4248"/>
        <w:jc w:val="both"/>
        <w:rPr>
          <w:rStyle w:val="PlaceholderText"/>
          <w:rFonts w:eastAsia="Calibri"/>
          <w:color w:val="000000"/>
        </w:rPr>
      </w:pPr>
    </w:p>
    <w:p w:rsidR="00D82BF1" w:rsidRPr="000328DA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 w:rsidRPr="00CC5344">
        <w:rPr>
          <w:rStyle w:val="PlaceholderText"/>
          <w:color w:val="000000"/>
          <w:szCs w:val="24"/>
        </w:rPr>
        <w:t xml:space="preserve">V čl. I § 13 ods. 10 sa vypúšťa slovo „ako“ a slová „po 18.00 hod. a pred 08.00 hod.“ sa nahrádzajú slovami </w:t>
      </w:r>
      <w:r>
        <w:rPr>
          <w:rStyle w:val="PlaceholderText"/>
          <w:color w:val="000000"/>
          <w:szCs w:val="24"/>
        </w:rPr>
        <w:t>„</w:t>
      </w:r>
      <w:r w:rsidRPr="00CC5344">
        <w:rPr>
          <w:rStyle w:val="PlaceholderText"/>
          <w:color w:val="000000"/>
          <w:szCs w:val="24"/>
        </w:rPr>
        <w:t>pred 08.00 hodinou a po 18.00 hodine“.</w:t>
      </w:r>
    </w:p>
    <w:p w:rsidR="00D82BF1" w:rsidRPr="00CC5344" w:rsidP="00D82BF1">
      <w:pPr>
        <w:bidi w:val="0"/>
        <w:ind w:left="4248"/>
        <w:jc w:val="both"/>
        <w:rPr>
          <w:rStyle w:val="PlaceholderText"/>
          <w:rFonts w:eastAsia="Calibri" w:hint="default"/>
          <w:color w:val="000000"/>
        </w:rPr>
      </w:pPr>
      <w:r w:rsidRPr="00CC5344">
        <w:rPr>
          <w:rStyle w:val="PlaceholderText"/>
          <w:rFonts w:eastAsia="Calibri"/>
          <w:color w:val="000000"/>
        </w:rPr>
        <w:t>Ide o </w:t>
      </w:r>
      <w:r w:rsidRPr="00CC5344">
        <w:rPr>
          <w:rStyle w:val="PlaceholderText"/>
          <w:rFonts w:eastAsia="Calibri" w:hint="default"/>
          <w:color w:val="000000"/>
        </w:rPr>
        <w:t>legislatí</w:t>
      </w:r>
      <w:r w:rsidRPr="00CC5344">
        <w:rPr>
          <w:rStyle w:val="PlaceholderText"/>
          <w:rFonts w:eastAsia="Calibri" w:hint="default"/>
          <w:color w:val="000000"/>
        </w:rPr>
        <w:t>vno-technickú</w:t>
      </w:r>
      <w:r w:rsidRPr="00CC5344">
        <w:rPr>
          <w:rStyle w:val="PlaceholderText"/>
          <w:rFonts w:eastAsia="Calibri" w:hint="default"/>
          <w:color w:val="000000"/>
        </w:rPr>
        <w:t xml:space="preserve"> pripomienku, ktorou sa spresň</w:t>
      </w:r>
      <w:r w:rsidRPr="00CC5344">
        <w:rPr>
          <w:rStyle w:val="PlaceholderText"/>
          <w:rFonts w:eastAsia="Calibri" w:hint="default"/>
          <w:color w:val="000000"/>
        </w:rPr>
        <w:t>uje č</w:t>
      </w:r>
      <w:r w:rsidRPr="00CC5344">
        <w:rPr>
          <w:rStyle w:val="PlaceholderText"/>
          <w:rFonts w:eastAsia="Calibri" w:hint="default"/>
          <w:color w:val="000000"/>
        </w:rPr>
        <w:t>asová</w:t>
      </w:r>
      <w:r w:rsidRPr="00CC5344">
        <w:rPr>
          <w:rStyle w:val="PlaceholderText"/>
          <w:rFonts w:eastAsia="Calibri" w:hint="default"/>
          <w:color w:val="000000"/>
        </w:rPr>
        <w:t xml:space="preserve"> sú</w:t>
      </w:r>
      <w:r w:rsidRPr="00CC5344">
        <w:rPr>
          <w:rStyle w:val="PlaceholderText"/>
          <w:rFonts w:eastAsia="Calibri" w:hint="default"/>
          <w:color w:val="000000"/>
        </w:rPr>
        <w:t>slednosť</w:t>
      </w:r>
      <w:r w:rsidRPr="00CC5344">
        <w:rPr>
          <w:rStyle w:val="PlaceholderText"/>
          <w:rFonts w:eastAsia="Calibri" w:hint="default"/>
          <w:color w:val="000000"/>
        </w:rPr>
        <w:t xml:space="preserve">  v </w:t>
      </w:r>
      <w:r w:rsidRPr="00CC5344">
        <w:rPr>
          <w:rStyle w:val="PlaceholderText"/>
          <w:rFonts w:eastAsia="Calibri" w:hint="default"/>
          <w:color w:val="000000"/>
        </w:rPr>
        <w:t>sú</w:t>
      </w:r>
      <w:r w:rsidRPr="00CC5344">
        <w:rPr>
          <w:rStyle w:val="PlaceholderText"/>
          <w:rFonts w:eastAsia="Calibri" w:hint="default"/>
          <w:color w:val="000000"/>
        </w:rPr>
        <w:t>lade  s </w:t>
      </w:r>
      <w:r w:rsidRPr="00CC5344">
        <w:rPr>
          <w:rStyle w:val="PlaceholderText"/>
          <w:rFonts w:eastAsia="Calibri" w:hint="default"/>
          <w:color w:val="000000"/>
        </w:rPr>
        <w:t>pož</w:t>
      </w:r>
      <w:r w:rsidRPr="00CC5344">
        <w:rPr>
          <w:rStyle w:val="PlaceholderText"/>
          <w:rFonts w:eastAsia="Calibri" w:hint="default"/>
          <w:color w:val="000000"/>
        </w:rPr>
        <w:t>iadavkou v </w:t>
      </w:r>
      <w:r w:rsidRPr="00CC5344">
        <w:rPr>
          <w:rStyle w:val="PlaceholderText"/>
          <w:rFonts w:eastAsia="Calibri" w:hint="default"/>
          <w:color w:val="000000"/>
        </w:rPr>
        <w:t>č</w:t>
      </w:r>
      <w:r w:rsidRPr="00CC5344">
        <w:rPr>
          <w:rStyle w:val="PlaceholderText"/>
          <w:rFonts w:eastAsia="Calibri" w:hint="default"/>
          <w:color w:val="000000"/>
        </w:rPr>
        <w:t>l. 35 ods. 8</w:t>
      </w:r>
      <w:r>
        <w:rPr>
          <w:rStyle w:val="PlaceholderText"/>
          <w:rFonts w:eastAsia="Calibri"/>
          <w:color w:val="000000"/>
        </w:rPr>
        <w:t xml:space="preserve"> </w:t>
      </w:r>
      <w:r w:rsidRPr="00CC5344">
        <w:rPr>
          <w:rStyle w:val="PlaceholderText"/>
          <w:rFonts w:eastAsia="Calibri" w:hint="default"/>
          <w:color w:val="000000"/>
        </w:rPr>
        <w:t>pí</w:t>
      </w:r>
      <w:r w:rsidRPr="00CC5344">
        <w:rPr>
          <w:rStyle w:val="PlaceholderText"/>
          <w:rFonts w:eastAsia="Calibri" w:hint="default"/>
          <w:color w:val="000000"/>
        </w:rPr>
        <w:t>sm. a) smernice 2014/24/EÚ.</w:t>
      </w:r>
    </w:p>
    <w:p w:rsidR="00D82BF1" w:rsidRPr="00734820" w:rsidP="00D82BF1">
      <w:pPr>
        <w:bidi w:val="0"/>
        <w:spacing w:line="360" w:lineRule="auto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14 ods. 1 sa slová „podľa § 153“ nahrádzajú slovami „podľa § 152“.</w:t>
      </w:r>
    </w:p>
    <w:p w:rsidR="00D82BF1" w:rsidP="00D82BF1">
      <w:pPr>
        <w:pStyle w:val="ListParagraph"/>
        <w:bidi w:val="0"/>
        <w:spacing w:line="360" w:lineRule="auto"/>
        <w:jc w:val="both"/>
        <w:rPr>
          <w:rStyle w:val="PlaceholderText"/>
          <w:color w:val="000000"/>
          <w:szCs w:val="24"/>
        </w:rPr>
      </w:pP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Ide o legislatívno-technickú úpravu vnútorného odkazu. </w:t>
      </w:r>
    </w:p>
    <w:p w:rsidR="00D82BF1" w:rsidP="00D82BF1">
      <w:pPr>
        <w:pStyle w:val="ListParagraph"/>
        <w:bidi w:val="0"/>
        <w:spacing w:line="360" w:lineRule="auto"/>
        <w:jc w:val="both"/>
        <w:rPr>
          <w:rStyle w:val="PlaceholderText"/>
          <w:color w:val="000000"/>
          <w:szCs w:val="24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16 ods. 1 prvej a druhej vete  sa vypúšťajú slová „určité“.</w:t>
      </w:r>
    </w:p>
    <w:p w:rsidR="00D82BF1" w:rsidRPr="00A40DFB" w:rsidP="00D82BF1">
      <w:pPr>
        <w:bidi w:val="0"/>
        <w:ind w:left="4395"/>
        <w:jc w:val="both"/>
        <w:rPr>
          <w:rStyle w:val="PlaceholderText"/>
          <w:color w:val="auto"/>
        </w:rPr>
      </w:pPr>
      <w:r w:rsidRPr="00A40DFB">
        <w:rPr>
          <w:rStyle w:val="PlaceholderText"/>
          <w:color w:val="auto"/>
        </w:rPr>
        <w:t>Zákon v ďalších ustanoveniach neustanovuje, ktoré verejné obstarávanie bude určité vo vzťahu k spoločnému verejnému obstarávaniu. Musí sa realizovať za podmienok ustanovených v § 16.</w:t>
      </w:r>
    </w:p>
    <w:p w:rsidR="00D82BF1" w:rsidP="00D82BF1">
      <w:pPr>
        <w:pStyle w:val="ListParagraph"/>
        <w:bidi w:val="0"/>
        <w:spacing w:line="360" w:lineRule="auto"/>
        <w:ind w:left="0"/>
        <w:jc w:val="both"/>
        <w:rPr>
          <w:rStyle w:val="PlaceholderText"/>
          <w:color w:val="000000"/>
          <w:szCs w:val="24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 w:rsidRPr="002274FE">
        <w:rPr>
          <w:rStyle w:val="PlaceholderText"/>
          <w:color w:val="000000"/>
          <w:szCs w:val="24"/>
        </w:rPr>
        <w:t xml:space="preserve">V čl. I § 18 ods. </w:t>
      </w:r>
      <w:r>
        <w:rPr>
          <w:rStyle w:val="PlaceholderText"/>
          <w:color w:val="000000"/>
          <w:szCs w:val="24"/>
        </w:rPr>
        <w:t>1 písm. d) druhom bode sa slovo „stanovené“ nahrádza slovom „určené“.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formulačnú úpravu ustanovenia.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P="00D82BF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D82BF1" w:rsidP="00D82BF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D82BF1" w:rsidRPr="00CC5344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 w:rsidRPr="00CC5344">
        <w:rPr>
          <w:rStyle w:val="PlaceholderText"/>
          <w:color w:val="000000"/>
          <w:szCs w:val="24"/>
        </w:rPr>
        <w:t>V čl. I § 20 ods.</w:t>
      </w:r>
      <w:r>
        <w:rPr>
          <w:rStyle w:val="PlaceholderText"/>
          <w:color w:val="000000"/>
          <w:szCs w:val="24"/>
        </w:rPr>
        <w:t xml:space="preserve"> </w:t>
      </w:r>
      <w:r w:rsidRPr="00CC5344">
        <w:rPr>
          <w:rStyle w:val="PlaceholderText"/>
          <w:color w:val="000000"/>
          <w:szCs w:val="24"/>
        </w:rPr>
        <w:t>11 písm. g) sa za slovo „prístupu“ vkladajú slová „alebo podmienky prístupu“.</w:t>
      </w:r>
    </w:p>
    <w:p w:rsidR="00D82BF1" w:rsidRPr="00CC5344" w:rsidP="00D82BF1">
      <w:pPr>
        <w:bidi w:val="0"/>
        <w:ind w:left="4395"/>
        <w:jc w:val="both"/>
        <w:rPr>
          <w:rStyle w:val="PlaceholderText"/>
          <w:color w:val="000000"/>
        </w:rPr>
      </w:pPr>
      <w:r w:rsidRPr="00CC5344">
        <w:rPr>
          <w:rStyle w:val="PlaceholderText"/>
          <w:color w:val="000000"/>
        </w:rPr>
        <w:t>Ide o legislatívno-technickú pripomienku, ktorou sa právny text spresňuje v súlade s prílohou IV písm. g) k smernici 2014/24/EÚ.</w:t>
      </w:r>
    </w:p>
    <w:p w:rsidR="00D82BF1" w:rsidRPr="00734820" w:rsidP="00D82BF1">
      <w:pPr>
        <w:bidi w:val="0"/>
        <w:spacing w:line="360" w:lineRule="auto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21 sa dopĺňa nadpis§ 21, ktorý znie: „Určenie lehôt“.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legislatívno-technickú úpravu vzhľadom na navrhovanú systematiku členenia návrhu zákona a používanie nadpisov ostatných paragrafov.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22 sa dopĺňa nadpis § 22, ktorý znie: „Dôvernosť informácií“.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legislatívno-technickú úpravu vzhľadom na navrhovanú systematiku členenia návrhu zákona a používanie nadpisov ostatných paragrafov.</w:t>
      </w:r>
    </w:p>
    <w:p w:rsidR="00D82BF1" w:rsidP="00D82BF1">
      <w:pPr>
        <w:pStyle w:val="ListParagraph"/>
        <w:bidi w:val="0"/>
        <w:spacing w:line="360" w:lineRule="auto"/>
        <w:ind w:left="0"/>
        <w:jc w:val="both"/>
        <w:rPr>
          <w:rStyle w:val="PlaceholderText"/>
          <w:color w:val="000000"/>
          <w:szCs w:val="24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24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 nadpis prvej hlavy druhej časti „Spoločné ustanovenia“ sa nahrádza slovami „Spoločné procesné ustanovenia“.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Vzhľadom na to, že podľa legislatívnych pravidiel sa spoločné ustanovenia používajú na označenie záverečných ustanovení, navrhuje sa upraviť nadpis prvej hlavy druhej časti zákona.</w:t>
      </w:r>
    </w:p>
    <w:p w:rsidR="00D82BF1" w:rsidP="00D82BF1">
      <w:pPr>
        <w:pStyle w:val="ListParagraph"/>
        <w:bidi w:val="0"/>
        <w:spacing w:line="360" w:lineRule="auto"/>
        <w:jc w:val="both"/>
        <w:rPr>
          <w:rStyle w:val="PlaceholderText"/>
          <w:color w:val="000000"/>
          <w:szCs w:val="24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27 ods. 4 sa na konci slová „takisto nemení“ nahrádzajú slovami „rovnako nesmie meniť“.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precizovanie formulácie navrhovaného ustanovenia.</w:t>
      </w:r>
    </w:p>
    <w:p w:rsidR="00D82BF1" w:rsidP="00D82BF1">
      <w:pPr>
        <w:pStyle w:val="ListParagraph"/>
        <w:bidi w:val="0"/>
        <w:spacing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 </w:t>
      </w: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27 ods. 6 sa za slová „doby trvania“ vkladajú slová „dynamického nákupného“.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úpravu ustanovenia v súlade s legislatívnymi pravidlami.</w:t>
      </w:r>
    </w:p>
    <w:p w:rsidR="00D82BF1" w:rsidP="00D82BF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D82BF1" w:rsidRPr="00CC5344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  <w:lang w:eastAsia="sk-SK"/>
        </w:rPr>
      </w:pPr>
      <w:r w:rsidRPr="00CC5344">
        <w:rPr>
          <w:rStyle w:val="PlaceholderText"/>
          <w:color w:val="000000"/>
          <w:szCs w:val="24"/>
          <w:lang w:eastAsia="sk-SK"/>
        </w:rPr>
        <w:t xml:space="preserve">V čl. I § 32 ods. 1 písm. g) </w:t>
      </w:r>
      <w:r>
        <w:rPr>
          <w:rStyle w:val="PlaceholderText"/>
          <w:color w:val="000000"/>
          <w:szCs w:val="24"/>
          <w:lang w:eastAsia="sk-SK"/>
        </w:rPr>
        <w:t>v poznámke pod čiarou k odkazu 46</w:t>
      </w:r>
      <w:r w:rsidRPr="00CC5344">
        <w:rPr>
          <w:rStyle w:val="PlaceholderText"/>
          <w:color w:val="000000"/>
          <w:szCs w:val="24"/>
          <w:lang w:eastAsia="sk-SK"/>
        </w:rPr>
        <w:t>) sa slová „(oznámenie č. 48</w:t>
      </w:r>
      <w:r>
        <w:rPr>
          <w:rStyle w:val="PlaceholderText"/>
          <w:color w:val="000000"/>
          <w:szCs w:val="24"/>
          <w:lang w:eastAsia="sk-SK"/>
        </w:rPr>
        <w:t>9/1990 Zb. nahrádzajú slovami „</w:t>
      </w:r>
      <w:r w:rsidRPr="00CC5344">
        <w:rPr>
          <w:rStyle w:val="PlaceholderText"/>
          <w:color w:val="000000"/>
          <w:szCs w:val="24"/>
          <w:lang w:eastAsia="sk-SK"/>
        </w:rPr>
        <w:t>(oznámeni</w:t>
      </w:r>
      <w:r>
        <w:rPr>
          <w:rStyle w:val="PlaceholderText"/>
          <w:color w:val="000000"/>
          <w:szCs w:val="24"/>
          <w:lang w:eastAsia="sk-SK"/>
        </w:rPr>
        <w:t>e FMZV č. 489/1990 Zb.)“, slová „</w:t>
      </w:r>
      <w:r w:rsidRPr="00CC5344">
        <w:rPr>
          <w:rStyle w:val="PlaceholderText"/>
          <w:color w:val="000000"/>
          <w:szCs w:val="24"/>
          <w:lang w:eastAsia="sk-SK"/>
        </w:rPr>
        <w:t>(oznámenie č. 470/1990 Zb.) sa nahrádzajú slovami „(oznámenie FMZV č. 470/1990 Zb.)“, slová „(oznámenie č. 506/1990 Zb.)“, sa nahrádzajú slovami „(oznámenie FMZV č. 506/1990 Zb.)“, slová „(oznámenie č. 340/1998 Z. z.)“ sa nahrádzajú slovami „(oznámenie FMZV č. 340/1998 Z. z.)“,slová „(oznámenie č. 341/1998 Z. z.)“ sa nahrádzajú slovami „(oznámenie FMZV č. 341/1998 Z. z.)“, slová „(oznámenie č. 465/1990 Zb.)“, sa nahrádzajú slovami „(oznámenie FMZV č. 465/1990 Zb.)“,slová „(oznámenie č. 450/1990 Zb.)“, sa nahrádzajú slovami „(oznámenie FMZV č. 450/1990 Zb.)“,slová „(oznámenie č. 38/2001 Z. z.)“, sa nahrádzajú slovami „(oznámenie MZV SR č. 38/2001 Z. z.)“,slová „(oznámenie č. 53/1994 Z. z., oznámenie 226/2006 Z. z.)“, sa nahrádzajú slovami „(oznámenie MZV SR č. 53/1994 Z. z.)“, slová „(oznámenie č. 53/1994 Z. z.)“ sa nahrádzajú slovami „(oznámenie MZV SR č. 53/1994 Z. z.)“, slová „(oznámenie č. 593/2004 Z. z.)“, sa nahrádzajú slovami „(oznámenie MZV SR č. 593/2004 Z. z.)“ a slová „(oznámenie č. 280/2007 Z. z.)“ sa nahrádzajú slovami „(oznámenie MZV SR č. 280/2007 Z. z.)“.“.</w:t>
      </w:r>
    </w:p>
    <w:p w:rsidR="00D82BF1" w:rsidRPr="00CC5344" w:rsidP="00D82BF1">
      <w:pPr>
        <w:bidi w:val="0"/>
        <w:ind w:left="4395"/>
        <w:jc w:val="both"/>
        <w:rPr>
          <w:rStyle w:val="PlaceholderText"/>
          <w:color w:val="000000"/>
        </w:rPr>
      </w:pPr>
      <w:r w:rsidRPr="00CC5344">
        <w:rPr>
          <w:rStyle w:val="PlaceholderText"/>
          <w:color w:val="000000"/>
        </w:rPr>
        <w:t>Ide o legislatívno-technickú pripomienku, ktorou sa spresňuje citácia medzinárodnej zmluvy v súlade so zaužívanou praxou.</w:t>
      </w:r>
    </w:p>
    <w:p w:rsidR="00D82BF1" w:rsidRPr="00734820" w:rsidP="00D82BF1">
      <w:pPr>
        <w:bidi w:val="0"/>
        <w:spacing w:line="360" w:lineRule="auto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33 ods. 1, § 129 ods. 3, § 130 ods. 2 a § 131 ods. 1 sa vypúšťa slovo „spravidla“.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úpravu ustanovenia v súlade so zaužívanou legislatívnou praxou z dôvodu jednotnosti vyjadrenia.</w:t>
      </w:r>
    </w:p>
    <w:p w:rsidR="00D82BF1" w:rsidRPr="001E31EC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38 ods. 12 sa slová „Verejní obstarávatelia a obstarávatelia“ sa nahrádzajú slovami „Verejný obstarávateľ a obstarávateľ“.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 w:rsidRPr="003D34F0">
        <w:rPr>
          <w:rStyle w:val="PlaceholderText"/>
          <w:color w:val="000000"/>
        </w:rPr>
        <w:t>Ide o legislatívno-technickú úpravu v súlade s legislatívnymi pravidlami</w:t>
      </w:r>
      <w:r>
        <w:rPr>
          <w:rStyle w:val="PlaceholderText"/>
          <w:color w:val="000000"/>
        </w:rPr>
        <w:t>.</w:t>
      </w:r>
    </w:p>
    <w:p w:rsidR="00D82BF1" w:rsidP="00D82BF1">
      <w:pPr>
        <w:pStyle w:val="ListParagraph"/>
        <w:bidi w:val="0"/>
        <w:spacing w:line="360" w:lineRule="auto"/>
        <w:jc w:val="both"/>
        <w:rPr>
          <w:rStyle w:val="PlaceholderText"/>
          <w:color w:val="000000"/>
          <w:szCs w:val="24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24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 § 42 ods. 11 sa čiarka za slovom „modely“ nahrádza slovom „alebo“.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Gramatická úprava ustanovenia za účelom vyjadrenia alternatívy.</w:t>
      </w:r>
    </w:p>
    <w:p w:rsidR="00D82BF1" w:rsidP="00D82BF1">
      <w:pPr>
        <w:pStyle w:val="ListParagraph"/>
        <w:bidi w:val="0"/>
        <w:spacing w:line="360" w:lineRule="auto"/>
        <w:jc w:val="both"/>
        <w:rPr>
          <w:rStyle w:val="PlaceholderText"/>
          <w:color w:val="000000"/>
          <w:szCs w:val="24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 § 51 ods. 4 sa v úvodnej vete vypúšťa slovo „najmä“.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Fakultatívnosť uvedeného ustanovenia nie je opodstatnená. Ustanovenie by malo definovať požiadavky na člena komisie tak, aby nebolo možné na základe iných, v zákone neupravených, podmienok vylúčiť člena komisie.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51 ods. 8 sa slovo „spomedzi“ nahrádza slovom „z“.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gramatickú úpravu ustanovenia.</w:t>
      </w:r>
    </w:p>
    <w:p w:rsidR="00D82BF1" w:rsidP="00D82BF1">
      <w:pPr>
        <w:pStyle w:val="ListParagraph"/>
        <w:bidi w:val="0"/>
        <w:spacing w:line="360" w:lineRule="auto"/>
        <w:jc w:val="both"/>
        <w:rPr>
          <w:rStyle w:val="PlaceholderText"/>
          <w:color w:val="000000"/>
          <w:szCs w:val="24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65 ods. 1 sa vypúšťa slovo „plánované“.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formulačnú úpravu ustanovenia vypustením nadbytočného slova. Uvedené je vyjadrené v zámere uskutočniť verejné obstarávanie.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78 ods. 7 sa slová „ktoré kopírujú postupnosť krokov“ nahrádzajú slovami „ktoré zodpovedajú postupnosti krokov“.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formulačnú úpravu ustanovenia.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RPr="00DC41C4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  <w:lang w:eastAsia="sk-SK"/>
        </w:rPr>
      </w:pPr>
      <w:r w:rsidRPr="00DC41C4">
        <w:rPr>
          <w:rStyle w:val="PlaceholderText"/>
          <w:color w:val="000000"/>
          <w:szCs w:val="24"/>
          <w:lang w:eastAsia="sk-SK"/>
        </w:rPr>
        <w:t>V čl. I § 78 ods. 7 sa slová „v príslušných splátkach“ nahrádzajú slovami „v primeraných splátkach“.</w:t>
      </w:r>
    </w:p>
    <w:p w:rsidR="00D82BF1" w:rsidRPr="00DC41C4" w:rsidP="00D82BF1">
      <w:pPr>
        <w:bidi w:val="0"/>
        <w:ind w:left="4395"/>
        <w:jc w:val="both"/>
        <w:rPr>
          <w:rStyle w:val="PlaceholderText"/>
          <w:color w:val="000000"/>
        </w:rPr>
      </w:pPr>
      <w:r w:rsidRPr="00DC41C4">
        <w:rPr>
          <w:rStyle w:val="PlaceholderText"/>
          <w:color w:val="000000"/>
        </w:rPr>
        <w:t>Ide o legislatívno-technickú pripomienku, ktorou sa zosúlaďuje text s čl. 31 ods. 2 druhý pododsek posledná veta smernice 2014/24/EÚ.</w:t>
      </w:r>
    </w:p>
    <w:p w:rsidR="00D82BF1" w:rsidRPr="00734820" w:rsidP="00D82BF1">
      <w:pPr>
        <w:bidi w:val="0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79 ods. 2 sa vypúšťa slovo „už“.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Z ustanovenia sa vypúšťa nadbytočné slovo.</w:t>
      </w:r>
    </w:p>
    <w:p w:rsidR="00D82BF1" w:rsidP="00D82BF1">
      <w:pPr>
        <w:pStyle w:val="ListParagraph"/>
        <w:bidi w:val="0"/>
        <w:spacing w:line="360" w:lineRule="auto"/>
        <w:jc w:val="both"/>
        <w:rPr>
          <w:rStyle w:val="PlaceholderText"/>
          <w:color w:val="000000"/>
          <w:szCs w:val="24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101 ods. 3 sa slovo „stanovené“ nahrádza slovom „ustanovené“.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formulačnú úpravu ustanovenia.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104 ods. 1 sa slová „V prípade zadávania koncesie“ nahrádzajú slovami „Ak sa zadáva koncesia“ a pred slovo „postupujú“ sa vkladá čiarka.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formulačnú úpravu vyjadrenia podmienky v ustanovení v súlade so zavedenou legislatívnou praxou.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104 ods. 3 sa slová „V prípade uplatnenia revíznych postupov sa použijú“ nahrádzajú slovami „Ak sa uplatňujú revízne postupy, použijú sa“.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formulačnú úpravu vyjadrenia podmienky v ustanovení v súlade so zavedenou legislatívnou praxou.</w:t>
      </w:r>
    </w:p>
    <w:p w:rsidR="00D82BF1" w:rsidP="00D82BF1">
      <w:pPr>
        <w:pStyle w:val="ListParagraph"/>
        <w:bidi w:val="0"/>
        <w:spacing w:line="360" w:lineRule="auto"/>
        <w:jc w:val="both"/>
        <w:rPr>
          <w:rStyle w:val="PlaceholderText"/>
          <w:color w:val="000000"/>
          <w:szCs w:val="24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109 ods. 5 sa slová „vidieť, aká nová ponuka“ nahrádzajú slovami „oboznámiť sa s novou ponukou, ktorá“.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formulačnú úpravu ustanovenia.</w:t>
      </w:r>
    </w:p>
    <w:p w:rsidR="00D82BF1" w:rsidRPr="001A1C7F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24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110 ods. 1 úvodnej vete sa vypúšťa slovo „pričom“.</w:t>
      </w:r>
    </w:p>
    <w:p w:rsidR="00D82BF1" w:rsidRPr="001A1C7F" w:rsidP="00D82BF1">
      <w:pPr>
        <w:bidi w:val="0"/>
        <w:ind w:left="4395"/>
        <w:jc w:val="both"/>
        <w:rPr>
          <w:rStyle w:val="PlaceholderText"/>
          <w:color w:val="000000"/>
        </w:rPr>
      </w:pPr>
      <w:r w:rsidRPr="001A1C7F">
        <w:rPr>
          <w:rStyle w:val="PlaceholderText"/>
          <w:color w:val="000000"/>
        </w:rPr>
        <w:t>Ide o formulačnú úpravu ustanovenia</w:t>
      </w:r>
      <w:r>
        <w:rPr>
          <w:rStyle w:val="PlaceholderText"/>
          <w:color w:val="000000"/>
        </w:rPr>
        <w:t xml:space="preserve"> vypustením nadbytočného slova</w:t>
      </w:r>
      <w:r w:rsidRPr="001A1C7F">
        <w:rPr>
          <w:rStyle w:val="PlaceholderText"/>
          <w:color w:val="000000"/>
        </w:rPr>
        <w:t>.</w:t>
      </w:r>
    </w:p>
    <w:p w:rsidR="00D82BF1" w:rsidRPr="001A1C7F" w:rsidP="00D82BF1">
      <w:pPr>
        <w:bidi w:val="0"/>
        <w:spacing w:line="360" w:lineRule="auto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111 ods. 3 sa slová „vyžaduje právny poriadok Slovenskej republiky“ nahrádzajú slovami „vyžadujú osobitné predpisy“.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Formulačná úprava v súlade s legislatívnym vyjadrením pri odkazovaní na právnu úpravu obsiahnutú v iných právnych predpisoch.</w:t>
      </w:r>
    </w:p>
    <w:p w:rsidR="00D82BF1" w:rsidRPr="00C74698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116 ods. 1 písm. c) sa vypúšťa slovo „podľa“ za slovom „alebo“.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Legislatívno-technická úprava súvisiaca s citovaním vnútorných odkazov.</w:t>
      </w:r>
    </w:p>
    <w:p w:rsidR="00D82BF1" w:rsidRPr="00827B76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117 ods. 3 sa slová „vyžaduje právny poriadok Slovenskej republiky“ nahrádzajú slovami „vyžadujú osobitné predpisy“.</w:t>
      </w:r>
    </w:p>
    <w:p w:rsidR="00D82BF1" w:rsidRPr="00827B76" w:rsidP="00D82BF1">
      <w:pPr>
        <w:bidi w:val="0"/>
        <w:ind w:left="4395"/>
        <w:jc w:val="both"/>
        <w:rPr>
          <w:rStyle w:val="PlaceholderText"/>
          <w:color w:val="000000"/>
        </w:rPr>
      </w:pPr>
      <w:r w:rsidRPr="00827B76">
        <w:rPr>
          <w:rStyle w:val="PlaceholderText"/>
          <w:color w:val="000000"/>
        </w:rPr>
        <w:t>Formulačná úprava v súlade s legislatívnym vyjadrením pri odkazovaní na právnu úpravu obsiahnutú v iných právnych predpisoch.</w:t>
      </w:r>
    </w:p>
    <w:p w:rsidR="00D82BF1" w:rsidRPr="00827B76" w:rsidP="00D82BF1">
      <w:pPr>
        <w:bidi w:val="0"/>
        <w:spacing w:line="360" w:lineRule="auto"/>
        <w:ind w:left="360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119 ods. 2 sa čiarka pred slovom „projekt“ nahrádza spojkou „alebo“.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úpravu ustanovenie v súlade s vyjadrením alternatívy.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RPr="00827B76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123 ods. 2 písm. e)  sa slová „mien a priezvisk“ nahrádzajú slovami „mena a priezviska“.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Ustanovenie sa uvádza do jednotného čísla v súlade s legislatívnymi pravidlami.</w:t>
      </w:r>
    </w:p>
    <w:p w:rsidR="00D82BF1" w:rsidRPr="00827B76" w:rsidP="00D82BF1">
      <w:pPr>
        <w:bidi w:val="0"/>
        <w:spacing w:line="360" w:lineRule="auto"/>
        <w:jc w:val="both"/>
        <w:rPr>
          <w:rStyle w:val="PlaceholderText"/>
          <w:color w:val="000000"/>
        </w:rPr>
      </w:pPr>
    </w:p>
    <w:p w:rsidR="00D82BF1" w:rsidRPr="00827B76" w:rsidP="00D82BF1">
      <w:pPr>
        <w:bidi w:val="0"/>
        <w:spacing w:line="360" w:lineRule="auto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123 ods. 3 sa vypúšťa slov „až“ a slová „pre“ pred slovami „porotu“ a „účastníkov“.</w:t>
      </w:r>
    </w:p>
    <w:p w:rsidR="00D82BF1" w:rsidP="00D82BF1">
      <w:pPr>
        <w:bidi w:val="0"/>
        <w:spacing w:line="360" w:lineRule="auto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Z ustanovenia sa vypúšťajú nadbytočné slová.</w:t>
      </w: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124 ods. 1 sa slová „budú schopné odborne posúdiť“ nahrádzajú slovami „odborne posúdia“.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Úprava ustanovenia sa týka spresnenia formulácie povinnosti členov poroty.</w:t>
      </w:r>
    </w:p>
    <w:p w:rsidR="00D82BF1" w:rsidRPr="009406C7" w:rsidP="00D82BF1">
      <w:pPr>
        <w:bidi w:val="0"/>
        <w:spacing w:line="360" w:lineRule="auto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124 ods. 2 sa vypúšťa slovo „konkrétnej“ a slovo „najmä“.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Z ustanovenia sa vypúšťajú nadbytočné slová.</w:t>
      </w:r>
    </w:p>
    <w:p w:rsidR="00D82BF1" w:rsidRPr="009406C7" w:rsidP="00D82BF1">
      <w:pPr>
        <w:bidi w:val="0"/>
        <w:spacing w:line="360" w:lineRule="auto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134 ods. 8 sa vypúšťa slovo „už“.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Vypúšťa sa nadbytočné slovo. </w:t>
      </w:r>
    </w:p>
    <w:p w:rsidR="00D82BF1" w:rsidRPr="001E31EC" w:rsidP="00D82BF1">
      <w:pPr>
        <w:bidi w:val="0"/>
        <w:spacing w:line="360" w:lineRule="auto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 § 177 ods. 6 sa vypúšťajú slová „v prípade“.</w:t>
      </w:r>
    </w:p>
    <w:p w:rsidR="00D82BF1" w:rsidRPr="0093538B" w:rsidP="00D82BF1">
      <w:pPr>
        <w:bidi w:val="0"/>
        <w:ind w:left="4395"/>
        <w:jc w:val="both"/>
        <w:rPr>
          <w:rStyle w:val="PlaceholderText"/>
          <w:color w:val="000000"/>
        </w:rPr>
      </w:pPr>
      <w:r w:rsidRPr="0093538B">
        <w:rPr>
          <w:rStyle w:val="PlaceholderText"/>
          <w:color w:val="000000"/>
        </w:rPr>
        <w:t>Ide o </w:t>
      </w:r>
      <w:r>
        <w:rPr>
          <w:rStyle w:val="PlaceholderText"/>
          <w:color w:val="000000"/>
        </w:rPr>
        <w:t>formulačnú</w:t>
      </w:r>
      <w:r w:rsidRPr="0093538B">
        <w:rPr>
          <w:rStyle w:val="PlaceholderText"/>
          <w:color w:val="000000"/>
        </w:rPr>
        <w:t xml:space="preserve"> úpravu ustanovenia.</w:t>
      </w:r>
    </w:p>
    <w:p w:rsidR="00D82BF1" w:rsidRPr="0093538B" w:rsidP="00D82BF1">
      <w:pPr>
        <w:bidi w:val="0"/>
        <w:spacing w:line="360" w:lineRule="auto"/>
        <w:jc w:val="both"/>
        <w:rPr>
          <w:rStyle w:val="PlaceholderText"/>
          <w:color w:val="000000"/>
        </w:rPr>
      </w:pPr>
    </w:p>
    <w:p w:rsidR="00D82BF1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 sa v nadpise § 179 za slovo „preskúmanie“ vkladá slovo „rozhodnutia“.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Ide o formulačné spresnenie.</w:t>
      </w:r>
    </w:p>
    <w:p w:rsidR="00D82BF1" w:rsidRPr="0093538B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RPr="006A5A6C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D82BF1" w:rsidRPr="00D16B85" w:rsidP="00D82BF1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V čl. I § 189 bode 1 sa spojka „a“ za slovami „zákona č. 13/2015 Z. z.“ nahrádza čiarkou a na konci sa pripájajú slová „zákona č. 87/2015 Z. z. a zákona č. 252/2015 Z. z.“</w:t>
      </w:r>
      <w:r w:rsidRPr="00D16B85">
        <w:rPr>
          <w:rStyle w:val="PlaceholderText"/>
          <w:color w:val="000000"/>
          <w:szCs w:val="24"/>
        </w:rPr>
        <w:t>.</w:t>
      </w:r>
    </w:p>
    <w:p w:rsidR="00D82BF1" w:rsidP="00D82BF1">
      <w:pPr>
        <w:bidi w:val="0"/>
        <w:ind w:left="439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Zrušovacie ustanovenie je potrebné doplniť o posledné novely zákona, ktoré menia a dopĺňajú zákon č. 25/2006 Z. z.</w:t>
      </w:r>
    </w:p>
    <w:p w:rsidR="00D82BF1" w:rsidRPr="00EA76CC" w:rsidP="00D82BF1">
      <w:pPr>
        <w:bidi w:val="0"/>
        <w:ind w:left="4395"/>
        <w:jc w:val="both"/>
        <w:rPr>
          <w:rStyle w:val="PlaceholderText"/>
          <w:color w:val="000000"/>
        </w:rPr>
      </w:pPr>
    </w:p>
    <w:p w:rsidR="00FE73E8" w:rsidP="00FE73E8">
      <w:pPr>
        <w:bidi w:val="0"/>
        <w:rPr>
          <w:rFonts w:ascii="Times New Roman" w:hAnsi="Times New Roman"/>
        </w:rPr>
      </w:pPr>
    </w:p>
    <w:p w:rsidR="00FE73E8" w:rsidP="00FE73E8">
      <w:pPr>
        <w:bidi w:val="0"/>
        <w:rPr>
          <w:rFonts w:ascii="Times New Roman" w:hAnsi="Times New Roman"/>
        </w:rPr>
      </w:pPr>
    </w:p>
    <w:p w:rsidR="00FE73E8" w:rsidP="00FE73E8">
      <w:pPr>
        <w:bidi w:val="0"/>
        <w:rPr>
          <w:rFonts w:ascii="Times New Roman" w:hAnsi="Times New Roman"/>
        </w:rPr>
      </w:pPr>
    </w:p>
    <w:p w:rsidR="00FE73E8" w:rsidP="00FE73E8">
      <w:pPr>
        <w:bidi w:val="0"/>
        <w:rPr>
          <w:rFonts w:ascii="Times New Roman" w:hAnsi="Times New Roman"/>
        </w:rPr>
      </w:pPr>
    </w:p>
    <w:p w:rsidR="00FE73E8" w:rsidP="00FE73E8">
      <w:pPr>
        <w:bidi w:val="0"/>
        <w:rPr>
          <w:rFonts w:ascii="Times New Roman" w:hAnsi="Times New Roman"/>
        </w:rPr>
      </w:pPr>
    </w:p>
    <w:p w:rsidR="00FE73E8" w:rsidP="00FE73E8">
      <w:pPr>
        <w:bidi w:val="0"/>
        <w:rPr>
          <w:rFonts w:ascii="Times New Roman" w:hAnsi="Times New Roman"/>
        </w:rPr>
      </w:pPr>
    </w:p>
    <w:p w:rsidR="00FE73E8" w:rsidP="00FE73E8">
      <w:pPr>
        <w:bidi w:val="0"/>
        <w:rPr>
          <w:rFonts w:ascii="Times New Roman" w:hAnsi="Times New Roman"/>
        </w:rPr>
      </w:pPr>
    </w:p>
    <w:p w:rsidR="00FE73E8" w:rsidP="00FE73E8">
      <w:pPr>
        <w:bidi w:val="0"/>
        <w:rPr>
          <w:rFonts w:ascii="Times New Roman" w:hAnsi="Times New Roman"/>
        </w:rPr>
      </w:pPr>
    </w:p>
    <w:p w:rsidR="00FE73E8" w:rsidP="00FE73E8">
      <w:pPr>
        <w:bidi w:val="0"/>
        <w:rPr>
          <w:rFonts w:ascii="Times New Roman" w:hAnsi="Times New Roman"/>
        </w:rPr>
      </w:pPr>
    </w:p>
    <w:p w:rsidR="00F16B2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62CD"/>
    <w:multiLevelType w:val="hybridMultilevel"/>
    <w:tmpl w:val="1C2283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FE73E8"/>
    <w:rsid w:val="000328DA"/>
    <w:rsid w:val="0006423B"/>
    <w:rsid w:val="001A1C7F"/>
    <w:rsid w:val="001E31EC"/>
    <w:rsid w:val="002274FE"/>
    <w:rsid w:val="00375A51"/>
    <w:rsid w:val="003D34F0"/>
    <w:rsid w:val="00455D3D"/>
    <w:rsid w:val="004C655C"/>
    <w:rsid w:val="006A5A6C"/>
    <w:rsid w:val="00734820"/>
    <w:rsid w:val="00827B76"/>
    <w:rsid w:val="0093538B"/>
    <w:rsid w:val="00935DA2"/>
    <w:rsid w:val="009406C7"/>
    <w:rsid w:val="00A40DFB"/>
    <w:rsid w:val="00B16BC4"/>
    <w:rsid w:val="00C74698"/>
    <w:rsid w:val="00CA4BC5"/>
    <w:rsid w:val="00CC5344"/>
    <w:rsid w:val="00D16B85"/>
    <w:rsid w:val="00D82BF1"/>
    <w:rsid w:val="00DC41C4"/>
    <w:rsid w:val="00E92B8E"/>
    <w:rsid w:val="00EA76CC"/>
    <w:rsid w:val="00F0461C"/>
    <w:rsid w:val="00F16B20"/>
    <w:rsid w:val="00FE73E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3E8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3E8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D82BF1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9</Pages>
  <Words>1541</Words>
  <Characters>8784</Characters>
  <Application>Microsoft Office Word</Application>
  <DocSecurity>0</DocSecurity>
  <Lines>0</Lines>
  <Paragraphs>0</Paragraphs>
  <ScaleCrop>false</ScaleCrop>
  <Company/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dcterms:created xsi:type="dcterms:W3CDTF">2015-09-04T13:49:00Z</dcterms:created>
  <dcterms:modified xsi:type="dcterms:W3CDTF">2015-10-30T13:33:00Z</dcterms:modified>
</cp:coreProperties>
</file>