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92887">
        <w:rPr>
          <w:sz w:val="22"/>
          <w:szCs w:val="22"/>
        </w:rPr>
        <w:t>2040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29288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92887">
        <w:t>1836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92887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92887">
        <w:rPr>
          <w:rFonts w:cs="Arial"/>
          <w:szCs w:val="22"/>
        </w:rPr>
        <w:t>Daniela LIPŠICA a Igor</w:t>
      </w:r>
      <w:r w:rsidR="00155287">
        <w:rPr>
          <w:rFonts w:cs="Arial"/>
          <w:szCs w:val="22"/>
        </w:rPr>
        <w:t>a</w:t>
      </w:r>
      <w:r w:rsidR="00292887">
        <w:rPr>
          <w:rFonts w:cs="Arial"/>
          <w:szCs w:val="22"/>
        </w:rPr>
        <w:t xml:space="preserve"> MATOVIČA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92887">
        <w:rPr>
          <w:rFonts w:cs="Arial"/>
          <w:szCs w:val="22"/>
        </w:rPr>
        <w:t>zákon č. 443/2010 Z. z. o dotáciách na rozvoj bývania a o sociálnom bývaní v znení neskorších predpisov</w:t>
      </w:r>
      <w:r w:rsidR="00484701">
        <w:rPr>
          <w:rFonts w:cs="Arial"/>
          <w:szCs w:val="22"/>
        </w:rPr>
        <w:t xml:space="preserve"> </w:t>
      </w:r>
      <w:r w:rsidR="00292887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92887">
        <w:rPr>
          <w:rFonts w:cs="Arial"/>
          <w:szCs w:val="22"/>
        </w:rPr>
        <w:t>1831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92887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5528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155287">
        <w:rPr>
          <w:rFonts w:ascii="Arial" w:hAnsi="Arial" w:cs="Arial"/>
          <w:sz w:val="22"/>
          <w:szCs w:val="22"/>
        </w:rPr>
        <w:t xml:space="preserve">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55287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29288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5528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292887">
        <w:rPr>
          <w:rFonts w:ascii="Arial" w:hAnsi="Arial" w:cs="Arial"/>
          <w:b/>
          <w:bCs/>
          <w:sz w:val="22"/>
          <w:u w:val="single"/>
        </w:rPr>
        <w:t>do 21. januára 2016</w:t>
      </w:r>
      <w:r w:rsidR="00292887">
        <w:rPr>
          <w:rFonts w:ascii="Arial" w:hAnsi="Arial" w:cs="Arial"/>
          <w:bCs/>
          <w:sz w:val="22"/>
        </w:rPr>
        <w:t xml:space="preserve"> </w:t>
      </w:r>
      <w:r w:rsidR="00292887">
        <w:rPr>
          <w:rFonts w:ascii="Arial" w:hAnsi="Arial" w:cs="Arial"/>
          <w:sz w:val="22"/>
        </w:rPr>
        <w:t xml:space="preserve"> a v gestorskom výbore </w:t>
      </w:r>
      <w:r w:rsidR="00292887">
        <w:rPr>
          <w:rFonts w:ascii="Arial" w:hAnsi="Arial" w:cs="Arial"/>
          <w:b/>
          <w:bCs/>
          <w:sz w:val="22"/>
          <w:u w:val="single"/>
        </w:rPr>
        <w:t>do 22. januára 2016</w:t>
      </w:r>
      <w:r w:rsidR="00292887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92887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55287"/>
    <w:rsid w:val="00170CC8"/>
    <w:rsid w:val="00173C80"/>
    <w:rsid w:val="00177F9B"/>
    <w:rsid w:val="001A371A"/>
    <w:rsid w:val="001D3570"/>
    <w:rsid w:val="001D7F32"/>
    <w:rsid w:val="00244D40"/>
    <w:rsid w:val="00292887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22237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935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2015-10-27T08:03:00Z</cp:lastPrinted>
  <dcterms:created xsi:type="dcterms:W3CDTF">2015-10-30T17:45:00Z</dcterms:created>
  <dcterms:modified xsi:type="dcterms:W3CDTF">2015-10-30T17:45:00Z</dcterms:modified>
</cp:coreProperties>
</file>