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F5013">
        <w:rPr>
          <w:sz w:val="22"/>
          <w:szCs w:val="22"/>
        </w:rPr>
        <w:t>2019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0F501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F5013">
        <w:t>1817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F5013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F5013">
        <w:rPr>
          <w:rFonts w:cs="Arial"/>
          <w:szCs w:val="22"/>
        </w:rPr>
        <w:t xml:space="preserve"> Jána HUDACKÉHO, Jozefa BOBÍKA a Pavla ZAJACA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0F5013">
        <w:rPr>
          <w:rFonts w:cs="Arial"/>
          <w:szCs w:val="22"/>
        </w:rPr>
        <w:t xml:space="preserve"> o ochrane zraniteľn</w:t>
      </w:r>
      <w:r w:rsidR="00420822">
        <w:rPr>
          <w:rFonts w:cs="Arial"/>
          <w:szCs w:val="22"/>
        </w:rPr>
        <w:t>ý</w:t>
      </w:r>
      <w:r w:rsidR="000F5013">
        <w:rPr>
          <w:rFonts w:cs="Arial"/>
          <w:szCs w:val="22"/>
        </w:rPr>
        <w:t>ch spotrebiteľov energií a o zmene a doplnení zákona č. 250/2012 Z. z. o regulácii v sieťových odvetviach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F5013">
        <w:rPr>
          <w:rFonts w:cs="Arial"/>
          <w:szCs w:val="22"/>
        </w:rPr>
        <w:t>1811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F5013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F501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F5013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F5013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0F501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F501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0F5013">
        <w:rPr>
          <w:rFonts w:ascii="Arial" w:hAnsi="Arial" w:cs="Arial"/>
          <w:b/>
          <w:bCs/>
          <w:sz w:val="22"/>
          <w:u w:val="single"/>
        </w:rPr>
        <w:t>do 21. januára 2016</w:t>
      </w:r>
      <w:r w:rsidR="000F5013">
        <w:rPr>
          <w:rFonts w:ascii="Arial" w:hAnsi="Arial" w:cs="Arial"/>
          <w:bCs/>
          <w:sz w:val="22"/>
        </w:rPr>
        <w:t xml:space="preserve"> </w:t>
      </w:r>
      <w:r w:rsidR="000F5013">
        <w:rPr>
          <w:rFonts w:ascii="Arial" w:hAnsi="Arial" w:cs="Arial"/>
          <w:sz w:val="22"/>
        </w:rPr>
        <w:t xml:space="preserve"> a v gestorskom výbore </w:t>
      </w:r>
      <w:r w:rsidR="000F5013">
        <w:rPr>
          <w:rFonts w:ascii="Arial" w:hAnsi="Arial" w:cs="Arial"/>
          <w:b/>
          <w:bCs/>
          <w:sz w:val="22"/>
          <w:u w:val="single"/>
        </w:rPr>
        <w:t>do 22. januára 2016</w:t>
      </w:r>
      <w:r w:rsidR="000F5013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0F5013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0F5013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2D73"/>
    <w:rsid w:val="00345D4D"/>
    <w:rsid w:val="00351461"/>
    <w:rsid w:val="00370627"/>
    <w:rsid w:val="00420822"/>
    <w:rsid w:val="00484701"/>
    <w:rsid w:val="00492F29"/>
    <w:rsid w:val="004E2B6A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2015-10-26T13:38:00Z</cp:lastPrinted>
  <dcterms:created xsi:type="dcterms:W3CDTF">2015-10-30T17:41:00Z</dcterms:created>
  <dcterms:modified xsi:type="dcterms:W3CDTF">2015-10-30T17:41:00Z</dcterms:modified>
</cp:coreProperties>
</file>