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577C" w:rsidP="0087577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="0075131C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D77265">
        <w:rPr>
          <w:rFonts w:ascii="Times New Roman" w:hAnsi="Times New Roman"/>
          <w:b/>
          <w:bCs/>
        </w:rPr>
        <w:t>Návrh na vyslovenie súhlasu s prítomnosťou zahraničných ozbrojených síl na území Slovenskej republiky v súvislosti s ich pôsobením v</w:t>
      </w:r>
      <w:r w:rsidR="00741DCA">
        <w:rPr>
          <w:rFonts w:ascii="Times New Roman" w:hAnsi="Times New Roman"/>
          <w:b/>
          <w:bCs/>
        </w:rPr>
        <w:t xml:space="preserve"> tíme pre integráciu síl </w:t>
      </w:r>
      <w:r w:rsidRPr="00D77265">
        <w:rPr>
          <w:rFonts w:ascii="Times New Roman" w:hAnsi="Times New Roman"/>
          <w:b/>
          <w:bCs/>
        </w:rPr>
        <w:t>NATO</w:t>
      </w:r>
      <w:r w:rsidR="00741DCA">
        <w:rPr>
          <w:rFonts w:ascii="Times New Roman" w:hAnsi="Times New Roman"/>
          <w:b/>
          <w:bCs/>
        </w:rPr>
        <w:t>/NATO</w:t>
      </w:r>
      <w:r w:rsidRPr="00D77265">
        <w:rPr>
          <w:rFonts w:ascii="Times New Roman" w:hAnsi="Times New Roman"/>
          <w:b/>
          <w:bCs/>
        </w:rPr>
        <w:t xml:space="preserve"> Force Integration Unit </w:t>
      </w: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87577C" w:rsidP="0087577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87577C" w:rsidP="0087577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87577C" w:rsidP="0087577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720D71">
        <w:rPr>
          <w:rFonts w:ascii="Times New Roman" w:hAnsi="Times New Roman"/>
        </w:rPr>
        <w:t>V súvislosti s adaptačnými opatreniami Organizácie Severoatlantickej zmluvy (ďalej len „NATO“) bol v kontexte implementácie Akčného plánu pripravenosti vytvorený koncept tímov pre integráciu síl NATO</w:t>
      </w:r>
      <w:r w:rsidR="00B62ADD">
        <w:rPr>
          <w:rFonts w:ascii="Times New Roman" w:hAnsi="Times New Roman"/>
        </w:rPr>
        <w:t>, o ktoré požiadali na summite NATO vo Wallese Bulharská republika, Estónska republika. Litovská republika, Lotyšská republika, Poľská republika a Rumunsko</w:t>
      </w:r>
      <w:r w:rsidR="00720D71">
        <w:rPr>
          <w:rFonts w:ascii="Times New Roman" w:hAnsi="Times New Roman"/>
        </w:rPr>
        <w:t>.</w:t>
      </w:r>
    </w:p>
    <w:p w:rsidR="0087577C" w:rsidP="0087577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B62ADD" w:rsidP="0087577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zasadnutí ministrov obrany členských krajín NATO 5. februára 2015 bol deklarovaný záujem Slovenskej republiky o vytvorenie tímu pre integráciu síl NATO/NATO Force Integration Unit (ďalej len NFIU“) na území Slovenskej republiky v nadväznosti na vytvorenie tímov vo vyššie uvedených štátoch. Na predmetnom rokovaní ministrov obrany požiadalo o vytvorenie NFIU na svojom území aj Maďarsko. </w:t>
      </w:r>
    </w:p>
    <w:p w:rsidR="00720D71" w:rsidP="0087577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674599" w:rsidRPr="00674599" w:rsidP="00674599">
      <w:pPr>
        <w:bidi w:val="0"/>
        <w:spacing w:after="150"/>
        <w:jc w:val="both"/>
        <w:rPr>
          <w:rFonts w:ascii="Times New Roman" w:hAnsi="Times New Roman"/>
          <w:color w:val="1F1A17"/>
        </w:rPr>
      </w:pPr>
      <w:r>
        <w:rPr>
          <w:rFonts w:ascii="Helvetica" w:hAnsi="Helvetica" w:cs="Helvetica"/>
          <w:color w:val="1F1A17"/>
          <w:sz w:val="21"/>
          <w:szCs w:val="21"/>
        </w:rPr>
        <w:t xml:space="preserve">           </w:t>
      </w:r>
      <w:r w:rsidRPr="00720D71" w:rsidR="00720D71">
        <w:rPr>
          <w:rFonts w:ascii="Times New Roman" w:hAnsi="Times New Roman"/>
          <w:color w:val="1F1A17"/>
        </w:rPr>
        <w:t xml:space="preserve">Ministri obrany členských krajín NATO </w:t>
      </w:r>
      <w:r w:rsidRPr="00674599" w:rsidR="00720D71">
        <w:rPr>
          <w:rFonts w:ascii="Times New Roman" w:hAnsi="Times New Roman"/>
          <w:color w:val="1F1A17"/>
        </w:rPr>
        <w:t xml:space="preserve">8. </w:t>
      </w:r>
      <w:r w:rsidRPr="00674599" w:rsidR="00B62ADD">
        <w:rPr>
          <w:rFonts w:ascii="Times New Roman" w:hAnsi="Times New Roman"/>
          <w:color w:val="1F1A17"/>
        </w:rPr>
        <w:t>o</w:t>
      </w:r>
      <w:r w:rsidRPr="00674599" w:rsidR="00720D71">
        <w:rPr>
          <w:rFonts w:ascii="Times New Roman" w:hAnsi="Times New Roman"/>
          <w:color w:val="1F1A17"/>
        </w:rPr>
        <w:t xml:space="preserve">któbra 2015 </w:t>
      </w:r>
      <w:r w:rsidRPr="00674599" w:rsidR="00B62ADD">
        <w:rPr>
          <w:rFonts w:ascii="Times New Roman" w:hAnsi="Times New Roman"/>
          <w:color w:val="1F1A17"/>
        </w:rPr>
        <w:t>potvrdili vytvorenie NFIU</w:t>
      </w:r>
      <w:r w:rsidRPr="00674599">
        <w:rPr>
          <w:rFonts w:ascii="Times New Roman" w:hAnsi="Times New Roman"/>
          <w:color w:val="1F1A17"/>
        </w:rPr>
        <w:t xml:space="preserve"> na území Slovenskej republiky a na území Maďarska. Úlohou </w:t>
      </w:r>
      <w:r w:rsidRPr="00720D71" w:rsidR="00720D71">
        <w:rPr>
          <w:rFonts w:ascii="Times New Roman" w:hAnsi="Times New Roman"/>
          <w:color w:val="1F1A17"/>
        </w:rPr>
        <w:t xml:space="preserve">NFIU je zvýšiť reakcieschopnosť </w:t>
      </w:r>
      <w:r w:rsidRPr="00674599">
        <w:rPr>
          <w:rFonts w:ascii="Times New Roman" w:hAnsi="Times New Roman"/>
          <w:color w:val="1F1A17"/>
        </w:rPr>
        <w:t>NATO</w:t>
      </w:r>
      <w:r w:rsidRPr="00720D71" w:rsidR="00720D71">
        <w:rPr>
          <w:rFonts w:ascii="Times New Roman" w:hAnsi="Times New Roman"/>
          <w:color w:val="1F1A17"/>
        </w:rPr>
        <w:t xml:space="preserve"> a uľahčiť nasadenie jednotiek veľmi rýchlej reakcie a jednotiek rýchleho nasadenia. Sídlom nášho NFIU budú kasárne Vajnory, kde bude pôsobiť 41 osôb, z toho 21 </w:t>
      </w:r>
      <w:r w:rsidR="00453976">
        <w:rPr>
          <w:rFonts w:ascii="Times New Roman" w:hAnsi="Times New Roman"/>
          <w:color w:val="1F1A17"/>
        </w:rPr>
        <w:t>príslušníkov ozbrojených síl Slovenskej republiky</w:t>
      </w:r>
      <w:r w:rsidRPr="00720D71" w:rsidR="00720D71">
        <w:rPr>
          <w:rFonts w:ascii="Times New Roman" w:hAnsi="Times New Roman"/>
          <w:color w:val="1F1A17"/>
        </w:rPr>
        <w:t>. Zvyšní vojaci budú z ostatných členských krajín NATO</w:t>
      </w:r>
      <w:r w:rsidRPr="00674599">
        <w:rPr>
          <w:rFonts w:ascii="Times New Roman" w:hAnsi="Times New Roman"/>
          <w:color w:val="1F1A17"/>
        </w:rPr>
        <w:t>.</w:t>
      </w:r>
      <w:r>
        <w:rPr>
          <w:rFonts w:ascii="Times New Roman" w:hAnsi="Times New Roman"/>
          <w:color w:val="1F1A17"/>
        </w:rPr>
        <w:t xml:space="preserve">  </w:t>
      </w:r>
      <w:r w:rsidR="001C4C01">
        <w:rPr>
          <w:rFonts w:ascii="Times New Roman" w:hAnsi="Times New Roman"/>
          <w:color w:val="1F1A17"/>
        </w:rPr>
        <w:t xml:space="preserve">Z dôvodu možnosti zapojenia sa aj iných členských štátov NATO do tohto NFIU </w:t>
      </w:r>
      <w:r w:rsidR="00453976">
        <w:rPr>
          <w:rFonts w:ascii="Times New Roman" w:hAnsi="Times New Roman"/>
          <w:color w:val="1F1A17"/>
        </w:rPr>
        <w:t xml:space="preserve">a z hľadiska zachovania flexibility pri prípadných zmenách zahraničnej účasti </w:t>
      </w:r>
      <w:r w:rsidR="001C4C01">
        <w:rPr>
          <w:rFonts w:ascii="Times New Roman" w:hAnsi="Times New Roman"/>
          <w:color w:val="1F1A17"/>
        </w:rPr>
        <w:t>nevymedzuje predmetný materiál explicitne jednotlivé štáty, ktorých príslušníci budú v NFIU pôsobiť.</w:t>
      </w:r>
      <w:r>
        <w:rPr>
          <w:rFonts w:ascii="Times New Roman" w:hAnsi="Times New Roman"/>
          <w:color w:val="1F1A17"/>
        </w:rPr>
        <w:t xml:space="preserve">    </w:t>
      </w:r>
    </w:p>
    <w:p w:rsidR="00720D71" w:rsidRPr="00720D71" w:rsidP="00720D71">
      <w:pPr>
        <w:bidi w:val="0"/>
        <w:rPr>
          <w:rFonts w:ascii="Helvetica" w:hAnsi="Helvetica" w:cs="Helvetica"/>
          <w:color w:val="1F1A17"/>
          <w:sz w:val="21"/>
          <w:szCs w:val="21"/>
        </w:rPr>
      </w:pPr>
    </w:p>
    <w:p w:rsidR="00674599" w:rsidRPr="00674599" w:rsidP="00674599">
      <w:pPr>
        <w:bidi w:val="0"/>
        <w:spacing w:after="150"/>
        <w:jc w:val="both"/>
        <w:rPr>
          <w:rFonts w:ascii="Times New Roman" w:hAnsi="Times New Roman"/>
          <w:color w:val="1F1A17"/>
        </w:rPr>
      </w:pPr>
      <w:r>
        <w:rPr>
          <w:rFonts w:ascii="Helvetica" w:hAnsi="Helvetica" w:cs="Helvetica"/>
          <w:color w:val="1F1A17"/>
          <w:sz w:val="21"/>
          <w:szCs w:val="21"/>
        </w:rPr>
        <w:t xml:space="preserve">           </w:t>
      </w:r>
      <w:r w:rsidRPr="00720D71" w:rsidR="00720D71">
        <w:rPr>
          <w:rFonts w:ascii="Times New Roman" w:hAnsi="Times New Roman"/>
          <w:color w:val="1F1A17"/>
        </w:rPr>
        <w:t xml:space="preserve">Styčný integračný tím NATO vznikne na </w:t>
      </w:r>
      <w:r w:rsidR="00453976">
        <w:rPr>
          <w:rFonts w:ascii="Times New Roman" w:hAnsi="Times New Roman"/>
          <w:color w:val="1F1A17"/>
        </w:rPr>
        <w:t>území Slovenskej republiky</w:t>
      </w:r>
      <w:r w:rsidRPr="00720D71" w:rsidR="00720D71">
        <w:rPr>
          <w:rFonts w:ascii="Times New Roman" w:hAnsi="Times New Roman"/>
          <w:color w:val="1F1A17"/>
        </w:rPr>
        <w:t xml:space="preserve"> v roku 2016. Počiatočnú operačnú spôsobilosť by mal dosiahnuť do samitu vo Varšave v júli a plnú operačnú spôsobilosť do konca rok</w:t>
      </w:r>
      <w:r w:rsidR="00453976">
        <w:rPr>
          <w:rFonts w:ascii="Times New Roman" w:hAnsi="Times New Roman"/>
          <w:color w:val="1F1A17"/>
        </w:rPr>
        <w:t>a 2016</w:t>
      </w:r>
      <w:r w:rsidRPr="00720D71" w:rsidR="00720D71">
        <w:rPr>
          <w:rFonts w:ascii="Times New Roman" w:hAnsi="Times New Roman"/>
          <w:color w:val="1F1A17"/>
        </w:rPr>
        <w:t xml:space="preserve">. Počas mieru by podporovala plánovacie aktivity. NFIU bude dohliadať na prípravu, koordináciu a zabezpečenie </w:t>
      </w:r>
      <w:r w:rsidRPr="00674599">
        <w:rPr>
          <w:rFonts w:ascii="Times New Roman" w:hAnsi="Times New Roman"/>
          <w:color w:val="1F1A17"/>
        </w:rPr>
        <w:t>prítomnosti síl členských štátov</w:t>
      </w:r>
      <w:r w:rsidRPr="00720D71" w:rsidR="00720D71">
        <w:rPr>
          <w:rFonts w:ascii="Times New Roman" w:hAnsi="Times New Roman"/>
          <w:color w:val="1F1A17"/>
        </w:rPr>
        <w:t xml:space="preserve"> NATO v prípade ich </w:t>
      </w:r>
      <w:r w:rsidRPr="00674599">
        <w:rPr>
          <w:rFonts w:ascii="Times New Roman" w:hAnsi="Times New Roman"/>
          <w:color w:val="1F1A17"/>
        </w:rPr>
        <w:t>plnenia ich úloh</w:t>
      </w:r>
      <w:r w:rsidRPr="00720D71" w:rsidR="00720D71">
        <w:rPr>
          <w:rFonts w:ascii="Times New Roman" w:hAnsi="Times New Roman"/>
          <w:color w:val="1F1A17"/>
        </w:rPr>
        <w:t xml:space="preserve"> na území Slovenskej republiky. Ich úlohou tiež bude koordinácia cvičení  </w:t>
      </w:r>
      <w:r w:rsidRPr="00674599">
        <w:rPr>
          <w:rFonts w:ascii="Times New Roman" w:hAnsi="Times New Roman"/>
          <w:color w:val="1F1A17"/>
        </w:rPr>
        <w:t>o</w:t>
      </w:r>
      <w:r w:rsidRPr="00720D71" w:rsidR="00720D71">
        <w:rPr>
          <w:rFonts w:ascii="Times New Roman" w:hAnsi="Times New Roman"/>
          <w:color w:val="1F1A17"/>
        </w:rPr>
        <w:t>zbrojený</w:t>
      </w:r>
      <w:r w:rsidRPr="00674599">
        <w:rPr>
          <w:rFonts w:ascii="Times New Roman" w:hAnsi="Times New Roman"/>
          <w:color w:val="1F1A17"/>
        </w:rPr>
        <w:t xml:space="preserve">ch síl </w:t>
      </w:r>
      <w:r w:rsidRPr="00720D71" w:rsidR="00720D71">
        <w:rPr>
          <w:rFonts w:ascii="Times New Roman" w:hAnsi="Times New Roman"/>
          <w:color w:val="1F1A17"/>
        </w:rPr>
        <w:t>S</w:t>
      </w:r>
      <w:r w:rsidRPr="00674599">
        <w:rPr>
          <w:rFonts w:ascii="Times New Roman" w:hAnsi="Times New Roman"/>
          <w:color w:val="1F1A17"/>
        </w:rPr>
        <w:t xml:space="preserve">lovenskej republiky s ozbrojenými silami členských štátov </w:t>
      </w:r>
      <w:r w:rsidRPr="00720D71" w:rsidR="00720D71">
        <w:rPr>
          <w:rFonts w:ascii="Times New Roman" w:hAnsi="Times New Roman"/>
          <w:color w:val="1F1A17"/>
        </w:rPr>
        <w:t xml:space="preserve">NATO. </w:t>
      </w:r>
    </w:p>
    <w:p w:rsidR="0087577C" w:rsidRPr="00674599" w:rsidP="0067459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87577C" w:rsidP="0067459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674599">
        <w:rPr>
          <w:rFonts w:ascii="Times New Roman" w:hAnsi="Times New Roman"/>
        </w:rPr>
        <w:t xml:space="preserve">Pôsobenie NFIU sa na základe rozhodnutia Severoatlantickej rady bude riadiť </w:t>
      </w:r>
      <w:r w:rsidR="001A5459">
        <w:rPr>
          <w:rFonts w:ascii="Times New Roman" w:hAnsi="Times New Roman"/>
        </w:rPr>
        <w:t>Protokolom o statuse medzinárodných vojenských veliteľstiev zriadených podľa Severoatlantickej zmluvy, podpísanom</w:t>
      </w:r>
      <w:r w:rsidR="002165C4">
        <w:rPr>
          <w:rFonts w:ascii="Times New Roman" w:hAnsi="Times New Roman"/>
        </w:rPr>
        <w:t xml:space="preserve"> v Paríži 28. augusta 1952</w:t>
      </w:r>
      <w:r w:rsidR="00674599">
        <w:rPr>
          <w:rFonts w:ascii="Times New Roman" w:hAnsi="Times New Roman"/>
        </w:rPr>
        <w:t xml:space="preserve">, </w:t>
      </w:r>
      <w:r w:rsidR="001A5459">
        <w:rPr>
          <w:rFonts w:ascii="Times New Roman" w:hAnsi="Times New Roman"/>
        </w:rPr>
        <w:t xml:space="preserve">Zmluvy medzi štátmi, ktoré sú zmluvnými stranami Severoatlantickej zmluvy vzťahujúcej sa na status ich ozbrojených síl, podpísanej v Londýne 19. </w:t>
      </w:r>
      <w:r w:rsidR="00453976">
        <w:rPr>
          <w:rFonts w:ascii="Times New Roman" w:hAnsi="Times New Roman"/>
        </w:rPr>
        <w:t>j</w:t>
      </w:r>
      <w:r w:rsidR="001A5459">
        <w:rPr>
          <w:rFonts w:ascii="Times New Roman" w:hAnsi="Times New Roman"/>
        </w:rPr>
        <w:t>úna 1951</w:t>
      </w:r>
      <w:r w:rsidR="00674599">
        <w:rPr>
          <w:rFonts w:ascii="Times New Roman" w:hAnsi="Times New Roman"/>
        </w:rPr>
        <w:t>,  ako </w:t>
      </w:r>
      <w:r w:rsidR="00453976">
        <w:rPr>
          <w:rFonts w:ascii="Times New Roman" w:hAnsi="Times New Roman"/>
        </w:rPr>
        <w:t xml:space="preserve">aj </w:t>
      </w:r>
      <w:r w:rsidR="00674599">
        <w:rPr>
          <w:rFonts w:ascii="Times New Roman" w:hAnsi="Times New Roman"/>
        </w:rPr>
        <w:t>ďalšími zmluvnými dokumentmi uzavretými na predmetný účel.</w:t>
      </w:r>
      <w:r w:rsidR="001C4C01">
        <w:rPr>
          <w:rFonts w:ascii="Times New Roman" w:hAnsi="Times New Roman"/>
        </w:rPr>
        <w:t xml:space="preserve"> Uvedené medzinárodné zmluvy, ako aj zmluvné dokumenty, ktoré majú byť na tento účel podpísané, budú upravovať aj</w:t>
      </w:r>
      <w:r w:rsidR="00674599">
        <w:rPr>
          <w:rFonts w:ascii="Times New Roman" w:hAnsi="Times New Roman"/>
        </w:rPr>
        <w:t xml:space="preserve"> </w:t>
      </w:r>
      <w:r w:rsidR="001C4C01">
        <w:rPr>
          <w:rFonts w:ascii="Times New Roman" w:hAnsi="Times New Roman"/>
        </w:rPr>
        <w:t>status príslušníkov zahraničných ozbrojených síl pôsobiacich v NFIU.</w:t>
      </w:r>
    </w:p>
    <w:p w:rsidR="0087577C" w:rsidP="0087577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1C4C01" w:rsidP="001C4C0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Pôsobenie príslušníkov zahraničných ozbrojených síl na území Slovenskej republiky, ako aj uzatvorenie na tento účel potrebných zmluvných dokumentov</w:t>
      </w:r>
      <w:r w:rsidR="00453976">
        <w:rPr>
          <w:rFonts w:ascii="Times New Roman" w:hAnsi="Times New Roman"/>
        </w:rPr>
        <w:t xml:space="preserve"> je</w:t>
      </w:r>
      <w:r w:rsidR="0087577C">
        <w:rPr>
          <w:rFonts w:ascii="Times New Roman" w:hAnsi="Times New Roman"/>
        </w:rPr>
        <w:t xml:space="preserve"> podľa čl. 86 písm. l) Ústavy Slovenskej republiky </w:t>
      </w:r>
      <w:r>
        <w:rPr>
          <w:rFonts w:ascii="Times New Roman" w:hAnsi="Times New Roman"/>
        </w:rPr>
        <w:t xml:space="preserve">podmienené súhlasom </w:t>
      </w:r>
      <w:r w:rsidR="0087577C">
        <w:rPr>
          <w:rFonts w:ascii="Times New Roman" w:hAnsi="Times New Roman"/>
        </w:rPr>
        <w:t>Národn</w:t>
      </w:r>
      <w:r>
        <w:rPr>
          <w:rFonts w:ascii="Times New Roman" w:hAnsi="Times New Roman"/>
        </w:rPr>
        <w:t>ej</w:t>
      </w:r>
      <w:r w:rsidR="0087577C">
        <w:rPr>
          <w:rFonts w:ascii="Times New Roman" w:hAnsi="Times New Roman"/>
        </w:rPr>
        <w:t xml:space="preserve"> rad</w:t>
      </w:r>
      <w:r>
        <w:rPr>
          <w:rFonts w:ascii="Times New Roman" w:hAnsi="Times New Roman"/>
        </w:rPr>
        <w:t>y</w:t>
      </w:r>
      <w:r w:rsidR="0087577C">
        <w:rPr>
          <w:rFonts w:ascii="Times New Roman" w:hAnsi="Times New Roman"/>
        </w:rPr>
        <w:t xml:space="preserve"> Slovenskej republiky. </w:t>
      </w:r>
    </w:p>
    <w:p w:rsidR="001C4C01" w:rsidP="001C4C0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165C4" w:rsidP="001C4C0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C4C01" w:rsidP="001C4C0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súlade s </w:t>
      </w:r>
      <w:r w:rsidR="00453976">
        <w:rPr>
          <w:rFonts w:ascii="Times New Roman" w:hAnsi="Times New Roman"/>
        </w:rPr>
        <w:t>uvedeným</w:t>
      </w:r>
      <w:r>
        <w:rPr>
          <w:rFonts w:ascii="Times New Roman" w:hAnsi="Times New Roman"/>
        </w:rPr>
        <w:t xml:space="preserve"> sa týmto návrhom vyslovuje súhlas:</w:t>
      </w:r>
    </w:p>
    <w:p w:rsidR="0087577C" w:rsidRPr="002165C4" w:rsidP="001C4C01">
      <w:pPr>
        <w:pStyle w:val="NormalWeb"/>
        <w:numPr>
          <w:numId w:val="17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E678EF" w:rsidR="001C4C01">
        <w:rPr>
          <w:rFonts w:ascii="Times New Roman" w:hAnsi="Times New Roman"/>
          <w:b/>
        </w:rPr>
        <w:t xml:space="preserve"> </w:t>
      </w:r>
      <w:r w:rsidRPr="00E678EF" w:rsidR="00453976">
        <w:rPr>
          <w:rFonts w:ascii="Times New Roman" w:hAnsi="Times New Roman"/>
          <w:b/>
        </w:rPr>
        <w:t xml:space="preserve"> s </w:t>
      </w:r>
      <w:r w:rsidRPr="002165C4" w:rsidR="001C4C01">
        <w:rPr>
          <w:rFonts w:ascii="Times New Roman" w:hAnsi="Times New Roman"/>
          <w:b/>
        </w:rPr>
        <w:t xml:space="preserve">prítomnosťou </w:t>
      </w:r>
      <w:r w:rsidRPr="002165C4" w:rsidR="002165C4">
        <w:rPr>
          <w:rFonts w:ascii="Times New Roman" w:hAnsi="Times New Roman"/>
          <w:b/>
        </w:rPr>
        <w:t xml:space="preserve">do 20 </w:t>
      </w:r>
      <w:r w:rsidRPr="002165C4" w:rsidR="001C4C01">
        <w:rPr>
          <w:rFonts w:ascii="Times New Roman" w:hAnsi="Times New Roman"/>
          <w:b/>
        </w:rPr>
        <w:t xml:space="preserve">príslušníkov ozbrojených síl členských štátov NATO na účel ich pôsobenia v NFIU na území Slovenskej republiky. Príslušníci zahraničných ozbrojených síl budú plniť </w:t>
      </w:r>
      <w:r w:rsidRPr="002165C4" w:rsidR="00816A6B">
        <w:rPr>
          <w:rFonts w:ascii="Times New Roman" w:hAnsi="Times New Roman"/>
          <w:b/>
        </w:rPr>
        <w:t>ú</w:t>
      </w:r>
      <w:r w:rsidRPr="002165C4" w:rsidR="001C4C01">
        <w:rPr>
          <w:rFonts w:ascii="Times New Roman" w:hAnsi="Times New Roman"/>
          <w:b/>
        </w:rPr>
        <w:t>lohy podľa opisu ich funkčného zaradenia</w:t>
      </w:r>
      <w:r w:rsidRPr="002165C4" w:rsidR="00816A6B">
        <w:rPr>
          <w:rFonts w:ascii="Times New Roman" w:hAnsi="Times New Roman"/>
          <w:b/>
        </w:rPr>
        <w:t xml:space="preserve"> v tomto NFIU</w:t>
      </w:r>
      <w:r w:rsidRPr="002165C4" w:rsidR="001C4C01">
        <w:rPr>
          <w:rFonts w:ascii="Times New Roman" w:hAnsi="Times New Roman"/>
          <w:b/>
        </w:rPr>
        <w:t xml:space="preserve">.  </w:t>
      </w:r>
      <w:r w:rsidRPr="002165C4" w:rsidR="00816A6B">
        <w:rPr>
          <w:rFonts w:ascii="Times New Roman" w:hAnsi="Times New Roman"/>
          <w:b/>
        </w:rPr>
        <w:t xml:space="preserve">Podrobnosti týkajúce sa ich pôsobenia upravia osobitné zmluvné dokumenty. </w:t>
      </w:r>
      <w:r w:rsidRPr="002165C4">
        <w:rPr>
          <w:rFonts w:ascii="Times New Roman" w:hAnsi="Times New Roman"/>
          <w:b/>
        </w:rPr>
        <w:t xml:space="preserve">Mandát </w:t>
      </w:r>
      <w:r w:rsidRPr="002165C4" w:rsidR="00816A6B">
        <w:rPr>
          <w:rFonts w:ascii="Times New Roman" w:hAnsi="Times New Roman"/>
          <w:b/>
        </w:rPr>
        <w:t xml:space="preserve">ich </w:t>
      </w:r>
      <w:r w:rsidRPr="002165C4">
        <w:rPr>
          <w:rFonts w:ascii="Times New Roman" w:hAnsi="Times New Roman"/>
          <w:b/>
        </w:rPr>
        <w:t xml:space="preserve">prítomnosti </w:t>
      </w:r>
      <w:r w:rsidRPr="002165C4" w:rsidR="00816A6B">
        <w:rPr>
          <w:rFonts w:ascii="Times New Roman" w:hAnsi="Times New Roman"/>
          <w:b/>
        </w:rPr>
        <w:t xml:space="preserve">za účelom pôsobenia v NFIU </w:t>
      </w:r>
      <w:r w:rsidRPr="002165C4">
        <w:rPr>
          <w:rFonts w:ascii="Times New Roman" w:hAnsi="Times New Roman"/>
          <w:b/>
        </w:rPr>
        <w:t xml:space="preserve">na území Slovenskej republiky </w:t>
      </w:r>
      <w:r w:rsidRPr="002165C4" w:rsidR="00816A6B">
        <w:rPr>
          <w:rFonts w:ascii="Times New Roman" w:hAnsi="Times New Roman"/>
          <w:b/>
        </w:rPr>
        <w:t>je závislý od platnosti príslušných zmluvných dokumentov</w:t>
      </w:r>
      <w:r w:rsidRPr="002165C4">
        <w:rPr>
          <w:rFonts w:ascii="Times New Roman" w:hAnsi="Times New Roman"/>
          <w:b/>
        </w:rPr>
        <w:t>.</w:t>
      </w:r>
    </w:p>
    <w:p w:rsidR="00816A6B" w:rsidP="00816A6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16A6B" w:rsidP="00816A6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Predmetným materiálom sa umožňuje príslušníkom ozbrojených síl členských štátov NATO pôsobiť na území Slovenskej republiky v súvislosti s ich zaradením do NFIU. Keďže podmienky ich pôsobenia budú predmetom osobitných dokumentov</w:t>
      </w:r>
      <w:r w:rsidR="00E678EF">
        <w:rPr>
          <w:rFonts w:ascii="Times New Roman" w:hAnsi="Times New Roman"/>
        </w:rPr>
        <w:t xml:space="preserve"> nemá predložený návrh žiadny finančný </w:t>
      </w:r>
      <w:r w:rsidR="007E05A0">
        <w:rPr>
          <w:rFonts w:ascii="Times New Roman" w:hAnsi="Times New Roman"/>
        </w:rPr>
        <w:t>v</w:t>
      </w:r>
      <w:r w:rsidR="00E678EF">
        <w:rPr>
          <w:rFonts w:ascii="Times New Roman" w:hAnsi="Times New Roman"/>
        </w:rPr>
        <w:t>plyv</w:t>
      </w:r>
      <w:r w:rsidR="00453976">
        <w:rPr>
          <w:rFonts w:ascii="Times New Roman" w:hAnsi="Times New Roman"/>
        </w:rPr>
        <w:t>.</w:t>
      </w:r>
    </w:p>
    <w:p w:rsidR="0087577C" w:rsidP="0087577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7577C" w:rsidP="0087577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60B83" w:rsidP="0087577C">
      <w:pPr>
        <w:bidi w:val="0"/>
        <w:jc w:val="center"/>
        <w:rPr>
          <w:rFonts w:ascii="Times New Roman" w:hAnsi="Times New Roman"/>
        </w:rPr>
      </w:pPr>
    </w:p>
    <w:sectPr w:rsidSect="00FE328F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1BD"/>
    <w:multiLevelType w:val="hybridMultilevel"/>
    <w:tmpl w:val="9E06D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6312454"/>
    <w:multiLevelType w:val="hybridMultilevel"/>
    <w:tmpl w:val="C186B4C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9C6E21"/>
    <w:multiLevelType w:val="hybridMultilevel"/>
    <w:tmpl w:val="197E7256"/>
    <w:lvl w:ilvl="0">
      <w:start w:val="8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CF01075"/>
    <w:multiLevelType w:val="hybridMultilevel"/>
    <w:tmpl w:val="3D008C22"/>
    <w:lvl w:ilvl="0">
      <w:start w:val="24"/>
      <w:numFmt w:val="decimal"/>
      <w:lvlText w:val="%1)"/>
      <w:lvlJc w:val="left"/>
      <w:pPr>
        <w:tabs>
          <w:tab w:val="num" w:pos="975"/>
        </w:tabs>
        <w:ind w:left="975" w:hanging="435"/>
      </w:pPr>
      <w:rPr>
        <w:rFonts w:cs="Times New Roman" w:hint="default"/>
        <w:i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4">
    <w:nsid w:val="29A02569"/>
    <w:multiLevelType w:val="hybridMultilevel"/>
    <w:tmpl w:val="EEB08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F2609B8"/>
    <w:multiLevelType w:val="hybridMultilevel"/>
    <w:tmpl w:val="3EC6C49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61F04F1"/>
    <w:multiLevelType w:val="hybridMultilevel"/>
    <w:tmpl w:val="587C194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3F920BD3"/>
    <w:multiLevelType w:val="hybridMultilevel"/>
    <w:tmpl w:val="C130FB6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409A14B1"/>
    <w:multiLevelType w:val="hybridMultilevel"/>
    <w:tmpl w:val="00808E94"/>
    <w:lvl w:ilvl="0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2103307"/>
    <w:multiLevelType w:val="hybridMultilevel"/>
    <w:tmpl w:val="587C194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448B48B0"/>
    <w:multiLevelType w:val="hybridMultilevel"/>
    <w:tmpl w:val="9E4A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DC940B8"/>
    <w:multiLevelType w:val="hybridMultilevel"/>
    <w:tmpl w:val="9688495E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91A29B7"/>
    <w:multiLevelType w:val="multilevel"/>
    <w:tmpl w:val="F850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634DCC"/>
    <w:multiLevelType w:val="hybridMultilevel"/>
    <w:tmpl w:val="887C92C2"/>
    <w:lvl w:ilvl="0">
      <w:start w:val="9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14">
    <w:nsid w:val="7C2729BF"/>
    <w:multiLevelType w:val="hybridMultilevel"/>
    <w:tmpl w:val="587C194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13"/>
  </w:num>
  <w:num w:numId="9">
    <w:abstractNumId w:val="8"/>
  </w:num>
  <w:num w:numId="10">
    <w:abstractNumId w:val="12"/>
  </w:num>
  <w:num w:numId="11">
    <w:abstractNumId w:val="4"/>
  </w:num>
  <w:num w:numId="12">
    <w:abstractNumId w:val="9"/>
  </w:num>
  <w:num w:numId="13">
    <w:abstractNumId w:val="6"/>
  </w:num>
  <w:num w:numId="14">
    <w:abstractNumId w:val="14"/>
  </w:num>
  <w:num w:numId="15">
    <w:abstractNumId w:val="7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5131C"/>
    <w:rsid w:val="000438D7"/>
    <w:rsid w:val="000519A3"/>
    <w:rsid w:val="00056725"/>
    <w:rsid w:val="000B6655"/>
    <w:rsid w:val="000D0751"/>
    <w:rsid w:val="000D4B74"/>
    <w:rsid w:val="00104870"/>
    <w:rsid w:val="00145F1D"/>
    <w:rsid w:val="0014706B"/>
    <w:rsid w:val="00170BBA"/>
    <w:rsid w:val="0017655A"/>
    <w:rsid w:val="00185F9A"/>
    <w:rsid w:val="001A5459"/>
    <w:rsid w:val="001C4C01"/>
    <w:rsid w:val="001E309E"/>
    <w:rsid w:val="001F31B0"/>
    <w:rsid w:val="001F3D70"/>
    <w:rsid w:val="00200108"/>
    <w:rsid w:val="002165C4"/>
    <w:rsid w:val="002330D6"/>
    <w:rsid w:val="00252380"/>
    <w:rsid w:val="00274A4D"/>
    <w:rsid w:val="00291FD8"/>
    <w:rsid w:val="002A767E"/>
    <w:rsid w:val="00365664"/>
    <w:rsid w:val="00366EAF"/>
    <w:rsid w:val="00372C10"/>
    <w:rsid w:val="003A28D3"/>
    <w:rsid w:val="003B69AB"/>
    <w:rsid w:val="003F2EC7"/>
    <w:rsid w:val="004338B7"/>
    <w:rsid w:val="004506E7"/>
    <w:rsid w:val="00453976"/>
    <w:rsid w:val="00455142"/>
    <w:rsid w:val="00470660"/>
    <w:rsid w:val="004A08B4"/>
    <w:rsid w:val="004D6845"/>
    <w:rsid w:val="0050659D"/>
    <w:rsid w:val="005128B8"/>
    <w:rsid w:val="00526AF0"/>
    <w:rsid w:val="005314DB"/>
    <w:rsid w:val="00552C67"/>
    <w:rsid w:val="00565A9D"/>
    <w:rsid w:val="00573899"/>
    <w:rsid w:val="00583220"/>
    <w:rsid w:val="00594276"/>
    <w:rsid w:val="005A0852"/>
    <w:rsid w:val="005B3984"/>
    <w:rsid w:val="005C448C"/>
    <w:rsid w:val="005C47FF"/>
    <w:rsid w:val="005E20F0"/>
    <w:rsid w:val="005F67B7"/>
    <w:rsid w:val="006467AD"/>
    <w:rsid w:val="00674599"/>
    <w:rsid w:val="0069653A"/>
    <w:rsid w:val="006A5400"/>
    <w:rsid w:val="00704759"/>
    <w:rsid w:val="00720D71"/>
    <w:rsid w:val="00741DCA"/>
    <w:rsid w:val="0074469E"/>
    <w:rsid w:val="00750B15"/>
    <w:rsid w:val="0075131C"/>
    <w:rsid w:val="0075182F"/>
    <w:rsid w:val="00755E64"/>
    <w:rsid w:val="00771699"/>
    <w:rsid w:val="007743BB"/>
    <w:rsid w:val="007807ED"/>
    <w:rsid w:val="007A36D4"/>
    <w:rsid w:val="007D319B"/>
    <w:rsid w:val="007E05A0"/>
    <w:rsid w:val="00811857"/>
    <w:rsid w:val="00816A6B"/>
    <w:rsid w:val="008260C1"/>
    <w:rsid w:val="008308BE"/>
    <w:rsid w:val="00834476"/>
    <w:rsid w:val="0087577C"/>
    <w:rsid w:val="00882F29"/>
    <w:rsid w:val="00885556"/>
    <w:rsid w:val="008B4CDF"/>
    <w:rsid w:val="008C3F0B"/>
    <w:rsid w:val="008F4CF0"/>
    <w:rsid w:val="00905AC2"/>
    <w:rsid w:val="009274FA"/>
    <w:rsid w:val="00927817"/>
    <w:rsid w:val="00956112"/>
    <w:rsid w:val="00975972"/>
    <w:rsid w:val="009C07AA"/>
    <w:rsid w:val="009C412D"/>
    <w:rsid w:val="009F5477"/>
    <w:rsid w:val="00A07C9C"/>
    <w:rsid w:val="00A233C0"/>
    <w:rsid w:val="00A3229E"/>
    <w:rsid w:val="00A534E0"/>
    <w:rsid w:val="00A60B83"/>
    <w:rsid w:val="00A67D2F"/>
    <w:rsid w:val="00AF600E"/>
    <w:rsid w:val="00B16CC7"/>
    <w:rsid w:val="00B379B4"/>
    <w:rsid w:val="00B62ADD"/>
    <w:rsid w:val="00B637A5"/>
    <w:rsid w:val="00B9332E"/>
    <w:rsid w:val="00BA5937"/>
    <w:rsid w:val="00BE7279"/>
    <w:rsid w:val="00C027F5"/>
    <w:rsid w:val="00C21EDC"/>
    <w:rsid w:val="00C42588"/>
    <w:rsid w:val="00C60EA1"/>
    <w:rsid w:val="00C83C56"/>
    <w:rsid w:val="00C92700"/>
    <w:rsid w:val="00CB6A07"/>
    <w:rsid w:val="00CD3216"/>
    <w:rsid w:val="00D0102E"/>
    <w:rsid w:val="00D053F6"/>
    <w:rsid w:val="00D37D82"/>
    <w:rsid w:val="00D42774"/>
    <w:rsid w:val="00D54ED5"/>
    <w:rsid w:val="00D77265"/>
    <w:rsid w:val="00D97529"/>
    <w:rsid w:val="00DA3983"/>
    <w:rsid w:val="00DD36E2"/>
    <w:rsid w:val="00DF69FE"/>
    <w:rsid w:val="00E26276"/>
    <w:rsid w:val="00E678EF"/>
    <w:rsid w:val="00E91E2F"/>
    <w:rsid w:val="00EC10A3"/>
    <w:rsid w:val="00ED2A58"/>
    <w:rsid w:val="00F01AF3"/>
    <w:rsid w:val="00F14DF1"/>
    <w:rsid w:val="00F334FF"/>
    <w:rsid w:val="00F340D6"/>
    <w:rsid w:val="00F60EA8"/>
    <w:rsid w:val="00F750B1"/>
    <w:rsid w:val="00F92B03"/>
    <w:rsid w:val="00FC03C5"/>
    <w:rsid w:val="00FC26AA"/>
    <w:rsid w:val="00FC51AC"/>
    <w:rsid w:val="00FE32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13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">
    <w:name w:val="span_r"/>
    <w:basedOn w:val="DefaultParagraphFont"/>
    <w:rsid w:val="00BA5937"/>
    <w:rPr>
      <w:rFonts w:cs="Times New Roman"/>
      <w:rtl w:val="0"/>
      <w:cs w:val="0"/>
    </w:rPr>
  </w:style>
  <w:style w:type="character" w:customStyle="1" w:styleId="spanl">
    <w:name w:val="span_l"/>
    <w:basedOn w:val="DefaultParagraphFont"/>
    <w:rsid w:val="00BA5937"/>
    <w:rPr>
      <w:rFonts w:cs="Times New Roman"/>
      <w:rtl w:val="0"/>
      <w:cs w:val="0"/>
    </w:rPr>
  </w:style>
  <w:style w:type="paragraph" w:styleId="BodyTextIndent3">
    <w:name w:val="Body Text Indent 3"/>
    <w:basedOn w:val="Normal"/>
    <w:rsid w:val="00750B15"/>
    <w:pPr>
      <w:widowControl w:val="0"/>
      <w:ind w:hanging="70"/>
      <w:jc w:val="both"/>
    </w:pPr>
    <w:rPr>
      <w:szCs w:val="20"/>
      <w:lang w:eastAsia="cs-CZ"/>
    </w:rPr>
  </w:style>
  <w:style w:type="paragraph" w:styleId="BodyTextIndent2">
    <w:name w:val="Body Text Indent 2"/>
    <w:basedOn w:val="Normal"/>
    <w:rsid w:val="00750B15"/>
    <w:pPr>
      <w:widowControl w:val="0"/>
      <w:ind w:left="72" w:hanging="72"/>
      <w:jc w:val="both"/>
    </w:pPr>
    <w:rPr>
      <w:szCs w:val="20"/>
      <w:lang w:eastAsia="cs-CZ"/>
    </w:rPr>
  </w:style>
  <w:style w:type="paragraph" w:styleId="NormalWeb">
    <w:name w:val="Normal (Web)"/>
    <w:basedOn w:val="Normal"/>
    <w:uiPriority w:val="99"/>
    <w:unhideWhenUsed/>
    <w:rsid w:val="009C07AA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552C6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591</Words>
  <Characters>3370</Characters>
  <Application>Microsoft Office Word</Application>
  <DocSecurity>0</DocSecurity>
  <Lines>0</Lines>
  <Paragraphs>0</Paragraphs>
  <ScaleCrop>false</ScaleCrop>
  <Company>MOSR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vyslovenie súhlasu vlády Slovenskej republiky s prítomnosťou zahraničných ozbrojených síl na území Slovenskej republiky a s vyslaním ozbrojených síl Slovenskej republiky mimo územia Slovenskej republiky na účel vojenského cvičenia v 1</dc:title>
  <dc:creator>ivanl</dc:creator>
  <cp:lastModifiedBy>Gašparíková, Jarmila</cp:lastModifiedBy>
  <cp:revision>2</cp:revision>
  <cp:lastPrinted>2014-02-04T14:36:00Z</cp:lastPrinted>
  <dcterms:created xsi:type="dcterms:W3CDTF">2015-10-30T12:25:00Z</dcterms:created>
  <dcterms:modified xsi:type="dcterms:W3CDTF">2015-10-30T12:25:00Z</dcterms:modified>
</cp:coreProperties>
</file>