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1734" w:rsidP="000D1734">
      <w:pPr>
        <w:bidi w:val="0"/>
        <w:ind w:firstLine="708"/>
        <w:jc w:val="center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Návrh na vyhlásenie obc</w:t>
      </w:r>
      <w:r w:rsidR="00A54880">
        <w:rPr>
          <w:rFonts w:ascii="Times New Roman" w:hAnsi="Times New Roman"/>
          <w:b/>
          <w:bCs/>
          <w:lang w:val="sk-SK"/>
        </w:rPr>
        <w:t>e</w:t>
      </w:r>
      <w:r>
        <w:rPr>
          <w:rFonts w:ascii="Times New Roman" w:hAnsi="Times New Roman"/>
          <w:b/>
          <w:bCs/>
          <w:lang w:val="sk-SK"/>
        </w:rPr>
        <w:t xml:space="preserve"> za mest</w:t>
      </w:r>
      <w:r w:rsidR="00A54880">
        <w:rPr>
          <w:rFonts w:ascii="Times New Roman" w:hAnsi="Times New Roman"/>
          <w:b/>
          <w:bCs/>
          <w:lang w:val="sk-SK"/>
        </w:rPr>
        <w:t>o</w:t>
      </w:r>
      <w:r>
        <w:rPr>
          <w:rFonts w:ascii="Times New Roman" w:hAnsi="Times New Roman"/>
          <w:b/>
          <w:bCs/>
          <w:lang w:val="sk-SK"/>
        </w:rPr>
        <w:tab/>
        <w:tab/>
      </w:r>
    </w:p>
    <w:p w:rsidR="000D1734" w:rsidP="000D1734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46B8C" w:rsidP="000D1734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D1734" w:rsidP="000D1734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Mestami Slovenskej republiky sú obce, ktoré za mestá vyhlásila Slovenská národná rada</w:t>
      </w:r>
      <w:r w:rsidR="00B66E0D">
        <w:rPr>
          <w:rFonts w:ascii="Times New Roman" w:hAnsi="Times New Roman"/>
          <w:sz w:val="24"/>
          <w:szCs w:val="24"/>
          <w:lang w:val="sk-SK"/>
        </w:rPr>
        <w:t>, Národná rada Slovenskej republiky</w:t>
      </w:r>
      <w:r>
        <w:rPr>
          <w:rFonts w:ascii="Times New Roman" w:hAnsi="Times New Roman"/>
          <w:sz w:val="24"/>
          <w:szCs w:val="24"/>
          <w:lang w:val="sk-SK"/>
        </w:rPr>
        <w:t xml:space="preserve"> na návrh vlády </w:t>
      </w:r>
      <w:r w:rsidR="000B4F8E">
        <w:rPr>
          <w:rFonts w:ascii="Times New Roman" w:hAnsi="Times New Roman"/>
          <w:sz w:val="24"/>
          <w:szCs w:val="24"/>
          <w:lang w:val="sk-SK"/>
        </w:rPr>
        <w:t xml:space="preserve">Slovenskej republiky </w:t>
      </w:r>
      <w:r>
        <w:rPr>
          <w:rFonts w:ascii="Times New Roman" w:hAnsi="Times New Roman"/>
          <w:sz w:val="24"/>
          <w:szCs w:val="24"/>
          <w:lang w:val="sk-SK"/>
        </w:rPr>
        <w:t>alebo obce</w:t>
      </w:r>
      <w:r w:rsidR="00E26ABB">
        <w:rPr>
          <w:rFonts w:ascii="Times New Roman" w:hAnsi="Times New Roman"/>
          <w:sz w:val="24"/>
          <w:szCs w:val="24"/>
          <w:lang w:val="sk-SK"/>
        </w:rPr>
        <w:t xml:space="preserve"> podľa</w:t>
      </w:r>
      <w:r>
        <w:rPr>
          <w:rFonts w:ascii="Times New Roman" w:hAnsi="Times New Roman"/>
          <w:sz w:val="24"/>
          <w:szCs w:val="24"/>
          <w:lang w:val="sk-SK"/>
        </w:rPr>
        <w:t xml:space="preserve"> osobitn</w:t>
      </w:r>
      <w:r w:rsidR="00E26ABB">
        <w:rPr>
          <w:rFonts w:ascii="Times New Roman" w:hAnsi="Times New Roman"/>
          <w:sz w:val="24"/>
          <w:szCs w:val="24"/>
          <w:lang w:val="sk-SK"/>
        </w:rPr>
        <w:t>ého zákona.</w:t>
      </w:r>
      <w:r>
        <w:rPr>
          <w:rFonts w:ascii="Times New Roman" w:hAnsi="Times New Roman"/>
          <w:sz w:val="24"/>
          <w:szCs w:val="24"/>
          <w:lang w:val="sk-SK"/>
        </w:rPr>
        <w:t xml:space="preserve"> Slovenská republika má v súčasnosti 13</w:t>
      </w:r>
      <w:r w:rsidR="005D4EFB">
        <w:rPr>
          <w:rFonts w:ascii="Times New Roman" w:hAnsi="Times New Roman"/>
          <w:sz w:val="24"/>
          <w:szCs w:val="24"/>
          <w:lang w:val="sk-SK"/>
        </w:rPr>
        <w:t>8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B0610">
        <w:rPr>
          <w:rFonts w:ascii="Times New Roman" w:hAnsi="Times New Roman"/>
          <w:sz w:val="24"/>
          <w:szCs w:val="24"/>
          <w:lang w:val="sk-SK"/>
        </w:rPr>
        <w:t>miest, čo je 4,7</w:t>
      </w:r>
      <w:r w:rsidRPr="000B0610" w:rsidR="000B0610">
        <w:rPr>
          <w:rFonts w:ascii="Times New Roman" w:hAnsi="Times New Roman"/>
          <w:sz w:val="24"/>
          <w:szCs w:val="24"/>
          <w:lang w:val="sk-SK"/>
        </w:rPr>
        <w:t>7</w:t>
      </w:r>
      <w:r w:rsidR="000B4F8E">
        <w:rPr>
          <w:rFonts w:ascii="Times New Roman" w:hAnsi="Times New Roman"/>
          <w:sz w:val="24"/>
          <w:szCs w:val="24"/>
          <w:lang w:val="sk-SK"/>
        </w:rPr>
        <w:t> </w:t>
      </w:r>
      <w:r w:rsidRPr="000B0610">
        <w:rPr>
          <w:rFonts w:ascii="Times New Roman" w:hAnsi="Times New Roman"/>
          <w:sz w:val="24"/>
          <w:szCs w:val="24"/>
          <w:lang w:val="sk-SK"/>
        </w:rPr>
        <w:t xml:space="preserve">% z celkového počtu </w:t>
      </w:r>
      <w:r w:rsidRPr="00C03D8E">
        <w:rPr>
          <w:rFonts w:ascii="Times New Roman" w:hAnsi="Times New Roman"/>
          <w:sz w:val="24"/>
          <w:szCs w:val="24"/>
          <w:lang w:val="sk-SK"/>
        </w:rPr>
        <w:t>obcí (289</w:t>
      </w:r>
      <w:r w:rsidRPr="00C03D8E" w:rsidR="000B0610">
        <w:rPr>
          <w:rFonts w:ascii="Times New Roman" w:hAnsi="Times New Roman"/>
          <w:sz w:val="24"/>
          <w:szCs w:val="24"/>
          <w:lang w:val="sk-SK"/>
        </w:rPr>
        <w:t>0</w:t>
      </w:r>
      <w:r w:rsidRPr="00C03D8E">
        <w:rPr>
          <w:rFonts w:ascii="Times New Roman" w:hAnsi="Times New Roman"/>
          <w:sz w:val="24"/>
          <w:szCs w:val="24"/>
          <w:lang w:val="sk-SK"/>
        </w:rPr>
        <w:t>)</w:t>
      </w:r>
      <w:r>
        <w:rPr>
          <w:rFonts w:ascii="Times New Roman" w:hAnsi="Times New Roman"/>
          <w:sz w:val="24"/>
          <w:szCs w:val="24"/>
          <w:lang w:val="sk-SK"/>
        </w:rPr>
        <w:t>. Posledn</w:t>
      </w:r>
      <w:r w:rsidR="005D4EFB">
        <w:rPr>
          <w:rFonts w:ascii="Times New Roman" w:hAnsi="Times New Roman"/>
          <w:sz w:val="24"/>
          <w:szCs w:val="24"/>
          <w:lang w:val="sk-SK"/>
        </w:rPr>
        <w:t>ými</w:t>
      </w:r>
      <w:r>
        <w:rPr>
          <w:rFonts w:ascii="Times New Roman" w:hAnsi="Times New Roman"/>
          <w:sz w:val="24"/>
          <w:szCs w:val="24"/>
          <w:lang w:val="sk-SK"/>
        </w:rPr>
        <w:t xml:space="preserve"> obc</w:t>
      </w:r>
      <w:r w:rsidR="005D4EFB">
        <w:rPr>
          <w:rFonts w:ascii="Times New Roman" w:hAnsi="Times New Roman"/>
          <w:sz w:val="24"/>
          <w:szCs w:val="24"/>
          <w:lang w:val="sk-SK"/>
        </w:rPr>
        <w:t>ami</w:t>
      </w:r>
      <w:r>
        <w:rPr>
          <w:rFonts w:ascii="Times New Roman" w:hAnsi="Times New Roman"/>
          <w:sz w:val="24"/>
          <w:szCs w:val="24"/>
          <w:lang w:val="sk-SK"/>
        </w:rPr>
        <w:t>, ktoré bol</w:t>
      </w:r>
      <w:r w:rsidR="005D4EFB">
        <w:rPr>
          <w:rFonts w:ascii="Times New Roman" w:hAnsi="Times New Roman"/>
          <w:sz w:val="24"/>
          <w:szCs w:val="24"/>
          <w:lang w:val="sk-SK"/>
        </w:rPr>
        <w:t>i</w:t>
      </w:r>
      <w:r>
        <w:rPr>
          <w:rFonts w:ascii="Times New Roman" w:hAnsi="Times New Roman"/>
          <w:sz w:val="24"/>
          <w:szCs w:val="24"/>
          <w:lang w:val="sk-SK"/>
        </w:rPr>
        <w:t xml:space="preserve"> vyhlásen</w:t>
      </w:r>
      <w:r w:rsidR="005D4EFB">
        <w:rPr>
          <w:rFonts w:ascii="Times New Roman" w:hAnsi="Times New Roman"/>
          <w:sz w:val="24"/>
          <w:szCs w:val="24"/>
          <w:lang w:val="sk-SK"/>
        </w:rPr>
        <w:t>é</w:t>
      </w:r>
      <w:r>
        <w:rPr>
          <w:rFonts w:ascii="Times New Roman" w:hAnsi="Times New Roman"/>
          <w:sz w:val="24"/>
          <w:szCs w:val="24"/>
          <w:lang w:val="sk-SK"/>
        </w:rPr>
        <w:t xml:space="preserve"> za mest</w:t>
      </w:r>
      <w:r w:rsidR="005D4EFB">
        <w:rPr>
          <w:rFonts w:ascii="Times New Roman" w:hAnsi="Times New Roman"/>
          <w:sz w:val="24"/>
          <w:szCs w:val="24"/>
          <w:lang w:val="sk-SK"/>
        </w:rPr>
        <w:t>á</w:t>
      </w:r>
      <w:r>
        <w:rPr>
          <w:rFonts w:ascii="Times New Roman" w:hAnsi="Times New Roman"/>
          <w:sz w:val="24"/>
          <w:szCs w:val="24"/>
          <w:lang w:val="sk-SK"/>
        </w:rPr>
        <w:t xml:space="preserve"> v </w:t>
      </w:r>
      <w:r w:rsidR="005D4EFB">
        <w:rPr>
          <w:rFonts w:ascii="Times New Roman" w:hAnsi="Times New Roman"/>
          <w:sz w:val="24"/>
          <w:szCs w:val="24"/>
          <w:lang w:val="sk-SK"/>
        </w:rPr>
        <w:t>septembri</w:t>
      </w:r>
      <w:r>
        <w:rPr>
          <w:rFonts w:ascii="Times New Roman" w:hAnsi="Times New Roman"/>
          <w:sz w:val="24"/>
          <w:szCs w:val="24"/>
          <w:lang w:val="sk-SK"/>
        </w:rPr>
        <w:t xml:space="preserve"> 2</w:t>
      </w:r>
      <w:r w:rsidR="005D4EFB">
        <w:rPr>
          <w:rFonts w:ascii="Times New Roman" w:hAnsi="Times New Roman"/>
          <w:sz w:val="24"/>
          <w:szCs w:val="24"/>
          <w:lang w:val="sk-SK"/>
        </w:rPr>
        <w:t>001</w:t>
      </w:r>
      <w:r>
        <w:rPr>
          <w:rFonts w:ascii="Times New Roman" w:hAnsi="Times New Roman"/>
          <w:sz w:val="24"/>
          <w:szCs w:val="24"/>
          <w:lang w:val="sk-SK"/>
        </w:rPr>
        <w:t xml:space="preserve"> sú </w:t>
      </w:r>
      <w:r w:rsidR="006C77ED">
        <w:rPr>
          <w:rFonts w:ascii="Times New Roman" w:hAnsi="Times New Roman"/>
          <w:sz w:val="24"/>
          <w:szCs w:val="24"/>
          <w:lang w:val="sk-SK"/>
        </w:rPr>
        <w:t>Šaštín-</w:t>
      </w:r>
      <w:r w:rsidR="005D4EFB">
        <w:rPr>
          <w:rFonts w:ascii="Times New Roman" w:hAnsi="Times New Roman"/>
          <w:sz w:val="24"/>
          <w:szCs w:val="24"/>
          <w:lang w:val="sk-SK"/>
        </w:rPr>
        <w:t>Stráže a Krásno nad Kysucou</w:t>
      </w:r>
      <w:r>
        <w:rPr>
          <w:rFonts w:ascii="Times New Roman" w:hAnsi="Times New Roman"/>
          <w:sz w:val="24"/>
          <w:szCs w:val="24"/>
          <w:lang w:val="sk-SK"/>
        </w:rPr>
        <w:t>.</w:t>
      </w:r>
    </w:p>
    <w:p w:rsidR="00B66E0D" w:rsidRPr="00B66E0D" w:rsidP="00C67E05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D86AEC" w:rsidRPr="00D86AEC" w:rsidP="00D86AEC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V súčasnosti existujú obce, ktoré majú nad </w:t>
      </w:r>
      <w:r w:rsidR="00247008">
        <w:rPr>
          <w:rFonts w:ascii="Times New Roman" w:hAnsi="Times New Roman"/>
          <w:sz w:val="24"/>
          <w:szCs w:val="24"/>
          <w:lang w:val="sk-SK"/>
        </w:rPr>
        <w:t>5 000</w:t>
      </w:r>
      <w:r>
        <w:rPr>
          <w:rFonts w:ascii="Times New Roman" w:hAnsi="Times New Roman"/>
          <w:sz w:val="24"/>
          <w:szCs w:val="24"/>
          <w:lang w:val="sk-SK"/>
        </w:rPr>
        <w:t xml:space="preserve"> obyvateľov</w:t>
      </w:r>
      <w:r w:rsidR="00E26ABB">
        <w:rPr>
          <w:rFonts w:ascii="Times New Roman" w:hAnsi="Times New Roman"/>
          <w:sz w:val="24"/>
          <w:szCs w:val="24"/>
          <w:lang w:val="sk-SK"/>
        </w:rPr>
        <w:t xml:space="preserve"> a</w:t>
      </w:r>
      <w:r>
        <w:rPr>
          <w:rFonts w:ascii="Times New Roman" w:hAnsi="Times New Roman"/>
          <w:sz w:val="24"/>
          <w:szCs w:val="24"/>
          <w:lang w:val="sk-SK"/>
        </w:rPr>
        <w:t xml:space="preserve"> nie sú mestami, ale pre</w:t>
      </w:r>
      <w:r w:rsidR="000B4F8E">
        <w:rPr>
          <w:rFonts w:ascii="Times New Roman" w:hAnsi="Times New Roman"/>
          <w:sz w:val="24"/>
          <w:szCs w:val="24"/>
          <w:lang w:val="sk-SK"/>
        </w:rPr>
        <w:t> </w:t>
      </w:r>
      <w:r>
        <w:rPr>
          <w:rFonts w:ascii="Times New Roman" w:hAnsi="Times New Roman"/>
          <w:sz w:val="24"/>
          <w:szCs w:val="24"/>
          <w:lang w:val="sk-SK"/>
        </w:rPr>
        <w:t>svoj spádový obvod zastávajú dôležitú funkciu z hľadiska ekonomického</w:t>
      </w:r>
      <w:r w:rsidR="00E26ABB">
        <w:rPr>
          <w:rFonts w:ascii="Times New Roman" w:hAnsi="Times New Roman"/>
          <w:sz w:val="24"/>
          <w:szCs w:val="24"/>
          <w:lang w:val="sk-SK"/>
        </w:rPr>
        <w:t xml:space="preserve"> a </w:t>
      </w:r>
      <w:r>
        <w:rPr>
          <w:rFonts w:ascii="Times New Roman" w:hAnsi="Times New Roman"/>
          <w:sz w:val="24"/>
          <w:szCs w:val="24"/>
          <w:lang w:val="sk-SK"/>
        </w:rPr>
        <w:t>urbanistického</w:t>
      </w:r>
      <w:r w:rsidR="00E26ABB">
        <w:rPr>
          <w:rFonts w:ascii="Times New Roman" w:hAnsi="Times New Roman"/>
          <w:sz w:val="24"/>
          <w:szCs w:val="24"/>
          <w:lang w:val="sk-SK"/>
        </w:rPr>
        <w:t xml:space="preserve"> rozvoja</w:t>
      </w:r>
      <w:r>
        <w:rPr>
          <w:rFonts w:ascii="Times New Roman" w:hAnsi="Times New Roman"/>
          <w:sz w:val="24"/>
          <w:szCs w:val="24"/>
          <w:lang w:val="sk-SK"/>
        </w:rPr>
        <w:t xml:space="preserve">, občianskej a technickej vybavenosti. Medzi takéto obce patrí obec </w:t>
      </w:r>
      <w:r>
        <w:rPr>
          <w:rFonts w:ascii="Times New Roman" w:hAnsi="Times New Roman"/>
          <w:bCs/>
          <w:sz w:val="24"/>
          <w:szCs w:val="24"/>
          <w:lang w:val="sk-SK"/>
        </w:rPr>
        <w:t>Gabčíkovo, ktorá</w:t>
      </w:r>
      <w:r w:rsidR="00D80612">
        <w:rPr>
          <w:rFonts w:ascii="Times New Roman" w:hAnsi="Times New Roman"/>
          <w:bCs/>
          <w:sz w:val="24"/>
          <w:szCs w:val="24"/>
          <w:lang w:val="sk-SK"/>
        </w:rPr>
        <w:t xml:space="preserve"> je známa najmä novovybudovanou najväčšou vodnou elektrárňou, má výhodnú geografickú polohu a perspektívnu demografickú situáciu (v navrhovanom období územného plánu do</w:t>
      </w:r>
      <w:r w:rsidR="000B4F8E">
        <w:rPr>
          <w:rFonts w:ascii="Times New Roman" w:hAnsi="Times New Roman"/>
          <w:bCs/>
          <w:sz w:val="24"/>
          <w:szCs w:val="24"/>
          <w:lang w:val="sk-SK"/>
        </w:rPr>
        <w:t> </w:t>
      </w:r>
      <w:r w:rsidR="00D80612">
        <w:rPr>
          <w:rFonts w:ascii="Times New Roman" w:hAnsi="Times New Roman"/>
          <w:bCs/>
          <w:sz w:val="24"/>
          <w:szCs w:val="24"/>
          <w:lang w:val="sk-SK"/>
        </w:rPr>
        <w:t>roku 2040 sa predpokladá nárast počtu obyvateľov o cca 4 000).</w:t>
      </w:r>
    </w:p>
    <w:p w:rsidR="000D1734" w:rsidP="00980C55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D1734" w:rsidP="00980C55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  <w:lang w:val="sk-SK"/>
        </w:rPr>
      </w:pPr>
      <w:r w:rsidR="00980C55">
        <w:rPr>
          <w:rFonts w:ascii="Times New Roman" w:hAnsi="Times New Roman"/>
          <w:b/>
          <w:bCs/>
          <w:sz w:val="24"/>
          <w:szCs w:val="24"/>
          <w:u w:val="single"/>
          <w:lang w:val="sk-SK"/>
        </w:rPr>
        <w:t>Gabčíkovo</w:t>
      </w:r>
    </w:p>
    <w:p w:rsidR="00980C55" w:rsidP="00980C55">
      <w:pPr>
        <w:bidi w:val="0"/>
        <w:ind w:left="360"/>
        <w:jc w:val="both"/>
        <w:rPr>
          <w:rFonts w:ascii="Times New Roman" w:hAnsi="Times New Roman"/>
          <w:b/>
          <w:bCs/>
          <w:sz w:val="24"/>
          <w:szCs w:val="24"/>
          <w:u w:val="single"/>
          <w:lang w:val="sk-SK"/>
        </w:rPr>
      </w:pPr>
    </w:p>
    <w:p w:rsidR="000D1734" w:rsidRPr="00E961E0" w:rsidP="008831E5">
      <w:pPr>
        <w:bidi w:val="0"/>
        <w:ind w:firstLine="705"/>
        <w:jc w:val="both"/>
        <w:rPr>
          <w:rFonts w:ascii="Times New Roman" w:hAnsi="Times New Roman"/>
          <w:sz w:val="24"/>
          <w:szCs w:val="24"/>
          <w:lang w:val="sk-SK"/>
        </w:rPr>
      </w:pPr>
      <w:r w:rsidR="00AB2AB7">
        <w:rPr>
          <w:rFonts w:ascii="Times New Roman" w:hAnsi="Times New Roman"/>
          <w:sz w:val="24"/>
          <w:szCs w:val="24"/>
          <w:lang w:val="sk-SK"/>
        </w:rPr>
        <w:t>Podľa údajov Štatistické</w:t>
      </w:r>
      <w:r w:rsidR="00DE2577">
        <w:rPr>
          <w:rFonts w:ascii="Times New Roman" w:hAnsi="Times New Roman"/>
          <w:sz w:val="24"/>
          <w:szCs w:val="24"/>
          <w:lang w:val="sk-SK"/>
        </w:rPr>
        <w:t>ho úradu Slovenskej republiky mala</w:t>
      </w:r>
      <w:r w:rsidR="00AB2AB7">
        <w:rPr>
          <w:rFonts w:ascii="Times New Roman" w:hAnsi="Times New Roman"/>
          <w:sz w:val="24"/>
          <w:szCs w:val="24"/>
          <w:lang w:val="sk-SK"/>
        </w:rPr>
        <w:t xml:space="preserve"> k 31. decembru 2014 </w:t>
      </w:r>
      <w:r w:rsidR="00FE24FC">
        <w:rPr>
          <w:rFonts w:ascii="Times New Roman" w:hAnsi="Times New Roman"/>
          <w:sz w:val="24"/>
          <w:szCs w:val="24"/>
          <w:lang w:val="sk-SK"/>
        </w:rPr>
        <w:t>o</w:t>
      </w:r>
      <w:r>
        <w:rPr>
          <w:rFonts w:ascii="Times New Roman" w:hAnsi="Times New Roman"/>
          <w:sz w:val="24"/>
          <w:szCs w:val="24"/>
          <w:lang w:val="sk-SK"/>
        </w:rPr>
        <w:t xml:space="preserve">bec </w:t>
      </w:r>
      <w:r w:rsidR="007E301F">
        <w:rPr>
          <w:rFonts w:ascii="Times New Roman" w:hAnsi="Times New Roman"/>
          <w:sz w:val="24"/>
          <w:szCs w:val="24"/>
          <w:lang w:val="sk-SK"/>
        </w:rPr>
        <w:t xml:space="preserve">Gabčíkovo </w:t>
      </w:r>
      <w:r w:rsidR="006C57DC">
        <w:rPr>
          <w:rFonts w:ascii="Times New Roman" w:hAnsi="Times New Roman"/>
          <w:sz w:val="24"/>
          <w:szCs w:val="24"/>
          <w:lang w:val="sk-SK"/>
        </w:rPr>
        <w:t>5 397</w:t>
      </w:r>
      <w:r>
        <w:rPr>
          <w:rFonts w:ascii="Times New Roman" w:hAnsi="Times New Roman"/>
          <w:sz w:val="24"/>
          <w:szCs w:val="24"/>
          <w:lang w:val="sk-SK"/>
        </w:rPr>
        <w:t xml:space="preserve"> obyvateľov</w:t>
      </w:r>
      <w:r w:rsidR="00AB2AB7">
        <w:rPr>
          <w:rFonts w:ascii="Times New Roman" w:hAnsi="Times New Roman"/>
          <w:sz w:val="24"/>
          <w:szCs w:val="24"/>
          <w:lang w:val="sk-SK"/>
        </w:rPr>
        <w:t>.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C3612F">
        <w:rPr>
          <w:rFonts w:ascii="Times New Roman" w:hAnsi="Times New Roman"/>
          <w:sz w:val="24"/>
          <w:szCs w:val="24"/>
          <w:lang w:val="sk-SK"/>
        </w:rPr>
        <w:t>Obec</w:t>
      </w:r>
      <w:r>
        <w:rPr>
          <w:rFonts w:ascii="Times New Roman" w:hAnsi="Times New Roman"/>
          <w:sz w:val="24"/>
          <w:szCs w:val="24"/>
          <w:lang w:val="sk-SK"/>
        </w:rPr>
        <w:t xml:space="preserve"> má </w:t>
      </w:r>
      <w:r w:rsidR="00AB2AB7">
        <w:rPr>
          <w:rFonts w:ascii="Times New Roman" w:hAnsi="Times New Roman"/>
          <w:sz w:val="24"/>
          <w:szCs w:val="24"/>
          <w:lang w:val="sk-SK"/>
        </w:rPr>
        <w:t>územie obce s </w:t>
      </w:r>
      <w:r w:rsidRPr="00C3612F" w:rsidR="00AB2AB7">
        <w:rPr>
          <w:rFonts w:ascii="Times New Roman" w:hAnsi="Times New Roman"/>
          <w:sz w:val="24"/>
          <w:szCs w:val="24"/>
          <w:lang w:val="sk-SK"/>
        </w:rPr>
        <w:t>výmerou 52 390 000 m</w:t>
      </w:r>
      <w:r w:rsidRPr="00C3612F" w:rsidR="00AB2AB7">
        <w:rPr>
          <w:rFonts w:ascii="Times New Roman" w:hAnsi="Times New Roman"/>
          <w:sz w:val="24"/>
          <w:szCs w:val="24"/>
          <w:vertAlign w:val="superscript"/>
          <w:lang w:val="sk-SK"/>
        </w:rPr>
        <w:t>2</w:t>
      </w:r>
      <w:r w:rsidRPr="00C3612F" w:rsidR="00AB2AB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AB2AB7">
        <w:rPr>
          <w:rFonts w:ascii="Times New Roman" w:hAnsi="Times New Roman"/>
          <w:sz w:val="24"/>
          <w:szCs w:val="24"/>
          <w:lang w:val="sk-SK"/>
        </w:rPr>
        <w:t>a</w:t>
      </w:r>
      <w:r w:rsidR="000B4F8E">
        <w:rPr>
          <w:rFonts w:ascii="Times New Roman" w:hAnsi="Times New Roman"/>
          <w:sz w:val="24"/>
          <w:szCs w:val="24"/>
          <w:lang w:val="sk-SK"/>
        </w:rPr>
        <w:t> </w:t>
      </w:r>
      <w:r>
        <w:rPr>
          <w:rFonts w:ascii="Times New Roman" w:hAnsi="Times New Roman"/>
          <w:sz w:val="24"/>
          <w:szCs w:val="24"/>
          <w:lang w:val="sk-SK"/>
        </w:rPr>
        <w:t>katastrálne územie s názv</w:t>
      </w:r>
      <w:r w:rsidR="008831E5">
        <w:rPr>
          <w:rFonts w:ascii="Times New Roman" w:hAnsi="Times New Roman"/>
          <w:sz w:val="24"/>
          <w:szCs w:val="24"/>
          <w:lang w:val="sk-SK"/>
        </w:rPr>
        <w:t>om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8831E5">
        <w:rPr>
          <w:rFonts w:ascii="Times New Roman" w:hAnsi="Times New Roman"/>
          <w:sz w:val="24"/>
          <w:szCs w:val="24"/>
          <w:lang w:val="sk-SK"/>
        </w:rPr>
        <w:t>Gabčíkovo. Obec leží na juhozápade Slovenska v Podunajskej nížine. Juhozápadný okraj územia je ohraničený korytom rieky Dunaj, ktoré tvorí hranicu s Maďarskom. V katastrálnom území obce je rieka Dunaj rozdelená na dve časti, pôvodné koryt</w:t>
      </w:r>
      <w:r w:rsidR="006433E4">
        <w:rPr>
          <w:rFonts w:ascii="Times New Roman" w:hAnsi="Times New Roman"/>
          <w:sz w:val="24"/>
          <w:szCs w:val="24"/>
          <w:lang w:val="sk-SK"/>
        </w:rPr>
        <w:t>o</w:t>
      </w:r>
      <w:r w:rsidR="008831E5">
        <w:rPr>
          <w:rFonts w:ascii="Times New Roman" w:hAnsi="Times New Roman"/>
          <w:sz w:val="24"/>
          <w:szCs w:val="24"/>
          <w:lang w:val="sk-SK"/>
        </w:rPr>
        <w:t xml:space="preserve"> rieky Dunaj a </w:t>
      </w:r>
      <w:r w:rsidR="00930558">
        <w:rPr>
          <w:rFonts w:ascii="Times New Roman" w:hAnsi="Times New Roman"/>
          <w:sz w:val="24"/>
          <w:szCs w:val="24"/>
          <w:lang w:val="sk-SK"/>
        </w:rPr>
        <w:t>V</w:t>
      </w:r>
      <w:r w:rsidR="008831E5">
        <w:rPr>
          <w:rFonts w:ascii="Times New Roman" w:hAnsi="Times New Roman"/>
          <w:sz w:val="24"/>
          <w:szCs w:val="24"/>
          <w:lang w:val="sk-SK"/>
        </w:rPr>
        <w:t xml:space="preserve">odné dielo Gabčíkovo, ktoré medzi sebou vytvárajú Malý Žitný ostrov. </w:t>
      </w:r>
      <w:r>
        <w:rPr>
          <w:rFonts w:ascii="Times New Roman" w:hAnsi="Times New Roman"/>
          <w:sz w:val="24"/>
          <w:szCs w:val="24"/>
          <w:lang w:val="sk-SK"/>
        </w:rPr>
        <w:t xml:space="preserve">V obci je </w:t>
      </w:r>
      <w:r w:rsidR="008831E5">
        <w:rPr>
          <w:rFonts w:ascii="Times New Roman" w:hAnsi="Times New Roman"/>
          <w:sz w:val="24"/>
          <w:szCs w:val="24"/>
          <w:lang w:val="sk-SK"/>
        </w:rPr>
        <w:t>5</w:t>
      </w:r>
      <w:r>
        <w:rPr>
          <w:rFonts w:ascii="Times New Roman" w:hAnsi="Times New Roman"/>
          <w:sz w:val="24"/>
          <w:szCs w:val="24"/>
          <w:lang w:val="sk-SK"/>
        </w:rPr>
        <w:t>8 ulíc a iných verejných priestranstiev a</w:t>
      </w:r>
      <w:r w:rsidR="008831E5">
        <w:rPr>
          <w:rFonts w:ascii="Times New Roman" w:hAnsi="Times New Roman"/>
          <w:sz w:val="24"/>
          <w:szCs w:val="24"/>
          <w:lang w:val="sk-SK"/>
        </w:rPr>
        <w:t xml:space="preserve"> 1 </w:t>
      </w:r>
      <w:r w:rsidRPr="00E961E0" w:rsidR="008831E5">
        <w:rPr>
          <w:rFonts w:ascii="Times New Roman" w:hAnsi="Times New Roman"/>
          <w:sz w:val="24"/>
          <w:szCs w:val="24"/>
          <w:lang w:val="sk-SK"/>
        </w:rPr>
        <w:t>595</w:t>
      </w:r>
      <w:r w:rsidRPr="00E961E0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961E0" w:rsidR="00E961E0">
        <w:rPr>
          <w:rFonts w:ascii="Times New Roman" w:hAnsi="Times New Roman"/>
          <w:sz w:val="24"/>
          <w:szCs w:val="24"/>
          <w:lang w:val="sk-SK"/>
        </w:rPr>
        <w:t>stavieb (budov</w:t>
      </w:r>
      <w:r w:rsidRPr="00E961E0">
        <w:rPr>
          <w:rFonts w:ascii="Times New Roman" w:hAnsi="Times New Roman"/>
          <w:sz w:val="24"/>
          <w:szCs w:val="24"/>
          <w:lang w:val="sk-SK"/>
        </w:rPr>
        <w:t>, ktoré majú súpisné číslo).</w:t>
      </w:r>
    </w:p>
    <w:p w:rsidR="000D1734" w:rsidP="000D1734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C4E46" w:rsidP="00146B8C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Návrh na </w:t>
      </w:r>
      <w:r w:rsidR="00165E5B">
        <w:rPr>
          <w:rFonts w:ascii="Times New Roman" w:hAnsi="Times New Roman"/>
          <w:sz w:val="24"/>
          <w:szCs w:val="24"/>
          <w:lang w:val="sk-SK"/>
        </w:rPr>
        <w:t xml:space="preserve">vyhlásenie obce Gabčíkovo za mesto </w:t>
      </w:r>
      <w:r>
        <w:rPr>
          <w:rFonts w:ascii="Times New Roman" w:hAnsi="Times New Roman"/>
          <w:sz w:val="24"/>
          <w:szCs w:val="24"/>
          <w:lang w:val="sk-SK"/>
        </w:rPr>
        <w:t xml:space="preserve">prerokovalo </w:t>
      </w:r>
      <w:r w:rsidR="00165E5B">
        <w:rPr>
          <w:rFonts w:ascii="Times New Roman" w:hAnsi="Times New Roman"/>
          <w:sz w:val="24"/>
          <w:szCs w:val="24"/>
          <w:lang w:val="sk-SK"/>
        </w:rPr>
        <w:t xml:space="preserve">obecné zastupiteľstvo </w:t>
      </w:r>
      <w:r>
        <w:rPr>
          <w:rFonts w:ascii="Times New Roman" w:hAnsi="Times New Roman"/>
          <w:sz w:val="24"/>
          <w:szCs w:val="24"/>
          <w:lang w:val="sk-SK"/>
        </w:rPr>
        <w:t>na</w:t>
      </w:r>
      <w:r w:rsidR="000B4F8E">
        <w:rPr>
          <w:rFonts w:ascii="Times New Roman" w:hAnsi="Times New Roman"/>
          <w:sz w:val="24"/>
          <w:szCs w:val="24"/>
          <w:lang w:val="sk-SK"/>
        </w:rPr>
        <w:t> </w:t>
      </w:r>
      <w:r>
        <w:rPr>
          <w:rFonts w:ascii="Times New Roman" w:hAnsi="Times New Roman"/>
          <w:sz w:val="24"/>
          <w:szCs w:val="24"/>
          <w:lang w:val="sk-SK"/>
        </w:rPr>
        <w:t xml:space="preserve">svojom zasadnutí </w:t>
      </w:r>
      <w:r w:rsidR="00165E5B">
        <w:rPr>
          <w:rFonts w:ascii="Times New Roman" w:hAnsi="Times New Roman"/>
          <w:sz w:val="24"/>
          <w:szCs w:val="24"/>
          <w:lang w:val="sk-SK"/>
        </w:rPr>
        <w:t xml:space="preserve">16. decembra 2010 </w:t>
      </w:r>
      <w:r>
        <w:rPr>
          <w:rFonts w:ascii="Times New Roman" w:hAnsi="Times New Roman"/>
          <w:sz w:val="24"/>
          <w:szCs w:val="24"/>
          <w:lang w:val="sk-SK"/>
        </w:rPr>
        <w:t>a uznesením číslo 7/1OZ/2010 schválilo podanie žiadosti o vyhlásenie obce za mesto.</w:t>
      </w:r>
      <w:r w:rsidRPr="006C4E46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26ABB">
        <w:rPr>
          <w:rFonts w:ascii="Times New Roman" w:hAnsi="Times New Roman"/>
          <w:sz w:val="24"/>
          <w:szCs w:val="24"/>
          <w:lang w:val="sk-SK"/>
        </w:rPr>
        <w:t>O</w:t>
      </w:r>
      <w:r>
        <w:rPr>
          <w:rFonts w:ascii="Times New Roman" w:hAnsi="Times New Roman"/>
          <w:sz w:val="24"/>
          <w:szCs w:val="24"/>
          <w:lang w:val="sk-SK"/>
        </w:rPr>
        <w:t>b</w:t>
      </w:r>
      <w:r w:rsidR="00E26ABB">
        <w:rPr>
          <w:rFonts w:ascii="Times New Roman" w:hAnsi="Times New Roman"/>
          <w:sz w:val="24"/>
          <w:szCs w:val="24"/>
          <w:lang w:val="sk-SK"/>
        </w:rPr>
        <w:t>ec</w:t>
      </w:r>
      <w:r>
        <w:rPr>
          <w:rFonts w:ascii="Times New Roman" w:hAnsi="Times New Roman"/>
          <w:sz w:val="24"/>
          <w:szCs w:val="24"/>
          <w:lang w:val="sk-SK"/>
        </w:rPr>
        <w:t xml:space="preserve"> predložil</w:t>
      </w:r>
      <w:r w:rsidR="00D35B64">
        <w:rPr>
          <w:rFonts w:ascii="Times New Roman" w:hAnsi="Times New Roman"/>
          <w:sz w:val="24"/>
          <w:szCs w:val="24"/>
          <w:lang w:val="sk-SK"/>
        </w:rPr>
        <w:t>a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D35B64">
        <w:rPr>
          <w:rFonts w:ascii="Times New Roman" w:hAnsi="Times New Roman"/>
          <w:sz w:val="24"/>
          <w:szCs w:val="24"/>
          <w:lang w:val="sk-SK"/>
        </w:rPr>
        <w:t>svoju žiadosť</w:t>
      </w:r>
      <w:r>
        <w:rPr>
          <w:rFonts w:ascii="Times New Roman" w:hAnsi="Times New Roman"/>
          <w:sz w:val="24"/>
          <w:szCs w:val="24"/>
          <w:lang w:val="sk-SK"/>
        </w:rPr>
        <w:t xml:space="preserve"> prostredníctvom o</w:t>
      </w:r>
      <w:r w:rsidR="00EF5701">
        <w:rPr>
          <w:rFonts w:ascii="Times New Roman" w:hAnsi="Times New Roman"/>
          <w:sz w:val="24"/>
          <w:szCs w:val="24"/>
          <w:lang w:val="sk-SK"/>
        </w:rPr>
        <w:t>kres</w:t>
      </w:r>
      <w:r>
        <w:rPr>
          <w:rFonts w:ascii="Times New Roman" w:hAnsi="Times New Roman"/>
          <w:sz w:val="24"/>
          <w:szCs w:val="24"/>
          <w:lang w:val="sk-SK"/>
        </w:rPr>
        <w:t xml:space="preserve">ného úradu v sídle kraja </w:t>
      </w:r>
      <w:r w:rsidR="00D35B64">
        <w:rPr>
          <w:rFonts w:ascii="Times New Roman" w:hAnsi="Times New Roman"/>
          <w:sz w:val="24"/>
          <w:szCs w:val="24"/>
          <w:lang w:val="sk-SK"/>
        </w:rPr>
        <w:t>M</w:t>
      </w:r>
      <w:r>
        <w:rPr>
          <w:rFonts w:ascii="Times New Roman" w:hAnsi="Times New Roman"/>
          <w:sz w:val="24"/>
          <w:szCs w:val="24"/>
          <w:lang w:val="sk-SK"/>
        </w:rPr>
        <w:t xml:space="preserve">inisterstvu vnútra </w:t>
      </w:r>
      <w:r w:rsidRPr="00826620" w:rsidR="00D35B64">
        <w:rPr>
          <w:rFonts w:ascii="Times New Roman" w:hAnsi="Times New Roman"/>
          <w:sz w:val="23"/>
          <w:szCs w:val="23"/>
        </w:rPr>
        <w:t xml:space="preserve">Slovenskej republiky </w:t>
      </w:r>
      <w:r w:rsidR="00D35B64">
        <w:rPr>
          <w:rFonts w:ascii="Times New Roman" w:hAnsi="Times New Roman"/>
          <w:sz w:val="23"/>
          <w:szCs w:val="23"/>
          <w:lang w:val="sk-SK"/>
        </w:rPr>
        <w:t xml:space="preserve">(ďalej len „ministerstvo vnútra“) </w:t>
      </w:r>
      <w:r>
        <w:rPr>
          <w:rFonts w:ascii="Times New Roman" w:hAnsi="Times New Roman"/>
          <w:sz w:val="24"/>
          <w:szCs w:val="24"/>
          <w:lang w:val="sk-SK"/>
        </w:rPr>
        <w:t>na ďalšie konanie.</w:t>
      </w:r>
    </w:p>
    <w:p w:rsidR="000B75D0" w:rsidP="000B75D0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0548AD" w:rsidR="006C4E46">
        <w:rPr>
          <w:rFonts w:ascii="Times New Roman" w:hAnsi="Times New Roman"/>
          <w:sz w:val="24"/>
          <w:szCs w:val="24"/>
          <w:lang w:val="sk-SK"/>
        </w:rPr>
        <w:t>O</w:t>
      </w:r>
      <w:r w:rsidRPr="000548AD" w:rsidR="007B66A8">
        <w:rPr>
          <w:rFonts w:ascii="Times New Roman" w:hAnsi="Times New Roman"/>
          <w:sz w:val="24"/>
          <w:szCs w:val="24"/>
          <w:lang w:val="sk-SK"/>
        </w:rPr>
        <w:t>kresn</w:t>
      </w:r>
      <w:r w:rsidRPr="000548AD" w:rsidR="006C4E46">
        <w:rPr>
          <w:rFonts w:ascii="Times New Roman" w:hAnsi="Times New Roman"/>
          <w:sz w:val="24"/>
          <w:szCs w:val="24"/>
          <w:lang w:val="sk-SK"/>
        </w:rPr>
        <w:t>ý úrad Trnava</w:t>
      </w:r>
      <w:r w:rsidRPr="000548AD">
        <w:rPr>
          <w:rFonts w:ascii="Times New Roman" w:hAnsi="Times New Roman"/>
          <w:sz w:val="24"/>
          <w:szCs w:val="24"/>
          <w:lang w:val="sk-SK"/>
        </w:rPr>
        <w:t xml:space="preserve"> kladným</w:t>
      </w:r>
      <w:r>
        <w:rPr>
          <w:rFonts w:ascii="Times New Roman" w:hAnsi="Times New Roman"/>
          <w:sz w:val="24"/>
          <w:szCs w:val="24"/>
          <w:lang w:val="sk-SK"/>
        </w:rPr>
        <w:t xml:space="preserve"> stanoviskom odporúča vyhovieť žiadosti obce Gabčíkovo o vyhlásenie obce za mesto. Vychádza pri tom zo skutočnosti, že obec spĺňa podmienky vyhlásenia za mesto z hľadiska vybavenosti obce, programu budovania infraštruktúry, charakteru zástavby obce, dopravného prepojenia a perspektívnej demografickej situácie.</w:t>
      </w:r>
    </w:p>
    <w:p w:rsidR="000B75D0" w:rsidP="000B75D0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F38D6" w:rsidP="000B75D0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="000D1734">
        <w:rPr>
          <w:rFonts w:ascii="Times New Roman" w:hAnsi="Times New Roman"/>
          <w:sz w:val="24"/>
          <w:szCs w:val="24"/>
          <w:lang w:val="sk-SK"/>
        </w:rPr>
        <w:t xml:space="preserve">Prvá písomná zmienka o obci </w:t>
      </w:r>
      <w:r w:rsidR="000B75D0">
        <w:rPr>
          <w:rFonts w:ascii="Times New Roman" w:hAnsi="Times New Roman"/>
          <w:sz w:val="24"/>
          <w:szCs w:val="24"/>
          <w:lang w:val="sk-SK"/>
        </w:rPr>
        <w:t xml:space="preserve">Gabčíkovo </w:t>
      </w:r>
      <w:r w:rsidR="000D1734">
        <w:rPr>
          <w:rFonts w:ascii="Times New Roman" w:hAnsi="Times New Roman"/>
          <w:sz w:val="24"/>
          <w:szCs w:val="24"/>
          <w:lang w:val="sk-SK"/>
        </w:rPr>
        <w:t>pochádza z roku 1</w:t>
      </w:r>
      <w:r w:rsidR="000B75D0">
        <w:rPr>
          <w:rFonts w:ascii="Times New Roman" w:hAnsi="Times New Roman"/>
          <w:sz w:val="24"/>
          <w:szCs w:val="24"/>
          <w:lang w:val="sk-SK"/>
        </w:rPr>
        <w:t>102</w:t>
      </w:r>
      <w:r w:rsidR="000D1734">
        <w:rPr>
          <w:rFonts w:ascii="Times New Roman" w:hAnsi="Times New Roman"/>
          <w:sz w:val="24"/>
          <w:szCs w:val="24"/>
          <w:lang w:val="sk-SK"/>
        </w:rPr>
        <w:t xml:space="preserve">, kde je </w:t>
      </w:r>
      <w:r w:rsidR="000B75D0">
        <w:rPr>
          <w:rFonts w:ascii="Times New Roman" w:hAnsi="Times New Roman"/>
          <w:sz w:val="24"/>
          <w:szCs w:val="24"/>
          <w:lang w:val="sk-SK"/>
        </w:rPr>
        <w:t xml:space="preserve">v listinách </w:t>
      </w:r>
      <w:r w:rsidR="000D1734">
        <w:rPr>
          <w:rFonts w:ascii="Times New Roman" w:hAnsi="Times New Roman"/>
          <w:sz w:val="24"/>
          <w:szCs w:val="24"/>
          <w:lang w:val="sk-SK"/>
        </w:rPr>
        <w:t xml:space="preserve">zaznamenaná </w:t>
      </w:r>
      <w:r w:rsidR="000B75D0">
        <w:rPr>
          <w:rFonts w:ascii="Times New Roman" w:hAnsi="Times New Roman"/>
          <w:sz w:val="24"/>
          <w:szCs w:val="24"/>
          <w:lang w:val="sk-SK"/>
        </w:rPr>
        <w:t>pod</w:t>
      </w:r>
      <w:r w:rsidR="000D1734">
        <w:rPr>
          <w:rFonts w:ascii="Times New Roman" w:hAnsi="Times New Roman"/>
          <w:sz w:val="24"/>
          <w:szCs w:val="24"/>
          <w:lang w:val="sk-SK"/>
        </w:rPr>
        <w:t xml:space="preserve"> názvom </w:t>
      </w:r>
      <w:r w:rsidR="000B75D0">
        <w:rPr>
          <w:rFonts w:ascii="Times New Roman" w:hAnsi="Times New Roman"/>
          <w:sz w:val="24"/>
          <w:szCs w:val="24"/>
          <w:lang w:val="sk-SK"/>
        </w:rPr>
        <w:t>Beys</w:t>
      </w:r>
      <w:r w:rsidR="000D1734">
        <w:rPr>
          <w:rFonts w:ascii="Times New Roman" w:hAnsi="Times New Roman"/>
          <w:sz w:val="24"/>
          <w:szCs w:val="24"/>
          <w:lang w:val="sk-SK"/>
        </w:rPr>
        <w:t xml:space="preserve">. </w:t>
      </w:r>
      <w:r w:rsidR="000B75D0">
        <w:rPr>
          <w:rFonts w:ascii="Times New Roman" w:hAnsi="Times New Roman"/>
          <w:sz w:val="24"/>
          <w:szCs w:val="24"/>
          <w:lang w:val="sk-SK"/>
        </w:rPr>
        <w:t xml:space="preserve">V roku 1468 udelil kráľ Matej malému zemepanskému mestečku s vtedajším názvom Bös právo na usporiadanie týždenných jarmokov. </w:t>
      </w:r>
      <w:r w:rsidR="000D1734">
        <w:rPr>
          <w:rFonts w:ascii="Times New Roman" w:hAnsi="Times New Roman"/>
          <w:sz w:val="24"/>
          <w:szCs w:val="24"/>
          <w:lang w:val="sk-SK"/>
        </w:rPr>
        <w:t xml:space="preserve">To </w:t>
      </w:r>
      <w:r w:rsidR="000B75D0">
        <w:rPr>
          <w:rFonts w:ascii="Times New Roman" w:hAnsi="Times New Roman"/>
          <w:sz w:val="24"/>
          <w:szCs w:val="24"/>
          <w:lang w:val="sk-SK"/>
        </w:rPr>
        <w:t xml:space="preserve">znamená, že už v tom čase bola strediskom </w:t>
      </w:r>
      <w:r w:rsidR="000D1734">
        <w:rPr>
          <w:rFonts w:ascii="Times New Roman" w:hAnsi="Times New Roman"/>
          <w:sz w:val="24"/>
          <w:szCs w:val="24"/>
          <w:lang w:val="sk-SK"/>
        </w:rPr>
        <w:t xml:space="preserve">širšieho okolia. </w:t>
      </w:r>
      <w:r>
        <w:rPr>
          <w:rFonts w:ascii="Times New Roman" w:hAnsi="Times New Roman"/>
          <w:sz w:val="24"/>
          <w:szCs w:val="24"/>
          <w:lang w:val="sk-SK"/>
        </w:rPr>
        <w:t>V roku 1828 mala obec už 195 domov a 1803 obyvateľov. Bola vždy hraničnou obcou a križovatkou s Maďarskom. Dnešný názov Gabčíkovo dostala obec po roku 1948. Obec bola zn</w:t>
      </w:r>
      <w:r w:rsidR="0074293B">
        <w:rPr>
          <w:rFonts w:ascii="Times New Roman" w:hAnsi="Times New Roman"/>
          <w:sz w:val="24"/>
          <w:szCs w:val="24"/>
          <w:lang w:val="sk-SK"/>
        </w:rPr>
        <w:t>á</w:t>
      </w:r>
      <w:r>
        <w:rPr>
          <w:rFonts w:ascii="Times New Roman" w:hAnsi="Times New Roman"/>
          <w:sz w:val="24"/>
          <w:szCs w:val="24"/>
          <w:lang w:val="sk-SK"/>
        </w:rPr>
        <w:t>m</w:t>
      </w:r>
      <w:r w:rsidR="0074293B">
        <w:rPr>
          <w:rFonts w:ascii="Times New Roman" w:hAnsi="Times New Roman"/>
          <w:sz w:val="24"/>
          <w:szCs w:val="24"/>
          <w:lang w:val="sk-SK"/>
        </w:rPr>
        <w:t>a</w:t>
      </w:r>
      <w:r>
        <w:rPr>
          <w:rFonts w:ascii="Times New Roman" w:hAnsi="Times New Roman"/>
          <w:sz w:val="24"/>
          <w:szCs w:val="24"/>
          <w:lang w:val="sk-SK"/>
        </w:rPr>
        <w:t xml:space="preserve"> svoj</w:t>
      </w:r>
      <w:r w:rsidR="006433E4">
        <w:rPr>
          <w:rFonts w:ascii="Times New Roman" w:hAnsi="Times New Roman"/>
          <w:sz w:val="24"/>
          <w:szCs w:val="24"/>
          <w:lang w:val="sk-SK"/>
        </w:rPr>
        <w:t>í</w:t>
      </w:r>
      <w:r>
        <w:rPr>
          <w:rFonts w:ascii="Times New Roman" w:hAnsi="Times New Roman"/>
          <w:sz w:val="24"/>
          <w:szCs w:val="24"/>
          <w:lang w:val="sk-SK"/>
        </w:rPr>
        <w:t>m cukrovarom, l</w:t>
      </w:r>
      <w:r w:rsidR="0074293B">
        <w:rPr>
          <w:rFonts w:ascii="Times New Roman" w:hAnsi="Times New Roman"/>
          <w:sz w:val="24"/>
          <w:szCs w:val="24"/>
          <w:lang w:val="sk-SK"/>
        </w:rPr>
        <w:t>i</w:t>
      </w:r>
      <w:r>
        <w:rPr>
          <w:rFonts w:ascii="Times New Roman" w:hAnsi="Times New Roman"/>
          <w:sz w:val="24"/>
          <w:szCs w:val="24"/>
          <w:lang w:val="sk-SK"/>
        </w:rPr>
        <w:t>ehovarom, pivovarom a niekoľkými vodnými mlynmi.</w:t>
      </w:r>
    </w:p>
    <w:p w:rsidR="000D1734" w:rsidP="0074293B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480C4D" w:rsidRPr="00480C4D" w:rsidP="000D1734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480C4D" w:rsidR="000D1734">
        <w:rPr>
          <w:rFonts w:ascii="Times New Roman" w:hAnsi="Times New Roman"/>
          <w:sz w:val="24"/>
          <w:szCs w:val="24"/>
          <w:lang w:val="sk-SK"/>
        </w:rPr>
        <w:t xml:space="preserve">Obec </w:t>
      </w:r>
      <w:r w:rsidRPr="00480C4D">
        <w:rPr>
          <w:rFonts w:ascii="Times New Roman" w:hAnsi="Times New Roman"/>
          <w:sz w:val="24"/>
          <w:szCs w:val="24"/>
          <w:lang w:val="sk-SK"/>
        </w:rPr>
        <w:t xml:space="preserve">Gabčíkovo </w:t>
      </w:r>
      <w:r w:rsidRPr="00480C4D" w:rsidR="000D1734">
        <w:rPr>
          <w:rFonts w:ascii="Times New Roman" w:hAnsi="Times New Roman"/>
          <w:sz w:val="24"/>
          <w:szCs w:val="24"/>
          <w:lang w:val="sk-SK"/>
        </w:rPr>
        <w:t xml:space="preserve">je na Slovensku i v zahraničí známa predovšetkým </w:t>
      </w:r>
      <w:r w:rsidRPr="00480C4D">
        <w:rPr>
          <w:rFonts w:ascii="Times New Roman" w:hAnsi="Times New Roman"/>
          <w:sz w:val="24"/>
          <w:szCs w:val="24"/>
          <w:lang w:val="sk-SK"/>
        </w:rPr>
        <w:t xml:space="preserve">vodnou elektrárňou, ktorej výstavba prebiehala od roku 1977 do roku 1992, kedy bolo </w:t>
      </w:r>
      <w:r w:rsidR="00930558">
        <w:rPr>
          <w:rFonts w:ascii="Times New Roman" w:hAnsi="Times New Roman"/>
          <w:sz w:val="24"/>
          <w:szCs w:val="24"/>
          <w:lang w:val="sk-SK"/>
        </w:rPr>
        <w:t>V</w:t>
      </w:r>
      <w:r w:rsidRPr="00480C4D">
        <w:rPr>
          <w:rFonts w:ascii="Times New Roman" w:hAnsi="Times New Roman"/>
          <w:sz w:val="24"/>
          <w:szCs w:val="24"/>
          <w:lang w:val="sk-SK"/>
        </w:rPr>
        <w:t>odné dielo Gabčíkovo spustené do prevádzky. Vodné dielo chráni územie pred povodňami a zlepšuje splavnosť toku rieky Dunaj.</w:t>
      </w:r>
      <w:r>
        <w:rPr>
          <w:rFonts w:ascii="Times New Roman" w:hAnsi="Times New Roman"/>
          <w:sz w:val="24"/>
          <w:szCs w:val="24"/>
          <w:lang w:val="sk-SK"/>
        </w:rPr>
        <w:t xml:space="preserve"> Vybudovanie vodného diela spôsobilo, že medzi pôvodným korytom rieky Dunaj a prívodným kanálom sa vytvoril ostrov nazývaný </w:t>
      </w:r>
      <w:r w:rsidR="00542934">
        <w:rPr>
          <w:rFonts w:ascii="Times New Roman" w:hAnsi="Times New Roman"/>
          <w:sz w:val="24"/>
          <w:szCs w:val="24"/>
          <w:lang w:val="sk-SK"/>
        </w:rPr>
        <w:t>M</w:t>
      </w:r>
      <w:r>
        <w:rPr>
          <w:rFonts w:ascii="Times New Roman" w:hAnsi="Times New Roman"/>
          <w:sz w:val="24"/>
          <w:szCs w:val="24"/>
          <w:lang w:val="sk-SK"/>
        </w:rPr>
        <w:t xml:space="preserve">alý </w:t>
      </w:r>
      <w:r w:rsidR="00542934">
        <w:rPr>
          <w:rFonts w:ascii="Times New Roman" w:hAnsi="Times New Roman"/>
          <w:sz w:val="24"/>
          <w:szCs w:val="24"/>
          <w:lang w:val="sk-SK"/>
        </w:rPr>
        <w:t>Ž</w:t>
      </w:r>
      <w:r>
        <w:rPr>
          <w:rFonts w:ascii="Times New Roman" w:hAnsi="Times New Roman"/>
          <w:sz w:val="24"/>
          <w:szCs w:val="24"/>
          <w:lang w:val="sk-SK"/>
        </w:rPr>
        <w:t>itný ostrov, kde sa nachádzajú obce Dobrohošť, Vojka nad Dunajom a Bodíky, pre ktoré je obec Gabčíkovo hospodárskym, administratívnym a kultúrnym centrom. Obec sa to</w:t>
      </w:r>
      <w:r w:rsidR="00930558">
        <w:rPr>
          <w:rFonts w:ascii="Times New Roman" w:hAnsi="Times New Roman"/>
          <w:sz w:val="24"/>
          <w:szCs w:val="24"/>
          <w:lang w:val="sk-SK"/>
        </w:rPr>
        <w:t>u</w:t>
      </w:r>
      <w:r>
        <w:rPr>
          <w:rFonts w:ascii="Times New Roman" w:hAnsi="Times New Roman"/>
          <w:sz w:val="24"/>
          <w:szCs w:val="24"/>
          <w:lang w:val="sk-SK"/>
        </w:rPr>
        <w:t>to stavbou zveľadila aj v oblasti kultúry, školstva a cestovného ruchu a poskytla pracovné príležitosti nielen pre svojich obyvateľov, ale aj pre obyvateľov okolitých obcí.</w:t>
      </w:r>
    </w:p>
    <w:p w:rsidR="00480C4D" w:rsidRPr="00480C4D" w:rsidP="000D1734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581632" w:rsidP="000D1734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Obec je bohatá na kultúrne a architektonické pamiatky, z ktorých dve sú zapísané do</w:t>
      </w:r>
      <w:r w:rsidR="000B4F8E">
        <w:rPr>
          <w:rFonts w:ascii="Times New Roman" w:hAnsi="Times New Roman"/>
          <w:sz w:val="24"/>
          <w:szCs w:val="24"/>
          <w:lang w:val="sk-SK"/>
        </w:rPr>
        <w:t> </w:t>
      </w:r>
      <w:r>
        <w:rPr>
          <w:rFonts w:ascii="Times New Roman" w:hAnsi="Times New Roman"/>
          <w:sz w:val="24"/>
          <w:szCs w:val="24"/>
          <w:lang w:val="sk-SK"/>
        </w:rPr>
        <w:t xml:space="preserve">Ústredného zoznamu pamiatkového fondu. Prvou pamiatkou je bývalý kaštieľ Amadeovcov, situovaný do prírodne krajinárskeho parku, opevnený objekt zo 17. storočia, bol pôvodne renesančný a v 18. storočí bol prestavený v barokovom slohu. Druhou významnou pamiatkou je rímskokatolícky kostol </w:t>
      </w:r>
      <w:r w:rsidR="00CA423C">
        <w:rPr>
          <w:rFonts w:ascii="Times New Roman" w:hAnsi="Times New Roman"/>
          <w:sz w:val="24"/>
          <w:szCs w:val="24"/>
          <w:lang w:val="sk-SK"/>
        </w:rPr>
        <w:t xml:space="preserve">sv. </w:t>
      </w:r>
      <w:r>
        <w:rPr>
          <w:rFonts w:ascii="Times New Roman" w:hAnsi="Times New Roman"/>
          <w:sz w:val="24"/>
          <w:szCs w:val="24"/>
          <w:lang w:val="sk-SK"/>
        </w:rPr>
        <w:t>Margity Antiochijskej, ktorý je zo</w:t>
      </w:r>
      <w:r w:rsidR="000B4F8E">
        <w:rPr>
          <w:rFonts w:ascii="Times New Roman" w:hAnsi="Times New Roman"/>
          <w:sz w:val="24"/>
          <w:szCs w:val="24"/>
          <w:lang w:val="sk-SK"/>
        </w:rPr>
        <w:t> </w:t>
      </w:r>
      <w:r>
        <w:rPr>
          <w:rFonts w:ascii="Times New Roman" w:hAnsi="Times New Roman"/>
          <w:sz w:val="24"/>
          <w:szCs w:val="24"/>
          <w:lang w:val="sk-SK"/>
        </w:rPr>
        <w:t>14.</w:t>
      </w:r>
      <w:r w:rsidR="000B4F8E">
        <w:rPr>
          <w:rFonts w:ascii="Times New Roman" w:hAnsi="Times New Roman"/>
          <w:sz w:val="24"/>
          <w:szCs w:val="24"/>
          <w:lang w:val="sk-SK"/>
        </w:rPr>
        <w:t> </w:t>
      </w:r>
      <w:r>
        <w:rPr>
          <w:rFonts w:ascii="Times New Roman" w:hAnsi="Times New Roman"/>
          <w:sz w:val="24"/>
          <w:szCs w:val="24"/>
          <w:lang w:val="sk-SK"/>
        </w:rPr>
        <w:t>storočia pôvodne v gotickom slohu, bol upravovaný koncom 15. storočia v neskorogotickom slohu a nakoniec prestavaný v roku 1770 v neskorobarokovom slohu.</w:t>
      </w:r>
    </w:p>
    <w:p w:rsidR="00581632" w:rsidP="000D1734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Na území obce sa nachádzajú ďalšie pamiatky, ktoré majú historické a kultúrne hodnoty</w:t>
      </w:r>
      <w:r w:rsidR="00CA423C">
        <w:rPr>
          <w:rFonts w:ascii="Times New Roman" w:hAnsi="Times New Roman"/>
          <w:sz w:val="24"/>
          <w:szCs w:val="24"/>
          <w:lang w:val="sk-SK"/>
        </w:rPr>
        <w:t>, ako napríklad socha Panny Márie – Immaculata, socha sv. Jána Nepomuckého, socha sv. Vendelína, socha sv. Floriána, trojičný stĺp, kalvária, židovský cintorín, prícestná kaplnka, prícestné kríže, ľudový dom.</w:t>
      </w:r>
    </w:p>
    <w:p w:rsidR="00CA423C" w:rsidP="00CA423C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A423C" w:rsidRPr="009962B1" w:rsidP="00CA423C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9A5453">
        <w:rPr>
          <w:rFonts w:ascii="Times New Roman" w:hAnsi="Times New Roman"/>
          <w:sz w:val="24"/>
          <w:szCs w:val="24"/>
          <w:lang w:val="sk-SK"/>
        </w:rPr>
        <w:tab/>
      </w:r>
      <w:r w:rsidRPr="00480C4D" w:rsidR="009A5453">
        <w:rPr>
          <w:rFonts w:ascii="Times New Roman" w:hAnsi="Times New Roman"/>
          <w:sz w:val="24"/>
          <w:szCs w:val="24"/>
          <w:lang w:val="sk-SK"/>
        </w:rPr>
        <w:t>Obec Gabčíkovo</w:t>
      </w:r>
      <w:r w:rsidR="009A5453">
        <w:rPr>
          <w:rFonts w:ascii="Times New Roman" w:hAnsi="Times New Roman"/>
          <w:sz w:val="24"/>
          <w:szCs w:val="24"/>
          <w:lang w:val="sk-SK"/>
        </w:rPr>
        <w:t xml:space="preserve"> má vypracovaný a schválený </w:t>
      </w:r>
      <w:r w:rsidR="006A432D">
        <w:rPr>
          <w:rFonts w:ascii="Times New Roman" w:hAnsi="Times New Roman"/>
          <w:sz w:val="24"/>
          <w:szCs w:val="24"/>
          <w:lang w:val="sk-SK"/>
        </w:rPr>
        <w:t>Ú</w:t>
      </w:r>
      <w:r w:rsidR="009A5453">
        <w:rPr>
          <w:rFonts w:ascii="Times New Roman" w:hAnsi="Times New Roman"/>
          <w:sz w:val="24"/>
          <w:szCs w:val="24"/>
          <w:lang w:val="sk-SK"/>
        </w:rPr>
        <w:t>zemný plán obce Gabčíkovo uznesením číslo 1/8OZ/2012 z 19. decembra 2012, ktorý má byť základným predpokladom koncepčného usmerňovania všetkých činností s premietnutím súčasných i predpokladaných rozvojových zámerov obce do kompletného plánovacieho dokumentu zosúladeného najmä s</w:t>
      </w:r>
      <w:r w:rsidR="000B4F8E">
        <w:rPr>
          <w:rFonts w:ascii="Times New Roman" w:hAnsi="Times New Roman"/>
          <w:sz w:val="24"/>
          <w:szCs w:val="24"/>
          <w:lang w:val="sk-SK"/>
        </w:rPr>
        <w:t> </w:t>
      </w:r>
      <w:r w:rsidRPr="009962B1" w:rsidR="009962B1">
        <w:rPr>
          <w:rFonts w:ascii="Times New Roman" w:hAnsi="Times New Roman"/>
          <w:sz w:val="24"/>
          <w:szCs w:val="24"/>
          <w:lang w:val="sk-SK"/>
        </w:rPr>
        <w:t>Územným plánom veľkého územného celku Trnavského kraja. Najvýznamnejším koncepčným dokume</w:t>
      </w:r>
      <w:r w:rsidR="009962B1">
        <w:rPr>
          <w:rFonts w:ascii="Times New Roman" w:hAnsi="Times New Roman"/>
          <w:sz w:val="24"/>
          <w:szCs w:val="24"/>
          <w:lang w:val="sk-SK"/>
        </w:rPr>
        <w:t>n</w:t>
      </w:r>
      <w:r w:rsidRPr="009962B1" w:rsidR="009962B1">
        <w:rPr>
          <w:rFonts w:ascii="Times New Roman" w:hAnsi="Times New Roman"/>
          <w:sz w:val="24"/>
          <w:szCs w:val="24"/>
          <w:lang w:val="sk-SK"/>
        </w:rPr>
        <w:t>tom je Program hospodárskeho a sociálneho rozvoja obce Gabčíkovo na roky 2007 – 2013, ktorý reprezentuje kompl</w:t>
      </w:r>
      <w:r w:rsidR="009962B1">
        <w:rPr>
          <w:rFonts w:ascii="Times New Roman" w:hAnsi="Times New Roman"/>
          <w:sz w:val="24"/>
          <w:szCs w:val="24"/>
          <w:lang w:val="sk-SK"/>
        </w:rPr>
        <w:t>e</w:t>
      </w:r>
      <w:r w:rsidRPr="009962B1" w:rsidR="009962B1">
        <w:rPr>
          <w:rFonts w:ascii="Times New Roman" w:hAnsi="Times New Roman"/>
          <w:sz w:val="24"/>
          <w:szCs w:val="24"/>
          <w:lang w:val="sk-SK"/>
        </w:rPr>
        <w:t>xnú rozvojovú stratégiu obce.</w:t>
      </w:r>
      <w:r w:rsidR="009962B1">
        <w:rPr>
          <w:rFonts w:ascii="Times New Roman" w:hAnsi="Times New Roman"/>
          <w:sz w:val="24"/>
          <w:szCs w:val="24"/>
          <w:lang w:val="sk-SK"/>
        </w:rPr>
        <w:t xml:space="preserve"> V navrhovanom období územného plánu (do roku 2040) sa predpokladá nárast počtu obyvateľov o cca 4 000 obyvateľov a prísun ďalších obyvateľov môže dopomôcť aj nárast počtu pracovných príležitostí, keďže návrh územného plánu uvažuje s</w:t>
      </w:r>
      <w:r w:rsidR="00AB59CA">
        <w:rPr>
          <w:rFonts w:ascii="Times New Roman" w:hAnsi="Times New Roman"/>
          <w:sz w:val="24"/>
          <w:szCs w:val="24"/>
          <w:lang w:val="sk-SK"/>
        </w:rPr>
        <w:t> </w:t>
      </w:r>
      <w:r w:rsidR="009962B1">
        <w:rPr>
          <w:rFonts w:ascii="Times New Roman" w:hAnsi="Times New Roman"/>
          <w:sz w:val="24"/>
          <w:szCs w:val="24"/>
          <w:lang w:val="sk-SK"/>
        </w:rPr>
        <w:t>vytvorením</w:t>
      </w:r>
      <w:r w:rsidR="00AB59CA">
        <w:rPr>
          <w:rFonts w:ascii="Times New Roman" w:hAnsi="Times New Roman"/>
          <w:sz w:val="24"/>
          <w:szCs w:val="24"/>
          <w:lang w:val="sk-SK"/>
        </w:rPr>
        <w:t xml:space="preserve"> viacerých výrobných prevádzok, prevádzo</w:t>
      </w:r>
      <w:r w:rsidR="00B95EBA">
        <w:rPr>
          <w:rFonts w:ascii="Times New Roman" w:hAnsi="Times New Roman"/>
          <w:sz w:val="24"/>
          <w:szCs w:val="24"/>
          <w:lang w:val="sk-SK"/>
        </w:rPr>
        <w:t>k občianskej vybavenosti a prevádzok súvisiacich s rozvojom cestovného ruchu</w:t>
      </w:r>
      <w:r w:rsidR="00771E3E">
        <w:rPr>
          <w:rFonts w:ascii="Times New Roman" w:hAnsi="Times New Roman"/>
          <w:sz w:val="24"/>
          <w:szCs w:val="24"/>
          <w:lang w:val="sk-SK"/>
        </w:rPr>
        <w:t>, s výstavbou dvoch nových športových areálov, rozvojom termálneho kúpaliska, nových chatových osád, dopravnej vybavenosti a osobného prístavu.</w:t>
      </w:r>
    </w:p>
    <w:p w:rsidR="00CA423C" w:rsidP="00CA423C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185EE3">
        <w:rPr>
          <w:rFonts w:ascii="Times New Roman" w:hAnsi="Times New Roman"/>
          <w:sz w:val="24"/>
          <w:szCs w:val="24"/>
          <w:lang w:val="sk-SK"/>
        </w:rPr>
        <w:tab/>
        <w:t>Okolie obce poskytuje veľa možností na rozvoj poznávacej, vidieckej a rekreačnej turistiky</w:t>
      </w:r>
      <w:r w:rsidR="00930558">
        <w:rPr>
          <w:rFonts w:ascii="Times New Roman" w:hAnsi="Times New Roman"/>
          <w:sz w:val="24"/>
          <w:szCs w:val="24"/>
          <w:lang w:val="sk-SK"/>
        </w:rPr>
        <w:t>. Chatové oblasti na Malom Žitnom ostrove v nadväznosti na tok rieky Dunaj sa</w:t>
      </w:r>
      <w:r w:rsidR="000B4F8E">
        <w:rPr>
          <w:rFonts w:ascii="Times New Roman" w:hAnsi="Times New Roman"/>
          <w:sz w:val="24"/>
          <w:szCs w:val="24"/>
          <w:lang w:val="sk-SK"/>
        </w:rPr>
        <w:t> </w:t>
      </w:r>
      <w:r w:rsidR="00930558">
        <w:rPr>
          <w:rFonts w:ascii="Times New Roman" w:hAnsi="Times New Roman"/>
          <w:sz w:val="24"/>
          <w:szCs w:val="24"/>
          <w:lang w:val="sk-SK"/>
        </w:rPr>
        <w:t xml:space="preserve">využívajú na individuálnu rekreáciu a rybolov. Pozdĺž celého Vodného diela Gabčíkovo sú vybudované cyklistické trasy a v rámci medzinárodného projektu HUSK </w:t>
      </w:r>
      <w:r w:rsidRPr="00930558" w:rsidR="00930558">
        <w:rPr>
          <w:rFonts w:ascii="Times New Roman" w:hAnsi="Times New Roman"/>
          <w:sz w:val="24"/>
          <w:szCs w:val="24"/>
          <w:lang w:val="sk-SK"/>
        </w:rPr>
        <w:t>(</w:t>
      </w:r>
      <w:r w:rsidR="00930558">
        <w:rPr>
          <w:rFonts w:ascii="Times New Roman" w:hAnsi="Times New Roman"/>
          <w:sz w:val="24"/>
          <w:szCs w:val="24"/>
          <w:lang w:val="en"/>
        </w:rPr>
        <w:t>Program</w:t>
      </w:r>
      <w:r w:rsidRPr="00930558" w:rsidR="00930558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930558" w:rsidR="00930558">
        <w:rPr>
          <w:rFonts w:ascii="Times New Roman" w:hAnsi="Times New Roman"/>
          <w:sz w:val="24"/>
          <w:szCs w:val="24"/>
          <w:lang w:val="sk-SK"/>
        </w:rPr>
        <w:t>cezhraničnej spolupráce HU</w:t>
      </w:r>
      <w:r w:rsidRPr="00930558" w:rsidR="00930558">
        <w:rPr>
          <w:rFonts w:ascii="Times New Roman" w:hAnsi="Times New Roman"/>
          <w:sz w:val="24"/>
          <w:szCs w:val="24"/>
          <w:lang w:val="sk-SK"/>
        </w:rPr>
        <w:noBreakHyphen/>
        <w:t>SK) bolo vybudované prístavisko a turistická kompa, ktorá</w:t>
      </w:r>
      <w:r w:rsidR="00930558">
        <w:rPr>
          <w:rFonts w:ascii="Times New Roman" w:hAnsi="Times New Roman"/>
          <w:sz w:val="24"/>
          <w:szCs w:val="24"/>
          <w:lang w:val="sk-SK"/>
        </w:rPr>
        <w:t xml:space="preserve"> premáva </w:t>
      </w:r>
      <w:r w:rsidR="00542934">
        <w:rPr>
          <w:rFonts w:ascii="Times New Roman" w:hAnsi="Times New Roman"/>
          <w:sz w:val="24"/>
          <w:szCs w:val="24"/>
          <w:lang w:val="sk-SK"/>
        </w:rPr>
        <w:t>po</w:t>
      </w:r>
      <w:r w:rsidR="00930558">
        <w:rPr>
          <w:rFonts w:ascii="Times New Roman" w:hAnsi="Times New Roman"/>
          <w:sz w:val="24"/>
          <w:szCs w:val="24"/>
          <w:lang w:val="sk-SK"/>
        </w:rPr>
        <w:t xml:space="preserve"> starom koryte Dunaja a spája obec Gabčíkovo s obcami Dunaremete a Lipót na</w:t>
      </w:r>
      <w:r w:rsidR="000B4F8E">
        <w:rPr>
          <w:rFonts w:ascii="Times New Roman" w:hAnsi="Times New Roman"/>
          <w:sz w:val="24"/>
          <w:szCs w:val="24"/>
          <w:lang w:val="sk-SK"/>
        </w:rPr>
        <w:t> </w:t>
      </w:r>
      <w:r w:rsidR="00930558">
        <w:rPr>
          <w:rFonts w:ascii="Times New Roman" w:hAnsi="Times New Roman"/>
          <w:sz w:val="24"/>
          <w:szCs w:val="24"/>
          <w:lang w:val="sk-SK"/>
        </w:rPr>
        <w:t>maďarskej strane rieky Dunaj. Ďalšou zaujímavosťou pre turistov je plavba vyhliadkovou loďou, ktorá ponúka pohľad na okolitú krajinu. K rozvoju turizmu nemalou mierou prispievajú aj bohaté kultúrne a historické pamiatky nachádzajúce sa v obci. Obec ponúka možnosť ubytovania v ubytovacích zariadeniach Arpád Hotel, Pen</w:t>
      </w:r>
      <w:r w:rsidR="00F03BA4">
        <w:rPr>
          <w:rFonts w:ascii="Times New Roman" w:hAnsi="Times New Roman"/>
          <w:sz w:val="24"/>
          <w:szCs w:val="24"/>
          <w:lang w:val="sk-SK"/>
        </w:rPr>
        <w:t>s</w:t>
      </w:r>
      <w:r w:rsidR="00930558">
        <w:rPr>
          <w:rFonts w:ascii="Times New Roman" w:hAnsi="Times New Roman"/>
          <w:sz w:val="24"/>
          <w:szCs w:val="24"/>
          <w:lang w:val="sk-SK"/>
        </w:rPr>
        <w:t>i</w:t>
      </w:r>
      <w:r w:rsidR="00F03BA4">
        <w:rPr>
          <w:rFonts w:ascii="Times New Roman" w:hAnsi="Times New Roman"/>
          <w:sz w:val="24"/>
          <w:szCs w:val="24"/>
          <w:lang w:val="sk-SK"/>
        </w:rPr>
        <w:t>o</w:t>
      </w:r>
      <w:r w:rsidR="006C760C">
        <w:rPr>
          <w:rFonts w:ascii="Times New Roman" w:hAnsi="Times New Roman"/>
          <w:sz w:val="24"/>
          <w:szCs w:val="24"/>
          <w:lang w:val="sk-SK"/>
        </w:rPr>
        <w:t>n</w:t>
      </w:r>
      <w:r w:rsidR="00930558">
        <w:rPr>
          <w:rFonts w:ascii="Times New Roman" w:hAnsi="Times New Roman"/>
          <w:sz w:val="24"/>
          <w:szCs w:val="24"/>
          <w:lang w:val="sk-SK"/>
        </w:rPr>
        <w:t xml:space="preserve"> Hóstád</w:t>
      </w:r>
      <w:r w:rsidR="00F03BA4">
        <w:rPr>
          <w:rFonts w:ascii="Times New Roman" w:hAnsi="Times New Roman"/>
          <w:sz w:val="24"/>
          <w:szCs w:val="24"/>
          <w:lang w:val="sk-SK"/>
        </w:rPr>
        <w:t>, Reštaurácia Nimróds s ubytovacími priestormi, ako aj ubytovanie v súkromí. Jednou z ubytovacích možností je aj ubytovanie v Účelovom zariadení Gabčíkovo patriace Slovenskej technickej univerzite, ktoré umožňuje vytvorenie priestoru na vzdelávanie. Obec má veľký rekreačn</w:t>
      </w:r>
      <w:r w:rsidR="00542934">
        <w:rPr>
          <w:rFonts w:ascii="Times New Roman" w:hAnsi="Times New Roman"/>
          <w:sz w:val="24"/>
          <w:szCs w:val="24"/>
          <w:lang w:val="sk-SK"/>
        </w:rPr>
        <w:t>ý</w:t>
      </w:r>
      <w:r w:rsidR="00F03BA4">
        <w:rPr>
          <w:rFonts w:ascii="Times New Roman" w:hAnsi="Times New Roman"/>
          <w:sz w:val="24"/>
          <w:szCs w:val="24"/>
          <w:lang w:val="sk-SK"/>
        </w:rPr>
        <w:t xml:space="preserve"> potenciál, má vybudované chatové osady a športový areál s futbalo</w:t>
      </w:r>
      <w:r w:rsidR="00F03BA4">
        <w:rPr>
          <w:rFonts w:ascii="Times New Roman" w:hAnsi="Times New Roman"/>
          <w:sz w:val="24"/>
          <w:szCs w:val="24"/>
          <w:lang w:val="sk-SK"/>
        </w:rPr>
        <w:t>vým ihriskom a strelnicou. V katastri obce sa nachádza termálny vrt, z ktorého by sa termálna voda s 51 ºC teplou vodou využívala na rekrea</w:t>
      </w:r>
      <w:r w:rsidR="00F03BA4">
        <w:rPr>
          <w:rFonts w:ascii="Times New Roman" w:hAnsi="Times New Roman"/>
          <w:sz w:val="24"/>
          <w:szCs w:val="24"/>
          <w:lang w:val="sk-SK"/>
        </w:rPr>
        <w:t>čné a hospodárske účely.</w:t>
      </w:r>
    </w:p>
    <w:p w:rsidR="00185EE3" w:rsidP="00CA423C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E6BD1" w:rsidP="00CA423C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48657B" w:rsidP="0048657B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6E26D3"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>Výhodná je geografická poloha obce s existujúcim napojením na multimodálne koridory a obec disponuje dobrou polohou k hlavným, dopravným koridorom regionálneho významu Gabčíkovo – Bratislava – Viedeň a Gabčíkovo – Györ – Budapešť. Najväčšou výhodou obce je jej poloha v blízkosti hlavného mesta Slovenskej republiky Bratislavy, okresného mesta Dunajská Streda a miest Veľký Meder a Šamorín, ako aj hraničná poloha s Maďarskom, poloha pri medzinárodnej vodnej ceste a medzinárodnej cyklistickej trase. Obec má vyhovujúce dopravné napojenie na nadradený komunikačný systém, t. j. cestu I/63 a I/13, ktoré sú súčasťou</w:t>
      </w:r>
      <w:r w:rsidR="00E330CE">
        <w:rPr>
          <w:rFonts w:ascii="Times New Roman" w:hAnsi="Times New Roman"/>
          <w:sz w:val="24"/>
          <w:szCs w:val="24"/>
          <w:lang w:val="sk-SK"/>
        </w:rPr>
        <w:t xml:space="preserve"> medzinárodného cestného ťahu E </w:t>
      </w:r>
      <w:r>
        <w:rPr>
          <w:rFonts w:ascii="Times New Roman" w:hAnsi="Times New Roman"/>
          <w:sz w:val="24"/>
          <w:szCs w:val="24"/>
          <w:lang w:val="sk-SK"/>
        </w:rPr>
        <w:t>575 a umožňujú dopravné prepojenie obce s hlavným mestom Slovenskej republiky a hraničným priechodom Medveďov. Zároveň má obec vyhovujúce dopravné spojenie aj s okolitými obcami, ktoré umožňujú cesty II. a III triedy.</w:t>
      </w:r>
    </w:p>
    <w:p w:rsidR="0048657B" w:rsidP="000D173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D1734" w:rsidP="0048657B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="006E26D3">
        <w:rPr>
          <w:rFonts w:ascii="Times New Roman" w:hAnsi="Times New Roman"/>
          <w:sz w:val="24"/>
          <w:szCs w:val="24"/>
          <w:lang w:val="sk-SK"/>
        </w:rPr>
        <w:t>Obec spĺňa charakter mesta svojím architektonickým riešením, námestím, rodinnými a bytovými domami s rozsiahlou uličnou sieťou v kompaktnej zástavbe. Priestor obce je formovaný na priesečníku hlavných kompozičných osí (pri kostole a v jeho okolí, pozdĺž cesty II. triedy</w:t>
      </w:r>
      <w:r w:rsidR="00DD7CF0">
        <w:rPr>
          <w:rFonts w:ascii="Times New Roman" w:hAnsi="Times New Roman"/>
          <w:sz w:val="24"/>
          <w:szCs w:val="24"/>
          <w:lang w:val="sk-SK"/>
        </w:rPr>
        <w:t>, kde je sústredená väčšina zariadení občianskej vybavenosti</w:t>
      </w:r>
      <w:r w:rsidR="00542934">
        <w:rPr>
          <w:rFonts w:ascii="Times New Roman" w:hAnsi="Times New Roman"/>
          <w:sz w:val="24"/>
          <w:szCs w:val="24"/>
          <w:lang w:val="sk-SK"/>
        </w:rPr>
        <w:t>)</w:t>
      </w:r>
      <w:r w:rsidR="00DD7CF0">
        <w:rPr>
          <w:rFonts w:ascii="Times New Roman" w:hAnsi="Times New Roman"/>
          <w:sz w:val="24"/>
          <w:szCs w:val="24"/>
          <w:lang w:val="sk-SK"/>
        </w:rPr>
        <w:t xml:space="preserve">. Tieto priestranstvá sú doplnené </w:t>
      </w:r>
      <w:r w:rsidRPr="007E14E6" w:rsidR="00DD7CF0">
        <w:rPr>
          <w:rFonts w:ascii="Times New Roman" w:hAnsi="Times New Roman"/>
          <w:sz w:val="24"/>
          <w:szCs w:val="24"/>
          <w:lang w:val="sk-SK"/>
        </w:rPr>
        <w:t xml:space="preserve">výraznými stromovými alejami a parkovacími plochami a majú mestský charakter. </w:t>
      </w:r>
      <w:r w:rsidRPr="007E14E6" w:rsidR="00DA5408">
        <w:rPr>
          <w:rFonts w:ascii="Times New Roman" w:hAnsi="Times New Roman"/>
          <w:sz w:val="24"/>
          <w:szCs w:val="24"/>
          <w:lang w:val="sk-SK"/>
        </w:rPr>
        <w:t xml:space="preserve">Obyvatelia obce bývajú prevažne v rodinných domoch, </w:t>
      </w:r>
      <w:r w:rsidRPr="007E14E6" w:rsidR="00AD0FE9">
        <w:rPr>
          <w:rFonts w:ascii="Times New Roman" w:hAnsi="Times New Roman"/>
          <w:sz w:val="24"/>
          <w:szCs w:val="24"/>
          <w:lang w:val="sk-SK"/>
        </w:rPr>
        <w:t xml:space="preserve">ktorých počet je 1 605, </w:t>
      </w:r>
      <w:r w:rsidRPr="007E14E6" w:rsidR="00DA5408">
        <w:rPr>
          <w:rFonts w:ascii="Times New Roman" w:hAnsi="Times New Roman"/>
          <w:sz w:val="24"/>
          <w:szCs w:val="24"/>
          <w:lang w:val="sk-SK"/>
        </w:rPr>
        <w:t>ale aj v bytových jednotkách s 285 bytmi</w:t>
      </w:r>
      <w:r w:rsidRPr="007E14E6" w:rsidR="00B3673A">
        <w:rPr>
          <w:rFonts w:ascii="Times New Roman" w:hAnsi="Times New Roman"/>
          <w:sz w:val="24"/>
          <w:szCs w:val="24"/>
          <w:lang w:val="sk-SK"/>
        </w:rPr>
        <w:t>, z ktorých nájomných bytov je 51</w:t>
      </w:r>
      <w:r w:rsidRPr="007E14E6" w:rsidR="00DA5408">
        <w:rPr>
          <w:rFonts w:ascii="Times New Roman" w:hAnsi="Times New Roman"/>
          <w:sz w:val="24"/>
          <w:szCs w:val="24"/>
          <w:lang w:val="sk-SK"/>
        </w:rPr>
        <w:t xml:space="preserve">. </w:t>
      </w:r>
      <w:r w:rsidRPr="007E14E6" w:rsidR="00AD0FE9">
        <w:rPr>
          <w:rFonts w:ascii="Times New Roman" w:hAnsi="Times New Roman"/>
          <w:sz w:val="24"/>
          <w:szCs w:val="24"/>
          <w:lang w:val="sk-SK"/>
        </w:rPr>
        <w:t>Obecné zastupiteľstvo schválilo výstavbu ďalších 60</w:t>
      </w:r>
      <w:r w:rsidR="00AD0FE9">
        <w:rPr>
          <w:rFonts w:ascii="Times New Roman" w:hAnsi="Times New Roman"/>
          <w:sz w:val="24"/>
          <w:szCs w:val="24"/>
          <w:lang w:val="sk-SK"/>
        </w:rPr>
        <w:t xml:space="preserve"> nájomných bytov</w:t>
      </w:r>
      <w:r w:rsidR="00DA5408">
        <w:rPr>
          <w:rFonts w:ascii="Times New Roman" w:hAnsi="Times New Roman"/>
          <w:sz w:val="24"/>
          <w:szCs w:val="24"/>
          <w:lang w:val="sk-SK"/>
        </w:rPr>
        <w:t>, ktor</w:t>
      </w:r>
      <w:r w:rsidR="00AD0FE9">
        <w:rPr>
          <w:rFonts w:ascii="Times New Roman" w:hAnsi="Times New Roman"/>
          <w:sz w:val="24"/>
          <w:szCs w:val="24"/>
          <w:lang w:val="sk-SK"/>
        </w:rPr>
        <w:t>é</w:t>
      </w:r>
      <w:r w:rsidR="00DA5408">
        <w:rPr>
          <w:rFonts w:ascii="Times New Roman" w:hAnsi="Times New Roman"/>
          <w:sz w:val="24"/>
          <w:szCs w:val="24"/>
          <w:lang w:val="sk-SK"/>
        </w:rPr>
        <w:t xml:space="preserve"> poskytn</w:t>
      </w:r>
      <w:r w:rsidR="00AD0FE9">
        <w:rPr>
          <w:rFonts w:ascii="Times New Roman" w:hAnsi="Times New Roman"/>
          <w:sz w:val="24"/>
          <w:szCs w:val="24"/>
          <w:lang w:val="sk-SK"/>
        </w:rPr>
        <w:t>ú</w:t>
      </w:r>
      <w:r w:rsidR="00DA5408">
        <w:rPr>
          <w:rFonts w:ascii="Times New Roman" w:hAnsi="Times New Roman"/>
          <w:sz w:val="24"/>
          <w:szCs w:val="24"/>
          <w:lang w:val="sk-SK"/>
        </w:rPr>
        <w:t xml:space="preserve"> možnosť bývania pre mladé rodiny. Taktiež je plánované aj otvorenie nových lokalít pre výstavbu rodinných a bytových domov, čo povedie k možnosti prisťahovania sa do obce obyvateľom z okolitých obcí.</w:t>
      </w:r>
    </w:p>
    <w:p w:rsidR="000D1734" w:rsidRPr="006C760C" w:rsidP="000D173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C760C" w:rsidRPr="002D6DC3" w:rsidP="000D173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6C760C" w:rsidR="000D1734">
        <w:rPr>
          <w:rFonts w:ascii="Times New Roman" w:hAnsi="Times New Roman"/>
          <w:sz w:val="24"/>
          <w:szCs w:val="24"/>
          <w:lang w:val="sk-SK"/>
        </w:rPr>
        <w:tab/>
        <w:t>Technická infraštruktúra obce je na dobrej úrovni</w:t>
      </w:r>
      <w:r w:rsidR="000D1734">
        <w:rPr>
          <w:rFonts w:ascii="Times New Roman" w:hAnsi="Times New Roman"/>
          <w:sz w:val="24"/>
          <w:szCs w:val="24"/>
          <w:lang w:val="sk-SK"/>
        </w:rPr>
        <w:t>. V obci je vybudovan</w:t>
      </w:r>
      <w:r>
        <w:rPr>
          <w:rFonts w:ascii="Times New Roman" w:hAnsi="Times New Roman"/>
          <w:sz w:val="24"/>
          <w:szCs w:val="24"/>
          <w:lang w:val="sk-SK"/>
        </w:rPr>
        <w:t>ý verejný vodovod, plynovod, čistička odpadových vôd. Rozvodná sieť pitnej vody je vybudovan</w:t>
      </w:r>
      <w:r w:rsidR="00F2296A">
        <w:rPr>
          <w:rFonts w:ascii="Times New Roman" w:hAnsi="Times New Roman"/>
          <w:sz w:val="24"/>
          <w:szCs w:val="24"/>
          <w:lang w:val="sk-SK"/>
        </w:rPr>
        <w:t>á</w:t>
      </w:r>
      <w:r>
        <w:rPr>
          <w:rFonts w:ascii="Times New Roman" w:hAnsi="Times New Roman"/>
          <w:sz w:val="24"/>
          <w:szCs w:val="24"/>
          <w:lang w:val="sk-SK"/>
        </w:rPr>
        <w:t xml:space="preserve"> v dĺžke 21,5 km, rozvody zemného plynu sú vybudované v dĺžke 25,5 km a na 70 % je vybudovaná splašková kanalizácia</w:t>
      </w:r>
      <w:r w:rsidR="004B4A78">
        <w:rPr>
          <w:rFonts w:ascii="Times New Roman" w:hAnsi="Times New Roman"/>
          <w:sz w:val="24"/>
          <w:szCs w:val="24"/>
          <w:lang w:val="sk-SK"/>
        </w:rPr>
        <w:t xml:space="preserve">. V súčasnosti prebieha pokračovanie výstavby kanalizácie, dokončením ktorej </w:t>
      </w:r>
      <w:r w:rsidR="002D6DC3">
        <w:rPr>
          <w:rFonts w:ascii="Times New Roman" w:hAnsi="Times New Roman"/>
          <w:sz w:val="24"/>
          <w:szCs w:val="24"/>
          <w:lang w:val="sk-SK"/>
        </w:rPr>
        <w:t xml:space="preserve">bude odkanalizovaná celá obec. </w:t>
      </w:r>
      <w:r>
        <w:rPr>
          <w:rFonts w:ascii="Times New Roman" w:hAnsi="Times New Roman"/>
          <w:sz w:val="24"/>
          <w:szCs w:val="24"/>
          <w:lang w:val="sk-SK"/>
        </w:rPr>
        <w:t xml:space="preserve">Obec je napojená na digitálnu telefónnu ústredňu a má pokrytie </w:t>
      </w:r>
      <w:r w:rsidR="006246B4">
        <w:rPr>
          <w:rFonts w:ascii="Times New Roman" w:hAnsi="Times New Roman"/>
          <w:sz w:val="24"/>
          <w:szCs w:val="24"/>
          <w:lang w:val="sk-SK"/>
        </w:rPr>
        <w:t xml:space="preserve">všetkými </w:t>
      </w:r>
      <w:r>
        <w:rPr>
          <w:rFonts w:ascii="Times New Roman" w:hAnsi="Times New Roman"/>
          <w:sz w:val="24"/>
          <w:szCs w:val="24"/>
          <w:lang w:val="sk-SK"/>
        </w:rPr>
        <w:t>mobilnými operátormi.</w:t>
      </w:r>
      <w:r w:rsidR="002D6DC3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3376D">
        <w:rPr>
          <w:rFonts w:ascii="Times New Roman" w:hAnsi="Times New Roman"/>
          <w:sz w:val="24"/>
          <w:szCs w:val="24"/>
          <w:lang w:val="sk-SK"/>
        </w:rPr>
        <w:t>V obci je v prevádzke kamerový systém so 6 kamerami a prebieha rozšírenie tohto systému o 10 monitorovacích kamier, ktorých rozvody budú riešené cez optický kábel a budú napojené na centrálny pult a Obvodné oddelenie Policajného zboru Gabčíkovo.</w:t>
      </w:r>
    </w:p>
    <w:p w:rsidR="0036412B" w:rsidP="000D173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62A56" w:rsidP="000D173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0009E0">
        <w:rPr>
          <w:rFonts w:ascii="Times New Roman" w:hAnsi="Times New Roman"/>
          <w:sz w:val="24"/>
          <w:szCs w:val="24"/>
          <w:lang w:val="sk-SK"/>
        </w:rPr>
        <w:tab/>
      </w:r>
      <w:r w:rsidRPr="00B62A56" w:rsidR="000D1734">
        <w:rPr>
          <w:rFonts w:ascii="Times New Roman" w:hAnsi="Times New Roman"/>
          <w:sz w:val="24"/>
          <w:szCs w:val="24"/>
          <w:lang w:val="sk-SK"/>
        </w:rPr>
        <w:t xml:space="preserve">Zamestnanosť </w:t>
      </w:r>
      <w:r w:rsidRPr="00B62A56">
        <w:rPr>
          <w:rFonts w:ascii="Times New Roman" w:hAnsi="Times New Roman"/>
          <w:sz w:val="24"/>
          <w:szCs w:val="24"/>
          <w:lang w:val="sk-SK"/>
        </w:rPr>
        <w:t>a podnikateľské prostredie vytvárajú malé a stredné podniky, ktoré zabezpečujú zamestnanosť aj pre obyvateľov okolitých obcí</w:t>
      </w:r>
      <w:r>
        <w:rPr>
          <w:rFonts w:ascii="Times New Roman" w:hAnsi="Times New Roman"/>
          <w:sz w:val="24"/>
          <w:szCs w:val="24"/>
          <w:lang w:val="sk-SK"/>
        </w:rPr>
        <w:t>. Výrobnú sféru zastupuje 34 výrobných podnikov a podnikateľských subjektov. V oblasti poľnohospodárskej výroby najviac obyvateľov zamestnáva spoločnosť</w:t>
      </w:r>
      <w:r w:rsidR="00CE76AB">
        <w:rPr>
          <w:rFonts w:ascii="Times New Roman" w:hAnsi="Times New Roman"/>
          <w:sz w:val="24"/>
          <w:szCs w:val="24"/>
          <w:lang w:val="sk-SK"/>
        </w:rPr>
        <w:t xml:space="preserve"> Gazda Slovakia, spol. s.</w:t>
      </w:r>
      <w:r w:rsidR="0026037E">
        <w:rPr>
          <w:rFonts w:ascii="Times New Roman" w:hAnsi="Times New Roman"/>
          <w:sz w:val="24"/>
          <w:szCs w:val="24"/>
          <w:lang w:val="sk-SK"/>
        </w:rPr>
        <w:t> </w:t>
      </w:r>
      <w:r w:rsidR="00CE76AB">
        <w:rPr>
          <w:rFonts w:ascii="Times New Roman" w:hAnsi="Times New Roman"/>
          <w:sz w:val="24"/>
          <w:szCs w:val="24"/>
          <w:lang w:val="sk-SK"/>
        </w:rPr>
        <w:t>r.</w:t>
      </w:r>
      <w:r w:rsidR="0026037E">
        <w:rPr>
          <w:rFonts w:ascii="Times New Roman" w:hAnsi="Times New Roman"/>
          <w:sz w:val="24"/>
          <w:szCs w:val="24"/>
          <w:lang w:val="sk-SK"/>
        </w:rPr>
        <w:t> </w:t>
      </w:r>
      <w:r w:rsidR="00CE76AB">
        <w:rPr>
          <w:rFonts w:ascii="Times New Roman" w:hAnsi="Times New Roman"/>
          <w:sz w:val="24"/>
          <w:szCs w:val="24"/>
          <w:lang w:val="sk-SK"/>
        </w:rPr>
        <w:t xml:space="preserve">o. a JK Gabčíkovo, </w:t>
        <w:br/>
        <w:t>s.</w:t>
      </w:r>
      <w:r w:rsidR="0026037E">
        <w:rPr>
          <w:rFonts w:ascii="Times New Roman" w:hAnsi="Times New Roman"/>
          <w:sz w:val="24"/>
          <w:szCs w:val="24"/>
          <w:lang w:val="sk-SK"/>
        </w:rPr>
        <w:t> </w:t>
      </w:r>
      <w:r w:rsidR="00CE76AB">
        <w:rPr>
          <w:rFonts w:ascii="Times New Roman" w:hAnsi="Times New Roman"/>
          <w:sz w:val="24"/>
          <w:szCs w:val="24"/>
          <w:lang w:val="sk-SK"/>
        </w:rPr>
        <w:t>r.</w:t>
      </w:r>
      <w:r w:rsidR="0026037E">
        <w:rPr>
          <w:rFonts w:ascii="Times New Roman" w:hAnsi="Times New Roman"/>
          <w:sz w:val="24"/>
          <w:szCs w:val="24"/>
          <w:lang w:val="sk-SK"/>
        </w:rPr>
        <w:t> </w:t>
      </w:r>
      <w:r w:rsidR="00CE76AB">
        <w:rPr>
          <w:rFonts w:ascii="Times New Roman" w:hAnsi="Times New Roman"/>
          <w:sz w:val="24"/>
          <w:szCs w:val="24"/>
          <w:lang w:val="sk-SK"/>
        </w:rPr>
        <w:t>o. Väčšie výrobné aktivity zabezpečujú Slovenské elektrárne, a.</w:t>
      </w:r>
      <w:r w:rsidR="0026037E">
        <w:rPr>
          <w:rFonts w:ascii="Times New Roman" w:hAnsi="Times New Roman"/>
          <w:sz w:val="24"/>
          <w:szCs w:val="24"/>
          <w:lang w:val="sk-SK"/>
        </w:rPr>
        <w:t> </w:t>
      </w:r>
      <w:r w:rsidR="00CE76AB">
        <w:rPr>
          <w:rFonts w:ascii="Times New Roman" w:hAnsi="Times New Roman"/>
          <w:sz w:val="24"/>
          <w:szCs w:val="24"/>
          <w:lang w:val="sk-SK"/>
        </w:rPr>
        <w:t>s., Slovenský vodohospodársky podnik, š. p. Bratislava – povodňová ochrana.</w:t>
      </w:r>
    </w:p>
    <w:p w:rsidR="0026037E" w:rsidP="006470D3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CE76AB">
        <w:rPr>
          <w:rFonts w:ascii="Times New Roman" w:hAnsi="Times New Roman"/>
          <w:sz w:val="24"/>
          <w:szCs w:val="24"/>
          <w:lang w:val="sk-SK"/>
        </w:rPr>
        <w:tab/>
      </w:r>
    </w:p>
    <w:p w:rsidR="006470D3" w:rsidP="0026037E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="00CE76AB">
        <w:rPr>
          <w:rFonts w:ascii="Times New Roman" w:hAnsi="Times New Roman"/>
          <w:sz w:val="24"/>
          <w:szCs w:val="24"/>
          <w:lang w:val="sk-SK"/>
        </w:rPr>
        <w:t xml:space="preserve">V obci sa nachádzajú dva veľké obchodné reťazce COOP Jednota </w:t>
      </w:r>
      <w:r w:rsidR="003F50B3">
        <w:rPr>
          <w:rFonts w:ascii="Times New Roman" w:hAnsi="Times New Roman"/>
          <w:sz w:val="24"/>
          <w:szCs w:val="24"/>
          <w:lang w:val="sk-SK"/>
        </w:rPr>
        <w:t xml:space="preserve">Slovensko </w:t>
      </w:r>
      <w:r w:rsidR="00CE76AB">
        <w:rPr>
          <w:rFonts w:ascii="Times New Roman" w:hAnsi="Times New Roman"/>
          <w:sz w:val="24"/>
          <w:szCs w:val="24"/>
          <w:lang w:val="sk-SK"/>
        </w:rPr>
        <w:t xml:space="preserve">a TESCO </w:t>
      </w:r>
      <w:r w:rsidR="003F50B3">
        <w:rPr>
          <w:rFonts w:ascii="Times New Roman" w:hAnsi="Times New Roman"/>
          <w:sz w:val="24"/>
          <w:szCs w:val="24"/>
          <w:lang w:val="sk-SK"/>
        </w:rPr>
        <w:t>St</w:t>
      </w:r>
      <w:r w:rsidR="00CE76AB">
        <w:rPr>
          <w:rFonts w:ascii="Times New Roman" w:hAnsi="Times New Roman"/>
          <w:sz w:val="24"/>
          <w:szCs w:val="24"/>
          <w:lang w:val="sk-SK"/>
        </w:rPr>
        <w:t>ores</w:t>
      </w:r>
      <w:r w:rsidR="003F50B3">
        <w:rPr>
          <w:rFonts w:ascii="Times New Roman" w:hAnsi="Times New Roman"/>
          <w:sz w:val="24"/>
          <w:szCs w:val="24"/>
          <w:lang w:val="sk-SK"/>
        </w:rPr>
        <w:t xml:space="preserve"> SR</w:t>
      </w:r>
      <w:r w:rsidR="00CE76AB">
        <w:rPr>
          <w:rFonts w:ascii="Times New Roman" w:hAnsi="Times New Roman"/>
          <w:sz w:val="24"/>
          <w:szCs w:val="24"/>
          <w:lang w:val="sk-SK"/>
        </w:rPr>
        <w:t>, a. s.</w:t>
      </w:r>
      <w:r w:rsidR="005F771E">
        <w:rPr>
          <w:rFonts w:ascii="Times New Roman" w:hAnsi="Times New Roman"/>
          <w:sz w:val="24"/>
          <w:szCs w:val="24"/>
          <w:lang w:val="sk-SK"/>
        </w:rPr>
        <w:t xml:space="preserve"> a iné podnikateľské prevádzky </w:t>
      </w:r>
      <w:r w:rsidR="00284F0E">
        <w:rPr>
          <w:rFonts w:ascii="Times New Roman" w:hAnsi="Times New Roman"/>
          <w:sz w:val="24"/>
          <w:szCs w:val="24"/>
          <w:lang w:val="sk-SK"/>
        </w:rPr>
        <w:t xml:space="preserve">ako napríklad TOLEDO PLUS, </w:t>
        <w:br/>
        <w:t xml:space="preserve">s. r. o., </w:t>
      </w:r>
      <w:r w:rsidR="005F771E">
        <w:rPr>
          <w:rFonts w:ascii="Times New Roman" w:hAnsi="Times New Roman"/>
          <w:sz w:val="24"/>
          <w:szCs w:val="24"/>
          <w:lang w:val="sk-SK"/>
        </w:rPr>
        <w:t xml:space="preserve">SLOV-DAN, s. r. o. </w:t>
      </w:r>
      <w:r w:rsidR="00284F0E">
        <w:rPr>
          <w:rFonts w:ascii="Times New Roman" w:hAnsi="Times New Roman"/>
          <w:sz w:val="24"/>
          <w:szCs w:val="24"/>
          <w:lang w:val="sk-SK"/>
        </w:rPr>
        <w:t>S</w:t>
      </w:r>
      <w:r w:rsidR="005F771E">
        <w:rPr>
          <w:rFonts w:ascii="Times New Roman" w:hAnsi="Times New Roman"/>
          <w:sz w:val="24"/>
          <w:szCs w:val="24"/>
          <w:lang w:val="sk-SK"/>
        </w:rPr>
        <w:t>lužb</w:t>
      </w:r>
      <w:r w:rsidR="00284F0E">
        <w:rPr>
          <w:rFonts w:ascii="Times New Roman" w:hAnsi="Times New Roman"/>
          <w:sz w:val="24"/>
          <w:szCs w:val="24"/>
          <w:lang w:val="sk-SK"/>
        </w:rPr>
        <w:t>y</w:t>
      </w:r>
      <w:r w:rsidR="005F771E">
        <w:rPr>
          <w:rFonts w:ascii="Times New Roman" w:hAnsi="Times New Roman"/>
          <w:sz w:val="24"/>
          <w:szCs w:val="24"/>
          <w:lang w:val="sk-SK"/>
        </w:rPr>
        <w:t xml:space="preserve"> zabezpečujúc</w:t>
      </w:r>
      <w:r w:rsidR="00284F0E">
        <w:rPr>
          <w:rFonts w:ascii="Times New Roman" w:hAnsi="Times New Roman"/>
          <w:sz w:val="24"/>
          <w:szCs w:val="24"/>
          <w:lang w:val="sk-SK"/>
        </w:rPr>
        <w:t>e</w:t>
      </w:r>
      <w:r w:rsidR="005F771E">
        <w:rPr>
          <w:rFonts w:ascii="Times New Roman" w:hAnsi="Times New Roman"/>
          <w:sz w:val="24"/>
          <w:szCs w:val="24"/>
          <w:lang w:val="sk-SK"/>
        </w:rPr>
        <w:t xml:space="preserve"> údržbu zelene a ostatn</w:t>
      </w:r>
      <w:r w:rsidR="00284F0E">
        <w:rPr>
          <w:rFonts w:ascii="Times New Roman" w:hAnsi="Times New Roman"/>
          <w:sz w:val="24"/>
          <w:szCs w:val="24"/>
          <w:lang w:val="sk-SK"/>
        </w:rPr>
        <w:t>é</w:t>
      </w:r>
      <w:r w:rsidR="005F771E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284F0E">
        <w:rPr>
          <w:rFonts w:ascii="Times New Roman" w:hAnsi="Times New Roman"/>
          <w:sz w:val="24"/>
          <w:szCs w:val="24"/>
          <w:lang w:val="sk-SK"/>
        </w:rPr>
        <w:t xml:space="preserve">obecné </w:t>
      </w:r>
      <w:r w:rsidR="005F771E">
        <w:rPr>
          <w:rFonts w:ascii="Times New Roman" w:hAnsi="Times New Roman"/>
          <w:sz w:val="24"/>
          <w:szCs w:val="24"/>
          <w:lang w:val="sk-SK"/>
        </w:rPr>
        <w:t>služb</w:t>
      </w:r>
      <w:r w:rsidR="00284F0E">
        <w:rPr>
          <w:rFonts w:ascii="Times New Roman" w:hAnsi="Times New Roman"/>
          <w:sz w:val="24"/>
          <w:szCs w:val="24"/>
          <w:lang w:val="sk-SK"/>
        </w:rPr>
        <w:t>y</w:t>
      </w:r>
      <w:r w:rsidR="005F771E">
        <w:rPr>
          <w:rFonts w:ascii="Times New Roman" w:hAnsi="Times New Roman"/>
          <w:sz w:val="24"/>
          <w:szCs w:val="24"/>
          <w:lang w:val="sk-SK"/>
        </w:rPr>
        <w:t xml:space="preserve"> poskyt</w:t>
      </w:r>
      <w:r w:rsidR="00284F0E">
        <w:rPr>
          <w:rFonts w:ascii="Times New Roman" w:hAnsi="Times New Roman"/>
          <w:sz w:val="24"/>
          <w:szCs w:val="24"/>
          <w:lang w:val="sk-SK"/>
        </w:rPr>
        <w:t>uje</w:t>
      </w:r>
      <w:r w:rsidR="005F771E">
        <w:rPr>
          <w:rFonts w:ascii="Times New Roman" w:hAnsi="Times New Roman"/>
          <w:sz w:val="24"/>
          <w:szCs w:val="24"/>
          <w:lang w:val="sk-SK"/>
        </w:rPr>
        <w:t xml:space="preserve"> ob</w:t>
      </w:r>
      <w:r w:rsidR="00284F0E">
        <w:rPr>
          <w:rFonts w:ascii="Times New Roman" w:hAnsi="Times New Roman"/>
          <w:sz w:val="24"/>
          <w:szCs w:val="24"/>
          <w:lang w:val="sk-SK"/>
        </w:rPr>
        <w:t>e</w:t>
      </w:r>
      <w:r w:rsidR="005F771E">
        <w:rPr>
          <w:rFonts w:ascii="Times New Roman" w:hAnsi="Times New Roman"/>
          <w:sz w:val="24"/>
          <w:szCs w:val="24"/>
          <w:lang w:val="sk-SK"/>
        </w:rPr>
        <w:t>c prostredníctvom Technických služieb obce Gabčíkovo.</w:t>
      </w:r>
      <w:r>
        <w:rPr>
          <w:rFonts w:ascii="Times New Roman" w:hAnsi="Times New Roman"/>
          <w:sz w:val="24"/>
          <w:szCs w:val="24"/>
          <w:lang w:val="sk-SK"/>
        </w:rPr>
        <w:t xml:space="preserve"> Rozmanitá štruktúra predajní zabezpečuje uspokojenie potrieb obyvateľstva obce, ako aj obcí blízkeho okolia.</w:t>
      </w:r>
    </w:p>
    <w:p w:rsidR="005F771E" w:rsidP="000D173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D1734" w:rsidP="000D173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284F0E">
        <w:rPr>
          <w:rFonts w:ascii="Times New Roman" w:hAnsi="Times New Roman"/>
          <w:sz w:val="24"/>
          <w:szCs w:val="24"/>
          <w:lang w:val="sk-SK"/>
        </w:rPr>
        <w:tab/>
        <w:t>V obci sa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284F0E">
        <w:rPr>
          <w:rFonts w:ascii="Times New Roman" w:hAnsi="Times New Roman"/>
          <w:sz w:val="24"/>
          <w:szCs w:val="24"/>
          <w:lang w:val="sk-SK"/>
        </w:rPr>
        <w:t>n</w:t>
      </w:r>
      <w:r>
        <w:rPr>
          <w:rFonts w:ascii="Times New Roman" w:hAnsi="Times New Roman"/>
          <w:sz w:val="24"/>
          <w:szCs w:val="24"/>
          <w:lang w:val="sk-SK"/>
        </w:rPr>
        <w:t xml:space="preserve">achádza </w:t>
      </w:r>
      <w:r w:rsidR="00284F0E">
        <w:rPr>
          <w:rFonts w:ascii="Times New Roman" w:hAnsi="Times New Roman"/>
          <w:sz w:val="24"/>
          <w:szCs w:val="24"/>
          <w:lang w:val="sk-SK"/>
        </w:rPr>
        <w:t>sídlo Obvodného oddelenia Policajného zboru</w:t>
      </w:r>
      <w:r w:rsidR="006470D3">
        <w:rPr>
          <w:rFonts w:ascii="Times New Roman" w:hAnsi="Times New Roman"/>
          <w:sz w:val="24"/>
          <w:szCs w:val="24"/>
          <w:lang w:val="sk-SK"/>
        </w:rPr>
        <w:t xml:space="preserve"> Gabčíkovo, ktoré zabezpečuje každodennú bezpečnosť obyvateľov obce.</w:t>
      </w:r>
    </w:p>
    <w:p w:rsidR="000D1734" w:rsidP="000D173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6470D3">
        <w:rPr>
          <w:rFonts w:ascii="Times New Roman" w:hAnsi="Times New Roman"/>
          <w:sz w:val="24"/>
          <w:szCs w:val="24"/>
          <w:lang w:val="sk-SK"/>
        </w:rPr>
        <w:tab/>
        <w:t xml:space="preserve">Na vybavovanie finančných záležitostí slúžia tri bankové pobočky, a to pobočka Slovenskej sporiteľne a. s., Všeobecnej úverovej banky, a. s. a OTP banky, a. s. </w:t>
      </w:r>
      <w:r w:rsidR="008973FA">
        <w:rPr>
          <w:rFonts w:ascii="Times New Roman" w:hAnsi="Times New Roman"/>
          <w:sz w:val="24"/>
          <w:szCs w:val="24"/>
          <w:lang w:val="sk-SK"/>
        </w:rPr>
        <w:t>P</w:t>
      </w:r>
      <w:r w:rsidR="006470D3">
        <w:rPr>
          <w:rFonts w:ascii="Times New Roman" w:hAnsi="Times New Roman"/>
          <w:sz w:val="24"/>
          <w:szCs w:val="24"/>
          <w:lang w:val="sk-SK"/>
        </w:rPr>
        <w:t xml:space="preserve">oštové služby sa </w:t>
      </w:r>
      <w:r w:rsidR="008973FA">
        <w:rPr>
          <w:rFonts w:ascii="Times New Roman" w:hAnsi="Times New Roman"/>
          <w:sz w:val="24"/>
          <w:szCs w:val="24"/>
          <w:lang w:val="sk-SK"/>
        </w:rPr>
        <w:t xml:space="preserve">v obci </w:t>
      </w:r>
      <w:r w:rsidR="006470D3">
        <w:rPr>
          <w:rFonts w:ascii="Times New Roman" w:hAnsi="Times New Roman"/>
          <w:sz w:val="24"/>
          <w:szCs w:val="24"/>
          <w:lang w:val="sk-SK"/>
        </w:rPr>
        <w:t>poskytujú na dvoch poštách.</w:t>
      </w:r>
    </w:p>
    <w:p w:rsidR="00103194" w:rsidP="000D173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D1734" w:rsidP="000D173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  <w:t xml:space="preserve">V oblasti vzdelávania pôsobia v obci </w:t>
      </w:r>
      <w:r w:rsidR="006470D3">
        <w:rPr>
          <w:rFonts w:ascii="Times New Roman" w:hAnsi="Times New Roman"/>
          <w:sz w:val="24"/>
          <w:szCs w:val="24"/>
          <w:lang w:val="sk-SK"/>
        </w:rPr>
        <w:t>tri</w:t>
      </w:r>
      <w:r>
        <w:rPr>
          <w:rFonts w:ascii="Times New Roman" w:hAnsi="Times New Roman"/>
          <w:sz w:val="24"/>
          <w:szCs w:val="24"/>
          <w:lang w:val="sk-SK"/>
        </w:rPr>
        <w:t xml:space="preserve"> materské školy, dve základné školy</w:t>
      </w:r>
      <w:r w:rsidR="006470D3">
        <w:rPr>
          <w:rFonts w:ascii="Times New Roman" w:hAnsi="Times New Roman"/>
          <w:sz w:val="24"/>
          <w:szCs w:val="24"/>
          <w:lang w:val="sk-SK"/>
        </w:rPr>
        <w:t xml:space="preserve"> a</w:t>
      </w:r>
      <w:r>
        <w:rPr>
          <w:rFonts w:ascii="Times New Roman" w:hAnsi="Times New Roman"/>
          <w:sz w:val="24"/>
          <w:szCs w:val="24"/>
          <w:lang w:val="sk-SK"/>
        </w:rPr>
        <w:t xml:space="preserve"> jedna základná umelecká škola</w:t>
      </w:r>
      <w:r w:rsidR="006470D3">
        <w:rPr>
          <w:rFonts w:ascii="Times New Roman" w:hAnsi="Times New Roman"/>
          <w:sz w:val="24"/>
          <w:szCs w:val="24"/>
          <w:lang w:val="sk-SK"/>
        </w:rPr>
        <w:t xml:space="preserve">. </w:t>
      </w:r>
      <w:r w:rsidR="00103194">
        <w:rPr>
          <w:rFonts w:ascii="Times New Roman" w:hAnsi="Times New Roman"/>
          <w:sz w:val="24"/>
          <w:szCs w:val="24"/>
          <w:lang w:val="sk-SK"/>
        </w:rPr>
        <w:t xml:space="preserve">Od roku 2014 pôsobí na území obce detašované pracovisko Vysokej školy zdravotníctva a sociálnej práce sv. Alžbety s približným počtom 300 študentov. </w:t>
      </w:r>
      <w:r w:rsidR="006470D3">
        <w:rPr>
          <w:rFonts w:ascii="Times New Roman" w:hAnsi="Times New Roman"/>
          <w:sz w:val="24"/>
          <w:szCs w:val="24"/>
          <w:lang w:val="sk-SK"/>
        </w:rPr>
        <w:t>Kultúrnu úroveň v obci zabezpečuje miestne kultúrne stredisko, v ktorom sa nachádza divadelná sála, knižnica, dve zasadacie miestnosti, bar a kuchyňa.</w:t>
      </w:r>
    </w:p>
    <w:p w:rsidR="000D1734" w:rsidP="000D173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E0629" w:rsidP="000D173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0D1734">
        <w:rPr>
          <w:rFonts w:ascii="Times New Roman" w:hAnsi="Times New Roman"/>
          <w:sz w:val="24"/>
          <w:szCs w:val="24"/>
          <w:lang w:val="sk-SK"/>
        </w:rPr>
        <w:tab/>
        <w:t xml:space="preserve">Základná zdravotná starostlivosť je poskytovaná </w:t>
      </w:r>
      <w:r>
        <w:rPr>
          <w:rFonts w:ascii="Times New Roman" w:hAnsi="Times New Roman"/>
          <w:sz w:val="24"/>
          <w:szCs w:val="24"/>
          <w:lang w:val="sk-SK"/>
        </w:rPr>
        <w:t xml:space="preserve">v zdravotnom stredisku </w:t>
      </w:r>
      <w:r w:rsidR="000D1734">
        <w:rPr>
          <w:rFonts w:ascii="Times New Roman" w:hAnsi="Times New Roman"/>
          <w:sz w:val="24"/>
          <w:szCs w:val="24"/>
          <w:lang w:val="sk-SK"/>
        </w:rPr>
        <w:t xml:space="preserve">prostredníctvom ambulancií </w:t>
      </w:r>
      <w:r>
        <w:rPr>
          <w:rFonts w:ascii="Times New Roman" w:hAnsi="Times New Roman"/>
          <w:sz w:val="24"/>
          <w:szCs w:val="24"/>
          <w:lang w:val="sk-SK"/>
        </w:rPr>
        <w:t xml:space="preserve">pre dospelých, deti, gynekologickej, zubnej ambulancie, v obci pôsobí fyzioterapeut </w:t>
      </w:r>
      <w:r w:rsidR="000D1734">
        <w:rPr>
          <w:rFonts w:ascii="Times New Roman" w:hAnsi="Times New Roman"/>
          <w:sz w:val="24"/>
          <w:szCs w:val="24"/>
          <w:lang w:val="sk-SK"/>
        </w:rPr>
        <w:t>a dv</w:t>
      </w:r>
      <w:r>
        <w:rPr>
          <w:rFonts w:ascii="Times New Roman" w:hAnsi="Times New Roman"/>
          <w:sz w:val="24"/>
          <w:szCs w:val="24"/>
          <w:lang w:val="sk-SK"/>
        </w:rPr>
        <w:t>e</w:t>
      </w:r>
      <w:r w:rsidR="000D1734">
        <w:rPr>
          <w:rFonts w:ascii="Times New Roman" w:hAnsi="Times New Roman"/>
          <w:sz w:val="24"/>
          <w:szCs w:val="24"/>
          <w:lang w:val="sk-SK"/>
        </w:rPr>
        <w:t xml:space="preserve"> lekárn</w:t>
      </w:r>
      <w:r>
        <w:rPr>
          <w:rFonts w:ascii="Times New Roman" w:hAnsi="Times New Roman"/>
          <w:sz w:val="24"/>
          <w:szCs w:val="24"/>
          <w:lang w:val="sk-SK"/>
        </w:rPr>
        <w:t>e</w:t>
      </w:r>
      <w:r w:rsidR="000D1734">
        <w:rPr>
          <w:rFonts w:ascii="Times New Roman" w:hAnsi="Times New Roman"/>
          <w:sz w:val="24"/>
          <w:szCs w:val="24"/>
          <w:lang w:val="sk-SK"/>
        </w:rPr>
        <w:t xml:space="preserve">. </w:t>
      </w:r>
      <w:r>
        <w:rPr>
          <w:rFonts w:ascii="Times New Roman" w:hAnsi="Times New Roman"/>
          <w:sz w:val="24"/>
          <w:szCs w:val="24"/>
          <w:lang w:val="sk-SK"/>
        </w:rPr>
        <w:t>Sociálna starostlivosť pre seniorov je zabezpečovaná v Zariadení pre seniorov s kapacitou 110 miest,</w:t>
      </w:r>
      <w:r w:rsidR="008973FA">
        <w:rPr>
          <w:rFonts w:ascii="Times New Roman" w:hAnsi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ktoré poskytuje služby nielen pre obyvateľov obce Gabčíkovo, ale aj pre obyvateľov z celého okolia.</w:t>
      </w:r>
      <w:r w:rsidR="008973FA">
        <w:rPr>
          <w:rFonts w:ascii="Times New Roman" w:hAnsi="Times New Roman"/>
          <w:sz w:val="24"/>
          <w:szCs w:val="24"/>
          <w:lang w:val="sk-SK"/>
        </w:rPr>
        <w:t xml:space="preserve"> Pri prípadných katastrofách a mimoriadnych udalostiach je obyvateľom obce a okolitých obcí poskytovaná pomoc Komplexnou centrálnou záchrannou službou sídliacou v obci.</w:t>
      </w:r>
    </w:p>
    <w:p w:rsidR="008E0629" w:rsidP="000D173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973FA" w:rsidP="000D173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  <w:t>V obci pôsobí 25 spoločenských a športových organizácií (napríklad zápasnícky oddiel, futbalový oddiel, Kyokushin karate), ktoré svoju činnosť vyvíjajú s podporou obecného úradu. Medzi najaktívnejšie patrí Dobrovoľný hasičský zbor, ktorý šíri dobré meno obce svojou činnosťou.</w:t>
      </w:r>
    </w:p>
    <w:p w:rsidR="008973FA" w:rsidP="000D173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87EAB" w:rsidP="000D173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  <w:t>Pre spoločenské, kultúrne a športové využitie obyvateľov obce sa počas celé</w:t>
      </w:r>
      <w:r w:rsidR="00287CA7">
        <w:rPr>
          <w:rFonts w:ascii="Times New Roman" w:hAnsi="Times New Roman"/>
          <w:sz w:val="24"/>
          <w:szCs w:val="24"/>
          <w:lang w:val="sk-SK"/>
        </w:rPr>
        <w:t>h</w:t>
      </w:r>
      <w:r>
        <w:rPr>
          <w:rFonts w:ascii="Times New Roman" w:hAnsi="Times New Roman"/>
          <w:sz w:val="24"/>
          <w:szCs w:val="24"/>
          <w:lang w:val="sk-SK"/>
        </w:rPr>
        <w:t>o roka usporadúvajú rôzne akcie, jarmoky, kultúrne podujatia, divadelné predstavenia, koncerty, športové a požiarne súťaže.</w:t>
      </w:r>
    </w:p>
    <w:p w:rsidR="00766083" w:rsidP="00A54880">
      <w:pPr>
        <w:bidi w:val="0"/>
        <w:rPr>
          <w:rFonts w:ascii="Times New Roman" w:hAnsi="Times New Roman"/>
          <w:b/>
          <w:bCs/>
          <w:sz w:val="24"/>
          <w:szCs w:val="24"/>
          <w:u w:val="single"/>
          <w:lang w:val="sk-SK"/>
        </w:rPr>
      </w:pPr>
    </w:p>
    <w:p w:rsidR="00A54880" w:rsidP="00A54880">
      <w:pPr>
        <w:bidi w:val="0"/>
        <w:rPr>
          <w:rFonts w:ascii="Times New Roman" w:hAnsi="Times New Roman"/>
          <w:lang w:val="sk-SK"/>
        </w:rPr>
      </w:pPr>
    </w:p>
    <w:p w:rsidR="00806DCE" w:rsidRPr="00D2692C" w:rsidP="00D2692C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6E326E">
        <w:rPr>
          <w:rFonts w:ascii="Times New Roman" w:hAnsi="Times New Roman"/>
          <w:sz w:val="24"/>
          <w:szCs w:val="24"/>
          <w:lang w:val="sk-SK"/>
        </w:rPr>
        <w:tab/>
        <w:t>Ob</w:t>
      </w:r>
      <w:r w:rsidR="00A54880">
        <w:rPr>
          <w:rFonts w:ascii="Times New Roman" w:hAnsi="Times New Roman"/>
          <w:sz w:val="24"/>
          <w:szCs w:val="24"/>
          <w:lang w:val="sk-SK"/>
        </w:rPr>
        <w:t>ec</w:t>
      </w:r>
      <w:r w:rsidR="006E326E">
        <w:rPr>
          <w:rFonts w:ascii="Times New Roman" w:hAnsi="Times New Roman"/>
          <w:sz w:val="24"/>
          <w:szCs w:val="24"/>
          <w:lang w:val="sk-SK"/>
        </w:rPr>
        <w:t xml:space="preserve"> Gabčíkovo</w:t>
      </w:r>
      <w:r w:rsidR="00A54880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E326E">
        <w:rPr>
          <w:rFonts w:ascii="Times New Roman" w:hAnsi="Times New Roman"/>
          <w:sz w:val="24"/>
          <w:szCs w:val="24"/>
          <w:lang w:val="sk-SK"/>
        </w:rPr>
        <w:t>spĺňa predpoklady na vyhlásenie obce za mesto, upravené v zákon</w:t>
      </w:r>
      <w:r w:rsidR="005E50D6">
        <w:rPr>
          <w:rFonts w:ascii="Times New Roman" w:hAnsi="Times New Roman"/>
          <w:sz w:val="24"/>
          <w:szCs w:val="24"/>
          <w:lang w:val="sk-SK"/>
        </w:rPr>
        <w:t>e</w:t>
      </w:r>
      <w:r w:rsidR="006E326E">
        <w:rPr>
          <w:rFonts w:ascii="Times New Roman" w:hAnsi="Times New Roman"/>
          <w:sz w:val="24"/>
          <w:szCs w:val="24"/>
          <w:lang w:val="sk-SK"/>
        </w:rPr>
        <w:t xml:space="preserve"> o obecnom zriadení. </w:t>
      </w:r>
      <w:r w:rsidR="00A54880">
        <w:rPr>
          <w:rFonts w:ascii="Times New Roman" w:hAnsi="Times New Roman"/>
          <w:sz w:val="24"/>
          <w:szCs w:val="24"/>
          <w:lang w:val="sk-SK"/>
        </w:rPr>
        <w:t xml:space="preserve">Má </w:t>
      </w:r>
      <w:r w:rsidR="006C57DC">
        <w:rPr>
          <w:rFonts w:ascii="Times New Roman" w:hAnsi="Times New Roman"/>
          <w:sz w:val="24"/>
          <w:szCs w:val="24"/>
          <w:lang w:val="sk-SK"/>
        </w:rPr>
        <w:t xml:space="preserve">5 397 </w:t>
      </w:r>
      <w:r w:rsidR="00A54880">
        <w:rPr>
          <w:rFonts w:ascii="Times New Roman" w:hAnsi="Times New Roman"/>
          <w:sz w:val="24"/>
          <w:szCs w:val="24"/>
          <w:lang w:val="sk-SK"/>
        </w:rPr>
        <w:t>obyvateľov, je administratívnym a kultúrnym centrom</w:t>
      </w:r>
      <w:r w:rsidR="006E326E">
        <w:rPr>
          <w:rFonts w:ascii="Times New Roman" w:hAnsi="Times New Roman"/>
          <w:sz w:val="24"/>
          <w:szCs w:val="24"/>
          <w:lang w:val="sk-SK"/>
        </w:rPr>
        <w:t>, zabezpečuj</w:t>
      </w:r>
      <w:r w:rsidR="00A54880">
        <w:rPr>
          <w:rFonts w:ascii="Times New Roman" w:hAnsi="Times New Roman"/>
          <w:sz w:val="24"/>
          <w:szCs w:val="24"/>
          <w:lang w:val="sk-SK"/>
        </w:rPr>
        <w:t>e</w:t>
      </w:r>
      <w:r w:rsidR="006E326E">
        <w:rPr>
          <w:rFonts w:ascii="Times New Roman" w:hAnsi="Times New Roman"/>
          <w:sz w:val="24"/>
          <w:szCs w:val="24"/>
          <w:lang w:val="sk-SK"/>
        </w:rPr>
        <w:t xml:space="preserve"> niektoré služby aj pre obyvateľstvo okolitých obcí, m</w:t>
      </w:r>
      <w:r w:rsidR="00A54880">
        <w:rPr>
          <w:rFonts w:ascii="Times New Roman" w:hAnsi="Times New Roman"/>
          <w:sz w:val="24"/>
          <w:szCs w:val="24"/>
          <w:lang w:val="sk-SK"/>
        </w:rPr>
        <w:t>á</w:t>
      </w:r>
      <w:r w:rsidR="006E326E">
        <w:rPr>
          <w:rFonts w:ascii="Times New Roman" w:hAnsi="Times New Roman"/>
          <w:sz w:val="24"/>
          <w:szCs w:val="24"/>
          <w:lang w:val="sk-SK"/>
        </w:rPr>
        <w:t xml:space="preserve"> zabezpečené dopravn</w:t>
      </w:r>
      <w:r w:rsidR="00A54880">
        <w:rPr>
          <w:rFonts w:ascii="Times New Roman" w:hAnsi="Times New Roman"/>
          <w:sz w:val="24"/>
          <w:szCs w:val="24"/>
          <w:lang w:val="sk-SK"/>
        </w:rPr>
        <w:t>é spojenie s okolitými obcami a</w:t>
      </w:r>
      <w:r w:rsidR="006E326E">
        <w:rPr>
          <w:rFonts w:ascii="Times New Roman" w:hAnsi="Times New Roman"/>
          <w:sz w:val="24"/>
          <w:szCs w:val="24"/>
          <w:lang w:val="sk-SK"/>
        </w:rPr>
        <w:t xml:space="preserve"> v časti územia </w:t>
      </w:r>
      <w:r w:rsidR="00A54880">
        <w:rPr>
          <w:rFonts w:ascii="Times New Roman" w:hAnsi="Times New Roman"/>
          <w:sz w:val="24"/>
          <w:szCs w:val="24"/>
          <w:lang w:val="sk-SK"/>
        </w:rPr>
        <w:t xml:space="preserve">obce je </w:t>
      </w:r>
      <w:r w:rsidR="006E326E">
        <w:rPr>
          <w:rFonts w:ascii="Times New Roman" w:hAnsi="Times New Roman"/>
          <w:sz w:val="24"/>
          <w:szCs w:val="24"/>
          <w:lang w:val="sk-SK"/>
        </w:rPr>
        <w:t xml:space="preserve">mestský charakter zástavby. </w:t>
      </w:r>
      <w:r w:rsidRPr="00E03903" w:rsidR="0051364E">
        <w:rPr>
          <w:rFonts w:ascii="Times New Roman" w:hAnsi="Times New Roman"/>
          <w:sz w:val="24"/>
          <w:szCs w:val="24"/>
        </w:rPr>
        <w:t>K návrhu na</w:t>
      </w:r>
      <w:r w:rsidR="000B4F8E">
        <w:rPr>
          <w:rFonts w:ascii="Times New Roman" w:hAnsi="Times New Roman"/>
          <w:sz w:val="24"/>
          <w:szCs w:val="24"/>
          <w:lang w:val="sk-SK"/>
        </w:rPr>
        <w:t> </w:t>
      </w:r>
      <w:r w:rsidRPr="00E03903" w:rsidR="0051364E">
        <w:rPr>
          <w:rFonts w:ascii="Times New Roman" w:hAnsi="Times New Roman"/>
          <w:sz w:val="24"/>
          <w:szCs w:val="24"/>
        </w:rPr>
        <w:t xml:space="preserve">vyhlásenie </w:t>
      </w:r>
      <w:r w:rsidRPr="00E03903" w:rsidR="0051364E">
        <w:rPr>
          <w:rFonts w:ascii="Times New Roman" w:hAnsi="Times New Roman"/>
          <w:bCs/>
          <w:sz w:val="24"/>
          <w:szCs w:val="24"/>
        </w:rPr>
        <w:t xml:space="preserve">obce </w:t>
      </w:r>
      <w:r w:rsidR="0051364E">
        <w:rPr>
          <w:rFonts w:ascii="Times New Roman" w:hAnsi="Times New Roman"/>
          <w:sz w:val="24"/>
          <w:szCs w:val="24"/>
          <w:lang w:val="sk-SK"/>
        </w:rPr>
        <w:t>Gabčíkovo</w:t>
      </w:r>
      <w:r w:rsidRPr="00E03903" w:rsidR="0051364E">
        <w:rPr>
          <w:rFonts w:ascii="Times New Roman" w:hAnsi="Times New Roman"/>
          <w:bCs/>
          <w:sz w:val="24"/>
          <w:szCs w:val="24"/>
        </w:rPr>
        <w:t xml:space="preserve"> </w:t>
      </w:r>
      <w:r w:rsidR="0051364E">
        <w:rPr>
          <w:rFonts w:ascii="Times New Roman" w:hAnsi="Times New Roman"/>
          <w:sz w:val="24"/>
          <w:szCs w:val="24"/>
        </w:rPr>
        <w:t>za mesto zaujal</w:t>
      </w:r>
      <w:r w:rsidRPr="00E03903" w:rsidR="0051364E">
        <w:rPr>
          <w:rFonts w:ascii="Times New Roman" w:hAnsi="Times New Roman"/>
          <w:sz w:val="24"/>
          <w:szCs w:val="24"/>
        </w:rPr>
        <w:t xml:space="preserve"> kladné stanovisko </w:t>
      </w:r>
      <w:r w:rsidR="0051364E">
        <w:rPr>
          <w:rFonts w:ascii="Times New Roman" w:hAnsi="Times New Roman"/>
          <w:sz w:val="24"/>
          <w:szCs w:val="24"/>
          <w:lang w:val="sk-SK"/>
        </w:rPr>
        <w:t>Okresný úrad Trnava.</w:t>
      </w:r>
    </w:p>
    <w:sectPr w:rsidSect="00EF0436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rebuchet MS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880" w:rsidP="0005605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54880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880" w:rsidRPr="00EF0436" w:rsidP="0005605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  <w:sz w:val="20"/>
        <w:szCs w:val="20"/>
      </w:rPr>
    </w:pPr>
    <w:r w:rsidRPr="00EF0436">
      <w:rPr>
        <w:rStyle w:val="PageNumber"/>
        <w:rFonts w:ascii="Times New Roman" w:hAnsi="Times New Roman"/>
        <w:sz w:val="20"/>
        <w:szCs w:val="20"/>
      </w:rPr>
      <w:fldChar w:fldCharType="begin"/>
    </w:r>
    <w:r w:rsidRPr="00EF0436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EF0436">
      <w:rPr>
        <w:rStyle w:val="PageNumber"/>
        <w:rFonts w:ascii="Times New Roman" w:hAnsi="Times New Roman"/>
        <w:sz w:val="20"/>
        <w:szCs w:val="20"/>
      </w:rPr>
      <w:fldChar w:fldCharType="separate"/>
    </w:r>
    <w:r w:rsidR="002F07E6">
      <w:rPr>
        <w:rStyle w:val="PageNumber"/>
        <w:rFonts w:ascii="Times New Roman" w:hAnsi="Times New Roman"/>
        <w:noProof/>
        <w:sz w:val="20"/>
        <w:szCs w:val="20"/>
      </w:rPr>
      <w:t>2</w:t>
    </w:r>
    <w:r w:rsidRPr="00EF0436">
      <w:rPr>
        <w:rStyle w:val="PageNumber"/>
        <w:rFonts w:ascii="Times New Roman" w:hAnsi="Times New Roman"/>
        <w:sz w:val="20"/>
        <w:szCs w:val="20"/>
      </w:rPr>
      <w:fldChar w:fldCharType="end"/>
    </w:r>
  </w:p>
  <w:p w:rsidR="00A5488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0701"/>
    <w:multiLevelType w:val="hybridMultilevel"/>
    <w:tmpl w:val="BF26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0E10C0E"/>
    <w:multiLevelType w:val="multilevel"/>
    <w:tmpl w:val="4928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A6B7F6C"/>
    <w:multiLevelType w:val="hybridMultilevel"/>
    <w:tmpl w:val="1D7A3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B564C87"/>
    <w:multiLevelType w:val="singleLevel"/>
    <w:tmpl w:val="B3181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</w:abstractNum>
  <w:abstractNum w:abstractNumId="4">
    <w:nsid w:val="4A902CF1"/>
    <w:multiLevelType w:val="multilevel"/>
    <w:tmpl w:val="041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5">
    <w:nsid w:val="63267AF6"/>
    <w:multiLevelType w:val="singleLevel"/>
    <w:tmpl w:val="B3181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  <w:rtl w:val="0"/>
        <w:cs w:val="0"/>
      </w:rPr>
    </w:lvl>
  </w:abstractNum>
  <w:abstractNum w:abstractNumId="6">
    <w:nsid w:val="7A5C7FA2"/>
    <w:multiLevelType w:val="hybridMultilevel"/>
    <w:tmpl w:val="4BD0E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3"/>
  </w:num>
  <w:num w:numId="3">
    <w:abstractNumId w:val="5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D1734"/>
    <w:rsid w:val="000009E0"/>
    <w:rsid w:val="00013393"/>
    <w:rsid w:val="00023C5A"/>
    <w:rsid w:val="000277B7"/>
    <w:rsid w:val="000548AD"/>
    <w:rsid w:val="0005605A"/>
    <w:rsid w:val="00093B54"/>
    <w:rsid w:val="000948B9"/>
    <w:rsid w:val="000B0610"/>
    <w:rsid w:val="000B4F8E"/>
    <w:rsid w:val="000B75D0"/>
    <w:rsid w:val="000C3BAD"/>
    <w:rsid w:val="000C7DD1"/>
    <w:rsid w:val="000D1734"/>
    <w:rsid w:val="00100B03"/>
    <w:rsid w:val="00103194"/>
    <w:rsid w:val="00116988"/>
    <w:rsid w:val="00116A9F"/>
    <w:rsid w:val="001311E9"/>
    <w:rsid w:val="00146B8C"/>
    <w:rsid w:val="00165E5B"/>
    <w:rsid w:val="00185EE3"/>
    <w:rsid w:val="001A0119"/>
    <w:rsid w:val="001B5A3C"/>
    <w:rsid w:val="002018DF"/>
    <w:rsid w:val="00204DD3"/>
    <w:rsid w:val="0021240B"/>
    <w:rsid w:val="002347CD"/>
    <w:rsid w:val="00242036"/>
    <w:rsid w:val="00247008"/>
    <w:rsid w:val="0026037E"/>
    <w:rsid w:val="00284F0E"/>
    <w:rsid w:val="00287CA7"/>
    <w:rsid w:val="002A2107"/>
    <w:rsid w:val="002C0003"/>
    <w:rsid w:val="002D3DE3"/>
    <w:rsid w:val="002D6DC3"/>
    <w:rsid w:val="002F07E6"/>
    <w:rsid w:val="0033376D"/>
    <w:rsid w:val="00334D28"/>
    <w:rsid w:val="0036412B"/>
    <w:rsid w:val="00365740"/>
    <w:rsid w:val="00365B00"/>
    <w:rsid w:val="003A272C"/>
    <w:rsid w:val="003A388D"/>
    <w:rsid w:val="003C06DE"/>
    <w:rsid w:val="003F0E19"/>
    <w:rsid w:val="003F50B3"/>
    <w:rsid w:val="00406A93"/>
    <w:rsid w:val="00411974"/>
    <w:rsid w:val="00417070"/>
    <w:rsid w:val="004322F4"/>
    <w:rsid w:val="00457D8C"/>
    <w:rsid w:val="00473127"/>
    <w:rsid w:val="00480C4D"/>
    <w:rsid w:val="0048657B"/>
    <w:rsid w:val="004B4A78"/>
    <w:rsid w:val="004E5484"/>
    <w:rsid w:val="00511164"/>
    <w:rsid w:val="0051364E"/>
    <w:rsid w:val="00534A32"/>
    <w:rsid w:val="00537187"/>
    <w:rsid w:val="00542934"/>
    <w:rsid w:val="00543A68"/>
    <w:rsid w:val="005636D4"/>
    <w:rsid w:val="00581632"/>
    <w:rsid w:val="005916BB"/>
    <w:rsid w:val="005A56DC"/>
    <w:rsid w:val="005B7F25"/>
    <w:rsid w:val="005C7603"/>
    <w:rsid w:val="005D4EFB"/>
    <w:rsid w:val="005E50D6"/>
    <w:rsid w:val="005F771E"/>
    <w:rsid w:val="006246B4"/>
    <w:rsid w:val="006433E4"/>
    <w:rsid w:val="006470D3"/>
    <w:rsid w:val="006A432D"/>
    <w:rsid w:val="006C4E46"/>
    <w:rsid w:val="006C57DC"/>
    <w:rsid w:val="006C760C"/>
    <w:rsid w:val="006C77ED"/>
    <w:rsid w:val="006E26D3"/>
    <w:rsid w:val="006E326E"/>
    <w:rsid w:val="006E5373"/>
    <w:rsid w:val="006E6BD1"/>
    <w:rsid w:val="006F4C04"/>
    <w:rsid w:val="007058B0"/>
    <w:rsid w:val="00721D94"/>
    <w:rsid w:val="0074293B"/>
    <w:rsid w:val="00766083"/>
    <w:rsid w:val="00771E3E"/>
    <w:rsid w:val="00776CA2"/>
    <w:rsid w:val="007822CF"/>
    <w:rsid w:val="007A3942"/>
    <w:rsid w:val="007B66A8"/>
    <w:rsid w:val="007C0FAC"/>
    <w:rsid w:val="007E1319"/>
    <w:rsid w:val="007E14E6"/>
    <w:rsid w:val="007E301F"/>
    <w:rsid w:val="00800B4B"/>
    <w:rsid w:val="00802B53"/>
    <w:rsid w:val="00806DCE"/>
    <w:rsid w:val="0081223A"/>
    <w:rsid w:val="00817EFC"/>
    <w:rsid w:val="00826620"/>
    <w:rsid w:val="00831884"/>
    <w:rsid w:val="008343F2"/>
    <w:rsid w:val="008350AA"/>
    <w:rsid w:val="008371C2"/>
    <w:rsid w:val="00852043"/>
    <w:rsid w:val="008831E5"/>
    <w:rsid w:val="00887EAB"/>
    <w:rsid w:val="008973FA"/>
    <w:rsid w:val="008B3DE5"/>
    <w:rsid w:val="008C1FDE"/>
    <w:rsid w:val="008C4FF3"/>
    <w:rsid w:val="008E0629"/>
    <w:rsid w:val="008F05F3"/>
    <w:rsid w:val="0090766C"/>
    <w:rsid w:val="00911DAF"/>
    <w:rsid w:val="00921B39"/>
    <w:rsid w:val="00930558"/>
    <w:rsid w:val="00942AAF"/>
    <w:rsid w:val="00975B80"/>
    <w:rsid w:val="00980C55"/>
    <w:rsid w:val="0098122B"/>
    <w:rsid w:val="009842A7"/>
    <w:rsid w:val="009962B1"/>
    <w:rsid w:val="009A5453"/>
    <w:rsid w:val="009C7843"/>
    <w:rsid w:val="009E74C8"/>
    <w:rsid w:val="00A1710F"/>
    <w:rsid w:val="00A453F5"/>
    <w:rsid w:val="00A53AF4"/>
    <w:rsid w:val="00A54450"/>
    <w:rsid w:val="00A54880"/>
    <w:rsid w:val="00A57C9D"/>
    <w:rsid w:val="00A77B7C"/>
    <w:rsid w:val="00AB2AB7"/>
    <w:rsid w:val="00AB59CA"/>
    <w:rsid w:val="00AC33A9"/>
    <w:rsid w:val="00AD0FE9"/>
    <w:rsid w:val="00AD1769"/>
    <w:rsid w:val="00AF38C9"/>
    <w:rsid w:val="00B3673A"/>
    <w:rsid w:val="00B62A56"/>
    <w:rsid w:val="00B66E0D"/>
    <w:rsid w:val="00B8795E"/>
    <w:rsid w:val="00B95EBA"/>
    <w:rsid w:val="00BB7A1E"/>
    <w:rsid w:val="00BC1ECE"/>
    <w:rsid w:val="00BD65B9"/>
    <w:rsid w:val="00BE18A4"/>
    <w:rsid w:val="00C03D8E"/>
    <w:rsid w:val="00C341EC"/>
    <w:rsid w:val="00C3612F"/>
    <w:rsid w:val="00C67E05"/>
    <w:rsid w:val="00CA423C"/>
    <w:rsid w:val="00CC47DB"/>
    <w:rsid w:val="00CE3504"/>
    <w:rsid w:val="00CE76AB"/>
    <w:rsid w:val="00D2692C"/>
    <w:rsid w:val="00D353EA"/>
    <w:rsid w:val="00D35B64"/>
    <w:rsid w:val="00D40BB6"/>
    <w:rsid w:val="00D80612"/>
    <w:rsid w:val="00D86AEC"/>
    <w:rsid w:val="00D93DDA"/>
    <w:rsid w:val="00DA5408"/>
    <w:rsid w:val="00DC3883"/>
    <w:rsid w:val="00DC5741"/>
    <w:rsid w:val="00DC7E2F"/>
    <w:rsid w:val="00DD6437"/>
    <w:rsid w:val="00DD6465"/>
    <w:rsid w:val="00DD7CF0"/>
    <w:rsid w:val="00DE2577"/>
    <w:rsid w:val="00E03903"/>
    <w:rsid w:val="00E26ABB"/>
    <w:rsid w:val="00E330CE"/>
    <w:rsid w:val="00E4166D"/>
    <w:rsid w:val="00E961E0"/>
    <w:rsid w:val="00EC0D16"/>
    <w:rsid w:val="00EC58E4"/>
    <w:rsid w:val="00ED75C1"/>
    <w:rsid w:val="00EF0436"/>
    <w:rsid w:val="00EF5701"/>
    <w:rsid w:val="00F03BA4"/>
    <w:rsid w:val="00F060FC"/>
    <w:rsid w:val="00F10AB5"/>
    <w:rsid w:val="00F2296A"/>
    <w:rsid w:val="00F3074B"/>
    <w:rsid w:val="00F647DC"/>
    <w:rsid w:val="00F73CA2"/>
    <w:rsid w:val="00F74A31"/>
    <w:rsid w:val="00F93628"/>
    <w:rsid w:val="00F96D69"/>
    <w:rsid w:val="00FD3352"/>
    <w:rsid w:val="00FE24FC"/>
    <w:rsid w:val="00FF1E53"/>
    <w:rsid w:val="00FF38D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73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8"/>
      <w:rtl w:val="0"/>
      <w:cs w:val="0"/>
      <w:lang w:val="ru-RU" w:eastAsia="en-US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0D1734"/>
    <w:pPr>
      <w:jc w:val="both"/>
    </w:pPr>
    <w:rPr>
      <w:sz w:val="24"/>
      <w:szCs w:val="24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8"/>
      <w:szCs w:val="28"/>
      <w:rtl w:val="0"/>
      <w:cs w:val="0"/>
      <w:lang w:val="ru-RU" w:eastAsia="en-US"/>
    </w:rPr>
  </w:style>
  <w:style w:type="character" w:customStyle="1" w:styleId="edgeatext1">
    <w:name w:val="edgeatext1"/>
    <w:rsid w:val="006E326E"/>
    <w:rPr>
      <w:rFonts w:ascii="Trebuchet MS" w:hAnsi="Trebuchet MS" w:cs="Trebuchet MS"/>
      <w:sz w:val="18"/>
      <w:u w:val="none"/>
      <w:effect w:val="none"/>
    </w:rPr>
  </w:style>
  <w:style w:type="paragraph" w:styleId="Footer">
    <w:name w:val="footer"/>
    <w:basedOn w:val="Normal"/>
    <w:link w:val="PtaChar"/>
    <w:uiPriority w:val="99"/>
    <w:rsid w:val="00EF043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8"/>
      <w:szCs w:val="28"/>
      <w:rtl w:val="0"/>
      <w:cs w:val="0"/>
      <w:lang w:val="ru-RU" w:eastAsia="en-US"/>
    </w:rPr>
  </w:style>
  <w:style w:type="character" w:styleId="PageNumber">
    <w:name w:val="page number"/>
    <w:basedOn w:val="DefaultParagraphFont"/>
    <w:uiPriority w:val="99"/>
    <w:rsid w:val="00EF0436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EF043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8"/>
      <w:szCs w:val="28"/>
      <w:rtl w:val="0"/>
      <w:cs w:val="0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1852</Words>
  <Characters>10560</Characters>
  <Application>Microsoft Office Word</Application>
  <DocSecurity>0</DocSecurity>
  <Lines>0</Lines>
  <Paragraphs>0</Paragraphs>
  <ScaleCrop>false</ScaleCrop>
  <Company>MVSR</Company>
  <LinksUpToDate>false</LinksUpToDate>
  <CharactersWithSpaces>12388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vyhlásenie obcí za mestá</dc:title>
  <dc:creator>D</dc:creator>
  <cp:lastModifiedBy>Nataša Wiedemannová</cp:lastModifiedBy>
  <cp:revision>2</cp:revision>
  <cp:lastPrinted>2013-10-09T08:25:00Z</cp:lastPrinted>
  <dcterms:created xsi:type="dcterms:W3CDTF">2015-10-21T09:40:00Z</dcterms:created>
  <dcterms:modified xsi:type="dcterms:W3CDTF">2015-10-21T09:40:00Z</dcterms:modified>
</cp:coreProperties>
</file>