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51179" w:rsidRPr="002B586A" w:rsidP="002B586A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spacing w:val="20"/>
          <w:sz w:val="22"/>
          <w:szCs w:val="22"/>
        </w:rPr>
      </w:pPr>
      <w:r w:rsidRPr="002B586A"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:rsidR="00C51179" w:rsidRPr="002B586A" w:rsidP="002B586A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C51179" w:rsidRPr="002B586A" w:rsidP="002B586A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2B586A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C51179" w:rsidRPr="002B586A" w:rsidP="002B586A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C51179" w:rsidRPr="002B586A" w:rsidP="002B586A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C51179" w:rsidRPr="002B586A" w:rsidP="002B586A">
      <w:pPr>
        <w:bidi w:val="0"/>
        <w:spacing w:before="120" w:line="276" w:lineRule="auto"/>
        <w:jc w:val="center"/>
        <w:rPr>
          <w:rFonts w:ascii="Book Antiqua" w:hAnsi="Book Antiqua"/>
          <w:spacing w:val="30"/>
          <w:sz w:val="22"/>
          <w:szCs w:val="22"/>
        </w:rPr>
      </w:pPr>
      <w:r w:rsidRPr="002B586A">
        <w:rPr>
          <w:rFonts w:ascii="Book Antiqua" w:hAnsi="Book Antiqua"/>
          <w:spacing w:val="30"/>
          <w:sz w:val="22"/>
          <w:szCs w:val="22"/>
        </w:rPr>
        <w:t>Návrh</w:t>
      </w:r>
    </w:p>
    <w:p w:rsidR="00C51179" w:rsidRPr="002B586A" w:rsidP="002B586A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C51179" w:rsidRPr="002B586A" w:rsidP="002B586A">
      <w:pPr>
        <w:bidi w:val="0"/>
        <w:spacing w:before="120" w:line="276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 w:rsidRPr="002B586A">
        <w:rPr>
          <w:rFonts w:ascii="Book Antiqua" w:hAnsi="Book Antiqua"/>
          <w:b/>
          <w:caps/>
          <w:spacing w:val="30"/>
          <w:sz w:val="22"/>
          <w:szCs w:val="22"/>
        </w:rPr>
        <w:t>zákon</w:t>
      </w:r>
    </w:p>
    <w:p w:rsidR="00C51179" w:rsidRPr="002B586A" w:rsidP="002B586A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C51179" w:rsidRPr="002B586A" w:rsidP="002B586A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2B586A">
        <w:rPr>
          <w:rFonts w:ascii="Book Antiqua" w:hAnsi="Book Antiqua"/>
          <w:sz w:val="22"/>
          <w:szCs w:val="22"/>
        </w:rPr>
        <w:t>z ... 201</w:t>
      </w:r>
      <w:r w:rsidR="002B586A">
        <w:rPr>
          <w:rFonts w:ascii="Book Antiqua" w:hAnsi="Book Antiqua"/>
          <w:sz w:val="22"/>
          <w:szCs w:val="22"/>
        </w:rPr>
        <w:t>6</w:t>
      </w:r>
      <w:r w:rsidRPr="002B586A">
        <w:rPr>
          <w:rFonts w:ascii="Book Antiqua" w:hAnsi="Book Antiqua"/>
          <w:sz w:val="22"/>
          <w:szCs w:val="22"/>
        </w:rPr>
        <w:t>,</w:t>
      </w:r>
    </w:p>
    <w:p w:rsidR="00C51179" w:rsidRPr="002B586A" w:rsidP="002B586A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C51179" w:rsidRPr="002B586A" w:rsidP="002B586A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2B586A" w:rsidR="00436C9A">
        <w:rPr>
          <w:rFonts w:ascii="Book Antiqua" w:hAnsi="Book Antiqua"/>
          <w:b/>
          <w:sz w:val="22"/>
          <w:szCs w:val="22"/>
        </w:rPr>
        <w:t xml:space="preserve">ktorým sa mení a dopĺňa zákon </w:t>
      </w:r>
      <w:r w:rsidRPr="002B586A" w:rsidR="009D024A">
        <w:rPr>
          <w:rFonts w:ascii="Book Antiqua" w:hAnsi="Book Antiqua"/>
          <w:b/>
          <w:bCs/>
          <w:sz w:val="22"/>
          <w:szCs w:val="22"/>
        </w:rPr>
        <w:t xml:space="preserve">č. 40/1964 Zb. Občiansky zákonník </w:t>
      </w:r>
      <w:r w:rsidRPr="002B586A" w:rsidR="00E666F5">
        <w:rPr>
          <w:rFonts w:ascii="Book Antiqua" w:hAnsi="Book Antiqua"/>
          <w:b/>
          <w:bCs/>
          <w:sz w:val="22"/>
          <w:szCs w:val="22"/>
        </w:rPr>
        <w:t xml:space="preserve">v znení neskorších predpisov </w:t>
      </w:r>
      <w:r w:rsidRPr="002B586A" w:rsidR="00651E88">
        <w:rPr>
          <w:rFonts w:ascii="Book Antiqua" w:hAnsi="Book Antiqua"/>
          <w:b/>
          <w:sz w:val="22"/>
          <w:szCs w:val="22"/>
        </w:rPr>
        <w:t xml:space="preserve">a o zmene a doplnení </w:t>
      </w:r>
      <w:r w:rsidRPr="002B586A" w:rsidR="004A60DC">
        <w:rPr>
          <w:rFonts w:ascii="Book Antiqua" w:hAnsi="Book Antiqua"/>
          <w:b/>
          <w:sz w:val="22"/>
          <w:szCs w:val="22"/>
        </w:rPr>
        <w:t>zákona č. 527/2002 Z. z. o dobrovoľných dražbách a o doplnení zákona Slovenskej národnej rady č. 323/1992 Zb. o notároch a notárskej činnosti (Notársky poriadok) v znení neskorších predpisov</w:t>
      </w:r>
    </w:p>
    <w:p w:rsidR="00651E88" w:rsidRPr="002B586A" w:rsidP="002B586A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C51179" w:rsidRPr="002B586A" w:rsidP="002B586A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2B586A">
        <w:rPr>
          <w:rFonts w:ascii="Book Antiqua" w:hAnsi="Book Antiqua"/>
          <w:sz w:val="22"/>
          <w:szCs w:val="22"/>
        </w:rPr>
        <w:t>Národná rada Slovenskej republik</w:t>
      </w:r>
      <w:r w:rsidRPr="002B586A" w:rsidR="00630578">
        <w:rPr>
          <w:rFonts w:ascii="Book Antiqua" w:hAnsi="Book Antiqua"/>
          <w:sz w:val="22"/>
          <w:szCs w:val="22"/>
        </w:rPr>
        <w:t xml:space="preserve">y sa uzniesla na tomto </w:t>
      </w:r>
      <w:r w:rsidRPr="002B586A">
        <w:rPr>
          <w:rFonts w:ascii="Book Antiqua" w:hAnsi="Book Antiqua"/>
          <w:sz w:val="22"/>
          <w:szCs w:val="22"/>
        </w:rPr>
        <w:t xml:space="preserve">zákone: </w:t>
      </w:r>
    </w:p>
    <w:p w:rsidR="00C51179" w:rsidRPr="002B586A" w:rsidP="002B586A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9D024A" w:rsidRPr="002B586A" w:rsidP="002B586A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2B586A">
        <w:rPr>
          <w:rFonts w:ascii="Book Antiqua" w:hAnsi="Book Antiqua"/>
          <w:b/>
          <w:bCs/>
          <w:sz w:val="22"/>
          <w:szCs w:val="22"/>
        </w:rPr>
        <w:t>Čl. I</w:t>
      </w:r>
    </w:p>
    <w:p w:rsidR="00E666F5" w:rsidRPr="002B586A" w:rsidP="002B586A">
      <w:pPr>
        <w:pStyle w:val="BodyText"/>
        <w:bidi w:val="0"/>
        <w:spacing w:before="120" w:line="276" w:lineRule="auto"/>
        <w:ind w:firstLine="708"/>
        <w:rPr>
          <w:rFonts w:ascii="Book Antiqua" w:hAnsi="Book Antiqua"/>
          <w:bCs/>
          <w:sz w:val="22"/>
          <w:szCs w:val="22"/>
        </w:rPr>
      </w:pPr>
      <w:r w:rsidRPr="002B586A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 xml:space="preserve">Zákon č. 40/1964 Zb. Občiansky zákonník v znení zákona č. 58/1969 Zb., zákona č. 131/1982 Zb., zákona č. 94/1988 Zb., zákona č. 188/1988 Zb., zákona č. 87/1990 Zb., zákona č. 105/1990 Zb., zákona č. 116/1990 Zb., zákona č. 87/1991 Zb., zákona č. 509/1991 Zb., zákona č. 264/1992 Zb., zákona Národnej rady Slovenskej republiky č. 278/1993 Z. z., zákona Národnej rady Slovenskej republiky č. 249/1994 Z. z., zákona č. 153/1997 Z. z., zákona č. 211/1997 Z. z., zákona č. 252/1999 Z. z., zákona č. 218/2000 Z. z., zákona č. 261/2001 Z. z., zákona č. 281/2001 Z. z., zákona č. 23/2002 Z. z., zákona č. 34/2002 Z. z., zákona č. 95/2002 Z. z., zákona č. 184/2002 Z. z., zákona č. 215/2002 Z. z., zákona č. 526/2002 Z. z., zákona č. 504/2003 Z. z., zákona č. 515/2003 Z. z., zákona č. 150/2004 Z. z., zákona č. 404/2004 Z. z., zákona č. 635/2004 Z. z., zákona č. 171/2005 Z. z., zákona č. 266/2005 Z. z., zákona č. 336/2005 Z. z., zákona č. 118/2006 Z. z., zákona č. 188/2006 Z. z., zákona č. 84/2007 Z. z., zákona č. 335/2007 Z. z., zákona č. 568/2007 Z. z., zákona č. 214/2008 Z. z., zákona č. 379/2008 Z. z., zákona č. 477/2008 Z. z., zákona č. 186/2009 Z. z., zákona č. 575/2009 Z. z., zákona č. 129/2010 Z. z., zákona č. 546/2010 Z. z., zákona č. 130/2011 Z. z., zákona č. 161/2011 Z. z., zákona č. 69/2012 Z. z., zákona č. 180/2013 Z. z., zákona č. 102/2014 Z. z., zákona č. 106/2014 Z. z., zákona č. 335/2014 Z. z., zákona č. 102/2014 Z. z., zákona č. 117/2015 Z. z., zákona č. 239/2015 Z. z. a zákona č. 39/2015 Z. z. sa </w:t>
      </w:r>
      <w:r w:rsidRPr="002B586A">
        <w:rPr>
          <w:rFonts w:ascii="Book Antiqua" w:hAnsi="Book Antiqua"/>
          <w:bCs/>
          <w:sz w:val="22"/>
          <w:szCs w:val="22"/>
        </w:rPr>
        <w:t>dopĺňa takto:</w:t>
      </w:r>
    </w:p>
    <w:p w:rsidR="00F614BD" w:rsidRPr="002B586A" w:rsidP="002B586A">
      <w:pPr>
        <w:pStyle w:val="ListParagraph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2B586A" w:rsidP="002B586A">
      <w:pPr>
        <w:pStyle w:val="ListParagraph"/>
        <w:numPr>
          <w:numId w:val="16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2B586A" w:rsidR="009D024A">
        <w:rPr>
          <w:rFonts w:ascii="Book Antiqua" w:hAnsi="Book Antiqua"/>
          <w:color w:val="000000"/>
          <w:sz w:val="22"/>
          <w:szCs w:val="22"/>
          <w:shd w:val="clear" w:color="auto" w:fill="FFFFFF"/>
        </w:rPr>
        <w:t xml:space="preserve">V § </w:t>
      </w:r>
      <w:r w:rsidRPr="002B586A" w:rsidR="007661EB">
        <w:rPr>
          <w:rFonts w:ascii="Book Antiqua" w:hAnsi="Book Antiqua"/>
          <w:sz w:val="22"/>
          <w:szCs w:val="22"/>
        </w:rPr>
        <w:t>151l</w:t>
      </w:r>
      <w:r w:rsidRPr="002B586A" w:rsidR="009D024A">
        <w:rPr>
          <w:rFonts w:ascii="Book Antiqua" w:hAnsi="Book Antiqua"/>
          <w:sz w:val="22"/>
          <w:szCs w:val="22"/>
        </w:rPr>
        <w:t xml:space="preserve"> </w:t>
      </w:r>
      <w:r w:rsidRPr="002B586A" w:rsidR="007661EB">
        <w:rPr>
          <w:rFonts w:ascii="Book Antiqua" w:hAnsi="Book Antiqua"/>
          <w:sz w:val="22"/>
          <w:szCs w:val="22"/>
        </w:rPr>
        <w:t>sa vkladá nový odsek</w:t>
      </w:r>
      <w:r w:rsidRPr="002B586A" w:rsidR="009D024A">
        <w:rPr>
          <w:rFonts w:ascii="Book Antiqua" w:hAnsi="Book Antiqua"/>
          <w:sz w:val="22"/>
          <w:szCs w:val="22"/>
        </w:rPr>
        <w:t xml:space="preserve"> 1</w:t>
      </w:r>
      <w:r w:rsidRPr="002B586A" w:rsidR="007661EB">
        <w:rPr>
          <w:rFonts w:ascii="Book Antiqua" w:hAnsi="Book Antiqua"/>
          <w:sz w:val="22"/>
          <w:szCs w:val="22"/>
        </w:rPr>
        <w:t>, ktorý znie:</w:t>
      </w:r>
      <w:r w:rsidRPr="002B586A" w:rsidR="009D024A">
        <w:rPr>
          <w:rFonts w:ascii="Book Antiqua" w:hAnsi="Book Antiqua"/>
          <w:sz w:val="22"/>
          <w:szCs w:val="22"/>
        </w:rPr>
        <w:t xml:space="preserve"> </w:t>
      </w:r>
    </w:p>
    <w:p w:rsidR="009D024A" w:rsidRPr="002B586A" w:rsidP="002B586A">
      <w:pPr>
        <w:pStyle w:val="ListParagraph"/>
        <w:tabs>
          <w:tab w:val="left" w:pos="851"/>
        </w:tabs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2B586A" w:rsidR="007661EB">
        <w:rPr>
          <w:rFonts w:ascii="Book Antiqua" w:hAnsi="Book Antiqua"/>
          <w:color w:val="000000"/>
          <w:sz w:val="22"/>
          <w:szCs w:val="22"/>
          <w:shd w:val="clear" w:color="auto" w:fill="FFFFFF"/>
        </w:rPr>
        <w:t>„(1)</w:t>
      </w:r>
      <w:r w:rsidRPr="002B586A" w:rsidR="007661EB">
        <w:rPr>
          <w:rFonts w:ascii="Book Antiqua" w:hAnsi="Book Antiqua"/>
          <w:sz w:val="22"/>
          <w:szCs w:val="22"/>
        </w:rPr>
        <w:t xml:space="preserve"> </w:t>
      </w:r>
      <w:r w:rsidRPr="002B586A">
        <w:rPr>
          <w:rFonts w:ascii="Book Antiqua" w:hAnsi="Book Antiqua"/>
          <w:sz w:val="22"/>
          <w:szCs w:val="22"/>
        </w:rPr>
        <w:t xml:space="preserve">Ak je zálohom nehnuteľnosť, záložný veriteľ </w:t>
      </w:r>
      <w:r w:rsidRPr="002B586A" w:rsidR="007661EB">
        <w:rPr>
          <w:rFonts w:ascii="Book Antiqua" w:hAnsi="Book Antiqua"/>
          <w:sz w:val="22"/>
          <w:szCs w:val="22"/>
        </w:rPr>
        <w:t xml:space="preserve">môže </w:t>
      </w:r>
      <w:r w:rsidRPr="002B586A">
        <w:rPr>
          <w:rFonts w:ascii="Book Antiqua" w:hAnsi="Book Antiqua"/>
          <w:sz w:val="22"/>
          <w:szCs w:val="22"/>
        </w:rPr>
        <w:t xml:space="preserve">začať </w:t>
      </w:r>
      <w:r w:rsidRPr="002B586A" w:rsidR="007661EB">
        <w:rPr>
          <w:rFonts w:ascii="Book Antiqua" w:hAnsi="Book Antiqua"/>
          <w:sz w:val="22"/>
          <w:szCs w:val="22"/>
        </w:rPr>
        <w:t xml:space="preserve">s </w:t>
      </w:r>
      <w:r w:rsidRPr="002B586A">
        <w:rPr>
          <w:rFonts w:ascii="Book Antiqua" w:hAnsi="Book Antiqua"/>
          <w:sz w:val="22"/>
          <w:szCs w:val="22"/>
        </w:rPr>
        <w:t>výkon</w:t>
      </w:r>
      <w:r w:rsidRPr="002B586A" w:rsidR="007661EB">
        <w:rPr>
          <w:rFonts w:ascii="Book Antiqua" w:hAnsi="Book Antiqua"/>
          <w:sz w:val="22"/>
          <w:szCs w:val="22"/>
        </w:rPr>
        <w:t>om</w:t>
      </w:r>
      <w:r w:rsidRPr="002B586A">
        <w:rPr>
          <w:rFonts w:ascii="Book Antiqua" w:hAnsi="Book Antiqua"/>
          <w:sz w:val="22"/>
          <w:szCs w:val="22"/>
        </w:rPr>
        <w:t xml:space="preserve"> záložného práva </w:t>
      </w:r>
      <w:r w:rsidRPr="002B586A" w:rsidR="007661EB">
        <w:rPr>
          <w:rFonts w:ascii="Book Antiqua" w:hAnsi="Book Antiqua"/>
          <w:sz w:val="22"/>
          <w:szCs w:val="22"/>
        </w:rPr>
        <w:t xml:space="preserve">len </w:t>
      </w:r>
      <w:r w:rsidRPr="002B586A">
        <w:rPr>
          <w:rFonts w:ascii="Book Antiqua" w:hAnsi="Book Antiqua"/>
          <w:sz w:val="22"/>
          <w:szCs w:val="22"/>
        </w:rPr>
        <w:t>na základe</w:t>
      </w:r>
      <w:r w:rsidRPr="002B586A" w:rsidR="007661EB">
        <w:rPr>
          <w:rFonts w:ascii="Book Antiqua" w:hAnsi="Book Antiqua"/>
          <w:sz w:val="22"/>
          <w:szCs w:val="22"/>
        </w:rPr>
        <w:t> vykonateľného rozhodnutia sú</w:t>
      </w:r>
      <w:r w:rsidRPr="002B586A" w:rsidR="00740E62">
        <w:rPr>
          <w:rFonts w:ascii="Book Antiqua" w:hAnsi="Book Antiqua"/>
          <w:sz w:val="22"/>
          <w:szCs w:val="22"/>
        </w:rPr>
        <w:t xml:space="preserve">du, </w:t>
      </w:r>
      <w:r w:rsidRPr="002B586A">
        <w:rPr>
          <w:rFonts w:ascii="Book Antiqua" w:hAnsi="Book Antiqua"/>
          <w:sz w:val="22"/>
          <w:szCs w:val="22"/>
        </w:rPr>
        <w:t>vrátane rozhodnutia súdu o schválení zmieru a rozhodnutia</w:t>
      </w:r>
      <w:r w:rsidRPr="002B586A" w:rsidR="007661EB">
        <w:rPr>
          <w:rFonts w:ascii="Book Antiqua" w:hAnsi="Book Antiqua"/>
          <w:sz w:val="22"/>
          <w:szCs w:val="22"/>
        </w:rPr>
        <w:t xml:space="preserve"> rozhodcovského sú</w:t>
      </w:r>
      <w:r w:rsidRPr="002B586A">
        <w:rPr>
          <w:rFonts w:ascii="Book Antiqua" w:hAnsi="Book Antiqua"/>
          <w:sz w:val="22"/>
          <w:szCs w:val="22"/>
        </w:rPr>
        <w:t xml:space="preserve">du, ktorým sa záložnému veriteľovi priznáva pohľadávka, alebo notárskej zápisnice, v ktorej záložca a dlžník, ak </w:t>
      </w:r>
      <w:r w:rsidRPr="002B586A" w:rsidR="00740E62">
        <w:rPr>
          <w:rFonts w:ascii="Book Antiqua" w:hAnsi="Book Antiqua"/>
          <w:sz w:val="22"/>
          <w:szCs w:val="22"/>
        </w:rPr>
        <w:t>osoba dlžníka nie je totožná s osobou záložcu</w:t>
      </w:r>
      <w:r w:rsidRPr="002B586A">
        <w:rPr>
          <w:rFonts w:ascii="Book Antiqua" w:hAnsi="Book Antiqua"/>
          <w:sz w:val="22"/>
          <w:szCs w:val="22"/>
        </w:rPr>
        <w:t xml:space="preserve"> vyhlási, že </w:t>
      </w:r>
      <w:r w:rsidRPr="002B586A" w:rsidR="00094584">
        <w:rPr>
          <w:rFonts w:ascii="Book Antiqua" w:hAnsi="Book Antiqua"/>
          <w:sz w:val="22"/>
          <w:szCs w:val="22"/>
        </w:rPr>
        <w:t>uznáva svoju pohľadávku v plnom rozsahu</w:t>
      </w:r>
      <w:r w:rsidRPr="002B586A">
        <w:rPr>
          <w:rFonts w:ascii="Book Antiqua" w:hAnsi="Book Antiqua"/>
          <w:sz w:val="22"/>
          <w:szCs w:val="22"/>
        </w:rPr>
        <w:t>.“.</w:t>
      </w:r>
    </w:p>
    <w:p w:rsidR="00F614BD" w:rsidRPr="002B586A" w:rsidP="002B586A">
      <w:pPr>
        <w:pStyle w:val="ListParagraph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F614BD" w:rsidRPr="002B586A" w:rsidP="002B586A">
      <w:pPr>
        <w:pStyle w:val="ListParagraph"/>
        <w:bidi w:val="0"/>
        <w:spacing w:before="120" w:line="276" w:lineRule="auto"/>
        <w:ind w:left="143" w:firstLine="708"/>
        <w:jc w:val="both"/>
        <w:rPr>
          <w:rFonts w:ascii="Book Antiqua" w:hAnsi="Book Antiqua"/>
          <w:sz w:val="22"/>
          <w:szCs w:val="22"/>
        </w:rPr>
      </w:pPr>
      <w:r w:rsidRPr="002B586A">
        <w:rPr>
          <w:rFonts w:ascii="Book Antiqua" w:hAnsi="Book Antiqua"/>
          <w:sz w:val="22"/>
          <w:szCs w:val="22"/>
        </w:rPr>
        <w:t>Doterajšie odseky 1 až 4 sa označujú ako odseky 2 až 5.</w:t>
      </w:r>
    </w:p>
    <w:p w:rsidR="00F614BD" w:rsidRPr="002B586A" w:rsidP="002B586A">
      <w:pPr>
        <w:pStyle w:val="ListParagraph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F614BD" w:rsidRPr="002B586A" w:rsidP="002B586A">
      <w:pPr>
        <w:pStyle w:val="ListParagraph"/>
        <w:numPr>
          <w:numId w:val="16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2B586A">
        <w:rPr>
          <w:rFonts w:ascii="Book Antiqua" w:hAnsi="Book Antiqua"/>
          <w:sz w:val="22"/>
          <w:szCs w:val="22"/>
        </w:rPr>
        <w:t>Za § 879s sa vkladá nový § 879t, ktorý vrátane nadpisu znie:</w:t>
      </w:r>
    </w:p>
    <w:p w:rsidR="002B586A" w:rsidP="002B586A">
      <w:pPr>
        <w:pStyle w:val="ListParagraph"/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F614BD" w:rsidRPr="002B586A" w:rsidP="002B586A">
      <w:pPr>
        <w:pStyle w:val="ListParagraph"/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2B586A">
        <w:rPr>
          <w:rFonts w:ascii="Book Antiqua" w:hAnsi="Book Antiqua"/>
          <w:sz w:val="22"/>
          <w:szCs w:val="22"/>
        </w:rPr>
        <w:t>„</w:t>
      </w:r>
      <w:r w:rsidRPr="002B586A">
        <w:rPr>
          <w:rFonts w:ascii="Book Antiqua" w:hAnsi="Book Antiqua"/>
          <w:b/>
          <w:sz w:val="22"/>
          <w:szCs w:val="22"/>
        </w:rPr>
        <w:t>DVADSIATA DRUHÁ HLAVA</w:t>
      </w:r>
    </w:p>
    <w:p w:rsidR="00F614BD" w:rsidRPr="002B586A" w:rsidP="002B586A">
      <w:pPr>
        <w:pStyle w:val="ListParagraph"/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2B586A">
        <w:rPr>
          <w:rFonts w:ascii="Book Antiqua" w:hAnsi="Book Antiqua"/>
          <w:b/>
          <w:sz w:val="22"/>
          <w:szCs w:val="22"/>
        </w:rPr>
        <w:t>PRECHODNÉ USTANOVENIA K ÚPRAVÁM ÚČINNÝM OD 1. MARCA 2016</w:t>
      </w:r>
    </w:p>
    <w:p w:rsidR="00F614BD" w:rsidRPr="002B586A" w:rsidP="002B586A">
      <w:pPr>
        <w:pStyle w:val="ListParagraph"/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2B586A">
        <w:rPr>
          <w:rFonts w:ascii="Book Antiqua" w:hAnsi="Book Antiqua"/>
          <w:b/>
          <w:sz w:val="22"/>
          <w:szCs w:val="22"/>
        </w:rPr>
        <w:t>§ 879t</w:t>
      </w:r>
    </w:p>
    <w:p w:rsidR="00242F68" w:rsidRPr="002B586A" w:rsidP="002B586A">
      <w:pPr>
        <w:pStyle w:val="ListParagraph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2B586A" w:rsidR="00F614BD">
        <w:rPr>
          <w:rFonts w:ascii="Book Antiqua" w:hAnsi="Book Antiqua"/>
          <w:sz w:val="22"/>
          <w:szCs w:val="22"/>
        </w:rPr>
        <w:t>Ustanoveniami tohto zákona sa spravujú aj právne vzťahy vzniknuté pred 1. marcom 2016</w:t>
      </w:r>
      <w:r w:rsidRPr="002B586A" w:rsidR="00F614BD">
        <w:rPr>
          <w:rFonts w:ascii="Book Antiqua" w:hAnsi="Book Antiqua"/>
          <w:sz w:val="22"/>
          <w:szCs w:val="22"/>
          <w:lang w:val="en-US"/>
        </w:rPr>
        <w:t>;</w:t>
      </w:r>
      <w:r w:rsidRPr="002B586A" w:rsidR="00F614BD">
        <w:rPr>
          <w:rFonts w:ascii="Book Antiqua" w:hAnsi="Book Antiqua"/>
          <w:sz w:val="22"/>
          <w:szCs w:val="22"/>
        </w:rPr>
        <w:t xml:space="preserve"> vz</w:t>
      </w:r>
      <w:r w:rsidRPr="002B586A">
        <w:rPr>
          <w:rFonts w:ascii="Book Antiqua" w:hAnsi="Book Antiqua"/>
          <w:sz w:val="22"/>
          <w:szCs w:val="22"/>
        </w:rPr>
        <w:t>nik týchto právnych vzťahov, ako aj nároky z nich uplatnené pred 1. marcom 2016 sa posudzujú podľa doterajších predpisov.“.</w:t>
      </w:r>
    </w:p>
    <w:p w:rsidR="001B6522" w:rsidRPr="002B586A" w:rsidP="002B586A">
      <w:pPr>
        <w:bidi w:val="0"/>
        <w:spacing w:before="120" w:line="276" w:lineRule="auto"/>
        <w:rPr>
          <w:rFonts w:ascii="Book Antiqua" w:hAnsi="Book Antiqua"/>
          <w:b/>
          <w:sz w:val="22"/>
          <w:szCs w:val="22"/>
        </w:rPr>
      </w:pPr>
    </w:p>
    <w:p w:rsidR="009D024A" w:rsidRPr="002B586A" w:rsidP="002B586A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2B586A">
        <w:rPr>
          <w:rFonts w:ascii="Book Antiqua" w:hAnsi="Book Antiqua"/>
          <w:b/>
          <w:bCs/>
          <w:sz w:val="22"/>
          <w:szCs w:val="22"/>
        </w:rPr>
        <w:t>Čl. II</w:t>
      </w:r>
    </w:p>
    <w:p w:rsidR="009D024A" w:rsidRPr="002B586A" w:rsidP="002B586A">
      <w:pPr>
        <w:bidi w:val="0"/>
        <w:spacing w:before="120" w:line="276" w:lineRule="auto"/>
        <w:ind w:firstLine="360"/>
        <w:jc w:val="both"/>
        <w:rPr>
          <w:rFonts w:ascii="Book Antiqua" w:hAnsi="Book Antiqua"/>
          <w:sz w:val="22"/>
          <w:szCs w:val="22"/>
        </w:rPr>
      </w:pPr>
      <w:r w:rsidRPr="002B586A">
        <w:rPr>
          <w:rFonts w:ascii="Book Antiqua" w:hAnsi="Book Antiqua"/>
          <w:sz w:val="22"/>
          <w:szCs w:val="22"/>
        </w:rPr>
        <w:t xml:space="preserve">Zákon č. 527/2002 Z. z. o dobrovoľných dražbách a o doplnení zákona Slovenskej národnej rady č. 323/1992 Zb. o notároch a notárskej činnosti (Notársky poriadok) v znení neskorších predpisov v znení zákona č. 568/2007 Z. z., zákona č. 477/2008 Z. z., zákona </w:t>
      </w:r>
      <w:r w:rsidR="002B586A">
        <w:rPr>
          <w:rFonts w:ascii="Book Antiqua" w:hAnsi="Book Antiqua"/>
          <w:sz w:val="22"/>
          <w:szCs w:val="22"/>
        </w:rPr>
        <w:t xml:space="preserve">       </w:t>
      </w:r>
      <w:r w:rsidRPr="002B586A">
        <w:rPr>
          <w:rFonts w:ascii="Book Antiqua" w:hAnsi="Book Antiqua"/>
          <w:sz w:val="22"/>
          <w:szCs w:val="22"/>
        </w:rPr>
        <w:t>č. 180/2013 Z. z. a zákona č. 106/2014 Z. z. sa mení a dopĺňa takto:</w:t>
      </w:r>
    </w:p>
    <w:p w:rsidR="009D024A" w:rsidRPr="002B586A" w:rsidP="002B586A">
      <w:pPr>
        <w:pStyle w:val="ListParagraph"/>
        <w:numPr>
          <w:numId w:val="17"/>
        </w:numPr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2B586A" w:rsidR="008D6547">
        <w:rPr>
          <w:rFonts w:ascii="Book Antiqua" w:hAnsi="Book Antiqua"/>
          <w:sz w:val="22"/>
          <w:szCs w:val="22"/>
        </w:rPr>
        <w:t xml:space="preserve"> V</w:t>
      </w:r>
      <w:r w:rsidRPr="002B586A">
        <w:rPr>
          <w:rFonts w:ascii="Book Antiqua" w:hAnsi="Book Antiqua"/>
          <w:sz w:val="22"/>
          <w:szCs w:val="22"/>
        </w:rPr>
        <w:t xml:space="preserve">  </w:t>
      </w:r>
      <w:r w:rsidRPr="002B586A">
        <w:rPr>
          <w:rFonts w:ascii="Book Antiqua" w:hAnsi="Book Antiqua"/>
          <w:color w:val="000000"/>
          <w:sz w:val="22"/>
          <w:szCs w:val="22"/>
          <w:shd w:val="clear" w:color="auto" w:fill="FFFFFF"/>
        </w:rPr>
        <w:t>§ 7</w:t>
      </w:r>
      <w:r w:rsidRPr="002B586A" w:rsidR="008D6547">
        <w:rPr>
          <w:rFonts w:ascii="Book Antiqua" w:hAnsi="Book Antiqua"/>
          <w:sz w:val="22"/>
          <w:szCs w:val="22"/>
        </w:rPr>
        <w:t xml:space="preserve"> ods. 3</w:t>
      </w:r>
      <w:r w:rsidRPr="002B586A">
        <w:rPr>
          <w:rFonts w:ascii="Book Antiqua" w:hAnsi="Book Antiqua"/>
          <w:sz w:val="22"/>
          <w:szCs w:val="22"/>
        </w:rPr>
        <w:t xml:space="preserve"> sa </w:t>
      </w:r>
      <w:r w:rsidRPr="002B586A" w:rsidR="008D6547">
        <w:rPr>
          <w:rFonts w:ascii="Book Antiqua" w:hAnsi="Book Antiqua"/>
          <w:sz w:val="22"/>
          <w:szCs w:val="22"/>
        </w:rPr>
        <w:t xml:space="preserve">pripája nová veta, ktorá znie: </w:t>
      </w:r>
    </w:p>
    <w:p w:rsidR="009D024A" w:rsidRPr="002B586A" w:rsidP="002B586A">
      <w:pPr>
        <w:pStyle w:val="ListParagraph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2B586A">
        <w:rPr>
          <w:rFonts w:ascii="Book Antiqua" w:hAnsi="Book Antiqua"/>
          <w:sz w:val="22"/>
          <w:szCs w:val="22"/>
        </w:rPr>
        <w:t xml:space="preserve">„Ak je navrhovateľom dražby záložný veriteľ a predmetom dražby </w:t>
      </w:r>
      <w:r w:rsidRPr="002B586A" w:rsidR="008D6547">
        <w:rPr>
          <w:rFonts w:ascii="Book Antiqua" w:hAnsi="Book Antiqua"/>
          <w:sz w:val="22"/>
          <w:szCs w:val="22"/>
        </w:rPr>
        <w:t xml:space="preserve">je </w:t>
      </w:r>
      <w:r w:rsidRPr="002B586A">
        <w:rPr>
          <w:rFonts w:ascii="Book Antiqua" w:hAnsi="Book Antiqua"/>
          <w:sz w:val="22"/>
          <w:szCs w:val="22"/>
        </w:rPr>
        <w:t xml:space="preserve">nehnuteľnosť, navrhovateľ dražby </w:t>
      </w:r>
      <w:r w:rsidRPr="002B586A" w:rsidR="008D6547">
        <w:rPr>
          <w:rFonts w:ascii="Book Antiqua" w:hAnsi="Book Antiqua"/>
          <w:sz w:val="22"/>
          <w:szCs w:val="22"/>
        </w:rPr>
        <w:t>je povinný dražobníkovi predložiť</w:t>
      </w:r>
      <w:r w:rsidRPr="002B586A">
        <w:rPr>
          <w:rFonts w:ascii="Book Antiqua" w:hAnsi="Book Antiqua"/>
          <w:sz w:val="22"/>
          <w:szCs w:val="22"/>
        </w:rPr>
        <w:t> vykonateľné rozhodnutie podľa osobitného predpisu</w:t>
      </w:r>
      <w:r w:rsidRPr="002B586A">
        <w:rPr>
          <w:rFonts w:ascii="Book Antiqua" w:hAnsi="Book Antiqua"/>
          <w:sz w:val="22"/>
          <w:szCs w:val="22"/>
          <w:vertAlign w:val="superscript"/>
        </w:rPr>
        <w:t>9a)</w:t>
      </w:r>
      <w:r w:rsidRPr="002B586A">
        <w:rPr>
          <w:rFonts w:ascii="Book Antiqua" w:hAnsi="Book Antiqua"/>
          <w:sz w:val="22"/>
          <w:szCs w:val="22"/>
        </w:rPr>
        <w:t>“.“</w:t>
      </w:r>
      <w:r w:rsidR="002B586A">
        <w:rPr>
          <w:rFonts w:ascii="Book Antiqua" w:hAnsi="Book Antiqua"/>
          <w:sz w:val="22"/>
          <w:szCs w:val="22"/>
        </w:rPr>
        <w:t>.</w:t>
      </w:r>
    </w:p>
    <w:p w:rsidR="009D024A" w:rsidRPr="002B586A" w:rsidP="002B586A">
      <w:pPr>
        <w:pStyle w:val="ListParagraph"/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9D024A" w:rsidRPr="002B586A" w:rsidP="002B586A">
      <w:pPr>
        <w:pStyle w:val="ListParagraph"/>
        <w:bidi w:val="0"/>
        <w:spacing w:before="120" w:line="276" w:lineRule="auto"/>
        <w:ind w:left="0" w:firstLine="708"/>
        <w:jc w:val="both"/>
        <w:rPr>
          <w:rFonts w:ascii="Book Antiqua" w:hAnsi="Book Antiqua"/>
          <w:sz w:val="22"/>
          <w:szCs w:val="22"/>
        </w:rPr>
      </w:pPr>
      <w:r w:rsidRPr="002B586A">
        <w:rPr>
          <w:rFonts w:ascii="Book Antiqua" w:hAnsi="Book Antiqua"/>
          <w:sz w:val="22"/>
          <w:szCs w:val="22"/>
        </w:rPr>
        <w:t xml:space="preserve">Poznámka pod čiarou </w:t>
      </w:r>
      <w:r w:rsidR="002B586A">
        <w:rPr>
          <w:rFonts w:ascii="Book Antiqua" w:hAnsi="Book Antiqua"/>
          <w:sz w:val="22"/>
          <w:szCs w:val="22"/>
        </w:rPr>
        <w:t xml:space="preserve">k odkazu </w:t>
      </w:r>
      <w:r w:rsidRPr="002B586A">
        <w:rPr>
          <w:rFonts w:ascii="Book Antiqua" w:hAnsi="Book Antiqua"/>
          <w:sz w:val="22"/>
          <w:szCs w:val="22"/>
        </w:rPr>
        <w:t>9a znie:</w:t>
      </w:r>
    </w:p>
    <w:p w:rsidR="009D024A" w:rsidRPr="002B586A" w:rsidP="002B586A">
      <w:pPr>
        <w:pStyle w:val="ListParagraph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2B586A">
        <w:rPr>
          <w:rFonts w:ascii="Book Antiqua" w:hAnsi="Book Antiqua"/>
          <w:sz w:val="22"/>
          <w:szCs w:val="22"/>
        </w:rPr>
        <w:t>„9a)</w:t>
      </w:r>
      <w:r w:rsidRPr="002B586A">
        <w:rPr>
          <w:rFonts w:ascii="Book Antiqua" w:hAnsi="Book Antiqua"/>
          <w:color w:val="000000"/>
          <w:sz w:val="22"/>
          <w:szCs w:val="22"/>
          <w:shd w:val="clear" w:color="auto" w:fill="FFFFFF"/>
        </w:rPr>
        <w:t xml:space="preserve"> § </w:t>
      </w:r>
      <w:r w:rsidRPr="002B586A" w:rsidR="00561322">
        <w:rPr>
          <w:rFonts w:ascii="Book Antiqua" w:hAnsi="Book Antiqua"/>
          <w:sz w:val="22"/>
          <w:szCs w:val="22"/>
        </w:rPr>
        <w:t>151l</w:t>
      </w:r>
      <w:r w:rsidRPr="002B586A">
        <w:rPr>
          <w:rFonts w:ascii="Book Antiqua" w:hAnsi="Book Antiqua"/>
          <w:sz w:val="22"/>
          <w:szCs w:val="22"/>
        </w:rPr>
        <w:t xml:space="preserve"> ods. 1 Občianskeho zákonníka.“</w:t>
      </w:r>
      <w:r w:rsidR="002B586A">
        <w:rPr>
          <w:rFonts w:ascii="Book Antiqua" w:hAnsi="Book Antiqua"/>
          <w:sz w:val="22"/>
          <w:szCs w:val="22"/>
        </w:rPr>
        <w:t>.</w:t>
      </w:r>
    </w:p>
    <w:p w:rsidR="009D024A" w:rsidRPr="002B586A" w:rsidP="002B586A">
      <w:pPr>
        <w:pStyle w:val="ListParagraph"/>
        <w:bidi w:val="0"/>
        <w:spacing w:before="120" w:line="276" w:lineRule="auto"/>
        <w:ind w:left="0"/>
        <w:jc w:val="both"/>
        <w:rPr>
          <w:rFonts w:ascii="Book Antiqua" w:hAnsi="Book Antiqua"/>
          <w:sz w:val="22"/>
          <w:szCs w:val="22"/>
        </w:rPr>
      </w:pPr>
    </w:p>
    <w:p w:rsidR="009D024A" w:rsidRPr="002B586A" w:rsidP="002B586A">
      <w:pPr>
        <w:pStyle w:val="ListParagraph"/>
        <w:numPr>
          <w:numId w:val="17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2B586A">
        <w:rPr>
          <w:rFonts w:ascii="Book Antiqua" w:hAnsi="Book Antiqua"/>
          <w:sz w:val="22"/>
          <w:szCs w:val="22"/>
        </w:rPr>
        <w:t xml:space="preserve">Za </w:t>
      </w:r>
      <w:r w:rsidRPr="002B586A">
        <w:rPr>
          <w:rFonts w:ascii="Book Antiqua" w:hAnsi="Book Antiqua"/>
          <w:color w:val="000000"/>
          <w:sz w:val="22"/>
          <w:szCs w:val="22"/>
          <w:shd w:val="clear" w:color="auto" w:fill="FFFFFF"/>
        </w:rPr>
        <w:t>§</w:t>
      </w:r>
      <w:r w:rsidR="002B586A">
        <w:rPr>
          <w:rFonts w:ascii="Book Antiqua" w:hAnsi="Book Antiqua"/>
          <w:color w:val="000000"/>
          <w:sz w:val="22"/>
          <w:szCs w:val="22"/>
          <w:shd w:val="clear" w:color="auto" w:fill="FFFFFF"/>
        </w:rPr>
        <w:t xml:space="preserve"> </w:t>
      </w:r>
      <w:r w:rsidRPr="002B586A">
        <w:rPr>
          <w:rFonts w:ascii="Book Antiqua" w:hAnsi="Book Antiqua"/>
          <w:color w:val="000000"/>
          <w:sz w:val="22"/>
          <w:szCs w:val="22"/>
          <w:shd w:val="clear" w:color="auto" w:fill="FFFFFF"/>
        </w:rPr>
        <w:t>36b</w:t>
      </w:r>
      <w:r w:rsidRPr="002B586A">
        <w:rPr>
          <w:rFonts w:ascii="Book Antiqua" w:hAnsi="Book Antiqua"/>
          <w:sz w:val="22"/>
          <w:szCs w:val="22"/>
        </w:rPr>
        <w:t xml:space="preserve"> sa vkladá </w:t>
      </w:r>
      <w:r w:rsidRPr="002B586A" w:rsidR="00F614BD">
        <w:rPr>
          <w:rFonts w:ascii="Book Antiqua" w:hAnsi="Book Antiqua"/>
          <w:sz w:val="22"/>
          <w:szCs w:val="22"/>
        </w:rPr>
        <w:t xml:space="preserve">nový </w:t>
      </w:r>
      <w:r w:rsidRPr="002B586A">
        <w:rPr>
          <w:rFonts w:ascii="Book Antiqua" w:hAnsi="Book Antiqua"/>
          <w:color w:val="000000"/>
          <w:sz w:val="22"/>
          <w:szCs w:val="22"/>
          <w:shd w:val="clear" w:color="auto" w:fill="FFFFFF"/>
        </w:rPr>
        <w:t>§ 36c</w:t>
      </w:r>
      <w:r w:rsidRPr="002B586A">
        <w:rPr>
          <w:rFonts w:ascii="Book Antiqua" w:hAnsi="Book Antiqua"/>
          <w:sz w:val="22"/>
          <w:szCs w:val="22"/>
        </w:rPr>
        <w:t>, ktorý vrátane nadpisu znie:</w:t>
      </w:r>
    </w:p>
    <w:p w:rsidR="009D024A" w:rsidRPr="002B586A" w:rsidP="002B586A">
      <w:pPr>
        <w:pStyle w:val="ListParagraph"/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2B586A">
        <w:rPr>
          <w:rFonts w:ascii="Book Antiqua" w:hAnsi="Book Antiqua"/>
          <w:color w:val="000000"/>
          <w:sz w:val="22"/>
          <w:szCs w:val="22"/>
          <w:shd w:val="clear" w:color="auto" w:fill="FFFFFF"/>
        </w:rPr>
        <w:t>„</w:t>
      </w:r>
      <w:r w:rsidRPr="002B586A">
        <w:rPr>
          <w:rFonts w:ascii="Book Antiqua" w:hAnsi="Book Antiqua"/>
          <w:b/>
          <w:color w:val="000000"/>
          <w:sz w:val="22"/>
          <w:szCs w:val="22"/>
          <w:shd w:val="clear" w:color="auto" w:fill="FFFFFF"/>
        </w:rPr>
        <w:t>§</w:t>
      </w:r>
      <w:r w:rsidRPr="002B586A">
        <w:rPr>
          <w:rFonts w:ascii="Book Antiqua" w:hAnsi="Book Antiqua"/>
          <w:b/>
          <w:sz w:val="22"/>
          <w:szCs w:val="22"/>
        </w:rPr>
        <w:t>36c</w:t>
      </w:r>
    </w:p>
    <w:p w:rsidR="009D024A" w:rsidRPr="002B586A" w:rsidP="002B586A">
      <w:pPr>
        <w:pStyle w:val="ListParagraph"/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2B586A">
        <w:rPr>
          <w:rFonts w:ascii="Book Antiqua" w:hAnsi="Book Antiqua"/>
          <w:b/>
          <w:sz w:val="22"/>
          <w:szCs w:val="22"/>
        </w:rPr>
        <w:t>Prechodne ustanovenia k</w:t>
      </w:r>
      <w:r w:rsidRPr="002B586A" w:rsidR="008D6547">
        <w:rPr>
          <w:rFonts w:ascii="Book Antiqua" w:hAnsi="Book Antiqua"/>
          <w:b/>
          <w:sz w:val="22"/>
          <w:szCs w:val="22"/>
        </w:rPr>
        <w:t xml:space="preserve"> úpravám účinným od 1. </w:t>
      </w:r>
      <w:r w:rsidRPr="002B586A" w:rsidR="00242F68">
        <w:rPr>
          <w:rFonts w:ascii="Book Antiqua" w:hAnsi="Book Antiqua"/>
          <w:b/>
          <w:sz w:val="22"/>
          <w:szCs w:val="22"/>
        </w:rPr>
        <w:t>marc</w:t>
      </w:r>
      <w:r w:rsidRPr="002B586A" w:rsidR="008D6547">
        <w:rPr>
          <w:rFonts w:ascii="Book Antiqua" w:hAnsi="Book Antiqua"/>
          <w:b/>
          <w:sz w:val="22"/>
          <w:szCs w:val="22"/>
        </w:rPr>
        <w:t>a</w:t>
      </w:r>
      <w:r w:rsidRPr="002B586A">
        <w:rPr>
          <w:rFonts w:ascii="Book Antiqua" w:hAnsi="Book Antiqua"/>
          <w:b/>
          <w:sz w:val="22"/>
          <w:szCs w:val="22"/>
        </w:rPr>
        <w:t xml:space="preserve"> 2016</w:t>
      </w:r>
    </w:p>
    <w:p w:rsidR="00242F68" w:rsidRPr="002B586A" w:rsidP="002B586A">
      <w:pPr>
        <w:pStyle w:val="ListParagraph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2B586A" w:rsidR="005F3E66">
        <w:rPr>
          <w:rFonts w:ascii="Book Antiqua" w:hAnsi="Book Antiqua"/>
          <w:sz w:val="22"/>
          <w:szCs w:val="22"/>
        </w:rPr>
        <w:t>Dražby nehnuteľných vecí začaté do 1. marca 2016 sa dokončia podľa osobitných predpisov.“.</w:t>
      </w:r>
    </w:p>
    <w:p w:rsidR="00242F68" w:rsidRPr="002B586A" w:rsidP="002B586A">
      <w:pPr>
        <w:pStyle w:val="ListParagraph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9D024A" w:rsidRPr="002B586A" w:rsidP="002B586A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2B586A">
        <w:rPr>
          <w:rFonts w:ascii="Book Antiqua" w:hAnsi="Book Antiqua"/>
          <w:b/>
          <w:sz w:val="22"/>
          <w:szCs w:val="22"/>
        </w:rPr>
        <w:t>Čl. III</w:t>
      </w:r>
    </w:p>
    <w:p w:rsidR="00E8755A" w:rsidRPr="002B586A" w:rsidP="002B586A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2B586A" w:rsidR="009D024A">
        <w:rPr>
          <w:rFonts w:ascii="Book Antiqua" w:hAnsi="Book Antiqua"/>
          <w:sz w:val="22"/>
          <w:szCs w:val="22"/>
        </w:rPr>
        <w:t xml:space="preserve">Tento zákon nadobúda účinnosť 1. </w:t>
      </w:r>
      <w:r w:rsidRPr="002B586A" w:rsidR="005F3E66">
        <w:rPr>
          <w:rFonts w:ascii="Book Antiqua" w:hAnsi="Book Antiqua"/>
          <w:sz w:val="22"/>
          <w:szCs w:val="22"/>
        </w:rPr>
        <w:t>marc</w:t>
      </w:r>
      <w:r w:rsidRPr="002B586A" w:rsidR="009D024A">
        <w:rPr>
          <w:rFonts w:ascii="Book Antiqua" w:hAnsi="Book Antiqua"/>
          <w:sz w:val="22"/>
          <w:szCs w:val="22"/>
        </w:rPr>
        <w:t>a 2016</w:t>
      </w:r>
      <w:r w:rsidR="002B586A">
        <w:rPr>
          <w:rFonts w:ascii="Book Antiqua" w:hAnsi="Book Antiqua"/>
          <w:sz w:val="22"/>
          <w:szCs w:val="22"/>
        </w:rPr>
        <w:t>.</w:t>
      </w:r>
    </w:p>
    <w:sectPr w:rsidSect="007A76C9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E9D" w:rsidRPr="00C57E9D">
    <w:pPr>
      <w:pStyle w:val="Footer"/>
      <w:bidi w:val="0"/>
      <w:jc w:val="center"/>
      <w:rPr>
        <w:rFonts w:ascii="Times New Roman" w:hAnsi="Times New Roman"/>
        <w:sz w:val="20"/>
      </w:rPr>
    </w:pPr>
    <w:r w:rsidRPr="00C57E9D">
      <w:rPr>
        <w:rFonts w:ascii="Times New Roman" w:hAnsi="Times New Roman"/>
        <w:sz w:val="20"/>
      </w:rPr>
      <w:fldChar w:fldCharType="begin"/>
    </w:r>
    <w:r w:rsidRPr="00C57E9D">
      <w:rPr>
        <w:rFonts w:ascii="Times New Roman" w:hAnsi="Times New Roman"/>
        <w:sz w:val="20"/>
      </w:rPr>
      <w:instrText xml:space="preserve"> PAGE   \* MERGEFORMAT </w:instrText>
    </w:r>
    <w:r w:rsidRPr="00C57E9D">
      <w:rPr>
        <w:rFonts w:ascii="Times New Roman" w:hAnsi="Times New Roman"/>
        <w:sz w:val="20"/>
      </w:rPr>
      <w:fldChar w:fldCharType="separate"/>
    </w:r>
    <w:r w:rsidR="00F40EE1">
      <w:rPr>
        <w:rFonts w:ascii="Times New Roman" w:hAnsi="Times New Roman"/>
        <w:noProof/>
        <w:sz w:val="20"/>
      </w:rPr>
      <w:t>1</w:t>
    </w:r>
    <w:r w:rsidRPr="00C57E9D">
      <w:rPr>
        <w:rFonts w:ascii="Times New Roman" w:hAnsi="Times New Roman"/>
        <w:sz w:val="20"/>
      </w:rPr>
      <w:fldChar w:fldCharType="end"/>
    </w:r>
  </w:p>
  <w:p w:rsidR="00C57E9D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91D46"/>
    <w:multiLevelType w:val="hybridMultilevel"/>
    <w:tmpl w:val="873C7F7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D287683"/>
    <w:multiLevelType w:val="hybridMultilevel"/>
    <w:tmpl w:val="66867818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">
    <w:nsid w:val="1A740991"/>
    <w:multiLevelType w:val="hybridMultilevel"/>
    <w:tmpl w:val="F740F3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32452CA"/>
    <w:multiLevelType w:val="hybridMultilevel"/>
    <w:tmpl w:val="C652ED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53811E7"/>
    <w:multiLevelType w:val="hybridMultilevel"/>
    <w:tmpl w:val="63E47B74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29265785"/>
    <w:multiLevelType w:val="hybridMultilevel"/>
    <w:tmpl w:val="BEDA403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6">
    <w:nsid w:val="2CC2424E"/>
    <w:multiLevelType w:val="hybridMultilevel"/>
    <w:tmpl w:val="F5A8D0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F330516"/>
    <w:multiLevelType w:val="hybridMultilevel"/>
    <w:tmpl w:val="49CCA7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3B8E7455"/>
    <w:multiLevelType w:val="hybridMultilevel"/>
    <w:tmpl w:val="F5A8D0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4E1F30A5"/>
    <w:multiLevelType w:val="hybridMultilevel"/>
    <w:tmpl w:val="F5A8D0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F9D1251"/>
    <w:multiLevelType w:val="hybridMultilevel"/>
    <w:tmpl w:val="09A441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D4C7759"/>
    <w:multiLevelType w:val="hybridMultilevel"/>
    <w:tmpl w:val="C53C3F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5D8E6B22"/>
    <w:multiLevelType w:val="hybridMultilevel"/>
    <w:tmpl w:val="888E18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50C3CB4"/>
    <w:multiLevelType w:val="hybridMultilevel"/>
    <w:tmpl w:val="F5A8D0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77507C3C"/>
    <w:multiLevelType w:val="hybridMultilevel"/>
    <w:tmpl w:val="28A6DD80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5">
    <w:nsid w:val="78331A8E"/>
    <w:multiLevelType w:val="hybridMultilevel"/>
    <w:tmpl w:val="50183B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7E5C70A5"/>
    <w:multiLevelType w:val="hybridMultilevel"/>
    <w:tmpl w:val="839EDF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"/>
  </w:num>
  <w:num w:numId="5">
    <w:abstractNumId w:val="4"/>
  </w:num>
  <w:num w:numId="6">
    <w:abstractNumId w:val="9"/>
  </w:num>
  <w:num w:numId="7">
    <w:abstractNumId w:val="8"/>
  </w:num>
  <w:num w:numId="8">
    <w:abstractNumId w:val="6"/>
  </w:num>
  <w:num w:numId="9">
    <w:abstractNumId w:val="13"/>
  </w:num>
  <w:num w:numId="10">
    <w:abstractNumId w:val="0"/>
  </w:num>
  <w:num w:numId="11">
    <w:abstractNumId w:val="14"/>
  </w:num>
  <w:num w:numId="12">
    <w:abstractNumId w:val="7"/>
  </w:num>
  <w:num w:numId="13">
    <w:abstractNumId w:val="2"/>
  </w:num>
  <w:num w:numId="14">
    <w:abstractNumId w:val="5"/>
  </w:num>
  <w:num w:numId="15">
    <w:abstractNumId w:val="3"/>
  </w:num>
  <w:num w:numId="16">
    <w:abstractNumId w:val="11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51179"/>
    <w:rsid w:val="00010AD5"/>
    <w:rsid w:val="00024210"/>
    <w:rsid w:val="00025593"/>
    <w:rsid w:val="0003193B"/>
    <w:rsid w:val="000351FD"/>
    <w:rsid w:val="000422F5"/>
    <w:rsid w:val="00071927"/>
    <w:rsid w:val="0007359C"/>
    <w:rsid w:val="00073B6D"/>
    <w:rsid w:val="00074632"/>
    <w:rsid w:val="00077343"/>
    <w:rsid w:val="00091B4F"/>
    <w:rsid w:val="00093024"/>
    <w:rsid w:val="00094584"/>
    <w:rsid w:val="000C08A7"/>
    <w:rsid w:val="000C6F96"/>
    <w:rsid w:val="000D598D"/>
    <w:rsid w:val="000E52FD"/>
    <w:rsid w:val="000F3C72"/>
    <w:rsid w:val="001045F0"/>
    <w:rsid w:val="00105D9D"/>
    <w:rsid w:val="00107DA0"/>
    <w:rsid w:val="001138F1"/>
    <w:rsid w:val="00116410"/>
    <w:rsid w:val="001251EC"/>
    <w:rsid w:val="00133702"/>
    <w:rsid w:val="00140F38"/>
    <w:rsid w:val="0014464F"/>
    <w:rsid w:val="00161E00"/>
    <w:rsid w:val="00161FD9"/>
    <w:rsid w:val="00172A29"/>
    <w:rsid w:val="00173215"/>
    <w:rsid w:val="00176C5E"/>
    <w:rsid w:val="00180863"/>
    <w:rsid w:val="001817B9"/>
    <w:rsid w:val="00196A87"/>
    <w:rsid w:val="001A1D22"/>
    <w:rsid w:val="001B4689"/>
    <w:rsid w:val="001B6522"/>
    <w:rsid w:val="001C19FC"/>
    <w:rsid w:val="001C446E"/>
    <w:rsid w:val="001C6026"/>
    <w:rsid w:val="001C6213"/>
    <w:rsid w:val="001E0DD7"/>
    <w:rsid w:val="001E52E8"/>
    <w:rsid w:val="001F1808"/>
    <w:rsid w:val="001F5B56"/>
    <w:rsid w:val="00205438"/>
    <w:rsid w:val="002060AA"/>
    <w:rsid w:val="002123FC"/>
    <w:rsid w:val="00214D63"/>
    <w:rsid w:val="00215461"/>
    <w:rsid w:val="002223D0"/>
    <w:rsid w:val="00236CA6"/>
    <w:rsid w:val="00241D45"/>
    <w:rsid w:val="00242F68"/>
    <w:rsid w:val="00246FD1"/>
    <w:rsid w:val="00252269"/>
    <w:rsid w:val="00252981"/>
    <w:rsid w:val="00260AB1"/>
    <w:rsid w:val="00285F5D"/>
    <w:rsid w:val="00293135"/>
    <w:rsid w:val="0029699B"/>
    <w:rsid w:val="00297716"/>
    <w:rsid w:val="002A5654"/>
    <w:rsid w:val="002B586A"/>
    <w:rsid w:val="002B6C1A"/>
    <w:rsid w:val="002B7069"/>
    <w:rsid w:val="002C7183"/>
    <w:rsid w:val="002D1BDE"/>
    <w:rsid w:val="002D22A3"/>
    <w:rsid w:val="002D586E"/>
    <w:rsid w:val="002E21FC"/>
    <w:rsid w:val="002F0110"/>
    <w:rsid w:val="002F4E14"/>
    <w:rsid w:val="002F648B"/>
    <w:rsid w:val="003059DD"/>
    <w:rsid w:val="00310AD7"/>
    <w:rsid w:val="00325029"/>
    <w:rsid w:val="003274D4"/>
    <w:rsid w:val="0033259D"/>
    <w:rsid w:val="00343249"/>
    <w:rsid w:val="003641CF"/>
    <w:rsid w:val="00377227"/>
    <w:rsid w:val="003838DF"/>
    <w:rsid w:val="003A3C2F"/>
    <w:rsid w:val="003B0C1F"/>
    <w:rsid w:val="003B4956"/>
    <w:rsid w:val="003B69EB"/>
    <w:rsid w:val="003C44B7"/>
    <w:rsid w:val="003C62BE"/>
    <w:rsid w:val="003D553B"/>
    <w:rsid w:val="003D65ED"/>
    <w:rsid w:val="003E688C"/>
    <w:rsid w:val="003F6636"/>
    <w:rsid w:val="003F6D54"/>
    <w:rsid w:val="00411501"/>
    <w:rsid w:val="004129FF"/>
    <w:rsid w:val="00414A15"/>
    <w:rsid w:val="00416D73"/>
    <w:rsid w:val="00431F54"/>
    <w:rsid w:val="0043527F"/>
    <w:rsid w:val="00436C9A"/>
    <w:rsid w:val="00445CB0"/>
    <w:rsid w:val="00445DD7"/>
    <w:rsid w:val="00475E56"/>
    <w:rsid w:val="00480B32"/>
    <w:rsid w:val="004872FA"/>
    <w:rsid w:val="004A4AA8"/>
    <w:rsid w:val="004A60DC"/>
    <w:rsid w:val="004A6556"/>
    <w:rsid w:val="004A673C"/>
    <w:rsid w:val="004B1D68"/>
    <w:rsid w:val="004B2822"/>
    <w:rsid w:val="004B4C00"/>
    <w:rsid w:val="004B5CB5"/>
    <w:rsid w:val="004C65B1"/>
    <w:rsid w:val="004E584A"/>
    <w:rsid w:val="004F361F"/>
    <w:rsid w:val="00525E77"/>
    <w:rsid w:val="0052694D"/>
    <w:rsid w:val="005345BE"/>
    <w:rsid w:val="005460EB"/>
    <w:rsid w:val="005462C7"/>
    <w:rsid w:val="00552D96"/>
    <w:rsid w:val="00561042"/>
    <w:rsid w:val="00561322"/>
    <w:rsid w:val="005741B1"/>
    <w:rsid w:val="005779B8"/>
    <w:rsid w:val="005803E0"/>
    <w:rsid w:val="00581582"/>
    <w:rsid w:val="00584B1B"/>
    <w:rsid w:val="00586181"/>
    <w:rsid w:val="00586DEA"/>
    <w:rsid w:val="00590049"/>
    <w:rsid w:val="00597768"/>
    <w:rsid w:val="005A1441"/>
    <w:rsid w:val="005B323D"/>
    <w:rsid w:val="005C4F7B"/>
    <w:rsid w:val="005D16B8"/>
    <w:rsid w:val="005E0255"/>
    <w:rsid w:val="005E3D58"/>
    <w:rsid w:val="005F3E66"/>
    <w:rsid w:val="005F4C7B"/>
    <w:rsid w:val="0061001A"/>
    <w:rsid w:val="00630578"/>
    <w:rsid w:val="0063454C"/>
    <w:rsid w:val="00636786"/>
    <w:rsid w:val="00642757"/>
    <w:rsid w:val="0064604F"/>
    <w:rsid w:val="00647B57"/>
    <w:rsid w:val="00651E88"/>
    <w:rsid w:val="00653C14"/>
    <w:rsid w:val="00670E55"/>
    <w:rsid w:val="00672CC3"/>
    <w:rsid w:val="006744D6"/>
    <w:rsid w:val="00685B18"/>
    <w:rsid w:val="006911E3"/>
    <w:rsid w:val="006945CB"/>
    <w:rsid w:val="006B6714"/>
    <w:rsid w:val="006C6B5A"/>
    <w:rsid w:val="006D4545"/>
    <w:rsid w:val="006D7998"/>
    <w:rsid w:val="006E1031"/>
    <w:rsid w:val="006E2FD4"/>
    <w:rsid w:val="006F0D03"/>
    <w:rsid w:val="006F6872"/>
    <w:rsid w:val="0070522C"/>
    <w:rsid w:val="007220AC"/>
    <w:rsid w:val="00723C45"/>
    <w:rsid w:val="007319CC"/>
    <w:rsid w:val="00736037"/>
    <w:rsid w:val="00740E62"/>
    <w:rsid w:val="00744E57"/>
    <w:rsid w:val="00751214"/>
    <w:rsid w:val="00757AC3"/>
    <w:rsid w:val="00757AEC"/>
    <w:rsid w:val="00762AE7"/>
    <w:rsid w:val="007661EB"/>
    <w:rsid w:val="0076687E"/>
    <w:rsid w:val="007729B5"/>
    <w:rsid w:val="007779F6"/>
    <w:rsid w:val="00797DF3"/>
    <w:rsid w:val="007A06B0"/>
    <w:rsid w:val="007A174F"/>
    <w:rsid w:val="007A45C8"/>
    <w:rsid w:val="007A489A"/>
    <w:rsid w:val="007A523D"/>
    <w:rsid w:val="007A76C9"/>
    <w:rsid w:val="007B04FE"/>
    <w:rsid w:val="007B22FC"/>
    <w:rsid w:val="007C2A4B"/>
    <w:rsid w:val="007D03BC"/>
    <w:rsid w:val="007D1864"/>
    <w:rsid w:val="007D4CB1"/>
    <w:rsid w:val="007E0868"/>
    <w:rsid w:val="007F1789"/>
    <w:rsid w:val="007F6F98"/>
    <w:rsid w:val="0081777C"/>
    <w:rsid w:val="00832BAC"/>
    <w:rsid w:val="00867809"/>
    <w:rsid w:val="00890165"/>
    <w:rsid w:val="00890636"/>
    <w:rsid w:val="00891216"/>
    <w:rsid w:val="008A3CB2"/>
    <w:rsid w:val="008B1618"/>
    <w:rsid w:val="008B2CAD"/>
    <w:rsid w:val="008D6349"/>
    <w:rsid w:val="008D6547"/>
    <w:rsid w:val="008D7A3A"/>
    <w:rsid w:val="008E4865"/>
    <w:rsid w:val="00900B7A"/>
    <w:rsid w:val="009026EF"/>
    <w:rsid w:val="00913D29"/>
    <w:rsid w:val="0091678A"/>
    <w:rsid w:val="0091687C"/>
    <w:rsid w:val="009327AC"/>
    <w:rsid w:val="0093786C"/>
    <w:rsid w:val="00956D44"/>
    <w:rsid w:val="00965549"/>
    <w:rsid w:val="00966081"/>
    <w:rsid w:val="00972A43"/>
    <w:rsid w:val="00973790"/>
    <w:rsid w:val="00995C1F"/>
    <w:rsid w:val="009B17A1"/>
    <w:rsid w:val="009C2512"/>
    <w:rsid w:val="009D024A"/>
    <w:rsid w:val="009D3F61"/>
    <w:rsid w:val="009E693A"/>
    <w:rsid w:val="009F4BF1"/>
    <w:rsid w:val="00A044F9"/>
    <w:rsid w:val="00A063AB"/>
    <w:rsid w:val="00A0794F"/>
    <w:rsid w:val="00A414C7"/>
    <w:rsid w:val="00A508B9"/>
    <w:rsid w:val="00A5296C"/>
    <w:rsid w:val="00A55569"/>
    <w:rsid w:val="00A63537"/>
    <w:rsid w:val="00A65CB7"/>
    <w:rsid w:val="00AA4C07"/>
    <w:rsid w:val="00AC458C"/>
    <w:rsid w:val="00AD5A99"/>
    <w:rsid w:val="00AD6FA2"/>
    <w:rsid w:val="00AE0243"/>
    <w:rsid w:val="00B00FC3"/>
    <w:rsid w:val="00B03348"/>
    <w:rsid w:val="00B048D5"/>
    <w:rsid w:val="00B06A5E"/>
    <w:rsid w:val="00B206E9"/>
    <w:rsid w:val="00B23F07"/>
    <w:rsid w:val="00B25DEB"/>
    <w:rsid w:val="00B3198B"/>
    <w:rsid w:val="00B33081"/>
    <w:rsid w:val="00B34A51"/>
    <w:rsid w:val="00B44553"/>
    <w:rsid w:val="00B510D3"/>
    <w:rsid w:val="00B53B19"/>
    <w:rsid w:val="00B559D2"/>
    <w:rsid w:val="00B63944"/>
    <w:rsid w:val="00B676E4"/>
    <w:rsid w:val="00B746A2"/>
    <w:rsid w:val="00B74C32"/>
    <w:rsid w:val="00B816A4"/>
    <w:rsid w:val="00B827E7"/>
    <w:rsid w:val="00BA2209"/>
    <w:rsid w:val="00BA4783"/>
    <w:rsid w:val="00BB18D3"/>
    <w:rsid w:val="00BC4FFA"/>
    <w:rsid w:val="00BF4031"/>
    <w:rsid w:val="00BF7645"/>
    <w:rsid w:val="00C054D7"/>
    <w:rsid w:val="00C05FB5"/>
    <w:rsid w:val="00C14AEF"/>
    <w:rsid w:val="00C161BF"/>
    <w:rsid w:val="00C441B4"/>
    <w:rsid w:val="00C47BD8"/>
    <w:rsid w:val="00C51179"/>
    <w:rsid w:val="00C53DA2"/>
    <w:rsid w:val="00C544AB"/>
    <w:rsid w:val="00C57E9D"/>
    <w:rsid w:val="00C70266"/>
    <w:rsid w:val="00C738B6"/>
    <w:rsid w:val="00C80E15"/>
    <w:rsid w:val="00C942DC"/>
    <w:rsid w:val="00CB0055"/>
    <w:rsid w:val="00CC7237"/>
    <w:rsid w:val="00CD7959"/>
    <w:rsid w:val="00D166D1"/>
    <w:rsid w:val="00D30C70"/>
    <w:rsid w:val="00D424C6"/>
    <w:rsid w:val="00D47110"/>
    <w:rsid w:val="00D51110"/>
    <w:rsid w:val="00D64623"/>
    <w:rsid w:val="00D85BAA"/>
    <w:rsid w:val="00DA68E4"/>
    <w:rsid w:val="00DC47CF"/>
    <w:rsid w:val="00DD3AF5"/>
    <w:rsid w:val="00DE0948"/>
    <w:rsid w:val="00DE2529"/>
    <w:rsid w:val="00DE5A55"/>
    <w:rsid w:val="00DF1A84"/>
    <w:rsid w:val="00DF1AC1"/>
    <w:rsid w:val="00E06970"/>
    <w:rsid w:val="00E41A86"/>
    <w:rsid w:val="00E5080B"/>
    <w:rsid w:val="00E54774"/>
    <w:rsid w:val="00E569B7"/>
    <w:rsid w:val="00E6635A"/>
    <w:rsid w:val="00E666F5"/>
    <w:rsid w:val="00E70740"/>
    <w:rsid w:val="00E77E46"/>
    <w:rsid w:val="00E85B99"/>
    <w:rsid w:val="00E8755A"/>
    <w:rsid w:val="00E90B45"/>
    <w:rsid w:val="00E91CF8"/>
    <w:rsid w:val="00E95B55"/>
    <w:rsid w:val="00EA3A2B"/>
    <w:rsid w:val="00EB0DBA"/>
    <w:rsid w:val="00EB43BF"/>
    <w:rsid w:val="00EB4ACF"/>
    <w:rsid w:val="00EC2000"/>
    <w:rsid w:val="00EC26A9"/>
    <w:rsid w:val="00EC5CF4"/>
    <w:rsid w:val="00EC6773"/>
    <w:rsid w:val="00ED01A3"/>
    <w:rsid w:val="00ED6444"/>
    <w:rsid w:val="00EE2109"/>
    <w:rsid w:val="00EE2447"/>
    <w:rsid w:val="00EE539A"/>
    <w:rsid w:val="00EF1B59"/>
    <w:rsid w:val="00EF3AE3"/>
    <w:rsid w:val="00F011C4"/>
    <w:rsid w:val="00F064B5"/>
    <w:rsid w:val="00F20345"/>
    <w:rsid w:val="00F314B3"/>
    <w:rsid w:val="00F40EE1"/>
    <w:rsid w:val="00F55FDD"/>
    <w:rsid w:val="00F614BD"/>
    <w:rsid w:val="00F7227C"/>
    <w:rsid w:val="00F7229B"/>
    <w:rsid w:val="00F83324"/>
    <w:rsid w:val="00F87DC0"/>
    <w:rsid w:val="00F91286"/>
    <w:rsid w:val="00FA121C"/>
    <w:rsid w:val="00FD15D9"/>
    <w:rsid w:val="00FF3C44"/>
    <w:rsid w:val="00FF4D7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17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1179"/>
    <w:pPr>
      <w:ind w:left="720"/>
      <w:contextualSpacing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348"/>
    <w:pPr>
      <w:jc w:val="left"/>
    </w:pPr>
    <w:rPr>
      <w:rFonts w:ascii="Tahoma" w:hAnsi="Tahoma"/>
      <w:sz w:val="16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C57E9D"/>
    <w:pPr>
      <w:tabs>
        <w:tab w:val="center" w:pos="4536"/>
        <w:tab w:val="right" w:pos="9072"/>
      </w:tabs>
      <w:jc w:val="left"/>
    </w:pPr>
    <w:rPr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B03348"/>
    <w:rPr>
      <w:rFonts w:ascii="Tahoma" w:hAnsi="Tahoma" w:cs="Tahoma"/>
      <w:sz w:val="16"/>
    </w:rPr>
  </w:style>
  <w:style w:type="paragraph" w:styleId="Footer">
    <w:name w:val="footer"/>
    <w:basedOn w:val="Normal"/>
    <w:link w:val="FooterChar"/>
    <w:uiPriority w:val="99"/>
    <w:unhideWhenUsed/>
    <w:rsid w:val="00C57E9D"/>
    <w:pPr>
      <w:tabs>
        <w:tab w:val="center" w:pos="4536"/>
        <w:tab w:val="right" w:pos="9072"/>
      </w:tabs>
      <w:jc w:val="left"/>
    </w:pPr>
    <w:rPr>
      <w:szCs w:val="20"/>
    </w:rPr>
  </w:style>
  <w:style w:type="character" w:customStyle="1" w:styleId="HeaderChar">
    <w:name w:val="Header Char"/>
    <w:link w:val="Header"/>
    <w:uiPriority w:val="99"/>
    <w:semiHidden/>
    <w:locked/>
    <w:rsid w:val="00C57E9D"/>
    <w:rPr>
      <w:rFonts w:ascii="Times New Roman" w:hAnsi="Times New Roman" w:cs="Times New Roman"/>
      <w:sz w:val="24"/>
    </w:rPr>
  </w:style>
  <w:style w:type="paragraph" w:styleId="BodyText">
    <w:name w:val="Body Text"/>
    <w:basedOn w:val="Normal"/>
    <w:link w:val="BodyTextChar"/>
    <w:semiHidden/>
    <w:rsid w:val="00E666F5"/>
    <w:pPr>
      <w:autoSpaceDE w:val="0"/>
      <w:autoSpaceDN w:val="0"/>
      <w:jc w:val="both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C57E9D"/>
    <w:rPr>
      <w:rFonts w:ascii="Times New Roman" w:hAnsi="Times New Roman" w:cs="Times New Roman"/>
      <w:sz w:val="24"/>
    </w:rPr>
  </w:style>
  <w:style w:type="character" w:customStyle="1" w:styleId="BodyTextChar">
    <w:name w:val="Body Text Char"/>
    <w:link w:val="BodyText"/>
    <w:semiHidden/>
    <w:locked/>
    <w:rsid w:val="00E666F5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570</Words>
  <Characters>3250</Characters>
  <Application>Microsoft Office Word</Application>
  <DocSecurity>0</DocSecurity>
  <Lines>0</Lines>
  <Paragraphs>0</Paragraphs>
  <ScaleCrop>false</ScaleCrop>
  <Company>Kancelaria NR SR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Maťka</dc:creator>
  <cp:lastModifiedBy>Gašparíková, Jarmila</cp:lastModifiedBy>
  <cp:revision>2</cp:revision>
  <cp:lastPrinted>2012-09-18T09:53:00Z</cp:lastPrinted>
  <dcterms:created xsi:type="dcterms:W3CDTF">2015-10-23T18:00:00Z</dcterms:created>
  <dcterms:modified xsi:type="dcterms:W3CDTF">2015-10-23T18:00:00Z</dcterms:modified>
</cp:coreProperties>
</file>