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81591D" w:rsidP="0048564D">
      <w:pPr>
        <w:tabs>
          <w:tab w:val="left" w:pos="2085"/>
        </w:tabs>
        <w:bidi w:val="0"/>
        <w:rPr>
          <w:b/>
        </w:rPr>
      </w:pPr>
    </w:p>
    <w:p w:rsidR="0081591D" w:rsidRPr="00AC73A6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FF666A" w:rsidP="00FF666A">
      <w:pPr>
        <w:bidi w:val="0"/>
      </w:pPr>
    </w:p>
    <w:p w:rsidR="00FF666A" w:rsidP="00FF666A">
      <w:pPr>
        <w:bidi w:val="0"/>
        <w:ind w:firstLine="284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 xml:space="preserve"> prá</w:t>
      </w:r>
      <w:r>
        <w:rPr>
          <w:rFonts w:hint="default"/>
        </w:rPr>
        <w:t>vo je prastarý</w:t>
      </w:r>
      <w:r>
        <w:rPr>
          <w:rFonts w:hint="default"/>
        </w:rPr>
        <w:t xml:space="preserve"> prá</w:t>
      </w:r>
      <w:r>
        <w:rPr>
          <w:rFonts w:hint="default"/>
        </w:rPr>
        <w:t>vny inš</w:t>
      </w:r>
      <w:r>
        <w:rPr>
          <w:rFonts w:hint="default"/>
        </w:rPr>
        <w:t>titú</w:t>
      </w:r>
      <w:r>
        <w:rPr>
          <w:rFonts w:hint="default"/>
        </w:rPr>
        <w:t>t prevzatý</w:t>
      </w:r>
      <w:r>
        <w:rPr>
          <w:rFonts w:hint="default"/>
        </w:rPr>
        <w:t xml:space="preserve"> do kontinentá</w:t>
      </w:r>
      <w:r>
        <w:rPr>
          <w:rFonts w:hint="default"/>
        </w:rPr>
        <w:t>lneho prá</w:t>
      </w:r>
      <w:r>
        <w:rPr>
          <w:rFonts w:hint="default"/>
        </w:rPr>
        <w:t>vneho systé</w:t>
      </w:r>
      <w:r>
        <w:rPr>
          <w:rFonts w:hint="default"/>
        </w:rPr>
        <w:t>mu z </w:t>
      </w:r>
      <w:r>
        <w:rPr>
          <w:rFonts w:hint="default"/>
        </w:rPr>
        <w:t>klasické</w:t>
      </w:r>
      <w:r>
        <w:rPr>
          <w:rFonts w:hint="default"/>
        </w:rPr>
        <w:t>ho rí</w:t>
      </w:r>
      <w:r>
        <w:rPr>
          <w:rFonts w:hint="default"/>
        </w:rPr>
        <w:t>mskeho prá</w:t>
      </w:r>
      <w:r>
        <w:rPr>
          <w:rFonts w:hint="default"/>
        </w:rPr>
        <w:t>va.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 xml:space="preserve"> prá</w:t>
      </w:r>
      <w:r>
        <w:rPr>
          <w:rFonts w:hint="default"/>
        </w:rPr>
        <w:t>vo je jedný</w:t>
      </w:r>
      <w:r>
        <w:rPr>
          <w:rFonts w:hint="default"/>
        </w:rPr>
        <w:t>m zo zabezpeč</w:t>
      </w:r>
      <w:r>
        <w:rPr>
          <w:rFonts w:hint="default"/>
        </w:rPr>
        <w:t>ovací</w:t>
      </w:r>
      <w:r>
        <w:rPr>
          <w:rFonts w:hint="default"/>
        </w:rPr>
        <w:t>ch inš</w:t>
      </w:r>
      <w:r>
        <w:rPr>
          <w:rFonts w:hint="default"/>
        </w:rPr>
        <w:t>titú</w:t>
      </w:r>
      <w:r>
        <w:rPr>
          <w:rFonts w:hint="default"/>
        </w:rPr>
        <w:t>tov chrá</w:t>
      </w:r>
      <w:r>
        <w:rPr>
          <w:rFonts w:hint="default"/>
        </w:rPr>
        <w:t>niacich veriteľ</w:t>
      </w:r>
      <w:r>
        <w:rPr>
          <w:rFonts w:hint="default"/>
        </w:rPr>
        <w:t>a pre prí</w:t>
      </w:r>
      <w:r>
        <w:rPr>
          <w:rFonts w:hint="default"/>
        </w:rPr>
        <w:t>pad, ž</w:t>
      </w:r>
      <w:r>
        <w:rPr>
          <w:rFonts w:hint="default"/>
        </w:rPr>
        <w:t>e dlž</w:t>
      </w:r>
      <w:r>
        <w:rPr>
          <w:rFonts w:hint="default"/>
        </w:rPr>
        <w:t>ní</w:t>
      </w:r>
      <w:r>
        <w:rPr>
          <w:rFonts w:hint="default"/>
        </w:rPr>
        <w:t>k dobrov</w:t>
      </w:r>
      <w:r>
        <w:rPr>
          <w:rFonts w:hint="default"/>
        </w:rPr>
        <w:t>oľ</w:t>
      </w:r>
      <w:r>
        <w:rPr>
          <w:rFonts w:hint="default"/>
        </w:rPr>
        <w:t>ne nesplní</w:t>
      </w:r>
      <w:r>
        <w:rPr>
          <w:rFonts w:hint="default"/>
        </w:rPr>
        <w:t xml:space="preserve"> svoj zá</w:t>
      </w:r>
      <w:r>
        <w:rPr>
          <w:rFonts w:hint="default"/>
        </w:rPr>
        <w:t>vä</w:t>
      </w:r>
      <w:r>
        <w:rPr>
          <w:rFonts w:hint="default"/>
        </w:rPr>
        <w:t>zok.</w:t>
      </w:r>
    </w:p>
    <w:p w:rsidR="00FF666A" w:rsidP="00FF666A">
      <w:pPr>
        <w:bidi w:val="0"/>
        <w:ind w:firstLine="284"/>
        <w:jc w:val="both"/>
        <w:rPr>
          <w:rFonts w:hint="default"/>
        </w:rPr>
      </w:pPr>
    </w:p>
    <w:p w:rsidR="00FF666A" w:rsidP="00FF666A">
      <w:pPr>
        <w:bidi w:val="0"/>
        <w:ind w:firstLine="284"/>
        <w:jc w:val="both"/>
        <w:rPr>
          <w:rFonts w:hint="default"/>
        </w:rPr>
      </w:pPr>
      <w:r>
        <w:rPr>
          <w:rFonts w:hint="default"/>
        </w:rPr>
        <w:t>Súč</w:t>
      </w:r>
      <w:r>
        <w:rPr>
          <w:rFonts w:hint="default"/>
        </w:rPr>
        <w:t>asná</w:t>
      </w:r>
      <w:r>
        <w:rPr>
          <w:rFonts w:hint="default"/>
        </w:rPr>
        <w:t xml:space="preserve"> prá</w:t>
      </w:r>
      <w:r>
        <w:rPr>
          <w:rFonts w:hint="default"/>
        </w:rPr>
        <w:t>vna ú</w:t>
      </w:r>
      <w:r>
        <w:rPr>
          <w:rFonts w:hint="default"/>
        </w:rPr>
        <w:t>prava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 bola zavedená</w:t>
      </w:r>
      <w:r>
        <w:rPr>
          <w:rFonts w:hint="default"/>
        </w:rPr>
        <w:t xml:space="preserve"> do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 zá</w:t>
      </w:r>
      <w:r>
        <w:rPr>
          <w:rFonts w:hint="default"/>
        </w:rPr>
        <w:t>konom č</w:t>
      </w:r>
      <w:r>
        <w:rPr>
          <w:rFonts w:hint="default"/>
        </w:rPr>
        <w:t>. 509/1991 Zb. Iš</w:t>
      </w:r>
      <w:r>
        <w:rPr>
          <w:rFonts w:hint="default"/>
        </w:rPr>
        <w:t>lo o </w:t>
      </w:r>
      <w:r>
        <w:rPr>
          <w:rFonts w:hint="default"/>
        </w:rPr>
        <w:t>veľ</w:t>
      </w:r>
      <w:r>
        <w:rPr>
          <w:rFonts w:hint="default"/>
        </w:rPr>
        <w:t>kú</w:t>
      </w:r>
      <w:r>
        <w:rPr>
          <w:rFonts w:hint="default"/>
        </w:rPr>
        <w:t xml:space="preserve"> novelu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ka, ktorej cieľ</w:t>
      </w:r>
      <w:r>
        <w:rPr>
          <w:rFonts w:hint="default"/>
        </w:rPr>
        <w:t>om bolo ukonč</w:t>
      </w:r>
      <w:r>
        <w:rPr>
          <w:rFonts w:hint="default"/>
        </w:rPr>
        <w:t>iť</w:t>
      </w:r>
      <w:r>
        <w:rPr>
          <w:rFonts w:hint="default"/>
        </w:rPr>
        <w:t xml:space="preserve"> obdobie prá</w:t>
      </w:r>
      <w:r>
        <w:rPr>
          <w:rFonts w:hint="default"/>
        </w:rPr>
        <w:t>vnej diskontinuity so stá</w:t>
      </w:r>
      <w:r>
        <w:rPr>
          <w:rFonts w:hint="default"/>
        </w:rPr>
        <w:t>roč</w:t>
      </w:r>
      <w:r>
        <w:rPr>
          <w:rFonts w:hint="default"/>
        </w:rPr>
        <w:t>ný</w:t>
      </w:r>
      <w:r>
        <w:rPr>
          <w:rFonts w:hint="default"/>
        </w:rPr>
        <w:t>mi prá</w:t>
      </w:r>
      <w:r>
        <w:rPr>
          <w:rFonts w:hint="default"/>
        </w:rPr>
        <w:t>vnymi trad</w:t>
      </w:r>
      <w:r>
        <w:rPr>
          <w:rFonts w:hint="default"/>
        </w:rPr>
        <w:t>í</w:t>
      </w:r>
      <w:r>
        <w:rPr>
          <w:rFonts w:hint="default"/>
        </w:rPr>
        <w:t>ciami poč</w:t>
      </w:r>
      <w:r>
        <w:rPr>
          <w:rFonts w:hint="default"/>
        </w:rPr>
        <w:t>as doby socializmu a </w:t>
      </w:r>
      <w:r>
        <w:rPr>
          <w:rFonts w:hint="default"/>
        </w:rPr>
        <w:t>vrá</w:t>
      </w:r>
      <w:r>
        <w:rPr>
          <w:rFonts w:hint="default"/>
        </w:rPr>
        <w:t>tiť</w:t>
      </w:r>
      <w:r>
        <w:rPr>
          <w:rFonts w:hint="default"/>
        </w:rPr>
        <w:t xml:space="preserve"> sa k </w:t>
      </w:r>
      <w:r>
        <w:rPr>
          <w:rFonts w:hint="default"/>
        </w:rPr>
        <w:t>vž</w:t>
      </w:r>
      <w:r>
        <w:rPr>
          <w:rFonts w:hint="default"/>
        </w:rPr>
        <w:t>itý</w:t>
      </w:r>
      <w:r>
        <w:rPr>
          <w:rFonts w:hint="default"/>
        </w:rPr>
        <w:t>m sú</w:t>
      </w:r>
      <w:r>
        <w:rPr>
          <w:rFonts w:hint="default"/>
        </w:rPr>
        <w:t>kromnoprá</w:t>
      </w:r>
      <w:r>
        <w:rPr>
          <w:rFonts w:hint="default"/>
        </w:rPr>
        <w:t>vnym pojmom a ich obsahom v </w:t>
      </w:r>
      <w:r>
        <w:rPr>
          <w:rFonts w:hint="default"/>
        </w:rPr>
        <w:t>oblasti obč</w:t>
      </w:r>
      <w:r>
        <w:rPr>
          <w:rFonts w:hint="default"/>
        </w:rPr>
        <w:t>ianskeho prá</w:t>
      </w:r>
      <w:r>
        <w:rPr>
          <w:rFonts w:hint="default"/>
        </w:rPr>
        <w:t>va. Neskô</w:t>
      </w:r>
      <w:r>
        <w:rPr>
          <w:rFonts w:hint="default"/>
        </w:rPr>
        <w:t>r sa uká</w:t>
      </w:r>
      <w:r>
        <w:rPr>
          <w:rFonts w:hint="default"/>
        </w:rPr>
        <w:t>zalo, ž</w:t>
      </w:r>
      <w:r>
        <w:rPr>
          <w:rFonts w:hint="default"/>
        </w:rPr>
        <w:t>e prá</w:t>
      </w:r>
      <w:r>
        <w:rPr>
          <w:rFonts w:hint="default"/>
        </w:rPr>
        <w:t>vna ú</w:t>
      </w:r>
      <w:r>
        <w:rPr>
          <w:rFonts w:hint="default"/>
        </w:rPr>
        <w:t>prava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 v </w:t>
      </w:r>
      <w:r>
        <w:rPr>
          <w:rFonts w:hint="default"/>
        </w:rPr>
        <w:t>Obč</w:t>
      </w:r>
      <w:r>
        <w:rPr>
          <w:rFonts w:hint="default"/>
        </w:rPr>
        <w:t>ianskom zá</w:t>
      </w:r>
      <w:r>
        <w:rPr>
          <w:rFonts w:hint="default"/>
        </w:rPr>
        <w:t>konní</w:t>
      </w:r>
      <w:r>
        <w:rPr>
          <w:rFonts w:hint="default"/>
        </w:rPr>
        <w:t>ku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509/1991 Zb. je nedostatoč</w:t>
      </w:r>
      <w:r>
        <w:rPr>
          <w:rFonts w:hint="default"/>
        </w:rPr>
        <w:t>ná</w:t>
      </w:r>
      <w:r>
        <w:rPr>
          <w:rFonts w:hint="default"/>
        </w:rPr>
        <w:t>. Preto Ná</w:t>
      </w:r>
      <w:r>
        <w:rPr>
          <w:rFonts w:hint="default"/>
        </w:rPr>
        <w:t>rodná</w:t>
      </w:r>
      <w:r>
        <w:rPr>
          <w:rFonts w:hint="default"/>
        </w:rPr>
        <w:t xml:space="preserve"> ra</w:t>
      </w:r>
      <w:r>
        <w:rPr>
          <w:rFonts w:hint="default"/>
        </w:rPr>
        <w:t>d</w:t>
      </w:r>
      <w:r>
        <w:rPr>
          <w:rFonts w:hint="default"/>
        </w:rPr>
        <w:t>a Slovenskej republiky prijala zá</w:t>
      </w:r>
      <w:r>
        <w:rPr>
          <w:rFonts w:hint="default"/>
        </w:rPr>
        <w:t>kon č</w:t>
      </w:r>
      <w:r>
        <w:rPr>
          <w:rFonts w:hint="default"/>
        </w:rPr>
        <w:t>. 526/2002 Z. z., ktorý</w:t>
      </w:r>
      <w:r>
        <w:rPr>
          <w:rFonts w:hint="default"/>
        </w:rPr>
        <w:t>m ustanovenia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 o </w:t>
      </w:r>
      <w:r>
        <w:rPr>
          <w:rFonts w:hint="default"/>
        </w:rPr>
        <w:t>zá</w:t>
      </w:r>
      <w:r>
        <w:rPr>
          <w:rFonts w:hint="default"/>
        </w:rPr>
        <w:t>lož</w:t>
      </w:r>
      <w:r>
        <w:rPr>
          <w:rFonts w:hint="default"/>
        </w:rPr>
        <w:t>nom prá</w:t>
      </w:r>
      <w:r>
        <w:rPr>
          <w:rFonts w:hint="default"/>
        </w:rPr>
        <w:t>ve vý</w:t>
      </w:r>
      <w:r>
        <w:rPr>
          <w:rFonts w:hint="default"/>
        </w:rPr>
        <w:t>razne spresnila. Zá</w:t>
      </w:r>
      <w:r>
        <w:rPr>
          <w:rFonts w:hint="default"/>
        </w:rPr>
        <w:t>kon č</w:t>
      </w:r>
      <w:r>
        <w:rPr>
          <w:rFonts w:hint="default"/>
        </w:rPr>
        <w:t>. 526/2002 Z. z. okrem iné</w:t>
      </w:r>
      <w:r>
        <w:rPr>
          <w:rFonts w:hint="default"/>
        </w:rPr>
        <w:t>ho zaviedol inš</w:t>
      </w:r>
      <w:r>
        <w:rPr>
          <w:rFonts w:hint="default"/>
        </w:rPr>
        <w:t>titú</w:t>
      </w:r>
      <w:r>
        <w:rPr>
          <w:rFonts w:hint="default"/>
        </w:rPr>
        <w:t>t notá</w:t>
      </w:r>
      <w:r>
        <w:rPr>
          <w:rFonts w:hint="default"/>
        </w:rPr>
        <w:t>rskeho centrá</w:t>
      </w:r>
      <w:r>
        <w:rPr>
          <w:rFonts w:hint="default"/>
        </w:rPr>
        <w:t>lneho registra 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>ch prá</w:t>
      </w:r>
      <w:r>
        <w:rPr>
          <w:rFonts w:hint="default"/>
        </w:rPr>
        <w:t>v.</w:t>
      </w:r>
    </w:p>
    <w:p w:rsidR="00FF666A" w:rsidP="00FF666A">
      <w:pPr>
        <w:bidi w:val="0"/>
        <w:ind w:firstLine="284"/>
        <w:jc w:val="both"/>
        <w:rPr>
          <w:rFonts w:hint="default"/>
        </w:rPr>
      </w:pPr>
    </w:p>
    <w:p w:rsidR="00FF666A" w:rsidP="00FF666A">
      <w:pPr>
        <w:bidi w:val="0"/>
        <w:ind w:firstLine="284"/>
        <w:jc w:val="both"/>
        <w:rPr>
          <w:rFonts w:hint="default"/>
        </w:rPr>
      </w:pPr>
      <w:r>
        <w:rPr>
          <w:rFonts w:hint="default"/>
        </w:rPr>
        <w:t>V </w:t>
      </w:r>
      <w:r>
        <w:rPr>
          <w:rFonts w:hint="default"/>
        </w:rPr>
        <w:t>súč</w:t>
      </w:r>
      <w:r>
        <w:rPr>
          <w:rFonts w:hint="default"/>
        </w:rPr>
        <w:t>asnosti sa vš</w:t>
      </w:r>
      <w:r>
        <w:rPr>
          <w:rFonts w:hint="default"/>
        </w:rPr>
        <w:t>ak</w:t>
      </w:r>
      <w:r>
        <w:rPr>
          <w:rFonts w:hint="default"/>
        </w:rPr>
        <w:t xml:space="preserve"> opäť</w:t>
      </w:r>
      <w:r>
        <w:rPr>
          <w:rFonts w:hint="default"/>
        </w:rPr>
        <w:t xml:space="preserve"> ukazuje, ž</w:t>
      </w:r>
      <w:r>
        <w:rPr>
          <w:rFonts w:hint="default"/>
        </w:rPr>
        <w:t>e prá</w:t>
      </w:r>
      <w:r>
        <w:rPr>
          <w:rFonts w:hint="default"/>
        </w:rPr>
        <w:t>vna ú</w:t>
      </w:r>
      <w:r>
        <w:rPr>
          <w:rFonts w:hint="default"/>
        </w:rPr>
        <w:t>prava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 má</w:t>
      </w:r>
      <w:r>
        <w:rPr>
          <w:rFonts w:hint="default"/>
        </w:rPr>
        <w:t xml:space="preserve"> niektoré</w:t>
      </w:r>
      <w:r>
        <w:rPr>
          <w:rFonts w:hint="default"/>
        </w:rPr>
        <w:t xml:space="preserve"> nedostatky. Z </w:t>
      </w:r>
      <w:r>
        <w:rPr>
          <w:rFonts w:hint="default"/>
        </w:rPr>
        <w:t>hľ</w:t>
      </w:r>
      <w:r>
        <w:rPr>
          <w:rFonts w:hint="default"/>
        </w:rPr>
        <w:t>adiska poč</w:t>
      </w:r>
      <w:r>
        <w:rPr>
          <w:rFonts w:hint="default"/>
        </w:rPr>
        <w:t>tu nedostatkov počí</w:t>
      </w:r>
      <w:r>
        <w:rPr>
          <w:rFonts w:hint="default"/>
        </w:rPr>
        <w:t>taný</w:t>
      </w:r>
      <w:r>
        <w:rPr>
          <w:rFonts w:hint="default"/>
        </w:rPr>
        <w:t>ch podľ</w:t>
      </w:r>
      <w:r>
        <w:rPr>
          <w:rFonts w:hint="default"/>
        </w:rPr>
        <w:t>a poč</w:t>
      </w:r>
      <w:r>
        <w:rPr>
          <w:rFonts w:hint="default"/>
        </w:rPr>
        <w:t>tu slov v </w:t>
      </w:r>
      <w:r>
        <w:rPr>
          <w:rFonts w:hint="default"/>
        </w:rPr>
        <w:t>zá</w:t>
      </w:r>
      <w:r>
        <w:rPr>
          <w:rFonts w:hint="default"/>
        </w:rPr>
        <w:t>kone ide o </w:t>
      </w:r>
      <w:r>
        <w:rPr>
          <w:rFonts w:hint="default"/>
        </w:rPr>
        <w:t>drobné</w:t>
      </w:r>
      <w:r>
        <w:rPr>
          <w:rFonts w:hint="default"/>
        </w:rPr>
        <w:t xml:space="preserve"> nedostatky. Vecne vš</w:t>
      </w:r>
      <w:r>
        <w:rPr>
          <w:rFonts w:hint="default"/>
        </w:rPr>
        <w:t>ak ide o </w:t>
      </w:r>
      <w:r>
        <w:rPr>
          <w:rFonts w:hint="default"/>
        </w:rPr>
        <w:t>veľ</w:t>
      </w:r>
      <w:r>
        <w:rPr>
          <w:rFonts w:hint="default"/>
        </w:rPr>
        <w:t>mi zá</w:t>
      </w:r>
      <w:r>
        <w:rPr>
          <w:rFonts w:hint="default"/>
        </w:rPr>
        <w:t>važ</w:t>
      </w:r>
      <w:r>
        <w:rPr>
          <w:rFonts w:hint="default"/>
        </w:rPr>
        <w:t>ný</w:t>
      </w:r>
      <w:r>
        <w:rPr>
          <w:rFonts w:hint="default"/>
        </w:rPr>
        <w:t xml:space="preserve"> problé</w:t>
      </w:r>
      <w:r>
        <w:rPr>
          <w:rFonts w:hint="default"/>
        </w:rPr>
        <w:t>m, ktorý</w:t>
      </w:r>
      <w:r>
        <w:rPr>
          <w:rFonts w:hint="default"/>
        </w:rPr>
        <w:t xml:space="preserve"> vytvá</w:t>
      </w:r>
      <w:r>
        <w:rPr>
          <w:rFonts w:hint="default"/>
        </w:rPr>
        <w:t>ra pochybnosť</w:t>
      </w:r>
      <w:r>
        <w:rPr>
          <w:rFonts w:hint="default"/>
        </w:rPr>
        <w:t xml:space="preserve"> o </w:t>
      </w:r>
      <w:r>
        <w:rPr>
          <w:rFonts w:hint="default"/>
        </w:rPr>
        <w:t>ú</w:t>
      </w:r>
      <w:r>
        <w:rPr>
          <w:rFonts w:hint="default"/>
        </w:rPr>
        <w:t>stavnej konformnosti prá</w:t>
      </w:r>
      <w:r>
        <w:rPr>
          <w:rFonts w:hint="default"/>
        </w:rPr>
        <w:t>v</w:t>
      </w:r>
      <w:r>
        <w:rPr>
          <w:rFonts w:hint="default"/>
        </w:rPr>
        <w:t>nej ú</w:t>
      </w:r>
      <w:r>
        <w:rPr>
          <w:rFonts w:hint="default"/>
        </w:rPr>
        <w:t>pravy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va.</w:t>
      </w:r>
    </w:p>
    <w:p w:rsidR="00FF666A" w:rsidP="00FF666A">
      <w:pPr>
        <w:bidi w:val="0"/>
        <w:ind w:firstLine="284"/>
        <w:jc w:val="both"/>
        <w:rPr>
          <w:rFonts w:hint="default"/>
        </w:rPr>
      </w:pPr>
    </w:p>
    <w:p w:rsidR="00FF666A" w:rsidP="00FF666A">
      <w:pPr>
        <w:bidi w:val="0"/>
        <w:ind w:firstLine="284"/>
        <w:jc w:val="both"/>
        <w:rPr>
          <w:rFonts w:hint="default"/>
        </w:rPr>
      </w:pPr>
      <w:r>
        <w:rPr>
          <w:rFonts w:hint="default"/>
        </w:rPr>
        <w:t>So 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>m prá</w:t>
      </w:r>
      <w:r>
        <w:rPr>
          <w:rFonts w:hint="default"/>
        </w:rPr>
        <w:t>vom ú</w:t>
      </w:r>
      <w:r>
        <w:rPr>
          <w:rFonts w:hint="default"/>
        </w:rPr>
        <w:t>zko sú</w:t>
      </w:r>
      <w:r>
        <w:rPr>
          <w:rFonts w:hint="default"/>
        </w:rPr>
        <w:t>visia dobrovoľ</w:t>
      </w:r>
      <w:r>
        <w:rPr>
          <w:rFonts w:hint="default"/>
        </w:rPr>
        <w:t>né</w:t>
      </w:r>
      <w:r>
        <w:rPr>
          <w:rFonts w:hint="default"/>
        </w:rPr>
        <w:t xml:space="preserve"> draž</w:t>
      </w:r>
      <w:r>
        <w:rPr>
          <w:rFonts w:hint="default"/>
        </w:rPr>
        <w:t>by. Podľ</w:t>
      </w:r>
      <w:r>
        <w:rPr>
          <w:rFonts w:hint="default"/>
        </w:rPr>
        <w:t>a §</w:t>
      </w:r>
      <w:r>
        <w:rPr>
          <w:rFonts w:hint="default"/>
        </w:rPr>
        <w:t xml:space="preserve"> 53 ods. 10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106/2014 Z. z.: „</w:t>
      </w:r>
      <w:r w:rsidRPr="00EB1C4D">
        <w:rPr>
          <w:rFonts w:hint="default"/>
        </w:rPr>
        <w:t>Ak zá</w:t>
      </w:r>
      <w:r w:rsidRPr="00EB1C4D">
        <w:rPr>
          <w:rFonts w:hint="default"/>
        </w:rPr>
        <w:t>lož</w:t>
      </w:r>
      <w:r w:rsidRPr="00EB1C4D">
        <w:rPr>
          <w:rFonts w:hint="default"/>
        </w:rPr>
        <w:t>né</w:t>
      </w:r>
      <w:r w:rsidRPr="00EB1C4D">
        <w:rPr>
          <w:rFonts w:hint="default"/>
        </w:rPr>
        <w:t xml:space="preserve"> prá</w:t>
      </w:r>
      <w:r w:rsidRPr="00EB1C4D">
        <w:rPr>
          <w:rFonts w:hint="default"/>
        </w:rPr>
        <w:t>vo zabezpeč</w:t>
      </w:r>
      <w:r w:rsidRPr="00EB1C4D">
        <w:rPr>
          <w:rFonts w:hint="default"/>
        </w:rPr>
        <w:t>uje zá</w:t>
      </w:r>
      <w:r w:rsidRPr="00EB1C4D">
        <w:rPr>
          <w:rFonts w:hint="default"/>
        </w:rPr>
        <w:t>vä</w:t>
      </w:r>
      <w:r w:rsidRPr="00EB1C4D">
        <w:rPr>
          <w:rFonts w:hint="default"/>
        </w:rPr>
        <w:t>zok zo spotrebiteľ</w:t>
      </w:r>
      <w:r w:rsidRPr="00EB1C4D">
        <w:rPr>
          <w:rFonts w:hint="default"/>
        </w:rPr>
        <w:t>skej zmluvy, môž</w:t>
      </w:r>
      <w:r w:rsidRPr="00EB1C4D">
        <w:rPr>
          <w:rFonts w:hint="default"/>
        </w:rPr>
        <w:t>e sa zá</w:t>
      </w:r>
      <w:r w:rsidRPr="00EB1C4D">
        <w:rPr>
          <w:rFonts w:hint="default"/>
        </w:rPr>
        <w:t>lož</w:t>
      </w:r>
      <w:r w:rsidRPr="00EB1C4D">
        <w:rPr>
          <w:rFonts w:hint="default"/>
        </w:rPr>
        <w:t>ný</w:t>
      </w:r>
      <w:r w:rsidRPr="00EB1C4D">
        <w:rPr>
          <w:rFonts w:hint="default"/>
        </w:rPr>
        <w:t xml:space="preserve"> veriteľ</w:t>
      </w:r>
      <w:r w:rsidRPr="00EB1C4D">
        <w:rPr>
          <w:rFonts w:hint="default"/>
        </w:rPr>
        <w:t xml:space="preserve"> v rá</w:t>
      </w:r>
      <w:r w:rsidRPr="00EB1C4D">
        <w:rPr>
          <w:rFonts w:hint="default"/>
        </w:rPr>
        <w:t>mci vý</w:t>
      </w:r>
      <w:r w:rsidRPr="00EB1C4D">
        <w:rPr>
          <w:rFonts w:hint="default"/>
        </w:rPr>
        <w:t>ko</w:t>
      </w:r>
      <w:r w:rsidRPr="00EB1C4D">
        <w:rPr>
          <w:rFonts w:hint="default"/>
        </w:rPr>
        <w:t>nu zá</w:t>
      </w:r>
      <w:r w:rsidRPr="00EB1C4D">
        <w:rPr>
          <w:rFonts w:hint="default"/>
        </w:rPr>
        <w:t>lož</w:t>
      </w:r>
      <w:r w:rsidRPr="00EB1C4D">
        <w:rPr>
          <w:rFonts w:hint="default"/>
        </w:rPr>
        <w:t>né</w:t>
      </w:r>
      <w:r w:rsidRPr="00EB1C4D">
        <w:rPr>
          <w:rFonts w:hint="default"/>
        </w:rPr>
        <w:t>ho prá</w:t>
      </w:r>
      <w:r w:rsidRPr="00EB1C4D">
        <w:rPr>
          <w:rFonts w:hint="default"/>
        </w:rPr>
        <w:t>va uspokojiť</w:t>
      </w:r>
      <w:r w:rsidRPr="00EB1C4D">
        <w:rPr>
          <w:rFonts w:hint="default"/>
        </w:rPr>
        <w:t xml:space="preserve"> len predajom zá</w:t>
      </w:r>
      <w:r w:rsidRPr="00EB1C4D">
        <w:rPr>
          <w:rFonts w:hint="default"/>
        </w:rPr>
        <w:t>lohu na draž</w:t>
      </w:r>
      <w:r w:rsidRPr="00EB1C4D">
        <w:rPr>
          <w:rFonts w:hint="default"/>
        </w:rPr>
        <w:t>be podľ</w:t>
      </w:r>
      <w:r w:rsidRPr="00EB1C4D">
        <w:rPr>
          <w:rFonts w:hint="default"/>
        </w:rPr>
        <w:t>a osobitné</w:t>
      </w:r>
      <w:r w:rsidRPr="00EB1C4D">
        <w:rPr>
          <w:rFonts w:hint="default"/>
        </w:rPr>
        <w:t>ho zá</w:t>
      </w:r>
      <w:r w:rsidRPr="00EB1C4D">
        <w:rPr>
          <w:rFonts w:hint="default"/>
        </w:rPr>
        <w:t>kona alebo predajom zá</w:t>
      </w:r>
      <w:r w:rsidRPr="00EB1C4D">
        <w:rPr>
          <w:rFonts w:hint="default"/>
        </w:rPr>
        <w:t>lohu podľ</w:t>
      </w:r>
      <w:r w:rsidRPr="00EB1C4D">
        <w:rPr>
          <w:rFonts w:hint="default"/>
        </w:rPr>
        <w:t>a osobitný</w:t>
      </w:r>
      <w:r w:rsidRPr="00EB1C4D">
        <w:rPr>
          <w:rFonts w:hint="default"/>
        </w:rPr>
        <w:t>ch zá</w:t>
      </w:r>
      <w:r w:rsidRPr="00EB1C4D">
        <w:rPr>
          <w:rFonts w:hint="default"/>
        </w:rPr>
        <w:t>konov</w:t>
      </w:r>
      <w:r>
        <w:rPr>
          <w:rFonts w:hint="default"/>
        </w:rPr>
        <w:t>.“</w:t>
      </w:r>
      <w:r>
        <w:rPr>
          <w:rFonts w:hint="default"/>
        </w:rPr>
        <w:t>. Jedná</w:t>
      </w:r>
      <w:r>
        <w:rPr>
          <w:rFonts w:hint="default"/>
        </w:rPr>
        <w:t xml:space="preserve"> sa o ustanovenie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ka, ktoré</w:t>
      </w:r>
      <w:r>
        <w:rPr>
          <w:rFonts w:hint="default"/>
        </w:rPr>
        <w:t xml:space="preserve"> nadobudlo úč</w:t>
      </w:r>
      <w:r>
        <w:rPr>
          <w:rFonts w:hint="default"/>
        </w:rPr>
        <w:t>innosť</w:t>
      </w:r>
      <w:r>
        <w:rPr>
          <w:rFonts w:hint="default"/>
        </w:rPr>
        <w:t xml:space="preserve"> 1. jú</w:t>
      </w:r>
      <w:r>
        <w:rPr>
          <w:rFonts w:hint="default"/>
        </w:rPr>
        <w:t>na 2014. Jeho cieľ</w:t>
      </w:r>
      <w:r>
        <w:rPr>
          <w:rFonts w:hint="default"/>
        </w:rPr>
        <w:t>om bolo ochrá</w:t>
      </w:r>
      <w:r>
        <w:rPr>
          <w:rFonts w:hint="default"/>
        </w:rPr>
        <w:t>niť</w:t>
      </w:r>
      <w:r>
        <w:rPr>
          <w:rFonts w:hint="default"/>
        </w:rPr>
        <w:t xml:space="preserve"> spotrebiteľ</w:t>
      </w:r>
      <w:r>
        <w:rPr>
          <w:rFonts w:hint="default"/>
        </w:rPr>
        <w:t>o</w:t>
      </w:r>
      <w:r>
        <w:rPr>
          <w:rFonts w:hint="default"/>
        </w:rPr>
        <w:t>v pred svojvôľ</w:t>
      </w:r>
      <w:r>
        <w:rPr>
          <w:rFonts w:hint="default"/>
        </w:rPr>
        <w:t>ou 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>ch veriteľ</w:t>
      </w:r>
      <w:r>
        <w:rPr>
          <w:rFonts w:hint="default"/>
        </w:rPr>
        <w:t>ov. Prax vš</w:t>
      </w:r>
      <w:r>
        <w:rPr>
          <w:rFonts w:hint="default"/>
        </w:rPr>
        <w:t>ak ukazuje, ž</w:t>
      </w:r>
      <w:r>
        <w:rPr>
          <w:rFonts w:hint="default"/>
        </w:rPr>
        <w:t>e dobrý</w:t>
      </w:r>
      <w:r>
        <w:rPr>
          <w:rFonts w:hint="default"/>
        </w:rPr>
        <w:t xml:space="preserve"> cieľ</w:t>
      </w:r>
      <w:r>
        <w:rPr>
          <w:rFonts w:hint="default"/>
        </w:rPr>
        <w:t xml:space="preserve"> sa celkom minul úč</w:t>
      </w:r>
      <w:r>
        <w:rPr>
          <w:rFonts w:hint="default"/>
        </w:rPr>
        <w:t>inku.</w:t>
      </w:r>
    </w:p>
    <w:p w:rsidR="00FF666A" w:rsidP="00FF666A">
      <w:pPr>
        <w:bidi w:val="0"/>
        <w:ind w:firstLine="284"/>
        <w:jc w:val="both"/>
        <w:rPr>
          <w:rFonts w:hint="default"/>
        </w:rPr>
      </w:pPr>
    </w:p>
    <w:p w:rsidR="00FF666A" w:rsidP="00FF666A">
      <w:pPr>
        <w:bidi w:val="0"/>
        <w:ind w:firstLine="284"/>
        <w:jc w:val="both"/>
      </w:pPr>
      <w:r>
        <w:rPr>
          <w:rFonts w:hint="default"/>
        </w:rPr>
        <w:t>Navrhovaná</w:t>
      </w:r>
      <w:r>
        <w:rPr>
          <w:rFonts w:hint="default"/>
        </w:rPr>
        <w:t xml:space="preserve"> novela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 a 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 xml:space="preserve">. 527/2002 Z. z. </w:t>
      </w:r>
      <w:r w:rsidRPr="00EB1C4D">
        <w:rPr>
          <w:rFonts w:hint="default"/>
        </w:rPr>
        <w:t>o dobrovoľ</w:t>
      </w:r>
      <w:r w:rsidRPr="00EB1C4D">
        <w:rPr>
          <w:rFonts w:hint="default"/>
        </w:rPr>
        <w:t>ný</w:t>
      </w:r>
      <w:r w:rsidRPr="00EB1C4D">
        <w:rPr>
          <w:rFonts w:hint="default"/>
        </w:rPr>
        <w:t>ch draž</w:t>
      </w:r>
      <w:r w:rsidRPr="00EB1C4D">
        <w:rPr>
          <w:rFonts w:hint="default"/>
        </w:rPr>
        <w:t>bá</w:t>
      </w:r>
      <w:r w:rsidRPr="00EB1C4D">
        <w:rPr>
          <w:rFonts w:hint="default"/>
        </w:rPr>
        <w:t>ch a o doplnení</w:t>
      </w:r>
      <w:r w:rsidRPr="00EB1C4D">
        <w:rPr>
          <w:rFonts w:hint="default"/>
        </w:rPr>
        <w:t xml:space="preserve"> zá</w:t>
      </w:r>
      <w:r w:rsidRPr="00EB1C4D">
        <w:rPr>
          <w:rFonts w:hint="default"/>
        </w:rPr>
        <w:t>kona Slovenskej ná</w:t>
      </w:r>
      <w:r w:rsidRPr="00EB1C4D">
        <w:rPr>
          <w:rFonts w:hint="default"/>
        </w:rPr>
        <w:t>rodnej rady č</w:t>
      </w:r>
      <w:r w:rsidRPr="00EB1C4D">
        <w:rPr>
          <w:rFonts w:hint="default"/>
        </w:rPr>
        <w:t>. 323/1992 Zb. o notá</w:t>
      </w:r>
      <w:r w:rsidRPr="00EB1C4D">
        <w:rPr>
          <w:rFonts w:hint="default"/>
        </w:rPr>
        <w:t>ro</w:t>
      </w:r>
      <w:r w:rsidRPr="00EB1C4D">
        <w:rPr>
          <w:rFonts w:hint="default"/>
        </w:rPr>
        <w:t>ch a notá</w:t>
      </w:r>
      <w:r w:rsidRPr="00EB1C4D">
        <w:rPr>
          <w:rFonts w:hint="default"/>
        </w:rPr>
        <w:t>rskej č</w:t>
      </w:r>
      <w:r w:rsidRPr="00EB1C4D">
        <w:rPr>
          <w:rFonts w:hint="default"/>
        </w:rPr>
        <w:t>innosti (Notá</w:t>
      </w:r>
      <w:r w:rsidRPr="00EB1C4D">
        <w:rPr>
          <w:rFonts w:hint="default"/>
        </w:rPr>
        <w:t>rsky poriadok) v znení</w:t>
      </w:r>
      <w:r w:rsidRPr="00EB1C4D">
        <w:rPr>
          <w:rFonts w:hint="default"/>
        </w:rPr>
        <w:t xml:space="preserve"> neskorší</w:t>
      </w:r>
      <w:r w:rsidRPr="00EB1C4D">
        <w:rPr>
          <w:rFonts w:hint="default"/>
        </w:rPr>
        <w:t>ch predpisov</w:t>
      </w:r>
      <w: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má</w:t>
      </w:r>
      <w:r>
        <w:rPr>
          <w:rFonts w:hint="default"/>
        </w:rPr>
        <w:t xml:space="preserve"> za </w:t>
      </w:r>
      <w:r w:rsidRPr="008D450B">
        <w:rPr>
          <w:rFonts w:hint="default"/>
          <w:b/>
        </w:rPr>
        <w:t>cieľ</w:t>
      </w:r>
      <w:r w:rsidRPr="008D450B">
        <w:rPr>
          <w:rFonts w:hint="default"/>
          <w:b/>
        </w:rPr>
        <w:t xml:space="preserve"> odstrá</w:t>
      </w:r>
      <w:r w:rsidRPr="008D450B">
        <w:rPr>
          <w:rFonts w:hint="default"/>
          <w:b/>
        </w:rPr>
        <w:t>niť</w:t>
      </w:r>
      <w:r w:rsidRPr="008D450B">
        <w:rPr>
          <w:rFonts w:hint="default"/>
          <w:b/>
        </w:rPr>
        <w:t xml:space="preserve"> súč</w:t>
      </w:r>
      <w:r w:rsidRPr="008D450B">
        <w:rPr>
          <w:rFonts w:hint="default"/>
          <w:b/>
        </w:rPr>
        <w:t>asný</w:t>
      </w:r>
      <w:r w:rsidRPr="008D450B">
        <w:rPr>
          <w:rFonts w:hint="default"/>
          <w:b/>
        </w:rPr>
        <w:t xml:space="preserve">  z </w:t>
      </w:r>
      <w:r w:rsidRPr="008D450B">
        <w:rPr>
          <w:rFonts w:hint="default"/>
          <w:b/>
        </w:rPr>
        <w:t>ú</w:t>
      </w:r>
      <w:r w:rsidRPr="008D450B">
        <w:rPr>
          <w:rFonts w:hint="default"/>
          <w:b/>
        </w:rPr>
        <w:t>stavnoprá</w:t>
      </w:r>
      <w:r w:rsidRPr="008D450B">
        <w:rPr>
          <w:rFonts w:hint="default"/>
          <w:b/>
        </w:rPr>
        <w:t>vneho hľ</w:t>
      </w:r>
      <w:r w:rsidRPr="008D450B">
        <w:rPr>
          <w:rFonts w:hint="default"/>
          <w:b/>
        </w:rPr>
        <w:t>adiska znač</w:t>
      </w:r>
      <w:r w:rsidRPr="008D450B">
        <w:rPr>
          <w:rFonts w:hint="default"/>
          <w:b/>
        </w:rPr>
        <w:t>ne problematický</w:t>
      </w:r>
      <w:r w:rsidRPr="008D450B">
        <w:rPr>
          <w:rFonts w:hint="default"/>
          <w:b/>
        </w:rPr>
        <w:t xml:space="preserve"> stav, kedy je mož</w:t>
      </w:r>
      <w:r w:rsidRPr="008D450B">
        <w:rPr>
          <w:rFonts w:hint="default"/>
          <w:b/>
        </w:rPr>
        <w:t>né</w:t>
      </w:r>
      <w:r w:rsidRPr="008D450B">
        <w:rPr>
          <w:rFonts w:hint="default"/>
          <w:b/>
        </w:rPr>
        <w:t>, aby sa zá</w:t>
      </w:r>
      <w:r w:rsidRPr="008D450B">
        <w:rPr>
          <w:rFonts w:hint="default"/>
          <w:b/>
        </w:rPr>
        <w:t>lož</w:t>
      </w:r>
      <w:r w:rsidRPr="008D450B">
        <w:rPr>
          <w:rFonts w:hint="default"/>
          <w:b/>
        </w:rPr>
        <w:t>ný</w:t>
      </w:r>
      <w:r w:rsidRPr="008D450B">
        <w:rPr>
          <w:rFonts w:hint="default"/>
          <w:b/>
        </w:rPr>
        <w:t xml:space="preserve"> veriteľ</w:t>
      </w:r>
      <w:r w:rsidRPr="008D450B">
        <w:rPr>
          <w:rFonts w:hint="default"/>
          <w:b/>
        </w:rPr>
        <w:t xml:space="preserve"> domá</w:t>
      </w:r>
      <w:r w:rsidRPr="008D450B">
        <w:rPr>
          <w:rFonts w:hint="default"/>
          <w:b/>
        </w:rPr>
        <w:t>hal uspokojenia svojej pohľ</w:t>
      </w:r>
      <w:r w:rsidRPr="008D450B">
        <w:rPr>
          <w:rFonts w:hint="default"/>
          <w:b/>
        </w:rPr>
        <w:t>a</w:t>
      </w:r>
      <w:r w:rsidRPr="008D450B">
        <w:rPr>
          <w:rFonts w:hint="default"/>
          <w:b/>
        </w:rPr>
        <w:t>dá</w:t>
      </w:r>
      <w:r w:rsidRPr="008D450B">
        <w:rPr>
          <w:rFonts w:hint="default"/>
          <w:b/>
        </w:rPr>
        <w:t>vky zabezpeč</w:t>
      </w:r>
      <w:r w:rsidRPr="008D450B">
        <w:rPr>
          <w:rFonts w:hint="default"/>
          <w:b/>
        </w:rPr>
        <w:t>enej nehnuteľ</w:t>
      </w:r>
      <w:r w:rsidRPr="008D450B">
        <w:rPr>
          <w:rFonts w:hint="default"/>
          <w:b/>
        </w:rPr>
        <w:t>nosť</w:t>
      </w:r>
      <w:r w:rsidRPr="008D450B">
        <w:rPr>
          <w:rFonts w:hint="default"/>
          <w:b/>
        </w:rPr>
        <w:t>ou bez akejkoľ</w:t>
      </w:r>
      <w:r w:rsidRPr="008D450B">
        <w:rPr>
          <w:rFonts w:hint="default"/>
          <w:b/>
        </w:rPr>
        <w:t>vek efektí</w:t>
      </w:r>
      <w:r w:rsidRPr="008D450B">
        <w:rPr>
          <w:rFonts w:hint="default"/>
          <w:b/>
        </w:rPr>
        <w:t>vnej preventí</w:t>
      </w:r>
      <w:r w:rsidRPr="008D450B">
        <w:rPr>
          <w:rFonts w:hint="default"/>
          <w:b/>
        </w:rPr>
        <w:t>vnej sú</w:t>
      </w:r>
      <w:r w:rsidRPr="008D450B">
        <w:rPr>
          <w:rFonts w:hint="default"/>
          <w:b/>
        </w:rPr>
        <w:t>dnej kontroly</w:t>
      </w:r>
      <w:r>
        <w:t>.</w:t>
      </w:r>
    </w:p>
    <w:p w:rsidR="00FF666A" w:rsidP="00FF666A">
      <w:pPr>
        <w:bidi w:val="0"/>
        <w:ind w:firstLine="284"/>
        <w:jc w:val="both"/>
      </w:pPr>
    </w:p>
    <w:p w:rsidR="00FF666A" w:rsidP="00FF666A">
      <w:pPr>
        <w:bidi w:val="0"/>
        <w:ind w:firstLine="284"/>
        <w:jc w:val="both"/>
      </w:pPr>
      <w:r>
        <w:rPr>
          <w:rFonts w:hint="default"/>
        </w:rPr>
        <w:t>Navrhovaný</w:t>
      </w:r>
      <w:r>
        <w:rPr>
          <w:rFonts w:hint="default"/>
        </w:rPr>
        <w:t xml:space="preserve"> zá</w:t>
      </w:r>
      <w:r>
        <w:rPr>
          <w:rFonts w:hint="default"/>
        </w:rPr>
        <w:t>kon pritom rozdeľ</w:t>
      </w:r>
      <w:r>
        <w:rPr>
          <w:rFonts w:hint="default"/>
        </w:rPr>
        <w:t>uje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 xml:space="preserve"> prá</w:t>
      </w:r>
      <w:r>
        <w:rPr>
          <w:rFonts w:hint="default"/>
        </w:rPr>
        <w:t>vo fakticky na dva druhy. Krité</w:t>
      </w:r>
      <w:r>
        <w:rPr>
          <w:rFonts w:hint="default"/>
        </w:rPr>
        <w:t>riom rozdelenia je vý</w:t>
      </w:r>
      <w:r>
        <w:rPr>
          <w:rFonts w:hint="default"/>
        </w:rPr>
        <w:t>luč</w:t>
      </w:r>
      <w:r>
        <w:rPr>
          <w:rFonts w:hint="default"/>
        </w:rPr>
        <w:t>ne zá</w:t>
      </w:r>
      <w:r>
        <w:rPr>
          <w:rFonts w:hint="default"/>
        </w:rPr>
        <w:t>loh. Ak je zá</w:t>
      </w:r>
      <w:r>
        <w:rPr>
          <w:rFonts w:hint="default"/>
        </w:rPr>
        <w:t>lohom nehnuteľ</w:t>
      </w:r>
      <w:r>
        <w:rPr>
          <w:rFonts w:hint="default"/>
        </w:rPr>
        <w:t>nosť</w:t>
      </w:r>
      <w:r>
        <w:rPr>
          <w:rFonts w:hint="default"/>
        </w:rPr>
        <w:t>, vyž</w:t>
      </w:r>
      <w:r>
        <w:rPr>
          <w:rFonts w:hint="default"/>
        </w:rPr>
        <w:t>aduje sa na vý</w:t>
      </w:r>
      <w:r>
        <w:rPr>
          <w:rFonts w:hint="default"/>
        </w:rPr>
        <w:t>kon zá</w:t>
      </w:r>
      <w:r>
        <w:rPr>
          <w:rFonts w:hint="default"/>
        </w:rPr>
        <w:t>lož</w:t>
      </w:r>
      <w:r>
        <w:rPr>
          <w:rFonts w:hint="default"/>
        </w:rPr>
        <w:t>n</w:t>
      </w:r>
      <w:r>
        <w:rPr>
          <w:rFonts w:hint="default"/>
        </w:rPr>
        <w:t>é</w:t>
      </w:r>
      <w:r>
        <w:rPr>
          <w:rFonts w:hint="default"/>
        </w:rPr>
        <w:t>ho prá</w:t>
      </w:r>
      <w:r>
        <w:rPr>
          <w:rFonts w:hint="default"/>
        </w:rPr>
        <w:t>va judikovaná</w:t>
      </w:r>
      <w:r>
        <w:rPr>
          <w:rFonts w:hint="default"/>
        </w:rPr>
        <w:t xml:space="preserve"> pohľ</w:t>
      </w:r>
      <w:r>
        <w:rPr>
          <w:rFonts w:hint="default"/>
        </w:rPr>
        <w:t>adá</w:t>
      </w:r>
      <w:r>
        <w:rPr>
          <w:rFonts w:hint="default"/>
        </w:rPr>
        <w:t>vka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veriteľ</w:t>
      </w:r>
      <w:r>
        <w:rPr>
          <w:rFonts w:hint="default"/>
        </w:rPr>
        <w:t>a. Ak je zá</w:t>
      </w:r>
      <w:r>
        <w:rPr>
          <w:rFonts w:hint="default"/>
        </w:rPr>
        <w:t>lohom aká</w:t>
      </w:r>
      <w:r>
        <w:rPr>
          <w:rFonts w:hint="default"/>
        </w:rPr>
        <w:t>koľ</w:t>
      </w:r>
      <w:r>
        <w:rPr>
          <w:rFonts w:hint="default"/>
        </w:rPr>
        <w:t>vek iná</w:t>
      </w:r>
      <w:r>
        <w:rPr>
          <w:rFonts w:hint="default"/>
        </w:rPr>
        <w:t xml:space="preserve"> vec ako nehnuteľ</w:t>
      </w:r>
      <w:r>
        <w:rPr>
          <w:rFonts w:hint="default"/>
        </w:rPr>
        <w:t>nosť</w:t>
      </w:r>
      <w:r>
        <w:rPr>
          <w:rFonts w:hint="default"/>
        </w:rPr>
        <w:t xml:space="preserve"> alebo je ní</w:t>
      </w:r>
      <w:r>
        <w:rPr>
          <w:rFonts w:hint="default"/>
        </w:rPr>
        <w:t>m prá</w:t>
      </w:r>
      <w:r>
        <w:rPr>
          <w:rFonts w:hint="default"/>
        </w:rPr>
        <w:t>vo, ponechá</w:t>
      </w:r>
      <w:r>
        <w:rPr>
          <w:rFonts w:hint="default"/>
        </w:rPr>
        <w:t>va sa súč</w:t>
      </w:r>
      <w:r>
        <w:rPr>
          <w:rFonts w:hint="default"/>
        </w:rPr>
        <w:t>asný</w:t>
      </w:r>
      <w:r>
        <w:rPr>
          <w:rFonts w:hint="default"/>
        </w:rPr>
        <w:t xml:space="preserve"> prá</w:t>
      </w:r>
      <w:r>
        <w:rPr>
          <w:rFonts w:hint="default"/>
        </w:rPr>
        <w:t>vny rež</w:t>
      </w:r>
      <w:r>
        <w:rPr>
          <w:rFonts w:hint="default"/>
        </w:rPr>
        <w:t>im. Ako krité</w:t>
      </w:r>
      <w:r>
        <w:rPr>
          <w:rFonts w:hint="default"/>
        </w:rPr>
        <w:t>rium sa neberie subjektí</w:t>
      </w:r>
      <w:r>
        <w:rPr>
          <w:rFonts w:hint="default"/>
        </w:rPr>
        <w:t>vna povaha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veriteľ</w:t>
      </w:r>
      <w:r>
        <w:rPr>
          <w:rFonts w:hint="default"/>
        </w:rPr>
        <w:t>a,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dlž</w:t>
      </w:r>
      <w:r>
        <w:rPr>
          <w:rFonts w:hint="default"/>
        </w:rPr>
        <w:t>ní</w:t>
      </w:r>
      <w:r>
        <w:rPr>
          <w:rFonts w:hint="default"/>
        </w:rPr>
        <w:t>ka alebo zá</w:t>
      </w:r>
      <w:r>
        <w:rPr>
          <w:rFonts w:hint="default"/>
        </w:rPr>
        <w:t>lož</w:t>
      </w:r>
      <w:r>
        <w:rPr>
          <w:rFonts w:hint="default"/>
        </w:rPr>
        <w:t>cu. Má</w:t>
      </w:r>
      <w:r>
        <w:rPr>
          <w:rFonts w:hint="default"/>
        </w:rPr>
        <w:t>m</w:t>
      </w:r>
      <w:r>
        <w:rPr>
          <w:rFonts w:hint="default"/>
        </w:rPr>
        <w:t>e za to, ž</w:t>
      </w:r>
      <w:r>
        <w:rPr>
          <w:rFonts w:hint="default"/>
        </w:rPr>
        <w:t>e by to nemalo vý</w:t>
      </w:r>
      <w:r>
        <w:rPr>
          <w:rFonts w:hint="default"/>
        </w:rPr>
        <w:t>znam. Hoci by sa mohlo akosi automaticky nú</w:t>
      </w:r>
      <w:r>
        <w:rPr>
          <w:rFonts w:hint="default"/>
        </w:rPr>
        <w:t>kať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subjektí</w:t>
      </w:r>
      <w:r>
        <w:rPr>
          <w:rFonts w:hint="default"/>
        </w:rPr>
        <w:t>vne delenie 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>ch dlž</w:t>
      </w:r>
      <w:r>
        <w:rPr>
          <w:rFonts w:hint="default"/>
        </w:rPr>
        <w:t>ní</w:t>
      </w:r>
      <w:r>
        <w:rPr>
          <w:rFonts w:hint="default"/>
        </w:rPr>
        <w:t>kov a </w:t>
      </w:r>
      <w:r>
        <w:rPr>
          <w:rFonts w:hint="default"/>
        </w:rPr>
        <w:t>zá</w:t>
      </w:r>
      <w:r>
        <w:rPr>
          <w:rFonts w:hint="default"/>
        </w:rPr>
        <w:t>lož</w:t>
      </w:r>
      <w:r>
        <w:rPr>
          <w:rFonts w:hint="default"/>
        </w:rPr>
        <w:t>cov na spotrebiteľ</w:t>
      </w:r>
      <w:r>
        <w:rPr>
          <w:rFonts w:hint="default"/>
        </w:rPr>
        <w:t>ov a </w:t>
      </w:r>
      <w:r>
        <w:rPr>
          <w:rFonts w:hint="default"/>
        </w:rPr>
        <w:t>iné</w:t>
      </w:r>
      <w:r>
        <w:rPr>
          <w:rFonts w:hint="default"/>
        </w:rPr>
        <w:t xml:space="preserve"> osoby. Také</w:t>
      </w:r>
      <w:r>
        <w:rPr>
          <w:rFonts w:hint="default"/>
        </w:rPr>
        <w:t>to delenie by vš</w:t>
      </w:r>
      <w:r>
        <w:rPr>
          <w:rFonts w:hint="default"/>
        </w:rPr>
        <w:t>ak bolo neúč</w:t>
      </w:r>
      <w:r>
        <w:rPr>
          <w:rFonts w:hint="default"/>
        </w:rPr>
        <w:t>elné</w:t>
      </w:r>
      <w:r>
        <w:rPr>
          <w:rFonts w:hint="default"/>
        </w:rPr>
        <w:t>, neodô</w:t>
      </w:r>
      <w:r>
        <w:rPr>
          <w:rFonts w:hint="default"/>
        </w:rPr>
        <w:t>vodnene by navodzovalo prá</w:t>
      </w:r>
      <w:r>
        <w:rPr>
          <w:rFonts w:hint="default"/>
        </w:rPr>
        <w:t>vnu nerovnosť</w:t>
      </w:r>
      <w:r>
        <w:rPr>
          <w:rFonts w:hint="default"/>
        </w:rPr>
        <w:t xml:space="preserve"> medzi spotre</w:t>
      </w:r>
      <w:r>
        <w:rPr>
          <w:rFonts w:hint="default"/>
        </w:rPr>
        <w:t>b</w:t>
      </w:r>
      <w:r>
        <w:rPr>
          <w:rFonts w:hint="default"/>
        </w:rPr>
        <w:t>iteľ</w:t>
      </w:r>
      <w:r>
        <w:rPr>
          <w:rFonts w:hint="default"/>
        </w:rPr>
        <w:t>mi a „</w:t>
      </w:r>
      <w:r>
        <w:rPr>
          <w:rFonts w:hint="default"/>
        </w:rPr>
        <w:t>nespotrebiteľ</w:t>
      </w:r>
      <w:r>
        <w:rPr>
          <w:rFonts w:hint="default"/>
        </w:rPr>
        <w:t>mi“</w:t>
      </w:r>
      <w:r>
        <w:rPr>
          <w:rFonts w:hint="default"/>
        </w:rPr>
        <w:t>. Neefektivita také</w:t>
      </w:r>
      <w:r>
        <w:rPr>
          <w:rFonts w:hint="default"/>
        </w:rPr>
        <w:t>hoto subjektí</w:t>
      </w:r>
      <w:r>
        <w:rPr>
          <w:rFonts w:hint="default"/>
        </w:rPr>
        <w:t>vneho delenia by bola zjavná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vtedy, kedy je aj v </w:t>
      </w:r>
      <w:r>
        <w:rPr>
          <w:rFonts w:hint="default"/>
        </w:rPr>
        <w:t>praxi fakticky zlož</w:t>
      </w:r>
      <w:r>
        <w:rPr>
          <w:rFonts w:hint="default"/>
        </w:rPr>
        <w:t>ité</w:t>
      </w:r>
      <w:r>
        <w:rPr>
          <w:rFonts w:hint="default"/>
        </w:rPr>
        <w:t xml:space="preserve"> odlíš</w:t>
      </w:r>
      <w:r>
        <w:rPr>
          <w:rFonts w:hint="default"/>
        </w:rPr>
        <w:t>iť</w:t>
      </w:r>
      <w:r>
        <w:rPr>
          <w:rFonts w:hint="default"/>
        </w:rPr>
        <w:t xml:space="preserve"> subjekt </w:t>
      </w:r>
      <w:r>
        <w:rPr>
          <w:rFonts w:hint="default"/>
        </w:rPr>
        <w:t>–</w:t>
      </w:r>
      <w:r>
        <w:rPr>
          <w:rFonts w:hint="default"/>
        </w:rPr>
        <w:t xml:space="preserve"> fyzickú</w:t>
      </w:r>
      <w:r>
        <w:rPr>
          <w:rFonts w:hint="default"/>
        </w:rPr>
        <w:t xml:space="preserve"> osobu z </w:t>
      </w:r>
      <w:r>
        <w:rPr>
          <w:rFonts w:hint="default"/>
        </w:rPr>
        <w:t>hľ</w:t>
      </w:r>
      <w:r>
        <w:rPr>
          <w:rFonts w:hint="default"/>
        </w:rPr>
        <w:t>adiska jeho postavenia ako spotrebiteľ</w:t>
      </w:r>
      <w:r>
        <w:rPr>
          <w:rFonts w:hint="default"/>
        </w:rPr>
        <w:t>a alebo „</w:t>
      </w:r>
      <w:r>
        <w:rPr>
          <w:rFonts w:hint="default"/>
        </w:rPr>
        <w:t>nespotrebiteľ</w:t>
      </w:r>
      <w:r>
        <w:rPr>
          <w:rFonts w:hint="default"/>
        </w:rPr>
        <w:t>a“</w:t>
      </w:r>
      <w:r>
        <w:rPr>
          <w:rFonts w:hint="default"/>
        </w:rPr>
        <w:t>. Z </w:t>
      </w:r>
      <w:r>
        <w:rPr>
          <w:rFonts w:hint="default"/>
        </w:rPr>
        <w:t>hľ</w:t>
      </w:r>
      <w:r>
        <w:rPr>
          <w:rFonts w:hint="default"/>
        </w:rPr>
        <w:t>adiska problema</w:t>
      </w:r>
      <w:r>
        <w:rPr>
          <w:rFonts w:hint="default"/>
        </w:rPr>
        <w:t>t</w:t>
      </w:r>
      <w:r>
        <w:rPr>
          <w:rFonts w:hint="default"/>
        </w:rPr>
        <w:t>ickosti subjektí</w:t>
      </w:r>
      <w:r>
        <w:rPr>
          <w:rFonts w:hint="default"/>
        </w:rPr>
        <w:t>vneho delenia naspotrebiteľ</w:t>
      </w:r>
      <w:r>
        <w:rPr>
          <w:rFonts w:hint="default"/>
        </w:rPr>
        <w:t>ov a </w:t>
      </w:r>
      <w:r>
        <w:rPr>
          <w:rFonts w:hint="default"/>
        </w:rPr>
        <w:t>nespotrebiteľ</w:t>
      </w:r>
      <w:r>
        <w:rPr>
          <w:rFonts w:hint="default"/>
        </w:rPr>
        <w:t>ov mož</w:t>
      </w:r>
      <w:r>
        <w:rPr>
          <w:rFonts w:hint="default"/>
        </w:rPr>
        <w:t>no pouká</w:t>
      </w:r>
      <w:r>
        <w:rPr>
          <w:rFonts w:hint="default"/>
        </w:rPr>
        <w:t>zať</w:t>
      </w:r>
      <w:r>
        <w:rPr>
          <w:rFonts w:hint="default"/>
        </w:rPr>
        <w:t xml:space="preserve"> na rozsudok Sú</w:t>
      </w:r>
      <w:r>
        <w:rPr>
          <w:rFonts w:hint="default"/>
        </w:rPr>
        <w:t>dneho dvora EÚ</w:t>
      </w:r>
      <w:r>
        <w:rPr>
          <w:rFonts w:hint="default"/>
        </w:rPr>
        <w:t xml:space="preserve"> vo veci </w:t>
      </w:r>
      <w:r w:rsidRPr="008D450B">
        <w:rPr>
          <w:rFonts w:cs="Times New Roman"/>
        </w:rPr>
        <w:t>C</w:t>
      </w:r>
      <w:r>
        <w:rPr>
          <w:rFonts w:ascii="Cambria Math" w:hAnsi="Cambria Math"/>
        </w:rPr>
        <w:t>-</w:t>
      </w:r>
      <w:r w:rsidRPr="008D450B">
        <w:rPr>
          <w:rFonts w:cs="Times New Roman"/>
        </w:rPr>
        <w:t>110/14 Hora</w:t>
      </w:r>
      <w:r w:rsidRPr="00FF666A">
        <w:rPr>
          <w:rFonts w:ascii="Georgia" w:hAnsi="Tahoma" w:cs="Times New Roman" w:hint="default"/>
        </w:rPr>
        <w:t>ț</w:t>
      </w:r>
      <w:r w:rsidRPr="008D450B">
        <w:rPr>
          <w:rFonts w:cs="Times New Roman" w:hint="default"/>
        </w:rPr>
        <w:t>iu Ovidiu Costea proti SC Volksbank Româ</w:t>
      </w:r>
      <w:r w:rsidRPr="008D450B">
        <w:rPr>
          <w:rFonts w:cs="Times New Roman" w:hint="default"/>
        </w:rPr>
        <w:t>nia SA</w:t>
      </w:r>
      <w:r>
        <w:t xml:space="preserve">. </w:t>
      </w:r>
    </w:p>
    <w:p w:rsidR="00FF666A" w:rsidP="00FF666A">
      <w:pPr>
        <w:bidi w:val="0"/>
        <w:ind w:firstLine="284"/>
        <w:jc w:val="both"/>
        <w:rPr>
          <w:rFonts w:hint="default"/>
        </w:rPr>
      </w:pPr>
      <w:r>
        <w:rPr>
          <w:rFonts w:hint="default"/>
        </w:rPr>
        <w:t>Podľ</w:t>
      </w:r>
      <w:r>
        <w:rPr>
          <w:rFonts w:hint="default"/>
        </w:rPr>
        <w:t>a tohto rozsudku je spotrebiteľ</w:t>
      </w:r>
      <w:r>
        <w:rPr>
          <w:rFonts w:hint="default"/>
        </w:rPr>
        <w:t>om aj advoká</w:t>
      </w:r>
      <w:r>
        <w:rPr>
          <w:rFonts w:hint="default"/>
        </w:rPr>
        <w:t>t, ktorý</w:t>
      </w:r>
      <w:r>
        <w:rPr>
          <w:rFonts w:hint="default"/>
        </w:rPr>
        <w:t xml:space="preserve"> si ako advoká</w:t>
      </w:r>
      <w:r>
        <w:rPr>
          <w:rFonts w:hint="default"/>
        </w:rPr>
        <w:t xml:space="preserve">t, teda </w:t>
      </w:r>
      <w:r>
        <w:rPr>
          <w:rFonts w:hint="default"/>
        </w:rPr>
        <w:t>podnikateľ</w:t>
      </w:r>
      <w:r>
        <w:rPr>
          <w:rFonts w:hint="default"/>
        </w:rPr>
        <w:t>, vzal ú</w:t>
      </w:r>
      <w:r>
        <w:rPr>
          <w:rFonts w:hint="default"/>
        </w:rPr>
        <w:t>ver z banky, no v </w:t>
      </w:r>
      <w:r>
        <w:rPr>
          <w:rFonts w:hint="default"/>
        </w:rPr>
        <w:t>ú</w:t>
      </w:r>
      <w:r>
        <w:rPr>
          <w:rFonts w:hint="default"/>
        </w:rPr>
        <w:t>verovej zmluve nebol uvedený</w:t>
      </w:r>
      <w:r>
        <w:rPr>
          <w:rFonts w:hint="default"/>
        </w:rPr>
        <w:t xml:space="preserve"> úč</w:t>
      </w:r>
      <w:r>
        <w:rPr>
          <w:rFonts w:hint="default"/>
        </w:rPr>
        <w:t>el ú</w:t>
      </w:r>
      <w:r>
        <w:rPr>
          <w:rFonts w:hint="default"/>
        </w:rPr>
        <w:t>veru (nevyplý</w:t>
      </w:r>
      <w:r>
        <w:rPr>
          <w:rFonts w:hint="default"/>
        </w:rPr>
        <w:t>valo z </w:t>
      </w:r>
      <w:r>
        <w:rPr>
          <w:rFonts w:hint="default"/>
        </w:rPr>
        <w:t>nej, ž</w:t>
      </w:r>
      <w:r>
        <w:rPr>
          <w:rFonts w:hint="default"/>
        </w:rPr>
        <w:t>e si ú</w:t>
      </w:r>
      <w:r>
        <w:rPr>
          <w:rFonts w:hint="default"/>
        </w:rPr>
        <w:t>ver berie na podnikanie č</w:t>
      </w:r>
      <w:r>
        <w:rPr>
          <w:rFonts w:hint="default"/>
        </w:rPr>
        <w:t>i vý</w:t>
      </w:r>
      <w:r>
        <w:rPr>
          <w:rFonts w:hint="default"/>
        </w:rPr>
        <w:t>kon advoká</w:t>
      </w:r>
      <w:r>
        <w:rPr>
          <w:rFonts w:hint="default"/>
        </w:rPr>
        <w:t>tskeho povolania).</w:t>
      </w:r>
    </w:p>
    <w:p w:rsidR="00FF666A" w:rsidP="00FF666A">
      <w:pPr>
        <w:bidi w:val="0"/>
        <w:ind w:firstLine="284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 xml:space="preserve"> veriteľ</w:t>
      </w:r>
      <w:r>
        <w:rPr>
          <w:rFonts w:hint="default"/>
        </w:rPr>
        <w:t xml:space="preserve"> vý</w:t>
      </w:r>
      <w:r>
        <w:rPr>
          <w:rFonts w:hint="default"/>
        </w:rPr>
        <w:t>konom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 zasahuje do vlastní</w:t>
      </w:r>
      <w:r>
        <w:rPr>
          <w:rFonts w:hint="default"/>
        </w:rPr>
        <w:t>ckeho prá</w:t>
      </w:r>
      <w:r>
        <w:rPr>
          <w:rFonts w:hint="default"/>
        </w:rPr>
        <w:t>va zá</w:t>
      </w:r>
      <w:r>
        <w:rPr>
          <w:rFonts w:hint="default"/>
        </w:rPr>
        <w:t>lož</w:t>
      </w:r>
      <w:r>
        <w:rPr>
          <w:rFonts w:hint="default"/>
        </w:rPr>
        <w:t xml:space="preserve">cu. Je pritom bez </w:t>
      </w:r>
      <w:r>
        <w:rPr>
          <w:rFonts w:hint="default"/>
        </w:rPr>
        <w:t>vý</w:t>
      </w:r>
      <w:r>
        <w:rPr>
          <w:rFonts w:hint="default"/>
        </w:rPr>
        <w:t>znamu, aký</w:t>
      </w:r>
      <w:r>
        <w:rPr>
          <w:rFonts w:hint="default"/>
        </w:rPr>
        <w:t>m spô</w:t>
      </w:r>
      <w:r>
        <w:rPr>
          <w:rFonts w:hint="default"/>
        </w:rPr>
        <w:t>sobom 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 xml:space="preserve"> veriteľ</w:t>
      </w:r>
      <w:r>
        <w:rPr>
          <w:rFonts w:hint="default"/>
        </w:rPr>
        <w:t xml:space="preserve"> vykoná</w:t>
      </w:r>
      <w:r>
        <w:rPr>
          <w:rFonts w:hint="default"/>
        </w:rPr>
        <w:t>va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 xml:space="preserve"> prá</w:t>
      </w:r>
      <w:r>
        <w:rPr>
          <w:rFonts w:hint="default"/>
        </w:rPr>
        <w:t>vo. Vý</w:t>
      </w:r>
      <w:r>
        <w:rPr>
          <w:rFonts w:hint="default"/>
        </w:rPr>
        <w:t>znamné</w:t>
      </w:r>
      <w:r>
        <w:rPr>
          <w:rFonts w:hint="default"/>
        </w:rPr>
        <w:t xml:space="preserve"> vš</w:t>
      </w:r>
      <w:r>
        <w:rPr>
          <w:rFonts w:hint="default"/>
        </w:rPr>
        <w:t>ak je, aká</w:t>
      </w:r>
      <w:r>
        <w:rPr>
          <w:rFonts w:hint="default"/>
        </w:rPr>
        <w:t xml:space="preserve"> vec je predmetom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va. Nemalo by zmysel, aby vý</w:t>
      </w:r>
      <w:r>
        <w:rPr>
          <w:rFonts w:hint="default"/>
        </w:rPr>
        <w:t>kon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 na akú</w:t>
      </w:r>
      <w:r>
        <w:rPr>
          <w:rFonts w:hint="default"/>
        </w:rPr>
        <w:t>koľ</w:t>
      </w:r>
      <w:r>
        <w:rPr>
          <w:rFonts w:hint="default"/>
        </w:rPr>
        <w:t>vek vec nevyhnutne podliehal priebež</w:t>
      </w:r>
      <w:r>
        <w:rPr>
          <w:rFonts w:hint="default"/>
        </w:rPr>
        <w:t>nej sú</w:t>
      </w:r>
      <w:r>
        <w:rPr>
          <w:rFonts w:hint="default"/>
        </w:rPr>
        <w:t>dnej kontrole. Absurdné</w:t>
      </w:r>
      <w:r>
        <w:rPr>
          <w:rFonts w:hint="default"/>
        </w:rPr>
        <w:t xml:space="preserve"> by to bolo naprí</w:t>
      </w:r>
      <w:r>
        <w:rPr>
          <w:rFonts w:hint="default"/>
        </w:rPr>
        <w:t>k</w:t>
      </w:r>
      <w:r>
        <w:rPr>
          <w:rFonts w:hint="default"/>
        </w:rPr>
        <w:t>l</w:t>
      </w:r>
      <w:r>
        <w:rPr>
          <w:rFonts w:hint="default"/>
        </w:rPr>
        <w:t>ad v </w:t>
      </w:r>
      <w:r>
        <w:rPr>
          <w:rFonts w:hint="default"/>
        </w:rPr>
        <w:t>prí</w:t>
      </w:r>
      <w:r>
        <w:rPr>
          <w:rFonts w:hint="default"/>
        </w:rPr>
        <w:t>pade takzvané</w:t>
      </w:r>
      <w:r>
        <w:rPr>
          <w:rFonts w:hint="default"/>
        </w:rPr>
        <w:t>ho ruč</w:t>
      </w:r>
      <w:r>
        <w:rPr>
          <w:rFonts w:hint="default"/>
        </w:rPr>
        <w:t>né</w:t>
      </w:r>
      <w:r>
        <w:rPr>
          <w:rFonts w:hint="default"/>
        </w:rPr>
        <w:t>ho zá</w:t>
      </w:r>
      <w:r>
        <w:rPr>
          <w:rFonts w:hint="default"/>
        </w:rPr>
        <w:t>lohu. Ak by sa na vý</w:t>
      </w:r>
      <w:r>
        <w:rPr>
          <w:rFonts w:hint="default"/>
        </w:rPr>
        <w:t>kon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na kaž</w:t>
      </w:r>
      <w:r>
        <w:rPr>
          <w:rFonts w:hint="default"/>
        </w:rPr>
        <w:t>dú</w:t>
      </w:r>
      <w:r>
        <w:rPr>
          <w:rFonts w:hint="default"/>
        </w:rPr>
        <w:t xml:space="preserve"> zlatú</w:t>
      </w:r>
      <w:r>
        <w:rPr>
          <w:rFonts w:hint="default"/>
        </w:rPr>
        <w:t xml:space="preserve"> retiazku vyž</w:t>
      </w:r>
      <w:r>
        <w:rPr>
          <w:rFonts w:hint="default"/>
        </w:rPr>
        <w:t>adovalo rozhodnutie sú</w:t>
      </w:r>
      <w:r>
        <w:rPr>
          <w:rFonts w:hint="default"/>
        </w:rPr>
        <w:t>du, sú</w:t>
      </w:r>
      <w:r>
        <w:rPr>
          <w:rFonts w:hint="default"/>
        </w:rPr>
        <w:t>dy by nevyhnutne mali eš</w:t>
      </w:r>
      <w:r>
        <w:rPr>
          <w:rFonts w:hint="default"/>
        </w:rPr>
        <w:t>te oveľ</w:t>
      </w:r>
      <w:r>
        <w:rPr>
          <w:rFonts w:hint="default"/>
        </w:rPr>
        <w:t>a väčš</w:t>
      </w:r>
      <w:r>
        <w:rPr>
          <w:rFonts w:hint="default"/>
        </w:rPr>
        <w:t>ie problé</w:t>
      </w:r>
      <w:r>
        <w:rPr>
          <w:rFonts w:hint="default"/>
        </w:rPr>
        <w:t>my s </w:t>
      </w:r>
      <w:r>
        <w:rPr>
          <w:rFonts w:hint="default"/>
        </w:rPr>
        <w:t>efektivitou svojich konaní</w:t>
      </w:r>
      <w:r>
        <w:rPr>
          <w:rFonts w:hint="default"/>
        </w:rPr>
        <w:t xml:space="preserve"> ako doteraz a </w:t>
      </w:r>
      <w:r>
        <w:rPr>
          <w:rFonts w:hint="default"/>
        </w:rPr>
        <w:t>veritelia by stratili ná</w:t>
      </w:r>
      <w:r>
        <w:rPr>
          <w:rFonts w:hint="default"/>
        </w:rPr>
        <w:t>dej na uspokojen</w:t>
      </w:r>
      <w:r>
        <w:rPr>
          <w:rFonts w:hint="default"/>
        </w:rPr>
        <w:t>i</w:t>
      </w:r>
      <w:r>
        <w:rPr>
          <w:rFonts w:hint="default"/>
        </w:rPr>
        <w:t>e pohľ</w:t>
      </w:r>
      <w:r>
        <w:rPr>
          <w:rFonts w:hint="default"/>
        </w:rPr>
        <w:t>adá</w:t>
      </w:r>
      <w:r>
        <w:rPr>
          <w:rFonts w:hint="default"/>
        </w:rPr>
        <w:t>vok.</w:t>
      </w:r>
    </w:p>
    <w:p w:rsidR="00FF666A" w:rsidP="00FF666A">
      <w:pPr>
        <w:bidi w:val="0"/>
        <w:ind w:firstLine="284"/>
        <w:jc w:val="both"/>
        <w:rPr>
          <w:rFonts w:hint="default"/>
        </w:rPr>
      </w:pPr>
    </w:p>
    <w:p w:rsidR="00FF666A" w:rsidP="00FF666A">
      <w:pPr>
        <w:bidi w:val="0"/>
        <w:ind w:firstLine="284"/>
        <w:jc w:val="both"/>
        <w:rPr>
          <w:rFonts w:hint="default"/>
        </w:rPr>
      </w:pPr>
      <w:r>
        <w:rPr>
          <w:rFonts w:hint="default"/>
        </w:rPr>
        <w:t>Vý</w:t>
      </w:r>
      <w:r>
        <w:rPr>
          <w:rFonts w:hint="default"/>
        </w:rPr>
        <w:t>kon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 na nehnuteľ</w:t>
      </w:r>
      <w:r>
        <w:rPr>
          <w:rFonts w:hint="default"/>
        </w:rPr>
        <w:t>nosti</w:t>
      </w:r>
      <w:r w:rsidRPr="00FF666A">
        <w:t xml:space="preserve"> </w:t>
      </w:r>
      <w:r>
        <w:rPr>
          <w:rFonts w:hint="default"/>
        </w:rPr>
        <w:t>je citlivá</w:t>
      </w:r>
      <w:r>
        <w:rPr>
          <w:rFonts w:hint="default"/>
        </w:rPr>
        <w:t xml:space="preserve"> zá</w:t>
      </w:r>
      <w:r>
        <w:rPr>
          <w:rFonts w:hint="default"/>
        </w:rPr>
        <w:t>lež</w:t>
      </w:r>
      <w:r>
        <w:rPr>
          <w:rFonts w:hint="default"/>
        </w:rPr>
        <w:t>itosť</w:t>
      </w:r>
      <w:r>
        <w:rPr>
          <w:rFonts w:hint="default"/>
        </w:rPr>
        <w:t>. Eš</w:t>
      </w:r>
      <w:r>
        <w:rPr>
          <w:rFonts w:hint="default"/>
        </w:rPr>
        <w:t>te citlivejší</w:t>
      </w:r>
      <w:r>
        <w:rPr>
          <w:rFonts w:hint="default"/>
        </w:rPr>
        <w:t xml:space="preserve"> je vý</w:t>
      </w:r>
      <w:r>
        <w:rPr>
          <w:rFonts w:hint="default"/>
        </w:rPr>
        <w:t>kon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va, ak sa ní</w:t>
      </w:r>
      <w:r>
        <w:rPr>
          <w:rFonts w:hint="default"/>
        </w:rPr>
        <w:t>m postihuje obydlie.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citovaný</w:t>
      </w:r>
      <w:r>
        <w:rPr>
          <w:rFonts w:hint="default"/>
        </w:rPr>
        <w:t>m ustanovení</w:t>
      </w:r>
      <w:r>
        <w:rPr>
          <w:rFonts w:hint="default"/>
        </w:rPr>
        <w:t>m §</w:t>
      </w:r>
      <w:r>
        <w:rPr>
          <w:rFonts w:hint="default"/>
        </w:rPr>
        <w:t xml:space="preserve"> 53 ods. 10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 sa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 xml:space="preserve"> prá</w:t>
      </w:r>
      <w:r>
        <w:rPr>
          <w:rFonts w:hint="default"/>
        </w:rPr>
        <w:t>vo zo spotrebiteľ</w:t>
      </w:r>
      <w:r>
        <w:rPr>
          <w:rFonts w:hint="default"/>
        </w:rPr>
        <w:t>skej zmlu</w:t>
      </w:r>
      <w:r>
        <w:rPr>
          <w:rFonts w:hint="default"/>
        </w:rPr>
        <w:t>vy môž</w:t>
      </w:r>
      <w:r>
        <w:rPr>
          <w:rFonts w:hint="default"/>
        </w:rPr>
        <w:t>e vykonať</w:t>
      </w:r>
      <w:r>
        <w:rPr>
          <w:rFonts w:hint="default"/>
        </w:rPr>
        <w:t xml:space="preserve"> len na dobrovoľ</w:t>
      </w:r>
      <w:r>
        <w:rPr>
          <w:rFonts w:hint="default"/>
        </w:rPr>
        <w:t>nej draž</w:t>
      </w:r>
      <w:r>
        <w:rPr>
          <w:rFonts w:hint="default"/>
        </w:rPr>
        <w:t>be alebo exekú</w:t>
      </w:r>
      <w:r>
        <w:rPr>
          <w:rFonts w:hint="default"/>
        </w:rPr>
        <w:t>ciou. V </w:t>
      </w:r>
      <w:r>
        <w:rPr>
          <w:rFonts w:hint="default"/>
        </w:rPr>
        <w:t>kaž</w:t>
      </w:r>
      <w:r>
        <w:rPr>
          <w:rFonts w:hint="default"/>
        </w:rPr>
        <w:t>dom prí</w:t>
      </w:r>
      <w:r>
        <w:rPr>
          <w:rFonts w:hint="default"/>
        </w:rPr>
        <w:t>pade vš</w:t>
      </w:r>
      <w:r>
        <w:rPr>
          <w:rFonts w:hint="default"/>
        </w:rPr>
        <w:t>ak ide o </w:t>
      </w:r>
      <w:r>
        <w:rPr>
          <w:rFonts w:hint="default"/>
        </w:rPr>
        <w:t>mimoriadne citlivú</w:t>
      </w:r>
      <w:r>
        <w:rPr>
          <w:rFonts w:hint="default"/>
        </w:rPr>
        <w:t xml:space="preserve"> vec. Na pnutie medzi prá</w:t>
      </w:r>
      <w:r>
        <w:rPr>
          <w:rFonts w:hint="default"/>
        </w:rPr>
        <w:t>vom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veriteľ</w:t>
      </w:r>
      <w:r>
        <w:rPr>
          <w:rFonts w:hint="default"/>
        </w:rPr>
        <w:t>a a </w:t>
      </w:r>
      <w:r>
        <w:rPr>
          <w:rFonts w:hint="default"/>
        </w:rPr>
        <w:t>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dlž</w:t>
      </w:r>
      <w:r>
        <w:rPr>
          <w:rFonts w:hint="default"/>
        </w:rPr>
        <w:t>ní</w:t>
      </w:r>
      <w:r>
        <w:rPr>
          <w:rFonts w:hint="default"/>
        </w:rPr>
        <w:t>ka alebo </w:t>
      </w:r>
      <w:r>
        <w:rPr>
          <w:rFonts w:hint="default"/>
        </w:rPr>
        <w:t>zá</w:t>
      </w:r>
      <w:r>
        <w:rPr>
          <w:rFonts w:hint="default"/>
        </w:rPr>
        <w:t>lož</w:t>
      </w:r>
      <w:r>
        <w:rPr>
          <w:rFonts w:hint="default"/>
        </w:rPr>
        <w:t>cu upozornil aj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SR v </w:t>
      </w:r>
      <w:r>
        <w:rPr>
          <w:rFonts w:hint="default"/>
        </w:rPr>
        <w:t>uznesení</w:t>
      </w:r>
      <w:r>
        <w:rPr>
          <w:rFonts w:hint="default"/>
        </w:rPr>
        <w:t xml:space="preserve"> PL. Ú</w:t>
      </w:r>
      <w:r>
        <w:rPr>
          <w:rFonts w:hint="default"/>
        </w:rPr>
        <w:t xml:space="preserve">S </w:t>
      </w:r>
      <w:r w:rsidRPr="003821F1">
        <w:t>23/2014</w:t>
      </w:r>
      <w:r>
        <w:rPr>
          <w:rFonts w:hint="default"/>
        </w:rPr>
        <w:t>.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tý</w:t>
      </w:r>
      <w:r>
        <w:rPr>
          <w:rFonts w:hint="default"/>
        </w:rPr>
        <w:t>mto uznesení</w:t>
      </w:r>
      <w:r>
        <w:rPr>
          <w:rFonts w:hint="default"/>
        </w:rPr>
        <w:t>m odmietol ná</w:t>
      </w:r>
      <w:r>
        <w:rPr>
          <w:rFonts w:hint="default"/>
        </w:rPr>
        <w:t>vrh Okresné</w:t>
      </w:r>
      <w:r>
        <w:rPr>
          <w:rFonts w:hint="default"/>
        </w:rPr>
        <w:t>ho sú</w:t>
      </w:r>
      <w:r>
        <w:rPr>
          <w:rFonts w:hint="default"/>
        </w:rPr>
        <w:t>du Pezinok na vyslovenie nesú</w:t>
      </w:r>
      <w:r>
        <w:rPr>
          <w:rFonts w:hint="default"/>
        </w:rPr>
        <w:t>ladu §</w:t>
      </w:r>
      <w:r>
        <w:rPr>
          <w:rFonts w:hint="default"/>
        </w:rPr>
        <w:t xml:space="preserve"> 7 ods. 2 zá</w:t>
      </w:r>
      <w:r>
        <w:rPr>
          <w:rFonts w:hint="default"/>
        </w:rPr>
        <w:t>kona o </w:t>
      </w:r>
      <w:r>
        <w:rPr>
          <w:rFonts w:hint="default"/>
        </w:rPr>
        <w:t>dobrovoľ</w:t>
      </w:r>
      <w:r>
        <w:rPr>
          <w:rFonts w:hint="default"/>
        </w:rPr>
        <w:t>ný</w:t>
      </w:r>
      <w:r>
        <w:rPr>
          <w:rFonts w:hint="default"/>
        </w:rPr>
        <w:t>ch draž</w:t>
      </w:r>
      <w:r>
        <w:rPr>
          <w:rFonts w:hint="default"/>
        </w:rPr>
        <w:t>bá</w:t>
      </w:r>
      <w:r>
        <w:rPr>
          <w:rFonts w:hint="default"/>
        </w:rPr>
        <w:t>ch s </w:t>
      </w:r>
      <w:r>
        <w:rPr>
          <w:rFonts w:hint="default"/>
        </w:rPr>
        <w:t>ú</w:t>
      </w:r>
      <w:r>
        <w:rPr>
          <w:rFonts w:hint="default"/>
        </w:rPr>
        <w:t>stavou a s protokolom k Dohovoru o </w:t>
      </w:r>
      <w:r>
        <w:rPr>
          <w:rFonts w:hint="default"/>
        </w:rPr>
        <w:t>ochrane ľ</w:t>
      </w:r>
      <w:r>
        <w:rPr>
          <w:rFonts w:hint="default"/>
        </w:rPr>
        <w:t>udský</w:t>
      </w:r>
      <w:r>
        <w:rPr>
          <w:rFonts w:hint="default"/>
        </w:rPr>
        <w:t>ch prá</w:t>
      </w:r>
      <w:r>
        <w:rPr>
          <w:rFonts w:hint="default"/>
        </w:rPr>
        <w:t>v a </w:t>
      </w:r>
      <w:r>
        <w:rPr>
          <w:rFonts w:hint="default"/>
        </w:rPr>
        <w:t>zá</w:t>
      </w:r>
      <w:r>
        <w:rPr>
          <w:rFonts w:hint="default"/>
        </w:rPr>
        <w:t>kladný</w:t>
      </w:r>
      <w:r>
        <w:rPr>
          <w:rFonts w:hint="default"/>
        </w:rPr>
        <w:t>ch slobô</w:t>
      </w:r>
      <w:r>
        <w:rPr>
          <w:rFonts w:hint="default"/>
        </w:rPr>
        <w:t>d. Už</w:t>
      </w:r>
      <w:r>
        <w:rPr>
          <w:rFonts w:hint="default"/>
        </w:rPr>
        <w:t xml:space="preserve"> z </w:t>
      </w:r>
      <w:r>
        <w:rPr>
          <w:rFonts w:hint="default"/>
        </w:rPr>
        <w:t>formy rozhodnutia vyplý</w:t>
      </w:r>
      <w:r>
        <w:rPr>
          <w:rFonts w:hint="default"/>
        </w:rPr>
        <w:t>va, ž</w:t>
      </w:r>
      <w:r>
        <w:rPr>
          <w:rFonts w:hint="default"/>
        </w:rPr>
        <w:t>e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SR takto r</w:t>
      </w:r>
      <w:r>
        <w:rPr>
          <w:rFonts w:hint="default"/>
        </w:rPr>
        <w:t>o</w:t>
      </w:r>
      <w:r>
        <w:rPr>
          <w:rFonts w:hint="default"/>
        </w:rPr>
        <w:t>zhodol kvô</w:t>
      </w:r>
      <w:r>
        <w:rPr>
          <w:rFonts w:hint="default"/>
        </w:rPr>
        <w:t>li procesný</w:t>
      </w:r>
      <w:r>
        <w:rPr>
          <w:rFonts w:hint="default"/>
        </w:rPr>
        <w:t>m prekáž</w:t>
      </w:r>
      <w:r>
        <w:rPr>
          <w:rFonts w:hint="default"/>
        </w:rPr>
        <w:t>kam. V </w:t>
      </w:r>
      <w:r>
        <w:rPr>
          <w:rFonts w:hint="default"/>
        </w:rPr>
        <w:t>odô</w:t>
      </w:r>
      <w:r>
        <w:rPr>
          <w:rFonts w:hint="default"/>
        </w:rPr>
        <w:t>vodnení</w:t>
      </w:r>
      <w:r>
        <w:rPr>
          <w:rFonts w:hint="default"/>
        </w:rPr>
        <w:t xml:space="preserve"> sa vš</w:t>
      </w:r>
      <w:r>
        <w:rPr>
          <w:rFonts w:hint="default"/>
        </w:rPr>
        <w:t>ak zaoberal aj vecou samou.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v </w:t>
      </w:r>
      <w:r>
        <w:rPr>
          <w:rFonts w:hint="default"/>
        </w:rPr>
        <w:t>odô</w:t>
      </w:r>
      <w:r>
        <w:rPr>
          <w:rFonts w:hint="default"/>
        </w:rPr>
        <w:t>vodnení</w:t>
      </w:r>
      <w:r>
        <w:rPr>
          <w:rFonts w:hint="default"/>
        </w:rPr>
        <w:t xml:space="preserve"> poskytol aj komparatí</w:t>
      </w:r>
      <w:r>
        <w:rPr>
          <w:rFonts w:hint="default"/>
        </w:rPr>
        <w:t>vny pohľ</w:t>
      </w:r>
      <w:r>
        <w:rPr>
          <w:rFonts w:hint="default"/>
        </w:rPr>
        <w:t>ad: „</w:t>
      </w:r>
      <w:r w:rsidRPr="00383E37">
        <w:rPr>
          <w:rFonts w:hint="default"/>
        </w:rPr>
        <w:t>Dohody o priamom predaji založ</w:t>
      </w:r>
      <w:r w:rsidRPr="00383E37">
        <w:rPr>
          <w:rFonts w:hint="default"/>
        </w:rPr>
        <w:t>enej veci vrá</w:t>
      </w:r>
      <w:r w:rsidRPr="00383E37">
        <w:rPr>
          <w:rFonts w:hint="default"/>
        </w:rPr>
        <w:t>tane nehnuteľ</w:t>
      </w:r>
      <w:r w:rsidRPr="00383E37">
        <w:rPr>
          <w:rFonts w:hint="default"/>
        </w:rPr>
        <w:t>ností</w:t>
      </w:r>
      <w:r w:rsidRPr="00383E37">
        <w:rPr>
          <w:rFonts w:hint="default"/>
        </w:rPr>
        <w:t xml:space="preserve"> sú</w:t>
      </w:r>
      <w:r w:rsidRPr="00383E37">
        <w:rPr>
          <w:rFonts w:hint="default"/>
        </w:rPr>
        <w:t xml:space="preserve"> zná</w:t>
      </w:r>
      <w:r w:rsidRPr="00383E37">
        <w:rPr>
          <w:rFonts w:hint="default"/>
        </w:rPr>
        <w:t>me aj v zahranič</w:t>
      </w:r>
      <w:r w:rsidRPr="00383E37">
        <w:rPr>
          <w:rFonts w:hint="default"/>
        </w:rPr>
        <w:t>ný</w:t>
      </w:r>
      <w:r>
        <w:rPr>
          <w:rFonts w:hint="default"/>
        </w:rPr>
        <w:t>ch prá</w:t>
      </w:r>
      <w:r>
        <w:rPr>
          <w:rFonts w:hint="default"/>
        </w:rPr>
        <w:t>vnych poriadkoch (napr.</w:t>
      </w:r>
      <w:r w:rsidRPr="00383E37">
        <w:rPr>
          <w:rFonts w:hint="default"/>
        </w:rPr>
        <w:t xml:space="preserve"> §</w:t>
      </w:r>
      <w:r w:rsidRPr="00383E37">
        <w:rPr>
          <w:rFonts w:hint="default"/>
        </w:rPr>
        <w:t xml:space="preserve"> 1371 rakú</w:t>
      </w:r>
      <w:r w:rsidRPr="00383E37">
        <w:rPr>
          <w:rFonts w:hint="default"/>
        </w:rPr>
        <w:t>skeho Vš</w:t>
      </w:r>
      <w:r w:rsidRPr="00383E37">
        <w:rPr>
          <w:rFonts w:hint="default"/>
        </w:rPr>
        <w:t>eobecné</w:t>
      </w:r>
      <w:r w:rsidRPr="00383E37">
        <w:rPr>
          <w:rFonts w:hint="default"/>
        </w:rPr>
        <w:t>ho obč</w:t>
      </w:r>
      <w:r w:rsidRPr="00383E37">
        <w:rPr>
          <w:rFonts w:hint="default"/>
        </w:rPr>
        <w:t>ianskeho zá</w:t>
      </w:r>
      <w:r w:rsidRPr="00383E37">
        <w:rPr>
          <w:rFonts w:hint="default"/>
        </w:rPr>
        <w:t>konní</w:t>
      </w:r>
      <w:r w:rsidRPr="00383E37">
        <w:rPr>
          <w:rFonts w:hint="default"/>
        </w:rPr>
        <w:t>ka [ABGB] vzť</w:t>
      </w:r>
      <w:r w:rsidRPr="00383E37">
        <w:rPr>
          <w:rFonts w:hint="default"/>
        </w:rPr>
        <w:t>ahujú</w:t>
      </w:r>
      <w:r w:rsidRPr="00383E37">
        <w:rPr>
          <w:rFonts w:hint="default"/>
        </w:rPr>
        <w:t>ci sa aj na nehnuteľ</w:t>
      </w:r>
      <w:r w:rsidRPr="00383E37">
        <w:rPr>
          <w:rFonts w:hint="default"/>
        </w:rPr>
        <w:t>nosti). Viaceré</w:t>
      </w:r>
      <w:r w:rsidRPr="00383E37">
        <w:rPr>
          <w:rFonts w:hint="default"/>
        </w:rPr>
        <w:t xml:space="preserve"> zahranič</w:t>
      </w:r>
      <w:r w:rsidRPr="00383E37">
        <w:rPr>
          <w:rFonts w:hint="default"/>
        </w:rPr>
        <w:t>né</w:t>
      </w:r>
      <w:r w:rsidRPr="00383E37">
        <w:rPr>
          <w:rFonts w:hint="default"/>
        </w:rPr>
        <w:t xml:space="preserve"> prá</w:t>
      </w:r>
      <w:r w:rsidRPr="00383E37">
        <w:rPr>
          <w:rFonts w:hint="default"/>
        </w:rPr>
        <w:t>vne poriadky prizná</w:t>
      </w:r>
      <w:r w:rsidRPr="00383E37">
        <w:rPr>
          <w:rFonts w:hint="default"/>
        </w:rPr>
        <w:t>vajú</w:t>
      </w:r>
      <w:r w:rsidRPr="00383E37">
        <w:rPr>
          <w:rFonts w:hint="default"/>
        </w:rPr>
        <w:t xml:space="preserve"> zá</w:t>
      </w:r>
      <w:r w:rsidRPr="00383E37">
        <w:rPr>
          <w:rFonts w:hint="default"/>
        </w:rPr>
        <w:t>lož</w:t>
      </w:r>
      <w:r w:rsidRPr="00383E37">
        <w:rPr>
          <w:rFonts w:hint="default"/>
        </w:rPr>
        <w:t>ný</w:t>
      </w:r>
      <w:r w:rsidRPr="00383E37">
        <w:rPr>
          <w:rFonts w:hint="default"/>
        </w:rPr>
        <w:t>m veriteľ</w:t>
      </w:r>
      <w:r w:rsidRPr="00383E37">
        <w:rPr>
          <w:rFonts w:hint="default"/>
        </w:rPr>
        <w:t>om aj prá</w:t>
      </w:r>
      <w:r w:rsidRPr="00383E37">
        <w:rPr>
          <w:rFonts w:hint="default"/>
        </w:rPr>
        <w:t>vo priamo (bez osobitnej) siahnuť</w:t>
      </w:r>
      <w:r w:rsidRPr="00383E37">
        <w:rPr>
          <w:rFonts w:hint="default"/>
        </w:rPr>
        <w:t xml:space="preserve"> k predaju predmetu zá</w:t>
      </w:r>
      <w:r w:rsidRPr="00383E37">
        <w:rPr>
          <w:rFonts w:hint="default"/>
        </w:rPr>
        <w:t>lohu na draž</w:t>
      </w:r>
      <w:r w:rsidRPr="00383E37">
        <w:rPr>
          <w:rFonts w:hint="default"/>
        </w:rPr>
        <w:t xml:space="preserve">be, </w:t>
      </w:r>
      <w:r w:rsidRPr="00383E37">
        <w:rPr>
          <w:rFonts w:hint="default"/>
          <w:b/>
        </w:rPr>
        <w:t>spravidla sa vš</w:t>
      </w:r>
      <w:r w:rsidRPr="00383E37">
        <w:rPr>
          <w:rFonts w:hint="default"/>
          <w:b/>
        </w:rPr>
        <w:t>ak obm</w:t>
      </w:r>
      <w:r w:rsidRPr="00383E37">
        <w:rPr>
          <w:rFonts w:hint="default"/>
          <w:b/>
        </w:rPr>
        <w:t>edzujú</w:t>
      </w:r>
      <w:r w:rsidRPr="00383E37">
        <w:rPr>
          <w:rFonts w:hint="default"/>
          <w:b/>
        </w:rPr>
        <w:t xml:space="preserve"> na hnuteľ</w:t>
      </w:r>
      <w:r w:rsidRPr="00383E37">
        <w:rPr>
          <w:rFonts w:hint="default"/>
          <w:b/>
        </w:rPr>
        <w:t>né</w:t>
      </w:r>
      <w:r w:rsidRPr="00383E37">
        <w:rPr>
          <w:rFonts w:hint="default"/>
          <w:b/>
        </w:rPr>
        <w:t xml:space="preserve"> veci</w:t>
      </w:r>
      <w:r w:rsidRPr="00383E37">
        <w:rPr>
          <w:rFonts w:hint="default"/>
        </w:rPr>
        <w:t xml:space="preserve"> (pozri aj §</w:t>
      </w:r>
      <w:r w:rsidRPr="00383E37">
        <w:rPr>
          <w:rFonts w:hint="default"/>
        </w:rPr>
        <w:t xml:space="preserve"> 466a ABGB zavedený</w:t>
      </w:r>
      <w:r w:rsidRPr="00383E37">
        <w:rPr>
          <w:rFonts w:hint="default"/>
        </w:rPr>
        <w:t xml:space="preserve"> s úč</w:t>
      </w:r>
      <w:r w:rsidRPr="00383E37">
        <w:rPr>
          <w:rFonts w:hint="default"/>
        </w:rPr>
        <w:t>innosť</w:t>
      </w:r>
      <w:r w:rsidRPr="00383E37">
        <w:rPr>
          <w:rFonts w:hint="default"/>
        </w:rPr>
        <w:t>ou od 1. januá</w:t>
      </w:r>
      <w:r w:rsidRPr="00383E37">
        <w:rPr>
          <w:rFonts w:hint="default"/>
        </w:rPr>
        <w:t>ra 2007, prí</w:t>
      </w:r>
      <w:r w:rsidRPr="00383E37">
        <w:rPr>
          <w:rFonts w:hint="default"/>
        </w:rPr>
        <w:t>padne §</w:t>
      </w:r>
      <w:r w:rsidRPr="00383E37">
        <w:rPr>
          <w:rFonts w:hint="default"/>
        </w:rPr>
        <w:t xml:space="preserve"> </w:t>
      </w:r>
      <w:smartTag w:uri="urn:schemas-microsoft-com:office:smarttags" w:element="metricconverter">
        <w:smartTagPr>
          <w:attr w:name="ProductID" w:val="1233 a"/>
        </w:smartTagPr>
        <w:r w:rsidRPr="00383E37">
          <w:rPr>
            <w:rFonts w:hint="default"/>
          </w:rPr>
          <w:t>1233 a</w:t>
        </w:r>
      </w:smartTag>
      <w:r w:rsidRPr="00383E37">
        <w:rPr>
          <w:rFonts w:hint="default"/>
        </w:rPr>
        <w:t xml:space="preserve"> §</w:t>
      </w:r>
      <w:r w:rsidRPr="00383E37">
        <w:rPr>
          <w:rFonts w:hint="default"/>
        </w:rPr>
        <w:t xml:space="preserve"> 1235 nemecké</w:t>
      </w:r>
      <w:r w:rsidRPr="00383E37">
        <w:rPr>
          <w:rFonts w:hint="default"/>
        </w:rPr>
        <w:t>ho Obč</w:t>
      </w:r>
      <w:r w:rsidRPr="00383E37">
        <w:rPr>
          <w:rFonts w:hint="default"/>
        </w:rPr>
        <w:t>ianskeho zá</w:t>
      </w:r>
      <w:r w:rsidRPr="00383E37">
        <w:rPr>
          <w:rFonts w:hint="default"/>
        </w:rPr>
        <w:t>konní</w:t>
      </w:r>
      <w:r w:rsidRPr="00383E37">
        <w:rPr>
          <w:rFonts w:hint="default"/>
        </w:rPr>
        <w:t>ka [BGB]).</w:t>
      </w:r>
      <w:r>
        <w:rPr>
          <w:rFonts w:hint="default"/>
        </w:rPr>
        <w:t>“</w:t>
      </w:r>
      <w:r>
        <w:rPr>
          <w:rFonts w:hint="default"/>
        </w:rPr>
        <w:t xml:space="preserve">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vš</w:t>
      </w:r>
      <w:r>
        <w:rPr>
          <w:rFonts w:hint="default"/>
        </w:rPr>
        <w:t>ak tieto č</w:t>
      </w:r>
      <w:r>
        <w:rPr>
          <w:rFonts w:hint="default"/>
        </w:rPr>
        <w:t>asti odô</w:t>
      </w:r>
      <w:r>
        <w:rPr>
          <w:rFonts w:hint="default"/>
        </w:rPr>
        <w:t>vodnenia uznesenia: „</w:t>
      </w:r>
      <w:r w:rsidRPr="00E13675">
        <w:rPr>
          <w:rFonts w:hint="default"/>
        </w:rPr>
        <w:t>Ú</w:t>
      </w:r>
      <w:r w:rsidRPr="00E13675">
        <w:rPr>
          <w:rFonts w:hint="default"/>
        </w:rPr>
        <w:t>stavný</w:t>
      </w:r>
      <w:r w:rsidRPr="00E13675">
        <w:rPr>
          <w:rFonts w:hint="default"/>
        </w:rPr>
        <w:t xml:space="preserve"> sú</w:t>
      </w:r>
      <w:r w:rsidRPr="00E13675">
        <w:rPr>
          <w:rFonts w:hint="default"/>
        </w:rPr>
        <w:t>d vš</w:t>
      </w:r>
      <w:r w:rsidRPr="00E13675">
        <w:rPr>
          <w:rFonts w:hint="default"/>
        </w:rPr>
        <w:t>ak považ</w:t>
      </w:r>
      <w:r w:rsidRPr="00E13675">
        <w:rPr>
          <w:rFonts w:hint="default"/>
        </w:rPr>
        <w:t>uje za dô</w:t>
      </w:r>
      <w:r w:rsidRPr="00E13675">
        <w:rPr>
          <w:rFonts w:hint="default"/>
        </w:rPr>
        <w:t>lež</w:t>
      </w:r>
      <w:r w:rsidRPr="00E13675">
        <w:rPr>
          <w:rFonts w:hint="default"/>
        </w:rPr>
        <w:t>ité</w:t>
      </w:r>
      <w:r w:rsidRPr="00E13675">
        <w:rPr>
          <w:rFonts w:hint="default"/>
        </w:rPr>
        <w:t xml:space="preserve"> zdô</w:t>
      </w:r>
      <w:r w:rsidRPr="00E13675">
        <w:rPr>
          <w:rFonts w:hint="default"/>
        </w:rPr>
        <w:t>razniť</w:t>
      </w:r>
      <w:r w:rsidRPr="00E13675">
        <w:rPr>
          <w:rFonts w:hint="default"/>
        </w:rPr>
        <w:t xml:space="preserve">, </w:t>
      </w:r>
      <w:r w:rsidRPr="00E13675">
        <w:rPr>
          <w:rFonts w:hint="default"/>
        </w:rPr>
        <w:t>ž</w:t>
      </w:r>
      <w:r w:rsidRPr="00E13675">
        <w:rPr>
          <w:rFonts w:hint="default"/>
        </w:rPr>
        <w:t>e sú</w:t>
      </w:r>
      <w:r w:rsidRPr="00E13675">
        <w:rPr>
          <w:rFonts w:hint="default"/>
        </w:rPr>
        <w:t>kromná</w:t>
      </w:r>
      <w:r w:rsidRPr="00E13675">
        <w:rPr>
          <w:rFonts w:hint="default"/>
        </w:rPr>
        <w:t xml:space="preserve"> autonó</w:t>
      </w:r>
      <w:r w:rsidRPr="00E13675">
        <w:rPr>
          <w:rFonts w:hint="default"/>
        </w:rPr>
        <w:t>mia ako š</w:t>
      </w:r>
      <w:r w:rsidRPr="00E13675">
        <w:rPr>
          <w:rFonts w:hint="default"/>
        </w:rPr>
        <w:t>trukturá</w:t>
      </w:r>
      <w:r w:rsidRPr="00E13675">
        <w:rPr>
          <w:rFonts w:hint="default"/>
        </w:rPr>
        <w:t>lna zlož</w:t>
      </w:r>
      <w:r w:rsidRPr="00E13675">
        <w:rPr>
          <w:rFonts w:hint="default"/>
        </w:rPr>
        <w:t>ka slobodnej spoloč</w:t>
      </w:r>
      <w:r w:rsidRPr="00E13675">
        <w:rPr>
          <w:rFonts w:hint="default"/>
        </w:rPr>
        <w:t>nosti sa môž</w:t>
      </w:r>
      <w:r w:rsidRPr="00E13675">
        <w:rPr>
          <w:rFonts w:hint="default"/>
        </w:rPr>
        <w:t>e rozvinúť</w:t>
      </w:r>
      <w:r w:rsidRPr="00E13675">
        <w:rPr>
          <w:rFonts w:hint="default"/>
        </w:rPr>
        <w:t xml:space="preserve"> iba v rá</w:t>
      </w:r>
      <w:r w:rsidRPr="00E13675">
        <w:rPr>
          <w:rFonts w:hint="default"/>
        </w:rPr>
        <w:t>mci platný</w:t>
      </w:r>
      <w:r w:rsidRPr="00E13675">
        <w:rPr>
          <w:rFonts w:hint="default"/>
        </w:rPr>
        <w:t>ch zá</w:t>
      </w:r>
      <w:r w:rsidRPr="00E13675">
        <w:rPr>
          <w:rFonts w:hint="default"/>
        </w:rPr>
        <w:t>konov, ktoré</w:t>
      </w:r>
      <w:r w:rsidRPr="00E13675">
        <w:rPr>
          <w:rFonts w:hint="default"/>
        </w:rPr>
        <w:t xml:space="preserve"> musia byť</w:t>
      </w:r>
      <w:r w:rsidRPr="00E13675">
        <w:rPr>
          <w:rFonts w:hint="default"/>
        </w:rPr>
        <w:t xml:space="preserve"> v sú</w:t>
      </w:r>
      <w:r w:rsidRPr="00E13675">
        <w:rPr>
          <w:rFonts w:hint="default"/>
        </w:rPr>
        <w:t>lade s ú</w:t>
      </w:r>
      <w:r w:rsidRPr="00E13675">
        <w:rPr>
          <w:rFonts w:hint="default"/>
        </w:rPr>
        <w:t>stavou ustanovujú</w:t>
      </w:r>
      <w:r w:rsidRPr="00E13675">
        <w:rPr>
          <w:rFonts w:hint="default"/>
        </w:rPr>
        <w:t>cou objektí</w:t>
      </w:r>
      <w:r w:rsidRPr="00E13675">
        <w:rPr>
          <w:rFonts w:hint="default"/>
        </w:rPr>
        <w:t>vne zá</w:t>
      </w:r>
      <w:r w:rsidRPr="00E13675">
        <w:rPr>
          <w:rFonts w:hint="default"/>
        </w:rPr>
        <w:t>kladné</w:t>
      </w:r>
      <w:r w:rsidRPr="00E13675">
        <w:rPr>
          <w:rFonts w:hint="default"/>
        </w:rPr>
        <w:t xml:space="preserve"> hodnotové</w:t>
      </w:r>
      <w:r w:rsidRPr="00E13675">
        <w:rPr>
          <w:rFonts w:hint="default"/>
        </w:rPr>
        <w:t xml:space="preserve"> vý</w:t>
      </w:r>
      <w:r w:rsidRPr="00E13675">
        <w:rPr>
          <w:rFonts w:hint="default"/>
        </w:rPr>
        <w:t>chodiská</w:t>
      </w:r>
      <w:r w:rsidRPr="00E13675">
        <w:rPr>
          <w:rFonts w:hint="default"/>
        </w:rPr>
        <w:t>, ktoré</w:t>
      </w:r>
      <w:r w:rsidRPr="00E13675">
        <w:rPr>
          <w:rFonts w:hint="default"/>
        </w:rPr>
        <w:t xml:space="preserve"> sa majú</w:t>
      </w:r>
      <w:r w:rsidRPr="00E13675">
        <w:rPr>
          <w:rFonts w:hint="default"/>
        </w:rPr>
        <w:t xml:space="preserve"> uplatniť</w:t>
      </w:r>
      <w:r w:rsidRPr="00E13675">
        <w:rPr>
          <w:rFonts w:hint="default"/>
        </w:rPr>
        <w:t xml:space="preserve"> vo vš</w:t>
      </w:r>
      <w:r w:rsidRPr="00E13675">
        <w:rPr>
          <w:rFonts w:hint="default"/>
        </w:rPr>
        <w:t>etký</w:t>
      </w:r>
      <w:r w:rsidRPr="00E13675">
        <w:rPr>
          <w:rFonts w:hint="default"/>
        </w:rPr>
        <w:t>ch oblastiach prá</w:t>
      </w:r>
      <w:r w:rsidRPr="00E13675">
        <w:rPr>
          <w:rFonts w:hint="default"/>
        </w:rPr>
        <w:t>v</w:t>
      </w:r>
      <w:r w:rsidRPr="00E13675">
        <w:rPr>
          <w:rFonts w:hint="default"/>
        </w:rPr>
        <w:t>a vrá</w:t>
      </w:r>
      <w:r w:rsidRPr="00E13675">
        <w:rPr>
          <w:rFonts w:hint="default"/>
        </w:rPr>
        <w:t>tane sú</w:t>
      </w:r>
      <w:r w:rsidRPr="00E13675">
        <w:rPr>
          <w:rFonts w:hint="default"/>
        </w:rPr>
        <w:t>kromné</w:t>
      </w:r>
      <w:r w:rsidRPr="00E13675">
        <w:rPr>
          <w:rFonts w:hint="default"/>
        </w:rPr>
        <w:t>ho prá</w:t>
      </w:r>
      <w:r w:rsidRPr="00E13675">
        <w:rPr>
          <w:rFonts w:hint="default"/>
        </w:rPr>
        <w:t>va. Preto nemôž</w:t>
      </w:r>
      <w:r w:rsidRPr="00E13675">
        <w:rPr>
          <w:rFonts w:hint="default"/>
        </w:rPr>
        <w:t>e ž</w:t>
      </w:r>
      <w:r w:rsidRPr="00E13675">
        <w:rPr>
          <w:rFonts w:hint="default"/>
        </w:rPr>
        <w:t>iadny predpis sú</w:t>
      </w:r>
      <w:r w:rsidRPr="00E13675">
        <w:rPr>
          <w:rFonts w:hint="default"/>
        </w:rPr>
        <w:t>kromné</w:t>
      </w:r>
      <w:r w:rsidRPr="00E13675">
        <w:rPr>
          <w:rFonts w:hint="default"/>
        </w:rPr>
        <w:t>ho prá</w:t>
      </w:r>
      <w:r w:rsidRPr="00E13675">
        <w:rPr>
          <w:rFonts w:hint="default"/>
        </w:rPr>
        <w:t>va odporovať</w:t>
      </w:r>
      <w:r w:rsidRPr="00E13675">
        <w:rPr>
          <w:rFonts w:hint="default"/>
        </w:rPr>
        <w:t xml:space="preserve"> tý</w:t>
      </w:r>
      <w:r w:rsidRPr="00E13675">
        <w:rPr>
          <w:rFonts w:hint="default"/>
        </w:rPr>
        <w:t>mto princí</w:t>
      </w:r>
      <w:r w:rsidRPr="00E13675">
        <w:rPr>
          <w:rFonts w:hint="default"/>
        </w:rPr>
        <w:t>pom, obzvlášť</w:t>
      </w:r>
      <w:r w:rsidRPr="00E13675">
        <w:rPr>
          <w:rFonts w:hint="default"/>
        </w:rPr>
        <w:t xml:space="preserve"> vtedy, ak má</w:t>
      </w:r>
      <w:r w:rsidRPr="00E13675">
        <w:rPr>
          <w:rFonts w:hint="default"/>
        </w:rPr>
        <w:t xml:space="preserve"> kogentnú</w:t>
      </w:r>
      <w:r w:rsidRPr="00E13675">
        <w:rPr>
          <w:rFonts w:hint="default"/>
        </w:rPr>
        <w:t xml:space="preserve"> povahu a vymedzuje tak sú</w:t>
      </w:r>
      <w:r w:rsidRPr="00E13675">
        <w:rPr>
          <w:rFonts w:hint="default"/>
        </w:rPr>
        <w:t>kromnej autonó</w:t>
      </w:r>
      <w:r w:rsidRPr="00E13675">
        <w:rPr>
          <w:rFonts w:hint="default"/>
        </w:rPr>
        <w:t>mii hranice. Najmä</w:t>
      </w:r>
      <w:r w:rsidRPr="00E13675">
        <w:rPr>
          <w:rFonts w:hint="default"/>
        </w:rPr>
        <w:t xml:space="preserve"> vtedy, ak je medzi úč</w:t>
      </w:r>
      <w:r w:rsidRPr="00E13675">
        <w:rPr>
          <w:rFonts w:hint="default"/>
        </w:rPr>
        <w:t>astní</w:t>
      </w:r>
      <w:r w:rsidRPr="00E13675">
        <w:rPr>
          <w:rFonts w:hint="default"/>
        </w:rPr>
        <w:t>kmi sú</w:t>
      </w:r>
      <w:r w:rsidRPr="00E13675">
        <w:rPr>
          <w:rFonts w:hint="default"/>
        </w:rPr>
        <w:t>kromnoprá</w:t>
      </w:r>
      <w:r w:rsidRPr="00E13675">
        <w:rPr>
          <w:rFonts w:hint="default"/>
        </w:rPr>
        <w:t>vneho vzť</w:t>
      </w:r>
      <w:r w:rsidRPr="00E13675">
        <w:rPr>
          <w:rFonts w:hint="default"/>
        </w:rPr>
        <w:t xml:space="preserve">ahu </w:t>
      </w:r>
      <w:r w:rsidRPr="008D450B">
        <w:rPr>
          <w:rFonts w:hint="default"/>
          <w:b/>
        </w:rPr>
        <w:t>zá</w:t>
      </w:r>
      <w:r w:rsidRPr="008D450B">
        <w:rPr>
          <w:rFonts w:hint="default"/>
          <w:b/>
        </w:rPr>
        <w:t>sadná</w:t>
      </w:r>
      <w:r w:rsidRPr="008D450B">
        <w:rPr>
          <w:rFonts w:hint="default"/>
          <w:b/>
        </w:rPr>
        <w:t xml:space="preserve"> mocen</w:t>
      </w:r>
      <w:r w:rsidRPr="008D450B">
        <w:rPr>
          <w:rFonts w:hint="default"/>
          <w:b/>
        </w:rPr>
        <w:t>ská</w:t>
      </w:r>
      <w:r w:rsidRPr="008D450B">
        <w:rPr>
          <w:rFonts w:hint="default"/>
          <w:b/>
        </w:rPr>
        <w:t xml:space="preserve"> nerovnová</w:t>
      </w:r>
      <w:r w:rsidRPr="008D450B">
        <w:rPr>
          <w:rFonts w:hint="default"/>
          <w:b/>
        </w:rPr>
        <w:t>ha</w:t>
      </w:r>
      <w:r w:rsidRPr="00E13675">
        <w:rPr>
          <w:rFonts w:hint="default"/>
        </w:rPr>
        <w:t>, môž</w:t>
      </w:r>
      <w:r w:rsidRPr="00E13675">
        <w:rPr>
          <w:rFonts w:hint="default"/>
        </w:rPr>
        <w:t>e nastať</w:t>
      </w:r>
      <w:r w:rsidRPr="00E13675">
        <w:rPr>
          <w:rFonts w:hint="default"/>
        </w:rPr>
        <w:t xml:space="preserve"> situá</w:t>
      </w:r>
      <w:r w:rsidRPr="00E13675">
        <w:rPr>
          <w:rFonts w:hint="default"/>
        </w:rPr>
        <w:t>cia, ž</w:t>
      </w:r>
      <w:r w:rsidRPr="00E13675">
        <w:rPr>
          <w:rFonts w:hint="default"/>
        </w:rPr>
        <w:t>e iba prostriedkami zmluvné</w:t>
      </w:r>
      <w:r w:rsidRPr="00E13675">
        <w:rPr>
          <w:rFonts w:hint="default"/>
        </w:rPr>
        <w:t>ho prá</w:t>
      </w:r>
      <w:r w:rsidRPr="00E13675">
        <w:rPr>
          <w:rFonts w:hint="default"/>
        </w:rPr>
        <w:t>va nebude zabezpeč</w:t>
      </w:r>
      <w:r w:rsidRPr="00E13675">
        <w:rPr>
          <w:rFonts w:hint="default"/>
        </w:rPr>
        <w:t>ené</w:t>
      </w:r>
      <w:r w:rsidRPr="00E13675">
        <w:rPr>
          <w:rFonts w:hint="default"/>
        </w:rPr>
        <w:t xml:space="preserve"> dostatoč</w:t>
      </w:r>
      <w:r w:rsidRPr="00E13675">
        <w:rPr>
          <w:rFonts w:hint="default"/>
        </w:rPr>
        <w:t>né</w:t>
      </w:r>
      <w:r w:rsidRPr="00E13675">
        <w:rPr>
          <w:rFonts w:hint="default"/>
        </w:rPr>
        <w:t xml:space="preserve"> zohľ</w:t>
      </w:r>
      <w:r w:rsidRPr="00E13675">
        <w:rPr>
          <w:rFonts w:hint="default"/>
        </w:rPr>
        <w:t>adnenie zá</w:t>
      </w:r>
      <w:r w:rsidRPr="00E13675">
        <w:rPr>
          <w:rFonts w:hint="default"/>
        </w:rPr>
        <w:t>ujmov oboch úč</w:t>
      </w:r>
      <w:r w:rsidRPr="00E13675">
        <w:rPr>
          <w:rFonts w:hint="default"/>
        </w:rPr>
        <w:t>astní</w:t>
      </w:r>
      <w:r w:rsidRPr="00E13675">
        <w:rPr>
          <w:rFonts w:hint="default"/>
        </w:rPr>
        <w:t>kov. Ak v prí</w:t>
      </w:r>
      <w:r w:rsidRPr="00E13675">
        <w:rPr>
          <w:rFonts w:hint="default"/>
        </w:rPr>
        <w:t>pade takejto nerovnová</w:t>
      </w:r>
      <w:r w:rsidRPr="00E13675">
        <w:rPr>
          <w:rFonts w:hint="default"/>
        </w:rPr>
        <w:t>hy je disponované</w:t>
      </w:r>
      <w:r w:rsidRPr="00E13675">
        <w:rPr>
          <w:rFonts w:hint="default"/>
        </w:rPr>
        <w:t xml:space="preserve"> s hodnotami, ktoré</w:t>
      </w:r>
      <w:r w:rsidRPr="00E13675">
        <w:rPr>
          <w:rFonts w:hint="default"/>
        </w:rPr>
        <w:t xml:space="preserve"> sú</w:t>
      </w:r>
      <w:r w:rsidRPr="00E13675">
        <w:rPr>
          <w:rFonts w:hint="default"/>
        </w:rPr>
        <w:t xml:space="preserve"> stelesnené</w:t>
      </w:r>
      <w:r w:rsidRPr="00E13675">
        <w:rPr>
          <w:rFonts w:hint="default"/>
        </w:rPr>
        <w:t xml:space="preserve"> v zá</w:t>
      </w:r>
      <w:r w:rsidRPr="00E13675">
        <w:rPr>
          <w:rFonts w:hint="default"/>
        </w:rPr>
        <w:t>kladný</w:t>
      </w:r>
      <w:r w:rsidRPr="00E13675">
        <w:rPr>
          <w:rFonts w:hint="default"/>
        </w:rPr>
        <w:t>ch ľ</w:t>
      </w:r>
      <w:r w:rsidRPr="00E13675">
        <w:rPr>
          <w:rFonts w:hint="default"/>
        </w:rPr>
        <w:t>udský</w:t>
      </w:r>
      <w:r w:rsidRPr="00E13675">
        <w:rPr>
          <w:rFonts w:hint="default"/>
        </w:rPr>
        <w:t>ch prá</w:t>
      </w:r>
      <w:r w:rsidRPr="00E13675">
        <w:rPr>
          <w:rFonts w:hint="default"/>
        </w:rPr>
        <w:t>vach a</w:t>
      </w:r>
      <w:r w:rsidRPr="00E13675">
        <w:rPr>
          <w:rFonts w:hint="default"/>
        </w:rPr>
        <w:t xml:space="preserve"> slobodá</w:t>
      </w:r>
      <w:r w:rsidRPr="00E13675">
        <w:rPr>
          <w:rFonts w:hint="default"/>
        </w:rPr>
        <w:t xml:space="preserve">ch, </w:t>
      </w:r>
      <w:r w:rsidRPr="008D450B">
        <w:rPr>
          <w:rFonts w:hint="default"/>
          <w:b/>
        </w:rPr>
        <w:t>musia zá</w:t>
      </w:r>
      <w:r w:rsidRPr="008D450B">
        <w:rPr>
          <w:rFonts w:hint="default"/>
          <w:b/>
        </w:rPr>
        <w:t>konné</w:t>
      </w:r>
      <w:r w:rsidRPr="008D450B">
        <w:rPr>
          <w:rFonts w:hint="default"/>
          <w:b/>
        </w:rPr>
        <w:t xml:space="preserve"> predpisy vyrovná</w:t>
      </w:r>
      <w:r w:rsidRPr="008D450B">
        <w:rPr>
          <w:rFonts w:hint="default"/>
          <w:b/>
        </w:rPr>
        <w:t>vajú</w:t>
      </w:r>
      <w:r w:rsidRPr="008D450B">
        <w:rPr>
          <w:rFonts w:hint="default"/>
          <w:b/>
        </w:rPr>
        <w:t>co zasiahnuť</w:t>
      </w:r>
      <w:r w:rsidRPr="008D450B">
        <w:rPr>
          <w:rFonts w:hint="default"/>
          <w:b/>
        </w:rPr>
        <w:t xml:space="preserve"> v zá</w:t>
      </w:r>
      <w:r w:rsidRPr="008D450B">
        <w:rPr>
          <w:rFonts w:hint="default"/>
          <w:b/>
        </w:rPr>
        <w:t>ujme ochrany zá</w:t>
      </w:r>
      <w:r w:rsidRPr="008D450B">
        <w:rPr>
          <w:rFonts w:hint="default"/>
          <w:b/>
        </w:rPr>
        <w:t>kladný</w:t>
      </w:r>
      <w:r w:rsidRPr="008D450B">
        <w:rPr>
          <w:rFonts w:hint="default"/>
          <w:b/>
        </w:rPr>
        <w:t>ch prá</w:t>
      </w:r>
      <w:r w:rsidRPr="008D450B">
        <w:rPr>
          <w:rFonts w:hint="default"/>
          <w:b/>
        </w:rPr>
        <w:t>v a slobô</w:t>
      </w:r>
      <w:r w:rsidRPr="008D450B">
        <w:rPr>
          <w:rFonts w:hint="default"/>
          <w:b/>
        </w:rPr>
        <w:t>d</w:t>
      </w:r>
      <w:r w:rsidRPr="00E13675">
        <w:rPr>
          <w:rFonts w:hint="default"/>
        </w:rPr>
        <w:t>. Z ú</w:t>
      </w:r>
      <w:r w:rsidRPr="00E13675">
        <w:rPr>
          <w:rFonts w:hint="default"/>
        </w:rPr>
        <w:t>stavy sí</w:t>
      </w:r>
      <w:r w:rsidRPr="00E13675">
        <w:rPr>
          <w:rFonts w:hint="default"/>
        </w:rPr>
        <w:t>ce nevyplý</w:t>
      </w:r>
      <w:r w:rsidRPr="00E13675">
        <w:rPr>
          <w:rFonts w:hint="default"/>
        </w:rPr>
        <w:t>va, kedy a aký</w:t>
      </w:r>
      <w:r w:rsidRPr="00E13675">
        <w:rPr>
          <w:rFonts w:hint="default"/>
        </w:rPr>
        <w:t>m spô</w:t>
      </w:r>
      <w:r w:rsidRPr="00E13675">
        <w:rPr>
          <w:rFonts w:hint="default"/>
        </w:rPr>
        <w:t>sobom má</w:t>
      </w:r>
      <w:r w:rsidRPr="00E13675">
        <w:rPr>
          <w:rFonts w:hint="default"/>
        </w:rPr>
        <w:t xml:space="preserve"> byť</w:t>
      </w:r>
      <w:r w:rsidRPr="00E13675">
        <w:rPr>
          <w:rFonts w:hint="default"/>
        </w:rPr>
        <w:t xml:space="preserve"> do sú</w:t>
      </w:r>
      <w:r w:rsidRPr="00E13675">
        <w:rPr>
          <w:rFonts w:hint="default"/>
        </w:rPr>
        <w:t>kromnej autonó</w:t>
      </w:r>
      <w:r w:rsidRPr="00E13675">
        <w:rPr>
          <w:rFonts w:hint="default"/>
        </w:rPr>
        <w:t>mie zasiahnuté</w:t>
      </w:r>
      <w:r w:rsidRPr="00E13675">
        <w:rPr>
          <w:rFonts w:hint="default"/>
        </w:rPr>
        <w:t xml:space="preserve">, a </w:t>
      </w:r>
      <w:r w:rsidRPr="00E13675">
        <w:rPr>
          <w:rFonts w:hint="default"/>
          <w:b/>
        </w:rPr>
        <w:t>zá</w:t>
      </w:r>
      <w:r w:rsidRPr="00E13675">
        <w:rPr>
          <w:rFonts w:hint="default"/>
          <w:b/>
        </w:rPr>
        <w:t>konodarcovi je tak prenechaný</w:t>
      </w:r>
      <w:r w:rsidRPr="00E13675">
        <w:rPr>
          <w:rFonts w:hint="default"/>
          <w:b/>
        </w:rPr>
        <w:t xml:space="preserve"> veľ</w:t>
      </w:r>
      <w:r w:rsidRPr="00E13675">
        <w:rPr>
          <w:rFonts w:hint="default"/>
          <w:b/>
        </w:rPr>
        <w:t>ký</w:t>
      </w:r>
      <w:r w:rsidRPr="00E13675">
        <w:rPr>
          <w:rFonts w:hint="default"/>
          <w:b/>
        </w:rPr>
        <w:t xml:space="preserve"> priestor pre prá</w:t>
      </w:r>
      <w:r w:rsidRPr="00E13675">
        <w:rPr>
          <w:rFonts w:hint="default"/>
          <w:b/>
        </w:rPr>
        <w:t>vnu regulá</w:t>
      </w:r>
      <w:r w:rsidRPr="00E13675">
        <w:rPr>
          <w:rFonts w:hint="default"/>
          <w:b/>
        </w:rPr>
        <w:t>ciu</w:t>
      </w:r>
      <w:r w:rsidRPr="00E13675">
        <w:t xml:space="preserve">, </w:t>
      </w:r>
      <w:r w:rsidRPr="00E13675">
        <w:rPr>
          <w:rFonts w:hint="default"/>
          <w:b/>
          <w:u w:val="single"/>
        </w:rPr>
        <w:t>nemôž</w:t>
      </w:r>
      <w:r w:rsidRPr="00E13675">
        <w:rPr>
          <w:rFonts w:hint="default"/>
          <w:b/>
          <w:u w:val="single"/>
        </w:rPr>
        <w:t>e ale prehliadať</w:t>
      </w:r>
      <w:r w:rsidRPr="00E13675">
        <w:rPr>
          <w:rFonts w:hint="default"/>
          <w:b/>
          <w:u w:val="single"/>
        </w:rPr>
        <w:t xml:space="preserve"> zjavné</w:t>
      </w:r>
      <w:r w:rsidRPr="00E13675">
        <w:rPr>
          <w:rFonts w:hint="default"/>
          <w:b/>
          <w:u w:val="single"/>
        </w:rPr>
        <w:t xml:space="preserve"> nedostatky prá</w:t>
      </w:r>
      <w:r w:rsidRPr="00E13675">
        <w:rPr>
          <w:rFonts w:hint="default"/>
          <w:b/>
          <w:u w:val="single"/>
        </w:rPr>
        <w:t>vnej ú</w:t>
      </w:r>
      <w:r w:rsidRPr="00E13675">
        <w:rPr>
          <w:rFonts w:hint="default"/>
          <w:b/>
          <w:u w:val="single"/>
        </w:rPr>
        <w:t>pravy, ktoré</w:t>
      </w:r>
      <w:r w:rsidRPr="00E13675">
        <w:rPr>
          <w:rFonts w:hint="default"/>
          <w:b/>
          <w:u w:val="single"/>
        </w:rPr>
        <w:t xml:space="preserve"> sa v praxi prejavili </w:t>
      </w:r>
      <w:r w:rsidRPr="00E13675">
        <w:rPr>
          <w:rFonts w:hint="default"/>
        </w:rPr>
        <w:t>(doktrí</w:t>
      </w:r>
      <w:r w:rsidRPr="00E13675">
        <w:rPr>
          <w:rFonts w:hint="default"/>
        </w:rPr>
        <w:t>na majú</w:t>
      </w:r>
      <w:r w:rsidRPr="00E13675">
        <w:rPr>
          <w:rFonts w:hint="default"/>
        </w:rPr>
        <w:t>ca pô</w:t>
      </w:r>
      <w:r w:rsidRPr="00E13675">
        <w:rPr>
          <w:rFonts w:hint="default"/>
        </w:rPr>
        <w:t>vod v rozhodnutí</w:t>
      </w:r>
      <w:r w:rsidRPr="00E13675">
        <w:rPr>
          <w:rFonts w:hint="default"/>
        </w:rPr>
        <w:t xml:space="preserve"> nemecké</w:t>
      </w:r>
      <w:r w:rsidRPr="00E13675">
        <w:rPr>
          <w:rFonts w:hint="default"/>
        </w:rPr>
        <w:t>ho Spolkové</w:t>
      </w:r>
      <w:r w:rsidRPr="00E13675">
        <w:rPr>
          <w:rFonts w:hint="default"/>
        </w:rPr>
        <w:t>ho ú</w:t>
      </w:r>
      <w:r w:rsidRPr="00E13675">
        <w:rPr>
          <w:rFonts w:hint="default"/>
        </w:rPr>
        <w:t>stavné</w:t>
      </w:r>
      <w:r w:rsidRPr="00E13675">
        <w:rPr>
          <w:rFonts w:hint="default"/>
        </w:rPr>
        <w:t>ho sú</w:t>
      </w:r>
      <w:r w:rsidRPr="00E13675">
        <w:rPr>
          <w:rFonts w:hint="default"/>
        </w:rPr>
        <w:t>dneho dvora sp. zn. 1 BvR 26/84 zo 7. 2. 1990 publikovanom ako BVerfGE 81, 242).</w:t>
      </w:r>
      <w:r>
        <w:rPr>
          <w:rFonts w:hint="default"/>
        </w:rPr>
        <w:t>“</w:t>
      </w:r>
      <w:r>
        <w:rPr>
          <w:rFonts w:hint="default"/>
        </w:rPr>
        <w:t xml:space="preserve"> Vzhľ</w:t>
      </w:r>
      <w:r>
        <w:rPr>
          <w:rFonts w:hint="default"/>
        </w:rPr>
        <w:t>adom na to, ž</w:t>
      </w:r>
      <w:r>
        <w:rPr>
          <w:rFonts w:hint="default"/>
        </w:rPr>
        <w:t>e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rozhodoval o </w:t>
      </w:r>
      <w:r>
        <w:rPr>
          <w:rFonts w:hint="default"/>
        </w:rPr>
        <w:t>sú</w:t>
      </w:r>
      <w:r>
        <w:rPr>
          <w:rFonts w:hint="default"/>
        </w:rPr>
        <w:t>lade ustanovení</w:t>
      </w:r>
      <w:r>
        <w:rPr>
          <w:rFonts w:hint="default"/>
        </w:rPr>
        <w:t xml:space="preserve"> zá</w:t>
      </w:r>
      <w:r>
        <w:rPr>
          <w:rFonts w:hint="default"/>
        </w:rPr>
        <w:t>kona o </w:t>
      </w:r>
      <w:r>
        <w:rPr>
          <w:rFonts w:hint="default"/>
        </w:rPr>
        <w:t>dobrovoľ</w:t>
      </w:r>
      <w:r>
        <w:rPr>
          <w:rFonts w:hint="default"/>
        </w:rPr>
        <w:t>ný</w:t>
      </w:r>
      <w:r>
        <w:rPr>
          <w:rFonts w:hint="default"/>
        </w:rPr>
        <w:t>ch draž</w:t>
      </w:r>
      <w:r>
        <w:rPr>
          <w:rFonts w:hint="default"/>
        </w:rPr>
        <w:t>bá</w:t>
      </w:r>
      <w:r>
        <w:rPr>
          <w:rFonts w:hint="default"/>
        </w:rPr>
        <w:t>ch s </w:t>
      </w:r>
      <w:r>
        <w:rPr>
          <w:rFonts w:hint="default"/>
        </w:rPr>
        <w:t>ú</w:t>
      </w:r>
      <w:r>
        <w:rPr>
          <w:rFonts w:hint="default"/>
        </w:rPr>
        <w:t>stavou a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zmluvami, osobitne sa v </w:t>
      </w:r>
      <w:r>
        <w:rPr>
          <w:rFonts w:hint="default"/>
        </w:rPr>
        <w:t>odô</w:t>
      </w:r>
      <w:r>
        <w:rPr>
          <w:rFonts w:hint="default"/>
        </w:rPr>
        <w:t>vodnení</w:t>
      </w:r>
      <w:r>
        <w:rPr>
          <w:rFonts w:hint="default"/>
        </w:rPr>
        <w:t xml:space="preserve"> uznesenia venoval prá</w:t>
      </w:r>
      <w:r>
        <w:rPr>
          <w:rFonts w:hint="default"/>
        </w:rPr>
        <w:t>ve dobrovoľ</w:t>
      </w:r>
      <w:r>
        <w:rPr>
          <w:rFonts w:hint="default"/>
        </w:rPr>
        <w:t>ný</w:t>
      </w:r>
      <w:r>
        <w:rPr>
          <w:rFonts w:hint="default"/>
        </w:rPr>
        <w:t>m draž</w:t>
      </w:r>
      <w:r>
        <w:rPr>
          <w:rFonts w:hint="default"/>
        </w:rPr>
        <w:t>bá</w:t>
      </w:r>
      <w:r>
        <w:rPr>
          <w:rFonts w:hint="default"/>
        </w:rPr>
        <w:t>m: „</w:t>
      </w:r>
      <w:r w:rsidRPr="00F47C15">
        <w:rPr>
          <w:rFonts w:hint="default"/>
        </w:rPr>
        <w:t>Osobitne sa ž</w:t>
      </w:r>
      <w:r w:rsidRPr="00F47C15">
        <w:rPr>
          <w:rFonts w:hint="default"/>
        </w:rPr>
        <w:t>iada zdô</w:t>
      </w:r>
      <w:r w:rsidRPr="00F47C15">
        <w:rPr>
          <w:rFonts w:hint="default"/>
        </w:rPr>
        <w:t>razniť</w:t>
      </w:r>
      <w:r w:rsidRPr="00F47C15">
        <w:rPr>
          <w:rFonts w:hint="default"/>
        </w:rPr>
        <w:t>, ž</w:t>
      </w:r>
      <w:r w:rsidRPr="00F47C15">
        <w:rPr>
          <w:rFonts w:hint="default"/>
        </w:rPr>
        <w:t xml:space="preserve">e </w:t>
      </w:r>
      <w:r w:rsidRPr="000352AB">
        <w:rPr>
          <w:rFonts w:hint="default"/>
          <w:b/>
        </w:rPr>
        <w:t>v dobrovoľ</w:t>
      </w:r>
      <w:r w:rsidRPr="000352AB">
        <w:rPr>
          <w:rFonts w:hint="default"/>
          <w:b/>
        </w:rPr>
        <w:t>nej draž</w:t>
      </w:r>
      <w:r w:rsidRPr="000352AB">
        <w:rPr>
          <w:rFonts w:hint="default"/>
          <w:b/>
        </w:rPr>
        <w:t>be pô</w:t>
      </w:r>
      <w:r w:rsidRPr="000352AB">
        <w:rPr>
          <w:rFonts w:hint="default"/>
          <w:b/>
        </w:rPr>
        <w:t>sobí</w:t>
      </w:r>
      <w:r w:rsidRPr="000352AB">
        <w:rPr>
          <w:rFonts w:hint="default"/>
          <w:b/>
        </w:rPr>
        <w:t xml:space="preserve"> nepopierateľ</w:t>
      </w:r>
      <w:r w:rsidRPr="000352AB">
        <w:rPr>
          <w:rFonts w:hint="default"/>
          <w:b/>
        </w:rPr>
        <w:t>né</w:t>
      </w:r>
      <w:r w:rsidRPr="000352AB">
        <w:rPr>
          <w:rFonts w:hint="default"/>
          <w:b/>
        </w:rPr>
        <w:t xml:space="preserve"> pnutie medzi zá</w:t>
      </w:r>
      <w:r w:rsidRPr="000352AB">
        <w:rPr>
          <w:rFonts w:hint="default"/>
          <w:b/>
        </w:rPr>
        <w:t>ujmom zá</w:t>
      </w:r>
      <w:r w:rsidRPr="000352AB">
        <w:rPr>
          <w:rFonts w:hint="default"/>
          <w:b/>
        </w:rPr>
        <w:t>lož</w:t>
      </w:r>
      <w:r w:rsidRPr="000352AB">
        <w:rPr>
          <w:rFonts w:hint="default"/>
          <w:b/>
        </w:rPr>
        <w:t>cu na tom, aby bola vec predaná</w:t>
      </w:r>
      <w:r w:rsidRPr="000352AB">
        <w:rPr>
          <w:rFonts w:hint="default"/>
          <w:b/>
        </w:rPr>
        <w:t xml:space="preserve"> za č</w:t>
      </w:r>
      <w:r w:rsidRPr="000352AB">
        <w:rPr>
          <w:rFonts w:hint="default"/>
          <w:b/>
        </w:rPr>
        <w:t>o najväčš</w:t>
      </w:r>
      <w:r w:rsidRPr="000352AB">
        <w:rPr>
          <w:rFonts w:hint="default"/>
          <w:b/>
        </w:rPr>
        <w:t>iu cenu, resp. na tom, aby nebola vec predaná</w:t>
      </w:r>
      <w:r w:rsidRPr="000352AB">
        <w:rPr>
          <w:rFonts w:hint="default"/>
          <w:b/>
        </w:rPr>
        <w:t xml:space="preserve"> za dlh, ktorý</w:t>
      </w:r>
      <w:r w:rsidRPr="000352AB">
        <w:rPr>
          <w:rFonts w:hint="default"/>
          <w:b/>
        </w:rPr>
        <w:t xml:space="preserve"> je v hrubom nepomere k hodnote zá</w:t>
      </w:r>
      <w:r w:rsidRPr="000352AB">
        <w:rPr>
          <w:rFonts w:hint="default"/>
          <w:b/>
        </w:rPr>
        <w:t>lohu</w:t>
      </w:r>
      <w:r w:rsidRPr="00F47C15">
        <w:rPr>
          <w:rFonts w:hint="default"/>
        </w:rPr>
        <w:t xml:space="preserve"> (pozri aj ná</w:t>
      </w:r>
      <w:r w:rsidRPr="00F47C15">
        <w:rPr>
          <w:rFonts w:hint="default"/>
        </w:rPr>
        <w:t>lez ú</w:t>
      </w:r>
      <w:r w:rsidRPr="00F47C15">
        <w:rPr>
          <w:rFonts w:hint="default"/>
        </w:rPr>
        <w:t>stavné</w:t>
      </w:r>
      <w:r w:rsidRPr="00F47C15">
        <w:rPr>
          <w:rFonts w:hint="default"/>
        </w:rPr>
        <w:t>ho sú</w:t>
      </w:r>
      <w:r w:rsidRPr="00F47C15">
        <w:rPr>
          <w:rFonts w:hint="default"/>
        </w:rPr>
        <w:t>du sp. zn. II. Ú</w:t>
      </w:r>
      <w:r w:rsidRPr="00F47C15">
        <w:rPr>
          <w:rFonts w:hint="default"/>
        </w:rPr>
        <w:t>S 237/2011 z 2. jú</w:t>
      </w:r>
      <w:r w:rsidRPr="00F47C15">
        <w:rPr>
          <w:rFonts w:hint="default"/>
        </w:rPr>
        <w:t xml:space="preserve">na </w:t>
      </w:r>
      <w:smartTag w:uri="urn:schemas-microsoft-com:office:smarttags" w:element="metricconverter">
        <w:smartTagPr>
          <w:attr w:name="ProductID" w:val="2011 a"/>
        </w:smartTagPr>
        <w:r w:rsidRPr="00F47C15">
          <w:rPr>
            <w:rFonts w:hint="default"/>
          </w:rPr>
          <w:t>2011 a</w:t>
        </w:r>
      </w:smartTag>
      <w:r w:rsidRPr="00F47C15">
        <w:rPr>
          <w:rFonts w:hint="default"/>
        </w:rPr>
        <w:t xml:space="preserve"> uznesenie ú</w:t>
      </w:r>
      <w:r w:rsidRPr="00F47C15">
        <w:rPr>
          <w:rFonts w:hint="default"/>
        </w:rPr>
        <w:t>s</w:t>
      </w:r>
      <w:r w:rsidRPr="00F47C15">
        <w:rPr>
          <w:rFonts w:hint="default"/>
        </w:rPr>
        <w:t>tavné</w:t>
      </w:r>
      <w:r w:rsidRPr="00F47C15">
        <w:rPr>
          <w:rFonts w:hint="default"/>
        </w:rPr>
        <w:t>ho sú</w:t>
      </w:r>
      <w:r w:rsidRPr="00F47C15">
        <w:rPr>
          <w:rFonts w:hint="default"/>
        </w:rPr>
        <w:t>du sp. zn. II. Ú</w:t>
      </w:r>
      <w:r w:rsidRPr="00F47C15">
        <w:rPr>
          <w:rFonts w:hint="default"/>
        </w:rPr>
        <w:t>S 261/2013 z 30. aprí</w:t>
      </w:r>
      <w:r w:rsidRPr="00F47C15">
        <w:rPr>
          <w:rFonts w:hint="default"/>
        </w:rPr>
        <w:t xml:space="preserve">la 2013), </w:t>
      </w:r>
      <w:r w:rsidRPr="000352AB">
        <w:rPr>
          <w:rFonts w:hint="default"/>
          <w:b/>
        </w:rPr>
        <w:t>a zá</w:t>
      </w:r>
      <w:r w:rsidRPr="000352AB">
        <w:rPr>
          <w:rFonts w:hint="default"/>
          <w:b/>
        </w:rPr>
        <w:t>ujmom zá</w:t>
      </w:r>
      <w:r w:rsidRPr="000352AB">
        <w:rPr>
          <w:rFonts w:hint="default"/>
          <w:b/>
        </w:rPr>
        <w:t>lož</w:t>
      </w:r>
      <w:r w:rsidRPr="000352AB">
        <w:rPr>
          <w:rFonts w:hint="default"/>
          <w:b/>
        </w:rPr>
        <w:t>né</w:t>
      </w:r>
      <w:r w:rsidRPr="000352AB">
        <w:rPr>
          <w:rFonts w:hint="default"/>
          <w:b/>
        </w:rPr>
        <w:t>ho veriteľ</w:t>
      </w:r>
      <w:r w:rsidRPr="000352AB">
        <w:rPr>
          <w:rFonts w:hint="default"/>
          <w:b/>
        </w:rPr>
        <w:t>a, ktorý</w:t>
      </w:r>
      <w:r w:rsidRPr="000352AB">
        <w:rPr>
          <w:rFonts w:hint="default"/>
          <w:b/>
        </w:rPr>
        <w:t xml:space="preserve"> sa ale v podstate obmedzuje na uspokojenie jeho pohľ</w:t>
      </w:r>
      <w:r w:rsidRPr="000352AB">
        <w:rPr>
          <w:rFonts w:hint="default"/>
          <w:b/>
        </w:rPr>
        <w:t>adá</w:t>
      </w:r>
      <w:r w:rsidRPr="000352AB">
        <w:rPr>
          <w:rFonts w:hint="default"/>
          <w:b/>
        </w:rPr>
        <w:t>vky</w:t>
      </w:r>
      <w:r w:rsidRPr="00F47C15">
        <w:rPr>
          <w:rFonts w:hint="default"/>
        </w:rPr>
        <w:t>, a teda na č</w:t>
      </w:r>
      <w:r w:rsidRPr="00F47C15">
        <w:rPr>
          <w:rFonts w:hint="default"/>
        </w:rPr>
        <w:t>o najrý</w:t>
      </w:r>
      <w:r w:rsidRPr="00F47C15">
        <w:rPr>
          <w:rFonts w:hint="default"/>
        </w:rPr>
        <w:t>chlejš</w:t>
      </w:r>
      <w:r w:rsidRPr="00F47C15">
        <w:rPr>
          <w:rFonts w:hint="default"/>
        </w:rPr>
        <w:t>ie speň</w:t>
      </w:r>
      <w:r w:rsidRPr="00F47C15">
        <w:rPr>
          <w:rFonts w:hint="default"/>
        </w:rPr>
        <w:t>až</w:t>
      </w:r>
      <w:r w:rsidRPr="00F47C15">
        <w:rPr>
          <w:rFonts w:hint="default"/>
        </w:rPr>
        <w:t>enie zá</w:t>
      </w:r>
      <w:r w:rsidRPr="00F47C15">
        <w:rPr>
          <w:rFonts w:hint="default"/>
        </w:rPr>
        <w:t>lohu aspoň</w:t>
      </w:r>
      <w:r w:rsidRPr="00F47C15">
        <w:rPr>
          <w:rFonts w:hint="default"/>
        </w:rPr>
        <w:t xml:space="preserve"> v takej výš</w:t>
      </w:r>
      <w:r w:rsidRPr="00F47C15">
        <w:rPr>
          <w:rFonts w:hint="default"/>
        </w:rPr>
        <w:t>ke, ktorá</w:t>
      </w:r>
      <w:r w:rsidRPr="00F47C15">
        <w:rPr>
          <w:rFonts w:hint="default"/>
        </w:rPr>
        <w:t xml:space="preserve"> zabezpečí</w:t>
      </w:r>
      <w:r w:rsidRPr="00F47C15">
        <w:rPr>
          <w:rFonts w:hint="default"/>
        </w:rPr>
        <w:t xml:space="preserve"> uhradenie jeho pohľ</w:t>
      </w:r>
      <w:r w:rsidRPr="00F47C15">
        <w:rPr>
          <w:rFonts w:hint="default"/>
        </w:rPr>
        <w:t>ad</w:t>
      </w:r>
      <w:r w:rsidRPr="00F47C15">
        <w:rPr>
          <w:rFonts w:hint="default"/>
        </w:rPr>
        <w:t>á</w:t>
      </w:r>
      <w:r w:rsidRPr="00F47C15">
        <w:rPr>
          <w:rFonts w:hint="default"/>
        </w:rPr>
        <w:t xml:space="preserve">vky. </w:t>
      </w:r>
      <w:r w:rsidRPr="000352AB">
        <w:rPr>
          <w:rFonts w:hint="default"/>
          <w:b/>
        </w:rPr>
        <w:t>Také</w:t>
      </w:r>
      <w:r w:rsidRPr="000352AB">
        <w:rPr>
          <w:rFonts w:hint="default"/>
          <w:b/>
        </w:rPr>
        <w:t>to pnutie pritom pô</w:t>
      </w:r>
      <w:r w:rsidRPr="000352AB">
        <w:rPr>
          <w:rFonts w:hint="default"/>
          <w:b/>
        </w:rPr>
        <w:t>sobí</w:t>
      </w:r>
      <w:r w:rsidRPr="000352AB">
        <w:rPr>
          <w:rFonts w:hint="default"/>
          <w:b/>
        </w:rPr>
        <w:t xml:space="preserve"> aj pri takej dobrovoľ</w:t>
      </w:r>
      <w:r w:rsidRPr="000352AB">
        <w:rPr>
          <w:rFonts w:hint="default"/>
          <w:b/>
        </w:rPr>
        <w:t>nej draž</w:t>
      </w:r>
      <w:r w:rsidRPr="000352AB">
        <w:rPr>
          <w:rFonts w:hint="default"/>
          <w:b/>
        </w:rPr>
        <w:t>be, ktorá</w:t>
      </w:r>
      <w:r w:rsidRPr="000352AB">
        <w:rPr>
          <w:rFonts w:hint="default"/>
          <w:b/>
        </w:rPr>
        <w:t xml:space="preserve"> nevykazuje znaky podvodnej snahy zí</w:t>
      </w:r>
      <w:r w:rsidRPr="000352AB">
        <w:rPr>
          <w:rFonts w:hint="default"/>
          <w:b/>
        </w:rPr>
        <w:t>skať</w:t>
      </w:r>
      <w:r w:rsidRPr="000352AB">
        <w:rPr>
          <w:rFonts w:hint="default"/>
          <w:b/>
        </w:rPr>
        <w:t xml:space="preserve"> založ</w:t>
      </w:r>
      <w:r w:rsidRPr="000352AB">
        <w:rPr>
          <w:rFonts w:hint="default"/>
          <w:b/>
        </w:rPr>
        <w:t>enú</w:t>
      </w:r>
      <w:r w:rsidRPr="000352AB">
        <w:rPr>
          <w:rFonts w:hint="default"/>
          <w:b/>
        </w:rPr>
        <w:t xml:space="preserve"> vec pod trhovú</w:t>
      </w:r>
      <w:r w:rsidRPr="000352AB">
        <w:rPr>
          <w:rFonts w:hint="default"/>
          <w:b/>
        </w:rPr>
        <w:t xml:space="preserve"> cenu</w:t>
      </w:r>
      <w:r w:rsidRPr="00F47C15">
        <w:rPr>
          <w:rFonts w:hint="default"/>
        </w:rPr>
        <w:t xml:space="preserve"> (prič</w:t>
      </w:r>
      <w:r w:rsidRPr="00F47C15">
        <w:rPr>
          <w:rFonts w:hint="default"/>
        </w:rPr>
        <w:t>om tento zá</w:t>
      </w:r>
      <w:r w:rsidRPr="00F47C15">
        <w:rPr>
          <w:rFonts w:hint="default"/>
        </w:rPr>
        <w:t>ver nemôž</w:t>
      </w:r>
      <w:r w:rsidRPr="00F47C15">
        <w:rPr>
          <w:rFonts w:hint="default"/>
        </w:rPr>
        <w:t>e spočí</w:t>
      </w:r>
      <w:r w:rsidRPr="00F47C15">
        <w:rPr>
          <w:rFonts w:hint="default"/>
        </w:rPr>
        <w:t>vať</w:t>
      </w:r>
      <w:r w:rsidRPr="00F47C15">
        <w:rPr>
          <w:rFonts w:hint="default"/>
        </w:rPr>
        <w:t xml:space="preserve"> vý</w:t>
      </w:r>
      <w:r w:rsidRPr="00F47C15">
        <w:rPr>
          <w:rFonts w:hint="default"/>
        </w:rPr>
        <w:t>luč</w:t>
      </w:r>
      <w:r w:rsidRPr="00F47C15">
        <w:rPr>
          <w:rFonts w:hint="default"/>
        </w:rPr>
        <w:t>ne na predstavá</w:t>
      </w:r>
      <w:r w:rsidRPr="00F47C15">
        <w:rPr>
          <w:rFonts w:hint="default"/>
        </w:rPr>
        <w:t>ch vš</w:t>
      </w:r>
      <w:r w:rsidRPr="00F47C15">
        <w:rPr>
          <w:rFonts w:hint="default"/>
        </w:rPr>
        <w:t>eobecné</w:t>
      </w:r>
      <w:r w:rsidRPr="00F47C15">
        <w:rPr>
          <w:rFonts w:hint="default"/>
        </w:rPr>
        <w:t>ho sú</w:t>
      </w:r>
      <w:r w:rsidRPr="00F47C15">
        <w:rPr>
          <w:rFonts w:hint="default"/>
        </w:rPr>
        <w:t>du o vš</w:t>
      </w:r>
      <w:r w:rsidRPr="00F47C15">
        <w:rPr>
          <w:rFonts w:hint="default"/>
        </w:rPr>
        <w:t>eobecnej praxi pri prevaž</w:t>
      </w:r>
      <w:r w:rsidRPr="00F47C15">
        <w:rPr>
          <w:rFonts w:hint="default"/>
        </w:rPr>
        <w:t>ujú</w:t>
      </w:r>
      <w:r w:rsidRPr="00F47C15">
        <w:rPr>
          <w:rFonts w:hint="default"/>
        </w:rPr>
        <w:t>cej pr</w:t>
      </w:r>
      <w:r w:rsidRPr="00F47C15">
        <w:rPr>
          <w:rFonts w:hint="default"/>
        </w:rPr>
        <w:t>axi vý</w:t>
      </w:r>
      <w:r w:rsidRPr="00F47C15">
        <w:rPr>
          <w:rFonts w:hint="default"/>
        </w:rPr>
        <w:t>konov zá</w:t>
      </w:r>
      <w:r w:rsidRPr="00F47C15">
        <w:rPr>
          <w:rFonts w:hint="default"/>
        </w:rPr>
        <w:t>lož</w:t>
      </w:r>
      <w:r w:rsidRPr="00F47C15">
        <w:rPr>
          <w:rFonts w:hint="default"/>
        </w:rPr>
        <w:t>ný</w:t>
      </w:r>
      <w:r w:rsidRPr="00F47C15">
        <w:rPr>
          <w:rFonts w:hint="default"/>
        </w:rPr>
        <w:t>ch prá</w:t>
      </w:r>
      <w:r w:rsidRPr="00F47C15">
        <w:rPr>
          <w:rFonts w:hint="default"/>
        </w:rPr>
        <w:t>v na Slovensku, ale musí</w:t>
      </w:r>
      <w:r w:rsidRPr="00F47C15">
        <w:rPr>
          <w:rFonts w:hint="default"/>
        </w:rPr>
        <w:t xml:space="preserve"> byť</w:t>
      </w:r>
      <w:r w:rsidRPr="00F47C15">
        <w:rPr>
          <w:rFonts w:hint="default"/>
        </w:rPr>
        <w:t xml:space="preserve"> podporený</w:t>
      </w:r>
      <w:r w:rsidRPr="00F47C15">
        <w:rPr>
          <w:rFonts w:hint="default"/>
        </w:rPr>
        <w:t xml:space="preserve"> konkré</w:t>
      </w:r>
      <w:r w:rsidRPr="00F47C15">
        <w:rPr>
          <w:rFonts w:hint="default"/>
        </w:rPr>
        <w:t>tnymi zisteniami vzť</w:t>
      </w:r>
      <w:r w:rsidRPr="00F47C15">
        <w:rPr>
          <w:rFonts w:hint="default"/>
        </w:rPr>
        <w:t>ahujú</w:t>
      </w:r>
      <w:r w:rsidRPr="00F47C15">
        <w:rPr>
          <w:rFonts w:hint="default"/>
        </w:rPr>
        <w:t>cimi sa na prerokú</w:t>
      </w:r>
      <w:r w:rsidRPr="00F47C15">
        <w:rPr>
          <w:rFonts w:hint="default"/>
        </w:rPr>
        <w:t>vanú</w:t>
      </w:r>
      <w:r w:rsidRPr="00F47C15">
        <w:rPr>
          <w:rFonts w:hint="default"/>
        </w:rPr>
        <w:t xml:space="preserve"> vec). </w:t>
      </w:r>
      <w:r w:rsidRPr="000352AB">
        <w:rPr>
          <w:rFonts w:hint="default"/>
          <w:b/>
        </w:rPr>
        <w:t>V uvedenej sú</w:t>
      </w:r>
      <w:r w:rsidRPr="000352AB">
        <w:rPr>
          <w:rFonts w:hint="default"/>
          <w:b/>
        </w:rPr>
        <w:t>vislosti ú</w:t>
      </w:r>
      <w:r w:rsidRPr="000352AB">
        <w:rPr>
          <w:rFonts w:hint="default"/>
          <w:b/>
        </w:rPr>
        <w:t>stavný</w:t>
      </w:r>
      <w:r w:rsidRPr="000352AB">
        <w:rPr>
          <w:rFonts w:hint="default"/>
          <w:b/>
        </w:rPr>
        <w:t xml:space="preserve"> sú</w:t>
      </w:r>
      <w:r w:rsidRPr="000352AB">
        <w:rPr>
          <w:rFonts w:hint="default"/>
          <w:b/>
        </w:rPr>
        <w:t>d opakuje, ž</w:t>
      </w:r>
      <w:r w:rsidRPr="000352AB">
        <w:rPr>
          <w:rFonts w:hint="default"/>
          <w:b/>
        </w:rPr>
        <w:t>e intenzita zá</w:t>
      </w:r>
      <w:r w:rsidRPr="000352AB">
        <w:rPr>
          <w:rFonts w:hint="default"/>
          <w:b/>
        </w:rPr>
        <w:t>sahu do vlastní</w:t>
      </w:r>
      <w:r w:rsidRPr="000352AB">
        <w:rPr>
          <w:rFonts w:hint="default"/>
          <w:b/>
        </w:rPr>
        <w:t>ckeho prá</w:t>
      </w:r>
      <w:r w:rsidRPr="000352AB">
        <w:rPr>
          <w:rFonts w:hint="default"/>
          <w:b/>
        </w:rPr>
        <w:t>va realizované</w:t>
      </w:r>
      <w:r w:rsidRPr="000352AB">
        <w:rPr>
          <w:rFonts w:hint="default"/>
          <w:b/>
        </w:rPr>
        <w:t>ho v podobe predaja predmetu vlastní</w:t>
      </w:r>
      <w:r w:rsidRPr="000352AB">
        <w:rPr>
          <w:rFonts w:hint="default"/>
          <w:b/>
        </w:rPr>
        <w:t>ctva by nemala byť</w:t>
      </w:r>
      <w:r w:rsidRPr="000352AB">
        <w:rPr>
          <w:rFonts w:hint="default"/>
          <w:b/>
        </w:rPr>
        <w:t xml:space="preserve"> vo vý</w:t>
      </w:r>
      <w:r w:rsidRPr="000352AB">
        <w:rPr>
          <w:rFonts w:hint="default"/>
          <w:b/>
        </w:rPr>
        <w:t>raznom nepomere k skutoč</w:t>
      </w:r>
      <w:r w:rsidRPr="000352AB">
        <w:rPr>
          <w:rFonts w:hint="default"/>
          <w:b/>
        </w:rPr>
        <w:t>nej alebo aspoň</w:t>
      </w:r>
      <w:r w:rsidRPr="000352AB">
        <w:rPr>
          <w:rFonts w:hint="default"/>
          <w:b/>
        </w:rPr>
        <w:t xml:space="preserve"> skutoč</w:t>
      </w:r>
      <w:r w:rsidRPr="000352AB">
        <w:rPr>
          <w:rFonts w:hint="default"/>
          <w:b/>
        </w:rPr>
        <w:t>nosti sa č</w:t>
      </w:r>
      <w:r w:rsidRPr="000352AB">
        <w:rPr>
          <w:rFonts w:hint="default"/>
          <w:b/>
        </w:rPr>
        <w:t>o najviac približ</w:t>
      </w:r>
      <w:r w:rsidRPr="000352AB">
        <w:rPr>
          <w:rFonts w:hint="default"/>
          <w:b/>
        </w:rPr>
        <w:t>ujú</w:t>
      </w:r>
      <w:r w:rsidRPr="000352AB">
        <w:rPr>
          <w:rFonts w:hint="default"/>
          <w:b/>
        </w:rPr>
        <w:t>cej cene toho predmetu vlastní</w:t>
      </w:r>
      <w:r w:rsidRPr="000352AB">
        <w:rPr>
          <w:rFonts w:hint="default"/>
          <w:b/>
        </w:rPr>
        <w:t>ctva</w:t>
      </w:r>
      <w:r w:rsidRPr="00F47C15">
        <w:rPr>
          <w:rFonts w:hint="default"/>
        </w:rPr>
        <w:t xml:space="preserve"> (II. Ú</w:t>
      </w:r>
      <w:r w:rsidRPr="00F47C15">
        <w:rPr>
          <w:rFonts w:hint="default"/>
        </w:rPr>
        <w:t>S 237/2011).</w:t>
      </w:r>
      <w:r>
        <w:t xml:space="preserve"> </w:t>
      </w:r>
      <w:r w:rsidRPr="000352AB">
        <w:rPr>
          <w:rFonts w:hint="default"/>
        </w:rPr>
        <w:t>Podľ</w:t>
      </w:r>
      <w:r w:rsidRPr="000352AB">
        <w:rPr>
          <w:rFonts w:hint="default"/>
        </w:rPr>
        <w:t>a ná</w:t>
      </w:r>
      <w:r w:rsidRPr="000352AB">
        <w:rPr>
          <w:rFonts w:hint="default"/>
        </w:rPr>
        <w:t>zoru ú</w:t>
      </w:r>
      <w:r w:rsidRPr="000352AB">
        <w:rPr>
          <w:rFonts w:hint="default"/>
        </w:rPr>
        <w:t>stavné</w:t>
      </w:r>
      <w:r w:rsidRPr="000352AB">
        <w:rPr>
          <w:rFonts w:hint="default"/>
        </w:rPr>
        <w:t>ho sú</w:t>
      </w:r>
      <w:r w:rsidRPr="000352AB">
        <w:rPr>
          <w:rFonts w:hint="default"/>
        </w:rPr>
        <w:t xml:space="preserve">du </w:t>
      </w:r>
      <w:r w:rsidRPr="000352AB">
        <w:rPr>
          <w:rFonts w:hint="default"/>
          <w:b/>
        </w:rPr>
        <w:t>zá</w:t>
      </w:r>
      <w:r w:rsidRPr="000352AB">
        <w:rPr>
          <w:rFonts w:hint="default"/>
          <w:b/>
        </w:rPr>
        <w:t>kon o dobrovoľ</w:t>
      </w:r>
      <w:r w:rsidRPr="000352AB">
        <w:rPr>
          <w:rFonts w:hint="default"/>
          <w:b/>
        </w:rPr>
        <w:t>ný</w:t>
      </w:r>
      <w:r w:rsidRPr="000352AB">
        <w:rPr>
          <w:rFonts w:hint="default"/>
          <w:b/>
        </w:rPr>
        <w:t>ch draž</w:t>
      </w:r>
      <w:r w:rsidRPr="000352AB">
        <w:rPr>
          <w:rFonts w:hint="default"/>
          <w:b/>
        </w:rPr>
        <w:t>bá</w:t>
      </w:r>
      <w:r w:rsidRPr="000352AB">
        <w:rPr>
          <w:rFonts w:hint="default"/>
          <w:b/>
        </w:rPr>
        <w:t>ch</w:t>
      </w:r>
      <w:r w:rsidRPr="000352AB">
        <w:rPr>
          <w:rFonts w:hint="default"/>
        </w:rPr>
        <w:t>, ako aj sú</w:t>
      </w:r>
      <w:r w:rsidRPr="000352AB">
        <w:rPr>
          <w:rFonts w:hint="default"/>
        </w:rPr>
        <w:t>visiace prá</w:t>
      </w:r>
      <w:r w:rsidRPr="000352AB">
        <w:rPr>
          <w:rFonts w:hint="default"/>
        </w:rPr>
        <w:t>vne predpisy regulujú</w:t>
      </w:r>
      <w:r w:rsidRPr="000352AB">
        <w:rPr>
          <w:rFonts w:hint="default"/>
        </w:rPr>
        <w:t>ce vý</w:t>
      </w:r>
      <w:r w:rsidRPr="000352AB">
        <w:rPr>
          <w:rFonts w:hint="default"/>
        </w:rPr>
        <w:t>kon zá</w:t>
      </w:r>
      <w:r w:rsidRPr="000352AB">
        <w:rPr>
          <w:rFonts w:hint="default"/>
        </w:rPr>
        <w:t>lož</w:t>
      </w:r>
      <w:r w:rsidRPr="000352AB">
        <w:rPr>
          <w:rFonts w:hint="default"/>
        </w:rPr>
        <w:t>né</w:t>
      </w:r>
      <w:r w:rsidRPr="000352AB">
        <w:rPr>
          <w:rFonts w:hint="default"/>
        </w:rPr>
        <w:t>ho prá</w:t>
      </w:r>
      <w:r w:rsidRPr="000352AB">
        <w:rPr>
          <w:rFonts w:hint="default"/>
        </w:rPr>
        <w:t xml:space="preserve">va </w:t>
      </w:r>
      <w:r w:rsidRPr="000352AB">
        <w:rPr>
          <w:rFonts w:hint="default"/>
          <w:b/>
        </w:rPr>
        <w:t>do urč</w:t>
      </w:r>
      <w:r w:rsidRPr="000352AB">
        <w:rPr>
          <w:rFonts w:hint="default"/>
          <w:b/>
        </w:rPr>
        <w:t>itej miery</w:t>
      </w:r>
      <w:r w:rsidRPr="000352AB">
        <w:rPr>
          <w:rFonts w:hint="default"/>
        </w:rPr>
        <w:t xml:space="preserve"> (nie vš</w:t>
      </w:r>
      <w:r w:rsidRPr="000352AB">
        <w:rPr>
          <w:rFonts w:hint="default"/>
        </w:rPr>
        <w:t xml:space="preserve">ak neobmedzene) </w:t>
      </w:r>
      <w:r w:rsidRPr="000352AB">
        <w:rPr>
          <w:rFonts w:hint="default"/>
          <w:b/>
        </w:rPr>
        <w:t>nadraď</w:t>
      </w:r>
      <w:r w:rsidRPr="000352AB">
        <w:rPr>
          <w:rFonts w:hint="default"/>
          <w:b/>
        </w:rPr>
        <w:t>uje zá</w:t>
      </w:r>
      <w:r w:rsidRPr="000352AB">
        <w:rPr>
          <w:rFonts w:hint="default"/>
          <w:b/>
        </w:rPr>
        <w:t>ujem veriteľ</w:t>
      </w:r>
      <w:r w:rsidRPr="000352AB">
        <w:rPr>
          <w:rFonts w:hint="default"/>
          <w:b/>
        </w:rPr>
        <w:t>a na uspokojení</w:t>
      </w:r>
      <w:r w:rsidRPr="000352AB">
        <w:rPr>
          <w:rFonts w:hint="default"/>
          <w:b/>
        </w:rPr>
        <w:t xml:space="preserve"> jeho pohľ</w:t>
      </w:r>
      <w:r w:rsidRPr="000352AB">
        <w:rPr>
          <w:rFonts w:hint="default"/>
          <w:b/>
        </w:rPr>
        <w:t>adá</w:t>
      </w:r>
      <w:r w:rsidRPr="000352AB">
        <w:rPr>
          <w:rFonts w:hint="default"/>
          <w:b/>
        </w:rPr>
        <w:t>vky pred zá</w:t>
      </w:r>
      <w:r w:rsidRPr="000352AB">
        <w:rPr>
          <w:rFonts w:hint="default"/>
          <w:b/>
        </w:rPr>
        <w:t>ujmom dlž</w:t>
      </w:r>
      <w:r w:rsidRPr="000352AB">
        <w:rPr>
          <w:rFonts w:hint="default"/>
          <w:b/>
        </w:rPr>
        <w:t>ní</w:t>
      </w:r>
      <w:r w:rsidRPr="000352AB">
        <w:rPr>
          <w:rFonts w:hint="default"/>
          <w:b/>
        </w:rPr>
        <w:t>ka na ponechaní</w:t>
      </w:r>
      <w:r w:rsidRPr="000352AB">
        <w:rPr>
          <w:rFonts w:hint="default"/>
          <w:b/>
        </w:rPr>
        <w:t xml:space="preserve"> si veci</w:t>
      </w:r>
      <w:r w:rsidRPr="000352AB">
        <w:rPr>
          <w:rFonts w:hint="default"/>
        </w:rPr>
        <w:t xml:space="preserve"> (k rovnaké</w:t>
      </w:r>
      <w:r w:rsidRPr="000352AB">
        <w:rPr>
          <w:rFonts w:hint="default"/>
        </w:rPr>
        <w:t>mu zá</w:t>
      </w:r>
      <w:r w:rsidRPr="000352AB">
        <w:rPr>
          <w:rFonts w:hint="default"/>
        </w:rPr>
        <w:t>veru dospela naprí</w:t>
      </w:r>
      <w:r w:rsidRPr="000352AB">
        <w:rPr>
          <w:rFonts w:hint="default"/>
        </w:rPr>
        <w:t>klad aj rakú</w:t>
      </w:r>
      <w:r w:rsidRPr="000352AB">
        <w:rPr>
          <w:rFonts w:hint="default"/>
        </w:rPr>
        <w:t>ska j</w:t>
      </w:r>
      <w:r w:rsidRPr="000352AB">
        <w:rPr>
          <w:rFonts w:hint="default"/>
        </w:rPr>
        <w:t>udikatú</w:t>
      </w:r>
      <w:r w:rsidRPr="000352AB">
        <w:rPr>
          <w:rFonts w:hint="default"/>
        </w:rPr>
        <w:t>ra: pozri rozhodnutie rakú</w:t>
      </w:r>
      <w:r w:rsidRPr="000352AB">
        <w:rPr>
          <w:rFonts w:hint="default"/>
        </w:rPr>
        <w:t>skeho Najvyšš</w:t>
      </w:r>
      <w:r w:rsidRPr="000352AB">
        <w:rPr>
          <w:rFonts w:hint="default"/>
        </w:rPr>
        <w:t>ieho sú</w:t>
      </w:r>
      <w:r w:rsidRPr="000352AB">
        <w:rPr>
          <w:rFonts w:hint="default"/>
        </w:rPr>
        <w:t>du [OGH] sp. zn. 6 Ob 111/10g z 24. 6. 2010 body 2.2. a 3., dostupné</w:t>
      </w:r>
      <w:r w:rsidRPr="000352AB">
        <w:rPr>
          <w:rFonts w:hint="default"/>
        </w:rPr>
        <w:t xml:space="preserve"> na internete: http://www.ris.bka.gv.at). </w:t>
      </w:r>
      <w:r w:rsidRPr="000352AB">
        <w:rPr>
          <w:rFonts w:hint="default"/>
          <w:b/>
        </w:rPr>
        <w:t>Zá</w:t>
      </w:r>
      <w:r w:rsidRPr="000352AB">
        <w:rPr>
          <w:rFonts w:hint="default"/>
          <w:b/>
        </w:rPr>
        <w:t>ujem zá</w:t>
      </w:r>
      <w:r w:rsidRPr="000352AB">
        <w:rPr>
          <w:rFonts w:hint="default"/>
          <w:b/>
        </w:rPr>
        <w:t>lož</w:t>
      </w:r>
      <w:r w:rsidRPr="000352AB">
        <w:rPr>
          <w:rFonts w:hint="default"/>
          <w:b/>
        </w:rPr>
        <w:t>né</w:t>
      </w:r>
      <w:r w:rsidRPr="000352AB">
        <w:rPr>
          <w:rFonts w:hint="default"/>
          <w:b/>
        </w:rPr>
        <w:t>ho veriteľ</w:t>
      </w:r>
      <w:r w:rsidRPr="000352AB">
        <w:rPr>
          <w:rFonts w:hint="default"/>
          <w:b/>
        </w:rPr>
        <w:t>a na speň</w:t>
      </w:r>
      <w:r w:rsidRPr="000352AB">
        <w:rPr>
          <w:rFonts w:hint="default"/>
          <w:b/>
        </w:rPr>
        <w:t>až</w:t>
      </w:r>
      <w:r w:rsidRPr="000352AB">
        <w:rPr>
          <w:rFonts w:hint="default"/>
          <w:b/>
        </w:rPr>
        <w:t>ení</w:t>
      </w:r>
      <w:r w:rsidRPr="000352AB">
        <w:rPr>
          <w:rFonts w:hint="default"/>
          <w:b/>
        </w:rPr>
        <w:t xml:space="preserve"> majetku dlž</w:t>
      </w:r>
      <w:r w:rsidRPr="000352AB">
        <w:rPr>
          <w:rFonts w:hint="default"/>
          <w:b/>
        </w:rPr>
        <w:t>ní</w:t>
      </w:r>
      <w:r w:rsidRPr="000352AB">
        <w:rPr>
          <w:rFonts w:hint="default"/>
          <w:b/>
        </w:rPr>
        <w:t>ka v procese, ktorý</w:t>
      </w:r>
      <w:r w:rsidRPr="000352AB">
        <w:rPr>
          <w:rFonts w:hint="default"/>
          <w:b/>
        </w:rPr>
        <w:t xml:space="preserve"> sa neuskutočň</w:t>
      </w:r>
      <w:r w:rsidRPr="000352AB">
        <w:rPr>
          <w:rFonts w:hint="default"/>
          <w:b/>
        </w:rPr>
        <w:t>uje v sú</w:t>
      </w:r>
      <w:r w:rsidRPr="000352AB">
        <w:rPr>
          <w:rFonts w:hint="default"/>
          <w:b/>
        </w:rPr>
        <w:t>č</w:t>
      </w:r>
      <w:r w:rsidRPr="000352AB">
        <w:rPr>
          <w:rFonts w:hint="default"/>
          <w:b/>
        </w:rPr>
        <w:t>innosti s dlž</w:t>
      </w:r>
      <w:r w:rsidRPr="000352AB">
        <w:rPr>
          <w:rFonts w:hint="default"/>
          <w:b/>
        </w:rPr>
        <w:t>ní</w:t>
      </w:r>
      <w:r w:rsidRPr="000352AB">
        <w:rPr>
          <w:rFonts w:hint="default"/>
          <w:b/>
        </w:rPr>
        <w:t>kom a nad ktorý</w:t>
      </w:r>
      <w:r w:rsidRPr="000352AB">
        <w:rPr>
          <w:rFonts w:hint="default"/>
          <w:b/>
        </w:rPr>
        <w:t>m nie je vykoná</w:t>
      </w:r>
      <w:r w:rsidRPr="000352AB">
        <w:rPr>
          <w:rFonts w:hint="default"/>
          <w:b/>
        </w:rPr>
        <w:t>vaná</w:t>
      </w:r>
      <w:r w:rsidRPr="000352AB">
        <w:rPr>
          <w:rFonts w:hint="default"/>
          <w:b/>
        </w:rPr>
        <w:t xml:space="preserve"> priebež</w:t>
      </w:r>
      <w:r w:rsidRPr="000352AB">
        <w:rPr>
          <w:rFonts w:hint="default"/>
          <w:b/>
        </w:rPr>
        <w:t>ná</w:t>
      </w:r>
      <w:r w:rsidRPr="000352AB">
        <w:rPr>
          <w:rFonts w:hint="default"/>
          <w:b/>
        </w:rPr>
        <w:t xml:space="preserve"> sú</w:t>
      </w:r>
      <w:r w:rsidRPr="000352AB">
        <w:rPr>
          <w:rFonts w:hint="default"/>
          <w:b/>
        </w:rPr>
        <w:t xml:space="preserve">dna kontrola, </w:t>
      </w:r>
      <w:r w:rsidRPr="000352AB">
        <w:rPr>
          <w:rFonts w:hint="default"/>
          <w:b/>
          <w:u w:val="single"/>
        </w:rPr>
        <w:t>a to obzvlášť</w:t>
      </w:r>
      <w:r w:rsidRPr="000352AB">
        <w:rPr>
          <w:rFonts w:hint="default"/>
          <w:b/>
          <w:u w:val="single"/>
        </w:rPr>
        <w:t xml:space="preserve"> vtedy, ak je predmetom dobrovoľ</w:t>
      </w:r>
      <w:r w:rsidRPr="000352AB">
        <w:rPr>
          <w:rFonts w:hint="default"/>
          <w:b/>
          <w:u w:val="single"/>
        </w:rPr>
        <w:t>nej draž</w:t>
      </w:r>
      <w:r w:rsidRPr="000352AB">
        <w:rPr>
          <w:rFonts w:hint="default"/>
          <w:b/>
          <w:u w:val="single"/>
        </w:rPr>
        <w:t>by vec plniaca vý</w:t>
      </w:r>
      <w:r w:rsidRPr="000352AB">
        <w:rPr>
          <w:rFonts w:hint="default"/>
          <w:b/>
          <w:u w:val="single"/>
        </w:rPr>
        <w:t>znamné</w:t>
      </w:r>
      <w:r w:rsidRPr="000352AB">
        <w:rPr>
          <w:rFonts w:hint="default"/>
          <w:b/>
          <w:u w:val="single"/>
        </w:rPr>
        <w:t xml:space="preserve"> sociá</w:t>
      </w:r>
      <w:r w:rsidRPr="000352AB">
        <w:rPr>
          <w:rFonts w:hint="default"/>
          <w:b/>
          <w:u w:val="single"/>
        </w:rPr>
        <w:t>lne potreby dlž</w:t>
      </w:r>
      <w:r w:rsidRPr="000352AB">
        <w:rPr>
          <w:rFonts w:hint="default"/>
          <w:b/>
          <w:u w:val="single"/>
        </w:rPr>
        <w:t>ní</w:t>
      </w:r>
      <w:r w:rsidRPr="000352AB">
        <w:rPr>
          <w:rFonts w:hint="default"/>
          <w:b/>
          <w:u w:val="single"/>
        </w:rPr>
        <w:t>ka</w:t>
      </w:r>
      <w:r w:rsidRPr="000352AB">
        <w:rPr>
          <w:rFonts w:hint="default"/>
          <w:b/>
        </w:rPr>
        <w:t>, vš</w:t>
      </w:r>
      <w:r w:rsidRPr="000352AB">
        <w:rPr>
          <w:rFonts w:hint="default"/>
          <w:b/>
        </w:rPr>
        <w:t>ak nemôž</w:t>
      </w:r>
      <w:r w:rsidRPr="000352AB">
        <w:rPr>
          <w:rFonts w:hint="default"/>
          <w:b/>
        </w:rPr>
        <w:t>e byť</w:t>
      </w:r>
      <w:r w:rsidRPr="000352AB">
        <w:rPr>
          <w:rFonts w:hint="default"/>
          <w:b/>
        </w:rPr>
        <w:t xml:space="preserve"> nadradený</w:t>
      </w:r>
      <w:r w:rsidRPr="000352AB">
        <w:rPr>
          <w:rFonts w:hint="default"/>
          <w:b/>
        </w:rPr>
        <w:t xml:space="preserve"> zá</w:t>
      </w:r>
      <w:r w:rsidRPr="000352AB">
        <w:rPr>
          <w:rFonts w:hint="default"/>
          <w:b/>
        </w:rPr>
        <w:t>ujmu dlž</w:t>
      </w:r>
      <w:r w:rsidRPr="000352AB">
        <w:rPr>
          <w:rFonts w:hint="default"/>
          <w:b/>
        </w:rPr>
        <w:t>ní</w:t>
      </w:r>
      <w:r w:rsidRPr="000352AB">
        <w:rPr>
          <w:rFonts w:hint="default"/>
          <w:b/>
        </w:rPr>
        <w:t>ka vo väčš</w:t>
      </w:r>
      <w:r w:rsidRPr="000352AB">
        <w:rPr>
          <w:rFonts w:hint="default"/>
          <w:b/>
        </w:rPr>
        <w:t>ej miere, ako to je v prí</w:t>
      </w:r>
      <w:r w:rsidRPr="000352AB">
        <w:rPr>
          <w:rFonts w:hint="default"/>
          <w:b/>
        </w:rPr>
        <w:t>pad</w:t>
      </w:r>
      <w:r w:rsidRPr="000352AB">
        <w:rPr>
          <w:rFonts w:hint="default"/>
          <w:b/>
        </w:rPr>
        <w:t>e prá</w:t>
      </w:r>
      <w:r w:rsidRPr="000352AB">
        <w:rPr>
          <w:rFonts w:hint="default"/>
          <w:b/>
        </w:rPr>
        <w:t>vnej ú</w:t>
      </w:r>
      <w:r w:rsidRPr="000352AB">
        <w:rPr>
          <w:rFonts w:hint="default"/>
          <w:b/>
        </w:rPr>
        <w:t>pravy exekú</w:t>
      </w:r>
      <w:r w:rsidRPr="000352AB">
        <w:rPr>
          <w:rFonts w:hint="default"/>
          <w:b/>
        </w:rPr>
        <w:t>cie (m. m. II. Ú</w:t>
      </w:r>
      <w:r w:rsidRPr="000352AB">
        <w:rPr>
          <w:rFonts w:hint="default"/>
          <w:b/>
        </w:rPr>
        <w:t>S 261/2013).</w:t>
      </w:r>
      <w:r>
        <w:rPr>
          <w:rFonts w:hint="default"/>
        </w:rPr>
        <w:t>“</w:t>
      </w:r>
    </w:p>
    <w:p w:rsidR="00FF666A" w:rsidP="00FF666A">
      <w:pPr>
        <w:bidi w:val="0"/>
        <w:ind w:firstLine="284"/>
        <w:jc w:val="both"/>
        <w:rPr>
          <w:rFonts w:hint="default"/>
        </w:rPr>
      </w:pPr>
    </w:p>
    <w:p w:rsidR="00FF666A" w:rsidP="00FF666A">
      <w:pPr>
        <w:bidi w:val="0"/>
        <w:ind w:firstLine="284"/>
        <w:jc w:val="both"/>
        <w:rPr>
          <w:rFonts w:hint="default"/>
        </w:rPr>
      </w:pPr>
      <w:r>
        <w:rPr>
          <w:rFonts w:hint="default"/>
        </w:rPr>
        <w:t>Cieľ</w:t>
      </w:r>
      <w:r>
        <w:rPr>
          <w:rFonts w:hint="default"/>
        </w:rPr>
        <w:t>om navrhované</w:t>
      </w:r>
      <w:r>
        <w:rPr>
          <w:rFonts w:hint="default"/>
        </w:rPr>
        <w:t>ho zá</w:t>
      </w:r>
      <w:r>
        <w:rPr>
          <w:rFonts w:hint="default"/>
        </w:rPr>
        <w:t>kona je teda dostať</w:t>
      </w:r>
      <w:r>
        <w:rPr>
          <w:rFonts w:hint="default"/>
        </w:rPr>
        <w:t xml:space="preserve"> proces vý</w:t>
      </w:r>
      <w:r>
        <w:rPr>
          <w:rFonts w:hint="default"/>
        </w:rPr>
        <w:t>konu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 k nehnuteľ</w:t>
      </w:r>
      <w:r>
        <w:rPr>
          <w:rFonts w:hint="default"/>
        </w:rPr>
        <w:t>nostiam do jednoznač</w:t>
      </w:r>
      <w:r>
        <w:rPr>
          <w:rFonts w:hint="default"/>
        </w:rPr>
        <w:t>ný</w:t>
      </w:r>
      <w:r>
        <w:rPr>
          <w:rFonts w:hint="default"/>
        </w:rPr>
        <w:t>ch ú</w:t>
      </w:r>
      <w:r>
        <w:rPr>
          <w:rFonts w:hint="default"/>
        </w:rPr>
        <w:t>stavný</w:t>
      </w:r>
      <w:r>
        <w:rPr>
          <w:rFonts w:hint="default"/>
        </w:rPr>
        <w:t>ch mantinelov. Nie je cieľ</w:t>
      </w:r>
      <w:r>
        <w:rPr>
          <w:rFonts w:hint="default"/>
        </w:rPr>
        <w:t>om navrhované</w:t>
      </w:r>
      <w:r>
        <w:rPr>
          <w:rFonts w:hint="default"/>
        </w:rPr>
        <w:t>ho zá</w:t>
      </w:r>
      <w:r>
        <w:rPr>
          <w:rFonts w:hint="default"/>
        </w:rPr>
        <w:t>kona akokoľ</w:t>
      </w:r>
      <w:r>
        <w:rPr>
          <w:rFonts w:hint="default"/>
        </w:rPr>
        <w:t>vek spochybň</w:t>
      </w:r>
      <w:r>
        <w:rPr>
          <w:rFonts w:hint="default"/>
        </w:rPr>
        <w:t>ovať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t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</w:t>
      </w:r>
      <w:r>
        <w:rPr>
          <w:rFonts w:hint="default"/>
        </w:rPr>
        <w:t>o prá</w:t>
      </w:r>
      <w:r>
        <w:rPr>
          <w:rFonts w:hint="default"/>
        </w:rPr>
        <w:t>va, tý</w:t>
      </w:r>
      <w:r>
        <w:rPr>
          <w:rFonts w:hint="default"/>
        </w:rPr>
        <w:t>m menej, ž</w:t>
      </w:r>
      <w:r>
        <w:rPr>
          <w:rFonts w:hint="default"/>
        </w:rPr>
        <w:t>e ná</w:t>
      </w:r>
      <w:r>
        <w:rPr>
          <w:rFonts w:hint="default"/>
        </w:rPr>
        <w:t>vrh sa vô</w:t>
      </w:r>
      <w:r>
        <w:rPr>
          <w:rFonts w:hint="default"/>
        </w:rPr>
        <w:t>bec nedotý</w:t>
      </w:r>
      <w:r>
        <w:rPr>
          <w:rFonts w:hint="default"/>
        </w:rPr>
        <w:t>ka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 k </w:t>
      </w:r>
      <w:r>
        <w:rPr>
          <w:rFonts w:hint="default"/>
        </w:rPr>
        <w:t>hnuteľ</w:t>
      </w:r>
      <w:r>
        <w:rPr>
          <w:rFonts w:hint="default"/>
        </w:rPr>
        <w:t>ný</w:t>
      </w:r>
      <w:r>
        <w:rPr>
          <w:rFonts w:hint="default"/>
        </w:rPr>
        <w:t>m veciam a k </w:t>
      </w:r>
      <w:r>
        <w:rPr>
          <w:rFonts w:hint="default"/>
        </w:rPr>
        <w:t>prá</w:t>
      </w:r>
      <w:r>
        <w:rPr>
          <w:rFonts w:hint="default"/>
        </w:rPr>
        <w:t>vam. 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>m veriteľ</w:t>
      </w:r>
      <w:r>
        <w:rPr>
          <w:rFonts w:hint="default"/>
        </w:rPr>
        <w:t>om, najmä</w:t>
      </w:r>
      <w:r>
        <w:rPr>
          <w:rFonts w:hint="default"/>
        </w:rPr>
        <w:t xml:space="preserve"> banká</w:t>
      </w:r>
      <w:r>
        <w:rPr>
          <w:rFonts w:hint="default"/>
        </w:rPr>
        <w:t>m, sprá</w:t>
      </w:r>
      <w:r>
        <w:rPr>
          <w:rFonts w:hint="default"/>
        </w:rPr>
        <w:t>vcom domov a </w:t>
      </w:r>
      <w:r>
        <w:rPr>
          <w:rFonts w:hint="default"/>
        </w:rPr>
        <w:t>spoloč</w:t>
      </w:r>
      <w:r>
        <w:rPr>
          <w:rFonts w:hint="default"/>
        </w:rPr>
        <w:t>enstvom vlastní</w:t>
      </w:r>
      <w:r>
        <w:rPr>
          <w:rFonts w:hint="default"/>
        </w:rPr>
        <w:t>kov bytov, sa sí</w:t>
      </w:r>
      <w:r>
        <w:rPr>
          <w:rFonts w:hint="default"/>
        </w:rPr>
        <w:t>ce sť</w:t>
      </w:r>
      <w:r>
        <w:rPr>
          <w:rFonts w:hint="default"/>
        </w:rPr>
        <w:t>aží</w:t>
      </w:r>
      <w:r>
        <w:rPr>
          <w:rFonts w:hint="default"/>
        </w:rPr>
        <w:t xml:space="preserve"> dosiahnutie uspokojenia ich nesplá</w:t>
      </w:r>
      <w:r>
        <w:rPr>
          <w:rFonts w:hint="default"/>
        </w:rPr>
        <w:t>caný</w:t>
      </w:r>
      <w:r>
        <w:rPr>
          <w:rFonts w:hint="default"/>
        </w:rPr>
        <w:t>ch pohľ</w:t>
      </w:r>
      <w:r>
        <w:rPr>
          <w:rFonts w:hint="default"/>
        </w:rPr>
        <w:t>adá</w:t>
      </w:r>
      <w:r>
        <w:rPr>
          <w:rFonts w:hint="default"/>
        </w:rPr>
        <w:t>vok. Rozhodne sa</w:t>
      </w:r>
      <w:r>
        <w:rPr>
          <w:rFonts w:hint="default"/>
        </w:rPr>
        <w:t xml:space="preserve"> </w:t>
      </w:r>
      <w:r>
        <w:rPr>
          <w:rFonts w:hint="default"/>
        </w:rPr>
        <w:t>im vš</w:t>
      </w:r>
      <w:r>
        <w:rPr>
          <w:rFonts w:hint="default"/>
        </w:rPr>
        <w:t>ak neznemož</w:t>
      </w:r>
      <w:r>
        <w:rPr>
          <w:rFonts w:hint="default"/>
        </w:rPr>
        <w:t>ní</w:t>
      </w:r>
      <w:r>
        <w:rPr>
          <w:rFonts w:hint="default"/>
        </w:rPr>
        <w:t xml:space="preserve"> dosiahnutie uspokojenia pohľ</w:t>
      </w:r>
      <w:r>
        <w:rPr>
          <w:rFonts w:hint="default"/>
        </w:rPr>
        <w:t>adá</w:t>
      </w:r>
      <w:r>
        <w:rPr>
          <w:rFonts w:hint="default"/>
        </w:rPr>
        <w:t>vky. Zmení</w:t>
      </w:r>
      <w:r>
        <w:rPr>
          <w:rFonts w:hint="default"/>
        </w:rPr>
        <w:t xml:space="preserve"> sa len to, ž</w:t>
      </w:r>
      <w:r>
        <w:rPr>
          <w:rFonts w:hint="default"/>
        </w:rPr>
        <w:t>e zá</w:t>
      </w:r>
      <w:r>
        <w:rPr>
          <w:rFonts w:hint="default"/>
        </w:rPr>
        <w:t>lož</w:t>
      </w:r>
      <w:r>
        <w:rPr>
          <w:rFonts w:hint="default"/>
        </w:rPr>
        <w:t>ní</w:t>
      </w:r>
      <w:r>
        <w:rPr>
          <w:rFonts w:hint="default"/>
        </w:rPr>
        <w:t xml:space="preserve"> veritelia, ktorý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 xml:space="preserve"> prá</w:t>
      </w:r>
      <w:r>
        <w:rPr>
          <w:rFonts w:hint="default"/>
        </w:rPr>
        <w:t>vo k </w:t>
      </w:r>
      <w:r>
        <w:rPr>
          <w:rFonts w:hint="default"/>
        </w:rPr>
        <w:t>nehnuteľ</w:t>
      </w:r>
      <w:r>
        <w:rPr>
          <w:rFonts w:hint="default"/>
        </w:rPr>
        <w:t>nosti, budú</w:t>
      </w:r>
      <w:r>
        <w:rPr>
          <w:rFonts w:hint="default"/>
        </w:rPr>
        <w:t xml:space="preserve"> pred tý</w:t>
      </w:r>
      <w:r>
        <w:rPr>
          <w:rFonts w:hint="default"/>
        </w:rPr>
        <w:t>m, než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mô</w:t>
      </w:r>
      <w:r>
        <w:rPr>
          <w:rFonts w:hint="default"/>
        </w:rPr>
        <w:t>cť</w:t>
      </w:r>
      <w:r>
        <w:rPr>
          <w:rFonts w:hint="default"/>
        </w:rPr>
        <w:t xml:space="preserve"> pristú</w:t>
      </w:r>
      <w:r>
        <w:rPr>
          <w:rFonts w:hint="default"/>
        </w:rPr>
        <w:t>piť</w:t>
      </w:r>
      <w:r>
        <w:rPr>
          <w:rFonts w:hint="default"/>
        </w:rPr>
        <w:t xml:space="preserve"> k </w:t>
      </w:r>
      <w:r>
        <w:rPr>
          <w:rFonts w:hint="default"/>
        </w:rPr>
        <w:t>vý</w:t>
      </w:r>
      <w:r>
        <w:rPr>
          <w:rFonts w:hint="default"/>
        </w:rPr>
        <w:t>konu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va, mať</w:t>
      </w:r>
      <w:r>
        <w:rPr>
          <w:rFonts w:hint="default"/>
        </w:rPr>
        <w:t xml:space="preserve"> uplatň</w:t>
      </w:r>
      <w:r>
        <w:rPr>
          <w:rFonts w:hint="default"/>
        </w:rPr>
        <w:t>ovanú</w:t>
      </w:r>
      <w:r>
        <w:rPr>
          <w:rFonts w:hint="default"/>
        </w:rPr>
        <w:t xml:space="preserve"> pohľ</w:t>
      </w:r>
      <w:r>
        <w:rPr>
          <w:rFonts w:hint="default"/>
        </w:rPr>
        <w:t>adá</w:t>
      </w:r>
      <w:r>
        <w:rPr>
          <w:rFonts w:hint="default"/>
        </w:rPr>
        <w:t>vku aj judikovanú</w:t>
      </w:r>
      <w:r>
        <w:rPr>
          <w:rFonts w:hint="default"/>
        </w:rPr>
        <w:t>, respektí</w:t>
      </w:r>
      <w:r>
        <w:rPr>
          <w:rFonts w:hint="default"/>
        </w:rPr>
        <w:t>ve v</w:t>
      </w:r>
      <w:r>
        <w:rPr>
          <w:rFonts w:hint="default"/>
        </w:rPr>
        <w:t>y</w:t>
      </w:r>
      <w:r>
        <w:rPr>
          <w:rFonts w:hint="default"/>
        </w:rPr>
        <w:t>konateľ</w:t>
      </w:r>
      <w:r>
        <w:rPr>
          <w:rFonts w:hint="default"/>
        </w:rPr>
        <w:t>nú</w:t>
      </w:r>
      <w:r>
        <w:rPr>
          <w:rFonts w:hint="default"/>
        </w:rPr>
        <w:t>. Nebudú</w:t>
      </w:r>
      <w:r>
        <w:rPr>
          <w:rFonts w:hint="default"/>
        </w:rPr>
        <w:t xml:space="preserve"> nevyhnutne potrebovať</w:t>
      </w:r>
      <w:r>
        <w:rPr>
          <w:rFonts w:hint="default"/>
        </w:rPr>
        <w:t xml:space="preserve"> rozhodnutie sú</w:t>
      </w:r>
      <w:r>
        <w:rPr>
          <w:rFonts w:hint="default"/>
        </w:rPr>
        <w:t>du. Prí</w:t>
      </w:r>
      <w:r>
        <w:rPr>
          <w:rFonts w:hint="default"/>
        </w:rPr>
        <w:t>pustná</w:t>
      </w:r>
      <w:r>
        <w:rPr>
          <w:rFonts w:hint="default"/>
        </w:rPr>
        <w:t xml:space="preserve"> bude aj notá</w:t>
      </w:r>
      <w:r>
        <w:rPr>
          <w:rFonts w:hint="default"/>
        </w:rPr>
        <w:t>rska zá</w:t>
      </w:r>
      <w:r>
        <w:rPr>
          <w:rFonts w:hint="default"/>
        </w:rPr>
        <w:t>pisnica, v </w:t>
      </w:r>
      <w:r>
        <w:rPr>
          <w:rFonts w:hint="default"/>
        </w:rPr>
        <w:t>ktorej dlž</w:t>
      </w:r>
      <w:r>
        <w:rPr>
          <w:rFonts w:hint="default"/>
        </w:rPr>
        <w:t>ní</w:t>
      </w:r>
      <w:r>
        <w:rPr>
          <w:rFonts w:hint="default"/>
        </w:rPr>
        <w:t>k a </w:t>
      </w:r>
      <w:r>
        <w:rPr>
          <w:rFonts w:hint="default"/>
        </w:rPr>
        <w:t>zá</w:t>
      </w:r>
      <w:r>
        <w:rPr>
          <w:rFonts w:hint="default"/>
        </w:rPr>
        <w:t>lož</w:t>
      </w:r>
      <w:r>
        <w:rPr>
          <w:rFonts w:hint="default"/>
        </w:rPr>
        <w:t>ca (ak pô</w:t>
      </w:r>
      <w:r>
        <w:rPr>
          <w:rFonts w:hint="default"/>
        </w:rPr>
        <w:t>jde o </w:t>
      </w:r>
      <w:r>
        <w:rPr>
          <w:rFonts w:hint="default"/>
        </w:rPr>
        <w:t>odliš</w:t>
      </w:r>
      <w:r>
        <w:rPr>
          <w:rFonts w:hint="default"/>
        </w:rPr>
        <w:t>né</w:t>
      </w:r>
      <w:r>
        <w:rPr>
          <w:rFonts w:hint="default"/>
        </w:rPr>
        <w:t xml:space="preserve"> osoby) vyhlá</w:t>
      </w:r>
      <w:r>
        <w:rPr>
          <w:rFonts w:hint="default"/>
        </w:rPr>
        <w:t>sia, ž</w:t>
      </w:r>
      <w:r>
        <w:rPr>
          <w:rFonts w:hint="default"/>
        </w:rPr>
        <w:t>e sú</w:t>
      </w:r>
      <w:r>
        <w:rPr>
          <w:rFonts w:hint="default"/>
        </w:rPr>
        <w:t>hlasia s </w:t>
      </w:r>
      <w:r>
        <w:rPr>
          <w:rFonts w:hint="default"/>
        </w:rPr>
        <w:t>vykonateľ</w:t>
      </w:r>
      <w:r>
        <w:rPr>
          <w:rFonts w:hint="default"/>
        </w:rPr>
        <w:t>nosť</w:t>
      </w:r>
      <w:r>
        <w:rPr>
          <w:rFonts w:hint="default"/>
        </w:rPr>
        <w:t>ou pohľ</w:t>
      </w:r>
      <w:r>
        <w:rPr>
          <w:rFonts w:hint="default"/>
        </w:rPr>
        <w:t>adá</w:t>
      </w:r>
      <w:r>
        <w:rPr>
          <w:rFonts w:hint="default"/>
        </w:rPr>
        <w:t>vky. Pritom sa bude reš</w:t>
      </w:r>
      <w:r>
        <w:rPr>
          <w:rFonts w:hint="default"/>
        </w:rPr>
        <w:t>pektovať</w:t>
      </w:r>
      <w:r>
        <w:rPr>
          <w:rFonts w:hint="default"/>
        </w:rPr>
        <w:t xml:space="preserve"> osobitná</w:t>
      </w:r>
      <w:r>
        <w:rPr>
          <w:rFonts w:hint="default"/>
        </w:rPr>
        <w:t xml:space="preserve"> prá</w:t>
      </w:r>
      <w:r>
        <w:rPr>
          <w:rFonts w:hint="default"/>
        </w:rPr>
        <w:t>vna ú</w:t>
      </w:r>
      <w:r>
        <w:rPr>
          <w:rFonts w:hint="default"/>
        </w:rPr>
        <w:t>prava ochr</w:t>
      </w:r>
      <w:r>
        <w:rPr>
          <w:rFonts w:hint="default"/>
        </w:rPr>
        <w:t>a</w:t>
      </w:r>
      <w:r>
        <w:rPr>
          <w:rFonts w:hint="default"/>
        </w:rPr>
        <w:t>ň</w:t>
      </w:r>
      <w:r>
        <w:rPr>
          <w:rFonts w:hint="default"/>
        </w:rPr>
        <w:t>ujú</w:t>
      </w:r>
      <w:r>
        <w:rPr>
          <w:rFonts w:hint="default"/>
        </w:rPr>
        <w:t>ca spotrebiteľ</w:t>
      </w:r>
      <w:r>
        <w:rPr>
          <w:rFonts w:hint="default"/>
        </w:rPr>
        <w:t>ov. V </w:t>
      </w:r>
      <w:r>
        <w:rPr>
          <w:rFonts w:hint="default"/>
        </w:rPr>
        <w:t>prí</w:t>
      </w:r>
      <w:r>
        <w:rPr>
          <w:rFonts w:hint="default"/>
        </w:rPr>
        <w:t>pade spotrebiteľ</w:t>
      </w:r>
      <w:r>
        <w:rPr>
          <w:rFonts w:hint="default"/>
        </w:rPr>
        <w:t>ov už</w:t>
      </w:r>
      <w:r>
        <w:rPr>
          <w:rFonts w:hint="default"/>
        </w:rPr>
        <w:t xml:space="preserve"> teraz platí</w:t>
      </w:r>
      <w:r>
        <w:rPr>
          <w:rFonts w:hint="default"/>
        </w:rPr>
        <w:t>, ž</w:t>
      </w:r>
      <w:r>
        <w:rPr>
          <w:rFonts w:hint="default"/>
        </w:rPr>
        <w:t>e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 xml:space="preserve"> prá</w:t>
      </w:r>
      <w:r>
        <w:rPr>
          <w:rFonts w:hint="default"/>
        </w:rPr>
        <w:t>vo sa môž</w:t>
      </w:r>
      <w:r>
        <w:rPr>
          <w:rFonts w:hint="default"/>
        </w:rPr>
        <w:t>e vykonať</w:t>
      </w:r>
      <w:r>
        <w:rPr>
          <w:rFonts w:hint="default"/>
        </w:rPr>
        <w:t xml:space="preserve"> len na dobrovoľ</w:t>
      </w:r>
      <w:r>
        <w:rPr>
          <w:rFonts w:hint="default"/>
        </w:rPr>
        <w:t>nej draž</w:t>
      </w:r>
      <w:r>
        <w:rPr>
          <w:rFonts w:hint="default"/>
        </w:rPr>
        <w:t>be alebo exekú</w:t>
      </w:r>
      <w:r>
        <w:rPr>
          <w:rFonts w:hint="default"/>
        </w:rPr>
        <w:t>ciou. V </w:t>
      </w:r>
      <w:r>
        <w:rPr>
          <w:rFonts w:hint="default"/>
        </w:rPr>
        <w:t>prí</w:t>
      </w:r>
      <w:r>
        <w:rPr>
          <w:rFonts w:hint="default"/>
        </w:rPr>
        <w:t>pade spotrebiteľ</w:t>
      </w:r>
      <w:r>
        <w:rPr>
          <w:rFonts w:hint="default"/>
        </w:rPr>
        <w:t>ov spravidla nebude prichá</w:t>
      </w:r>
      <w:r>
        <w:rPr>
          <w:rFonts w:hint="default"/>
        </w:rPr>
        <w:t>dzať</w:t>
      </w:r>
      <w:r>
        <w:rPr>
          <w:rFonts w:hint="default"/>
        </w:rPr>
        <w:t xml:space="preserve"> do ú</w:t>
      </w:r>
      <w:r>
        <w:rPr>
          <w:rFonts w:hint="default"/>
        </w:rPr>
        <w:t>vahy rozhodcovský</w:t>
      </w:r>
      <w:r>
        <w:rPr>
          <w:rFonts w:hint="default"/>
        </w:rPr>
        <w:t xml:space="preserve"> rozsudok alebo notá</w:t>
      </w:r>
      <w:r>
        <w:rPr>
          <w:rFonts w:hint="default"/>
        </w:rPr>
        <w:t>rska zá</w:t>
      </w:r>
      <w:r>
        <w:rPr>
          <w:rFonts w:hint="default"/>
        </w:rPr>
        <w:t>pisnica, pretož</w:t>
      </w:r>
      <w:r>
        <w:rPr>
          <w:rFonts w:hint="default"/>
        </w:rPr>
        <w:t xml:space="preserve">e </w:t>
      </w:r>
      <w:r>
        <w:rPr>
          <w:rFonts w:hint="default"/>
        </w:rPr>
        <w:t>t</w:t>
      </w:r>
      <w:r>
        <w:rPr>
          <w:rFonts w:hint="default"/>
        </w:rPr>
        <w:t>o do znač</w:t>
      </w:r>
      <w:r>
        <w:rPr>
          <w:rFonts w:hint="default"/>
        </w:rPr>
        <w:t>nej miery obmedzujú</w:t>
      </w:r>
      <w:r>
        <w:rPr>
          <w:rFonts w:hint="default"/>
        </w:rPr>
        <w:t xml:space="preserve"> súč</w:t>
      </w:r>
      <w:r>
        <w:rPr>
          <w:rFonts w:hint="default"/>
        </w:rPr>
        <w:t>asné</w:t>
      </w:r>
      <w:r>
        <w:rPr>
          <w:rFonts w:hint="default"/>
        </w:rPr>
        <w:t xml:space="preserve"> predpisy. Napä</w:t>
      </w:r>
      <w:r>
        <w:rPr>
          <w:rFonts w:hint="default"/>
        </w:rPr>
        <w:t>tie medzi 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>mi veriteľ</w:t>
      </w:r>
      <w:r>
        <w:rPr>
          <w:rFonts w:hint="default"/>
        </w:rPr>
        <w:t>mi a </w:t>
      </w:r>
      <w:r>
        <w:rPr>
          <w:rFonts w:hint="default"/>
        </w:rPr>
        <w:t>dlž</w:t>
      </w:r>
      <w:r>
        <w:rPr>
          <w:rFonts w:hint="default"/>
        </w:rPr>
        <w:t>ní</w:t>
      </w:r>
      <w:r>
        <w:rPr>
          <w:rFonts w:hint="default"/>
        </w:rPr>
        <w:t>kmi a/alebo zá</w:t>
      </w:r>
      <w:r>
        <w:rPr>
          <w:rFonts w:hint="default"/>
        </w:rPr>
        <w:t>lož</w:t>
      </w:r>
      <w:r>
        <w:rPr>
          <w:rFonts w:hint="default"/>
        </w:rPr>
        <w:t>cami pri zá</w:t>
      </w:r>
      <w:r>
        <w:rPr>
          <w:rFonts w:hint="default"/>
        </w:rPr>
        <w:t>lož</w:t>
      </w:r>
      <w:r>
        <w:rPr>
          <w:rFonts w:hint="default"/>
        </w:rPr>
        <w:t>nom prá</w:t>
      </w:r>
      <w:r>
        <w:rPr>
          <w:rFonts w:hint="default"/>
        </w:rPr>
        <w:t>ve k </w:t>
      </w:r>
      <w:r>
        <w:rPr>
          <w:rFonts w:hint="default"/>
        </w:rPr>
        <w:t>nehnuteľ</w:t>
      </w:r>
      <w:r>
        <w:rPr>
          <w:rFonts w:hint="default"/>
        </w:rPr>
        <w:t>nostiam, ktoré</w:t>
      </w:r>
      <w:r>
        <w:rPr>
          <w:rFonts w:hint="default"/>
        </w:rPr>
        <w:t xml:space="preserve"> spomí</w:t>
      </w:r>
      <w:r>
        <w:rPr>
          <w:rFonts w:hint="default"/>
        </w:rPr>
        <w:t>na aj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d, sa teda vý</w:t>
      </w:r>
      <w:r>
        <w:rPr>
          <w:rFonts w:hint="default"/>
        </w:rPr>
        <w:t>razne obmedzí.</w:t>
      </w:r>
    </w:p>
    <w:p w:rsidR="0048564D" w:rsidRPr="009E2C97" w:rsidP="00FF666A">
      <w:pPr>
        <w:widowControl w:val="0"/>
        <w:bidi w:val="0"/>
        <w:jc w:val="center"/>
        <w:rPr>
          <w:rFonts w:cs="Times New Roman" w:hint="default"/>
          <w:b/>
          <w:bCs/>
        </w:rPr>
      </w:pPr>
      <w:r w:rsidR="00FF666A">
        <w:br w:type="page"/>
      </w: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</w:t>
      </w:r>
      <w:r w:rsidRPr="009E2C97">
        <w:rPr>
          <w:rFonts w:cs="Times New Roman" w:hint="default"/>
          <w:b/>
          <w:bCs/>
        </w:rPr>
        <w:t>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48564D" w:rsidP="00D93D34">
      <w:pPr>
        <w:widowControl w:val="0"/>
        <w:bidi w:val="0"/>
        <w:jc w:val="both"/>
        <w:rPr>
          <w:rFonts w:cs="Times New Roman"/>
        </w:rPr>
      </w:pPr>
    </w:p>
    <w:p w:rsidR="0081591D" w:rsidRPr="0081591D" w:rsidP="00D93D34">
      <w:pPr>
        <w:widowControl w:val="0"/>
        <w:bidi w:val="0"/>
        <w:jc w:val="both"/>
        <w:rPr>
          <w:rFonts w:cs="Times New Roman"/>
          <w:b/>
        </w:rPr>
      </w:pPr>
    </w:p>
    <w:p w:rsidR="00FF666A" w:rsidRPr="00F60D3B" w:rsidP="00FF666A">
      <w:pPr>
        <w:bidi w:val="0"/>
        <w:jc w:val="both"/>
        <w:rPr>
          <w:rFonts w:cs="Times New Roman"/>
        </w:rPr>
      </w:pPr>
      <w:r w:rsidRPr="0081591D" w:rsidR="00D93D34">
        <w:rPr>
          <w:rFonts w:cs="Times New Roman"/>
          <w:b/>
        </w:rPr>
        <w:t xml:space="preserve">2.  </w:t>
      </w:r>
      <w:r w:rsidRPr="0081591D" w:rsidR="0048564D">
        <w:rPr>
          <w:rFonts w:cs="Times New Roman" w:hint="default"/>
          <w:b/>
          <w:bCs/>
        </w:rPr>
        <w:t>Ná</w:t>
      </w:r>
      <w:r w:rsidRPr="0081591D" w:rsidR="0048564D">
        <w:rPr>
          <w:rFonts w:cs="Times New Roman" w:hint="default"/>
          <w:b/>
          <w:bCs/>
        </w:rPr>
        <w:t>zov ná</w:t>
      </w:r>
      <w:r w:rsidRPr="0081591D" w:rsidR="0048564D">
        <w:rPr>
          <w:rFonts w:cs="Times New Roman" w:hint="default"/>
          <w:b/>
          <w:bCs/>
        </w:rPr>
        <w:t>vrhu zá</w:t>
      </w:r>
      <w:r w:rsidRPr="0081591D" w:rsidR="0048564D">
        <w:rPr>
          <w:rFonts w:cs="Times New Roman" w:hint="default"/>
          <w:b/>
          <w:bCs/>
        </w:rPr>
        <w:t>kona:</w:t>
      </w:r>
      <w:r w:rsidRPr="0081591D" w:rsidR="0048564D">
        <w:rPr>
          <w:rFonts w:cs="Times New Roman"/>
          <w:bCs/>
        </w:rPr>
        <w:t xml:space="preserve"> </w:t>
      </w:r>
      <w:r w:rsidRPr="00FF666A" w:rsidR="00D93D34">
        <w:rPr>
          <w:rFonts w:cs="Times New Roman" w:hint="default"/>
        </w:rPr>
        <w:t>Ná</w:t>
      </w:r>
      <w:r w:rsidRPr="00FF666A" w:rsidR="00D93D34">
        <w:rPr>
          <w:rFonts w:cs="Times New Roman" w:hint="default"/>
        </w:rPr>
        <w:t xml:space="preserve">vrh </w:t>
      </w:r>
      <w:r w:rsidRPr="00FF666A" w:rsidR="00D93D34">
        <w:rPr>
          <w:rFonts w:cs="Times New Roman" w:hint="default"/>
          <w:bCs/>
        </w:rPr>
        <w:t>zá</w:t>
      </w:r>
      <w:r w:rsidRPr="00FF666A" w:rsidR="00D93D34">
        <w:rPr>
          <w:rFonts w:cs="Times New Roman" w:hint="default"/>
          <w:bCs/>
        </w:rPr>
        <w:t>kona,</w:t>
      </w:r>
      <w:r w:rsidRPr="00FF666A" w:rsidR="00D93D34">
        <w:rPr>
          <w:rFonts w:cs="Times New Roman"/>
        </w:rPr>
        <w:t xml:space="preserve"> </w:t>
      </w:r>
      <w:r w:rsidRPr="00FF666A">
        <w:rPr>
          <w:rFonts w:hint="default"/>
        </w:rPr>
        <w:t>ktorý</w:t>
      </w:r>
      <w:r w:rsidRPr="00FF666A">
        <w:rPr>
          <w:rFonts w:hint="default"/>
        </w:rPr>
        <w:t>m sa dopĺň</w:t>
      </w:r>
      <w:r w:rsidRPr="00FF666A">
        <w:rPr>
          <w:rFonts w:hint="default"/>
        </w:rPr>
        <w:t xml:space="preserve">a </w:t>
      </w:r>
      <w:r w:rsidRPr="00FF666A">
        <w:rPr>
          <w:rFonts w:hint="default"/>
          <w:color w:val="000000"/>
        </w:rPr>
        <w:t>zá</w:t>
      </w:r>
      <w:r w:rsidRPr="00FF666A">
        <w:rPr>
          <w:rFonts w:hint="default"/>
          <w:color w:val="000000"/>
        </w:rPr>
        <w:t>kon č</w:t>
      </w:r>
      <w:r w:rsidRPr="00FF666A">
        <w:rPr>
          <w:rFonts w:hint="default"/>
          <w:color w:val="000000"/>
        </w:rPr>
        <w:t>. 40/1964 Zb. Obč</w:t>
      </w:r>
      <w:r w:rsidRPr="00FF666A">
        <w:rPr>
          <w:rFonts w:hint="default"/>
          <w:color w:val="000000"/>
        </w:rPr>
        <w:t>iansky zá</w:t>
      </w:r>
      <w:r w:rsidRPr="00FF666A">
        <w:rPr>
          <w:rFonts w:hint="default"/>
          <w:color w:val="000000"/>
        </w:rPr>
        <w:t>konní</w:t>
      </w:r>
      <w:r w:rsidRPr="00FF666A">
        <w:rPr>
          <w:rFonts w:hint="default"/>
          <w:color w:val="000000"/>
        </w:rPr>
        <w:t>k v </w:t>
      </w:r>
      <w:r w:rsidRPr="00FF666A">
        <w:rPr>
          <w:rFonts w:hint="default"/>
          <w:color w:val="000000"/>
        </w:rPr>
        <w:t>znení</w:t>
      </w:r>
      <w:r w:rsidRPr="00FF666A">
        <w:rPr>
          <w:rFonts w:hint="default"/>
          <w:color w:val="000000"/>
        </w:rPr>
        <w:t xml:space="preserve"> neskorší</w:t>
      </w:r>
      <w:r w:rsidRPr="00FF666A">
        <w:rPr>
          <w:rFonts w:hint="default"/>
          <w:color w:val="000000"/>
        </w:rPr>
        <w:t>ch predpisov a </w:t>
      </w:r>
      <w:r w:rsidRPr="00FF666A">
        <w:rPr>
          <w:rFonts w:hint="default"/>
          <w:color w:val="000000"/>
        </w:rPr>
        <w:t>ktorý</w:t>
      </w:r>
      <w:r w:rsidRPr="00FF666A">
        <w:rPr>
          <w:rFonts w:hint="default"/>
          <w:color w:val="000000"/>
        </w:rPr>
        <w:t>m sa mení</w:t>
      </w:r>
      <w:r w:rsidRPr="00FF666A">
        <w:rPr>
          <w:rFonts w:hint="default"/>
          <w:color w:val="000000"/>
        </w:rPr>
        <w:t xml:space="preserve"> a </w:t>
      </w:r>
      <w:r w:rsidRPr="00FF666A">
        <w:rPr>
          <w:rFonts w:hint="default"/>
          <w:color w:val="000000"/>
        </w:rPr>
        <w:t>dopĺň</w:t>
      </w:r>
      <w:r w:rsidRPr="00FF666A">
        <w:rPr>
          <w:rFonts w:hint="default"/>
          <w:color w:val="000000"/>
        </w:rPr>
        <w:t>a zá</w:t>
      </w:r>
      <w:r w:rsidRPr="00FF666A">
        <w:rPr>
          <w:rFonts w:hint="default"/>
          <w:color w:val="000000"/>
        </w:rPr>
        <w:t>kon č</w:t>
      </w:r>
      <w:r w:rsidRPr="00FF666A">
        <w:rPr>
          <w:rFonts w:hint="default"/>
          <w:color w:val="000000"/>
        </w:rPr>
        <w:t>. 527/2</w:t>
      </w:r>
      <w:r w:rsidRPr="00FF666A">
        <w:rPr>
          <w:rFonts w:hint="default"/>
          <w:color w:val="000000"/>
        </w:rPr>
        <w:t xml:space="preserve">002 Z. z. </w:t>
      </w:r>
      <w:r w:rsidRPr="00FF666A">
        <w:rPr>
          <w:rStyle w:val="h1a1"/>
          <w:rFonts w:cs="Helvetica" w:hint="default"/>
          <w:vanish w:val="0"/>
          <w:webHidden w:val="0"/>
        </w:rPr>
        <w:t>o dobrovoľ</w:t>
      </w:r>
      <w:r w:rsidRPr="00FF666A">
        <w:rPr>
          <w:rStyle w:val="h1a1"/>
          <w:rFonts w:cs="Helvetica" w:hint="default"/>
          <w:vanish w:val="0"/>
          <w:webHidden w:val="0"/>
        </w:rPr>
        <w:t>ný</w:t>
      </w:r>
      <w:r w:rsidRPr="00FF666A">
        <w:rPr>
          <w:rStyle w:val="h1a1"/>
          <w:rFonts w:cs="Helvetica" w:hint="default"/>
          <w:vanish w:val="0"/>
          <w:webHidden w:val="0"/>
        </w:rPr>
        <w:t>ch draž</w:t>
      </w:r>
      <w:r w:rsidRPr="00FF666A">
        <w:rPr>
          <w:rStyle w:val="h1a1"/>
          <w:rFonts w:cs="Helvetica" w:hint="default"/>
          <w:vanish w:val="0"/>
          <w:webHidden w:val="0"/>
        </w:rPr>
        <w:t>bá</w:t>
      </w:r>
      <w:r w:rsidRPr="00FF666A">
        <w:rPr>
          <w:rStyle w:val="h1a1"/>
          <w:rFonts w:cs="Helvetica" w:hint="default"/>
          <w:vanish w:val="0"/>
          <w:webHidden w:val="0"/>
        </w:rPr>
        <w:t>ch a o doplnení</w:t>
      </w:r>
      <w:r w:rsidRPr="00FF666A">
        <w:rPr>
          <w:rStyle w:val="h1a1"/>
          <w:rFonts w:cs="Helvetica" w:hint="default"/>
          <w:vanish w:val="0"/>
          <w:webHidden w:val="0"/>
        </w:rPr>
        <w:t xml:space="preserve"> zá</w:t>
      </w:r>
      <w:r w:rsidRPr="00FF666A">
        <w:rPr>
          <w:rStyle w:val="h1a1"/>
          <w:rFonts w:cs="Helvetica" w:hint="default"/>
          <w:vanish w:val="0"/>
          <w:webHidden w:val="0"/>
        </w:rPr>
        <w:t>kona Slovenskej ná</w:t>
      </w:r>
      <w:r w:rsidRPr="00FF666A">
        <w:rPr>
          <w:rStyle w:val="h1a1"/>
          <w:rFonts w:cs="Helvetica" w:hint="default"/>
          <w:vanish w:val="0"/>
          <w:webHidden w:val="0"/>
        </w:rPr>
        <w:t>rodnej rady č</w:t>
      </w:r>
      <w:r w:rsidRPr="00FF666A">
        <w:rPr>
          <w:rStyle w:val="h1a1"/>
          <w:rFonts w:cs="Helvetica" w:hint="default"/>
          <w:vanish w:val="0"/>
          <w:webHidden w:val="0"/>
        </w:rPr>
        <w:t>. 323/1992 Zb. o notá</w:t>
      </w:r>
      <w:r w:rsidRPr="00FF666A">
        <w:rPr>
          <w:rStyle w:val="h1a1"/>
          <w:rFonts w:cs="Helvetica" w:hint="default"/>
          <w:vanish w:val="0"/>
          <w:webHidden w:val="0"/>
        </w:rPr>
        <w:t>roch a notá</w:t>
      </w:r>
      <w:r w:rsidRPr="00FF666A">
        <w:rPr>
          <w:rStyle w:val="h1a1"/>
          <w:rFonts w:cs="Helvetica" w:hint="default"/>
          <w:vanish w:val="0"/>
          <w:webHidden w:val="0"/>
        </w:rPr>
        <w:t>rskej č</w:t>
      </w:r>
      <w:r w:rsidRPr="00FF666A">
        <w:rPr>
          <w:rStyle w:val="h1a1"/>
          <w:rFonts w:cs="Helvetica" w:hint="default"/>
          <w:vanish w:val="0"/>
          <w:webHidden w:val="0"/>
        </w:rPr>
        <w:t>innosti (Notá</w:t>
      </w:r>
      <w:r w:rsidRPr="00FF666A">
        <w:rPr>
          <w:rStyle w:val="h1a1"/>
          <w:rFonts w:cs="Helvetica" w:hint="default"/>
          <w:vanish w:val="0"/>
          <w:webHidden w:val="0"/>
        </w:rPr>
        <w:t>rsky poriadok) v znení</w:t>
      </w:r>
      <w:r w:rsidRPr="00FF666A">
        <w:rPr>
          <w:rStyle w:val="h1a1"/>
          <w:rFonts w:cs="Helvetica" w:hint="default"/>
          <w:vanish w:val="0"/>
          <w:webHidden w:val="0"/>
        </w:rPr>
        <w:t xml:space="preserve"> neskorší</w:t>
      </w:r>
      <w:r w:rsidRPr="00FF666A">
        <w:rPr>
          <w:rStyle w:val="h1a1"/>
          <w:rFonts w:cs="Helvetica" w:hint="default"/>
          <w:vanish w:val="0"/>
          <w:webHidden w:val="0"/>
        </w:rPr>
        <w:t>ch predpisov</w:t>
      </w:r>
      <w:r w:rsidRPr="00FF666A">
        <w:rPr>
          <w:color w:val="000000"/>
        </w:rPr>
        <w:t xml:space="preserve"> </w:t>
      </w:r>
      <w:r w:rsidRPr="00FF666A">
        <w:rPr>
          <w:rFonts w:eastAsia="Times New Roman" w:cs="Times New Roman"/>
          <w:color w:val="000000"/>
          <w:lang w:eastAsia="cs-CZ"/>
        </w:rPr>
        <w:t>v znení neskorších predpisov</w:t>
      </w:r>
      <w:r w:rsidR="006C797E">
        <w:rPr>
          <w:rFonts w:eastAsia="Times New Roman" w:cs="Times New Roman"/>
          <w:color w:val="000000"/>
          <w:lang w:eastAsia="cs-CZ"/>
        </w:rPr>
        <w:t>.</w:t>
      </w:r>
    </w:p>
    <w:p w:rsidR="0081591D" w:rsidRPr="0081591D" w:rsidP="0081591D">
      <w:pPr>
        <w:bidi w:val="0"/>
        <w:jc w:val="both"/>
        <w:rPr>
          <w:rFonts w:cs="Times New Roman"/>
        </w:rPr>
      </w:pPr>
    </w:p>
    <w:p w:rsidR="00FF666A" w:rsidRPr="00B02183" w:rsidP="00FF666A">
      <w:pPr>
        <w:widowControl w:val="0"/>
        <w:bidi w:val="0"/>
        <w:jc w:val="both"/>
        <w:rPr>
          <w:rFonts w:cs="Times New Roman"/>
        </w:rPr>
      </w:pPr>
    </w:p>
    <w:p w:rsidR="00FF666A" w:rsidRPr="00B02183" w:rsidP="00FF666A">
      <w:pPr>
        <w:widowControl w:val="0"/>
        <w:bidi w:val="0"/>
        <w:ind w:left="340" w:hanging="340"/>
        <w:jc w:val="both"/>
        <w:rPr>
          <w:rFonts w:cs="Times New Roman"/>
        </w:rPr>
      </w:pPr>
      <w:r w:rsidRPr="00FF666A">
        <w:rPr>
          <w:rFonts w:cs="Times New Roman"/>
          <w:b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FF666A" w:rsidP="00FF666A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FF666A" w:rsidRPr="008558D4" w:rsidP="00FF666A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>
        <w:rPr>
          <w:rFonts w:eastAsia="Times New Roman" w:cs="Times New Roman"/>
          <w:b/>
          <w:bCs/>
          <w:color w:val="000000"/>
        </w:rPr>
        <w:t> práve Európskej únie;</w:t>
      </w:r>
    </w:p>
    <w:p w:rsidR="00FF666A" w:rsidRPr="008558D4" w:rsidP="00FF666A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FF666A" w:rsidP="00FF666A">
      <w:pPr>
        <w:bidi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         b</w:t>
      </w:r>
      <w:r w:rsidRPr="008558D4">
        <w:rPr>
          <w:rFonts w:eastAsia="Times New Roman" w:cs="Times New Roman"/>
          <w:b/>
          <w:bCs/>
          <w:color w:val="000000"/>
        </w:rPr>
        <w:t>) nie je obsiahnutá v jud</w:t>
      </w:r>
      <w:r>
        <w:rPr>
          <w:rFonts w:eastAsia="Times New Roman" w:cs="Times New Roman"/>
          <w:b/>
          <w:bCs/>
          <w:color w:val="000000"/>
        </w:rPr>
        <w:t>ikatúre Súdneho dvora Európskej</w:t>
      </w:r>
      <w:r w:rsidRPr="008558D4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únie.</w:t>
      </w:r>
      <w:r w:rsidRPr="008558D4">
        <w:rPr>
          <w:rFonts w:eastAsia="Times New Roman" w:cs="Times New Roman"/>
          <w:b/>
          <w:bCs/>
          <w:color w:val="000000"/>
        </w:rPr>
        <w:t xml:space="preserve"> </w:t>
      </w:r>
    </w:p>
    <w:p w:rsidR="00FF666A" w:rsidP="00FF666A">
      <w:pPr>
        <w:bidi w:val="0"/>
        <w:jc w:val="both"/>
        <w:rPr>
          <w:rFonts w:eastAsia="Times New Roman" w:cs="Times New Roman"/>
          <w:b/>
          <w:bCs/>
          <w:color w:val="000000"/>
        </w:rPr>
      </w:pPr>
    </w:p>
    <w:p w:rsidR="00FF666A" w:rsidRPr="008558D4" w:rsidP="00FF666A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FF666A" w:rsidP="00FF666A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4.               Záväzky Slovenskej republiky vo v</w:t>
      </w:r>
      <w:r>
        <w:rPr>
          <w:rFonts w:eastAsia="Times New Roman" w:cs="Times New Roman"/>
          <w:b/>
          <w:bCs/>
          <w:color w:val="000000"/>
        </w:rPr>
        <w:t>zťahu k </w:t>
      </w:r>
      <w:r w:rsidRPr="008558D4">
        <w:rPr>
          <w:rFonts w:eastAsia="Times New Roman" w:cs="Times New Roman"/>
          <w:b/>
          <w:bCs/>
          <w:color w:val="000000"/>
        </w:rPr>
        <w:t>Európskej únii:</w:t>
      </w:r>
    </w:p>
    <w:p w:rsidR="00FF666A" w:rsidRPr="008558D4" w:rsidP="00FF666A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FF666A" w:rsidRPr="008558D4" w:rsidP="00FF666A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FF666A" w:rsidRPr="008558D4" w:rsidP="00FF666A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FF666A" w:rsidRPr="008558D4" w:rsidP="00FF666A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FF666A" w:rsidRPr="008558D4" w:rsidP="00FF666A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FF666A" w:rsidRPr="008558D4" w:rsidP="00FF666A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FF666A" w:rsidP="00FF666A">
      <w:pPr>
        <w:bidi w:val="0"/>
        <w:ind w:left="36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</w:t>
      </w:r>
    </w:p>
    <w:p w:rsidR="00FF666A" w:rsidRPr="008558D4" w:rsidP="00FF666A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FF666A" w:rsidRPr="008558D4" w:rsidP="00FF666A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5.               Stupeň zlučiteľn</w:t>
      </w:r>
      <w:r>
        <w:rPr>
          <w:rFonts w:eastAsia="Times New Roman" w:cs="Times New Roman"/>
          <w:b/>
          <w:bCs/>
          <w:color w:val="000000"/>
        </w:rPr>
        <w:t>osti návrhu právneho predpisu s</w:t>
      </w:r>
      <w:r w:rsidRPr="008558D4">
        <w:rPr>
          <w:rFonts w:eastAsia="Times New Roman" w:cs="Times New Roman"/>
          <w:b/>
          <w:bCs/>
          <w:color w:val="000000"/>
        </w:rPr>
        <w:t>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FF666A" w:rsidP="00FF666A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</w:t>
      </w:r>
    </w:p>
    <w:p w:rsidR="00FF666A" w:rsidRPr="008558D4" w:rsidP="00FF666A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FF666A" w:rsidRPr="008558D4" w:rsidP="00FF666A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6.               Gestor a spolupracujúce rezorty:</w:t>
      </w:r>
    </w:p>
    <w:p w:rsidR="00FF666A" w:rsidP="00FF666A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666A" w:rsidP="00FF666A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666A" w:rsidP="00FF666A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666A" w:rsidP="00FF666A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666A" w:rsidP="00FF666A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666A" w:rsidP="00FF666A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666A" w:rsidP="00FF666A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666A" w:rsidP="00FF666A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666A" w:rsidP="00FF666A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666A" w:rsidP="00FF666A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666A" w:rsidP="00FF666A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666A" w:rsidRPr="00B02183" w:rsidP="00FF666A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666A" w:rsidRPr="00B02183" w:rsidP="00FF666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FF666A" w:rsidRPr="00B02183" w:rsidP="00FF666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FF666A" w:rsidRPr="00B02183" w:rsidP="00FF666A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FF666A" w:rsidP="00FF666A">
      <w:pPr>
        <w:bidi w:val="0"/>
        <w:jc w:val="both"/>
        <w:rPr>
          <w:rFonts w:cs="Times New Roman"/>
        </w:rPr>
      </w:pPr>
    </w:p>
    <w:p w:rsidR="00FF666A" w:rsidRPr="00B02183" w:rsidP="00FF666A">
      <w:pPr>
        <w:widowControl w:val="0"/>
        <w:bidi w:val="0"/>
        <w:ind w:left="340" w:hanging="340"/>
        <w:jc w:val="both"/>
        <w:rPr>
          <w:rFonts w:cs="Times New Roman"/>
        </w:rPr>
      </w:pPr>
      <w:r w:rsidR="006C797E">
        <w:rPr>
          <w:rFonts w:cs="Times New Roman"/>
        </w:rPr>
        <w:t xml:space="preserve">      </w:t>
      </w:r>
      <w:r w:rsidRPr="00FF666A" w:rsidR="006C797E">
        <w:rPr>
          <w:rFonts w:cs="Times New Roman" w:hint="default"/>
        </w:rPr>
        <w:t>Ná</w:t>
      </w:r>
      <w:r w:rsidRPr="00FF666A" w:rsidR="006C797E">
        <w:rPr>
          <w:rFonts w:cs="Times New Roman" w:hint="default"/>
        </w:rPr>
        <w:t xml:space="preserve">vrh </w:t>
      </w:r>
      <w:r w:rsidRPr="00FF666A" w:rsidR="006C797E">
        <w:rPr>
          <w:rFonts w:cs="Times New Roman" w:hint="default"/>
          <w:bCs/>
        </w:rPr>
        <w:t>zá</w:t>
      </w:r>
      <w:r w:rsidRPr="00FF666A" w:rsidR="006C797E">
        <w:rPr>
          <w:rFonts w:cs="Times New Roman" w:hint="default"/>
          <w:bCs/>
        </w:rPr>
        <w:t>kona,</w:t>
      </w:r>
      <w:r w:rsidRPr="00FF666A" w:rsidR="006C797E">
        <w:rPr>
          <w:rFonts w:cs="Times New Roman"/>
        </w:rPr>
        <w:t xml:space="preserve"> </w:t>
      </w:r>
      <w:r w:rsidRPr="00FF666A" w:rsidR="006C797E">
        <w:rPr>
          <w:rFonts w:hint="default"/>
        </w:rPr>
        <w:t>ktorý</w:t>
      </w:r>
      <w:r w:rsidRPr="00FF666A" w:rsidR="006C797E">
        <w:rPr>
          <w:rFonts w:hint="default"/>
        </w:rPr>
        <w:t>m sa dopĺň</w:t>
      </w:r>
      <w:r w:rsidRPr="00FF666A" w:rsidR="006C797E">
        <w:rPr>
          <w:rFonts w:hint="default"/>
        </w:rPr>
        <w:t xml:space="preserve">a </w:t>
      </w:r>
      <w:r w:rsidRPr="00FF666A" w:rsidR="006C797E">
        <w:rPr>
          <w:rFonts w:hint="default"/>
          <w:color w:val="000000"/>
        </w:rPr>
        <w:t>zá</w:t>
      </w:r>
      <w:r w:rsidRPr="00FF666A" w:rsidR="006C797E">
        <w:rPr>
          <w:rFonts w:hint="default"/>
          <w:color w:val="000000"/>
        </w:rPr>
        <w:t>kon č</w:t>
      </w:r>
      <w:r w:rsidRPr="00FF666A" w:rsidR="006C797E">
        <w:rPr>
          <w:rFonts w:hint="default"/>
          <w:color w:val="000000"/>
        </w:rPr>
        <w:t>. 40/1964 Zb. Obč</w:t>
      </w:r>
      <w:r w:rsidRPr="00FF666A" w:rsidR="006C797E">
        <w:rPr>
          <w:rFonts w:hint="default"/>
          <w:color w:val="000000"/>
        </w:rPr>
        <w:t>iansky zá</w:t>
      </w:r>
      <w:r w:rsidRPr="00FF666A" w:rsidR="006C797E">
        <w:rPr>
          <w:rFonts w:hint="default"/>
          <w:color w:val="000000"/>
        </w:rPr>
        <w:t>konní</w:t>
      </w:r>
      <w:r w:rsidRPr="00FF666A" w:rsidR="006C797E">
        <w:rPr>
          <w:rFonts w:hint="default"/>
          <w:color w:val="000000"/>
        </w:rPr>
        <w:t>k v </w:t>
      </w:r>
      <w:r w:rsidRPr="00FF666A" w:rsidR="006C797E">
        <w:rPr>
          <w:rFonts w:hint="default"/>
          <w:color w:val="000000"/>
        </w:rPr>
        <w:t>znení</w:t>
      </w:r>
      <w:r w:rsidRPr="00FF666A" w:rsidR="006C797E">
        <w:rPr>
          <w:rFonts w:hint="default"/>
          <w:color w:val="000000"/>
        </w:rPr>
        <w:t xml:space="preserve"> neskorší</w:t>
      </w:r>
      <w:r w:rsidRPr="00FF666A" w:rsidR="006C797E">
        <w:rPr>
          <w:rFonts w:hint="default"/>
          <w:color w:val="000000"/>
        </w:rPr>
        <w:t>ch predpisov a </w:t>
      </w:r>
      <w:r w:rsidRPr="00FF666A" w:rsidR="006C797E">
        <w:rPr>
          <w:rFonts w:hint="default"/>
          <w:color w:val="000000"/>
        </w:rPr>
        <w:t>ktorý</w:t>
      </w:r>
      <w:r w:rsidRPr="00FF666A" w:rsidR="006C797E">
        <w:rPr>
          <w:rFonts w:hint="default"/>
          <w:color w:val="000000"/>
        </w:rPr>
        <w:t>m sa mení</w:t>
      </w:r>
      <w:r w:rsidRPr="00FF666A" w:rsidR="006C797E">
        <w:rPr>
          <w:rFonts w:hint="default"/>
          <w:color w:val="000000"/>
        </w:rPr>
        <w:t xml:space="preserve"> a </w:t>
      </w:r>
      <w:r w:rsidRPr="00FF666A" w:rsidR="006C797E">
        <w:rPr>
          <w:rFonts w:hint="default"/>
          <w:color w:val="000000"/>
        </w:rPr>
        <w:t>dopĺň</w:t>
      </w:r>
      <w:r w:rsidRPr="00FF666A" w:rsidR="006C797E">
        <w:rPr>
          <w:rFonts w:hint="default"/>
          <w:color w:val="000000"/>
        </w:rPr>
        <w:t>a zá</w:t>
      </w:r>
      <w:r w:rsidRPr="00FF666A" w:rsidR="006C797E">
        <w:rPr>
          <w:rFonts w:hint="default"/>
          <w:color w:val="000000"/>
        </w:rPr>
        <w:t>kon č</w:t>
      </w:r>
      <w:r w:rsidRPr="00FF666A" w:rsidR="006C797E">
        <w:rPr>
          <w:rFonts w:hint="default"/>
          <w:color w:val="000000"/>
        </w:rPr>
        <w:t xml:space="preserve">. 527/2002 Z. z. </w:t>
      </w:r>
      <w:r w:rsidRPr="00FF666A" w:rsidR="006C797E">
        <w:rPr>
          <w:rStyle w:val="h1a1"/>
          <w:rFonts w:cs="Helvetica" w:hint="default"/>
          <w:vanish w:val="0"/>
          <w:webHidden w:val="0"/>
        </w:rPr>
        <w:t>o dobrovoľ</w:t>
      </w:r>
      <w:r w:rsidRPr="00FF666A" w:rsidR="006C797E">
        <w:rPr>
          <w:rStyle w:val="h1a1"/>
          <w:rFonts w:cs="Helvetica" w:hint="default"/>
          <w:vanish w:val="0"/>
          <w:webHidden w:val="0"/>
        </w:rPr>
        <w:t>ný</w:t>
      </w:r>
      <w:r w:rsidRPr="00FF666A" w:rsidR="006C797E">
        <w:rPr>
          <w:rStyle w:val="h1a1"/>
          <w:rFonts w:cs="Helvetica" w:hint="default"/>
          <w:vanish w:val="0"/>
          <w:webHidden w:val="0"/>
        </w:rPr>
        <w:t>ch</w:t>
      </w:r>
      <w:r w:rsidRPr="00FF666A" w:rsidR="006C797E">
        <w:rPr>
          <w:rStyle w:val="h1a1"/>
          <w:rFonts w:cs="Helvetica" w:hint="default"/>
          <w:vanish w:val="0"/>
          <w:webHidden w:val="0"/>
        </w:rPr>
        <w:t xml:space="preserve"> draž</w:t>
      </w:r>
      <w:r w:rsidRPr="00FF666A" w:rsidR="006C797E">
        <w:rPr>
          <w:rStyle w:val="h1a1"/>
          <w:rFonts w:cs="Helvetica" w:hint="default"/>
          <w:vanish w:val="0"/>
          <w:webHidden w:val="0"/>
        </w:rPr>
        <w:t>bá</w:t>
      </w:r>
      <w:r w:rsidRPr="00FF666A" w:rsidR="006C797E">
        <w:rPr>
          <w:rStyle w:val="h1a1"/>
          <w:rFonts w:cs="Helvetica" w:hint="default"/>
          <w:vanish w:val="0"/>
          <w:webHidden w:val="0"/>
        </w:rPr>
        <w:t>ch a o doplnení</w:t>
      </w:r>
      <w:r w:rsidRPr="00FF666A" w:rsidR="006C797E">
        <w:rPr>
          <w:rStyle w:val="h1a1"/>
          <w:rFonts w:cs="Helvetica" w:hint="default"/>
          <w:vanish w:val="0"/>
          <w:webHidden w:val="0"/>
        </w:rPr>
        <w:t xml:space="preserve"> zá</w:t>
      </w:r>
      <w:r w:rsidRPr="00FF666A" w:rsidR="006C797E">
        <w:rPr>
          <w:rStyle w:val="h1a1"/>
          <w:rFonts w:cs="Helvetica" w:hint="default"/>
          <w:vanish w:val="0"/>
          <w:webHidden w:val="0"/>
        </w:rPr>
        <w:t>kona Slovenskej ná</w:t>
      </w:r>
      <w:r w:rsidRPr="00FF666A" w:rsidR="006C797E">
        <w:rPr>
          <w:rStyle w:val="h1a1"/>
          <w:rFonts w:cs="Helvetica" w:hint="default"/>
          <w:vanish w:val="0"/>
          <w:webHidden w:val="0"/>
        </w:rPr>
        <w:t>rodnej rady č</w:t>
      </w:r>
      <w:r w:rsidRPr="00FF666A" w:rsidR="006C797E">
        <w:rPr>
          <w:rStyle w:val="h1a1"/>
          <w:rFonts w:cs="Helvetica" w:hint="default"/>
          <w:vanish w:val="0"/>
          <w:webHidden w:val="0"/>
        </w:rPr>
        <w:t>. 323/1992 Zb. o notá</w:t>
      </w:r>
      <w:r w:rsidRPr="00FF666A" w:rsidR="006C797E">
        <w:rPr>
          <w:rStyle w:val="h1a1"/>
          <w:rFonts w:cs="Helvetica" w:hint="default"/>
          <w:vanish w:val="0"/>
          <w:webHidden w:val="0"/>
        </w:rPr>
        <w:t>roch a notá</w:t>
      </w:r>
      <w:r w:rsidRPr="00FF666A" w:rsidR="006C797E">
        <w:rPr>
          <w:rStyle w:val="h1a1"/>
          <w:rFonts w:cs="Helvetica" w:hint="default"/>
          <w:vanish w:val="0"/>
          <w:webHidden w:val="0"/>
        </w:rPr>
        <w:t>rskej č</w:t>
      </w:r>
      <w:r w:rsidRPr="00FF666A" w:rsidR="006C797E">
        <w:rPr>
          <w:rStyle w:val="h1a1"/>
          <w:rFonts w:cs="Helvetica" w:hint="default"/>
          <w:vanish w:val="0"/>
          <w:webHidden w:val="0"/>
        </w:rPr>
        <w:t>innosti (Notá</w:t>
      </w:r>
      <w:r w:rsidRPr="00FF666A" w:rsidR="006C797E">
        <w:rPr>
          <w:rStyle w:val="h1a1"/>
          <w:rFonts w:cs="Helvetica" w:hint="default"/>
          <w:vanish w:val="0"/>
          <w:webHidden w:val="0"/>
        </w:rPr>
        <w:t>rsky poriadok) v znení</w:t>
      </w:r>
      <w:r w:rsidRPr="00FF666A" w:rsidR="006C797E">
        <w:rPr>
          <w:rStyle w:val="h1a1"/>
          <w:rFonts w:cs="Helvetica" w:hint="default"/>
          <w:vanish w:val="0"/>
          <w:webHidden w:val="0"/>
        </w:rPr>
        <w:t xml:space="preserve"> neskorší</w:t>
      </w:r>
      <w:r w:rsidRPr="00FF666A" w:rsidR="006C797E">
        <w:rPr>
          <w:rStyle w:val="h1a1"/>
          <w:rFonts w:cs="Helvetica" w:hint="default"/>
          <w:vanish w:val="0"/>
          <w:webHidden w:val="0"/>
        </w:rPr>
        <w:t>ch predpisov</w:t>
      </w:r>
      <w:r w:rsidRPr="00FF666A" w:rsidR="006C797E">
        <w:rPr>
          <w:color w:val="000000"/>
        </w:rPr>
        <w:t xml:space="preserve"> </w:t>
      </w:r>
      <w:r w:rsidRPr="00FF666A" w:rsidR="006C797E">
        <w:rPr>
          <w:rFonts w:eastAsia="Times New Roman" w:cs="Times New Roman"/>
          <w:color w:val="000000"/>
          <w:lang w:eastAsia="cs-CZ"/>
        </w:rPr>
        <w:t>v znení neskorších predpisov</w:t>
      </w:r>
    </w:p>
    <w:p w:rsidR="00FF666A" w:rsidRPr="00B02183" w:rsidP="00FF666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FF666A" w:rsidRPr="00B02183" w:rsidP="00FF666A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FF666A" w:rsidRPr="00B02183" w:rsidP="00FF666A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6C797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F666A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F666A" w:rsidRPr="00B02183" w:rsidP="006C797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FF666A" w:rsidRPr="00B02183" w:rsidP="00FF666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FF666A" w:rsidRPr="00B02183" w:rsidP="00FF666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F666A" w:rsidRPr="00B02183" w:rsidP="00FF666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F666A" w:rsidRPr="00B02183" w:rsidP="00FF666A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FF666A" w:rsidRPr="00B02183" w:rsidP="00FF666A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</w:t>
      </w:r>
      <w:r w:rsidR="006C797E">
        <w:rPr>
          <w:rFonts w:ascii="Times New Roman" w:hAnsi="Times New Roman"/>
        </w:rPr>
        <w:t>nemá žiadne</w:t>
      </w:r>
      <w:r w:rsidRPr="00B02183">
        <w:rPr>
          <w:rFonts w:ascii="Times New Roman" w:hAnsi="Times New Roman"/>
        </w:rPr>
        <w:t xml:space="preserve"> vplyvy na rozpočet verejnej správy. </w:t>
      </w:r>
    </w:p>
    <w:p w:rsidR="00FF666A" w:rsidRPr="00B02183" w:rsidP="00FF666A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FF666A" w:rsidRPr="00B02183" w:rsidP="00FF666A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FF666A" w:rsidRPr="00B02183" w:rsidP="00FF666A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FF666A" w:rsidRPr="00B02183" w:rsidP="00FF666A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>
        <w:rPr>
          <w:rFonts w:ascii="Times New Roman" w:hAnsi="Times New Roman"/>
        </w:rPr>
        <w:t>má</w:t>
      </w:r>
      <w:r w:rsidRPr="00B021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pozitívne </w:t>
      </w:r>
      <w:r w:rsidRPr="00B02183">
        <w:rPr>
          <w:rFonts w:ascii="Times New Roman" w:hAnsi="Times New Roman"/>
        </w:rPr>
        <w:t>sociálne vplyvy.</w:t>
      </w:r>
    </w:p>
    <w:p w:rsidR="00FF666A" w:rsidRPr="00B02183" w:rsidP="00FF666A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FF666A" w:rsidRPr="00B02183" w:rsidP="00FF666A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ne</w:t>
      </w:r>
      <w:r w:rsidRPr="00B02183">
        <w:rPr>
          <w:rFonts w:ascii="Times New Roman" w:hAnsi="Times New Roman"/>
        </w:rPr>
        <w:t xml:space="preserve">má </w:t>
      </w:r>
      <w:r>
        <w:rPr>
          <w:rFonts w:ascii="Times New Roman" w:hAnsi="Times New Roman"/>
        </w:rPr>
        <w:t xml:space="preserve">žiadne </w:t>
      </w:r>
      <w:r w:rsidRPr="00B02183">
        <w:rPr>
          <w:rFonts w:ascii="Times New Roman" w:hAnsi="Times New Roman"/>
        </w:rPr>
        <w:t>vplyvy na životné prostredie.</w:t>
      </w:r>
    </w:p>
    <w:p w:rsidR="00FF666A" w:rsidRPr="00B02183" w:rsidP="00FF666A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FF666A" w:rsidRPr="00B02183" w:rsidP="00FF666A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FF666A" w:rsidP="00FF666A">
      <w:pPr>
        <w:bidi w:val="0"/>
      </w:pPr>
    </w:p>
    <w:p w:rsidR="00FF666A" w:rsidP="00FF666A">
      <w:pPr>
        <w:bidi w:val="0"/>
      </w:pPr>
    </w:p>
    <w:p w:rsidR="006C6025" w:rsidP="0048564D">
      <w:pPr>
        <w:bidi w:val="0"/>
        <w:rPr>
          <w:rFonts w:cs="Times New Roman"/>
        </w:rPr>
      </w:pPr>
    </w:p>
    <w:p w:rsidR="006C6025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</w:t>
      </w:r>
      <w:r w:rsidRPr="00D93D34">
        <w:rPr>
          <w:rFonts w:cs="Times New Roman" w:hint="default"/>
          <w:b/>
          <w:bCs/>
          <w:u w:val="single"/>
        </w:rPr>
        <w:t>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FF666A" w:rsidP="00FF666A">
      <w:pPr>
        <w:bidi w:val="0"/>
        <w:ind w:firstLine="284"/>
        <w:rPr>
          <w:b/>
        </w:rPr>
      </w:pPr>
      <w:r w:rsidRPr="00AE000B">
        <w:rPr>
          <w:b/>
        </w:rPr>
        <w:t>K </w:t>
      </w:r>
      <w:r w:rsidRPr="00AE000B">
        <w:rPr>
          <w:rFonts w:hint="default"/>
          <w:b/>
        </w:rPr>
        <w:t>č</w:t>
      </w:r>
      <w:r w:rsidRPr="00AE000B">
        <w:rPr>
          <w:rFonts w:hint="default"/>
          <w:b/>
        </w:rPr>
        <w:t>l. I</w:t>
      </w:r>
    </w:p>
    <w:p w:rsidR="00FF666A" w:rsidRPr="00AE000B" w:rsidP="00FF666A">
      <w:pPr>
        <w:bidi w:val="0"/>
        <w:ind w:firstLine="284"/>
        <w:rPr>
          <w:b/>
        </w:rPr>
      </w:pPr>
    </w:p>
    <w:p w:rsidR="00FF666A" w:rsidP="00FF666A">
      <w:pPr>
        <w:bidi w:val="0"/>
        <w:ind w:firstLine="284"/>
        <w:jc w:val="both"/>
        <w:rPr>
          <w:rFonts w:hint="default"/>
        </w:rPr>
      </w:pPr>
      <w:r>
        <w:t xml:space="preserve">Do </w:t>
      </w:r>
      <w:r w:rsidRPr="00EF3401">
        <w:rPr>
          <w:rFonts w:hint="default"/>
        </w:rPr>
        <w:t>§</w:t>
      </w:r>
      <w:r w:rsidRPr="00EF3401">
        <w:rPr>
          <w:rFonts w:hint="default"/>
        </w:rPr>
        <w:t xml:space="preserve"> 151j ods. 1</w:t>
      </w:r>
      <w:r>
        <w:rPr>
          <w:rFonts w:hint="default"/>
        </w:rPr>
        <w:t xml:space="preserve">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 sa vkladá</w:t>
      </w:r>
      <w:r>
        <w:rPr>
          <w:rFonts w:hint="default"/>
        </w:rPr>
        <w:t xml:space="preserve"> nová</w:t>
      </w:r>
      <w:r>
        <w:rPr>
          <w:rFonts w:hint="default"/>
        </w:rPr>
        <w:t xml:space="preserve"> veta, ktorá</w:t>
      </w:r>
      <w:r>
        <w:rPr>
          <w:rFonts w:hint="default"/>
        </w:rPr>
        <w:t xml:space="preserve"> zavá</w:t>
      </w:r>
      <w:r>
        <w:rPr>
          <w:rFonts w:hint="default"/>
        </w:rPr>
        <w:t>dza pre 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>ch veriteľ</w:t>
      </w:r>
      <w:r>
        <w:rPr>
          <w:rFonts w:hint="default"/>
        </w:rPr>
        <w:t>ov, ktorí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 xml:space="preserve"> prá</w:t>
      </w:r>
      <w:r>
        <w:rPr>
          <w:rFonts w:hint="default"/>
        </w:rPr>
        <w:t>vo k </w:t>
      </w:r>
      <w:r>
        <w:rPr>
          <w:rFonts w:hint="default"/>
        </w:rPr>
        <w:t>nehnuteľ</w:t>
      </w:r>
      <w:r>
        <w:rPr>
          <w:rFonts w:hint="default"/>
        </w:rPr>
        <w:t>nosti, nová</w:t>
      </w:r>
      <w:r>
        <w:rPr>
          <w:rFonts w:hint="default"/>
        </w:rPr>
        <w:t xml:space="preserve"> podmienka pre vý</w:t>
      </w:r>
      <w:r>
        <w:rPr>
          <w:rFonts w:hint="default"/>
        </w:rPr>
        <w:t>kon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 - a </w:t>
      </w:r>
      <w:r>
        <w:rPr>
          <w:rFonts w:hint="default"/>
        </w:rPr>
        <w:t>to mať</w:t>
      </w:r>
      <w:r>
        <w:rPr>
          <w:rFonts w:hint="default"/>
        </w:rPr>
        <w:t xml:space="preserve"> pohľ</w:t>
      </w:r>
      <w:r>
        <w:rPr>
          <w:rFonts w:hint="default"/>
        </w:rPr>
        <w:t>adá</w:t>
      </w:r>
      <w:r>
        <w:rPr>
          <w:rFonts w:hint="default"/>
        </w:rPr>
        <w:t>vku, na zá</w:t>
      </w:r>
      <w:r>
        <w:rPr>
          <w:rFonts w:hint="default"/>
        </w:rPr>
        <w:t>klade ktorej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 xml:space="preserve"> prá</w:t>
      </w:r>
      <w:r>
        <w:rPr>
          <w:rFonts w:hint="default"/>
        </w:rPr>
        <w:t>vo vyko</w:t>
      </w:r>
      <w:r>
        <w:rPr>
          <w:rFonts w:hint="default"/>
        </w:rPr>
        <w:t>ná</w:t>
      </w:r>
      <w:r>
        <w:rPr>
          <w:rFonts w:hint="default"/>
        </w:rPr>
        <w:t>vajú</w:t>
      </w:r>
      <w:r>
        <w:rPr>
          <w:rFonts w:hint="default"/>
        </w:rPr>
        <w:t>, judikovanú</w:t>
      </w:r>
      <w:r>
        <w:rPr>
          <w:rFonts w:hint="default"/>
        </w:rPr>
        <w:t xml:space="preserve"> sú</w:t>
      </w:r>
      <w:r>
        <w:rPr>
          <w:rFonts w:hint="default"/>
        </w:rPr>
        <w:t>dom. Judikovanou pohľ</w:t>
      </w:r>
      <w:r>
        <w:rPr>
          <w:rFonts w:hint="default"/>
        </w:rPr>
        <w:t>adá</w:t>
      </w:r>
      <w:r>
        <w:rPr>
          <w:rFonts w:hint="default"/>
        </w:rPr>
        <w:t>vkou sa tu má</w:t>
      </w:r>
      <w:r>
        <w:rPr>
          <w:rFonts w:hint="default"/>
        </w:rPr>
        <w:t xml:space="preserve"> na mysli judikovaná</w:t>
      </w:r>
      <w:r>
        <w:rPr>
          <w:rFonts w:hint="default"/>
        </w:rPr>
        <w:t xml:space="preserve"> pohľ</w:t>
      </w:r>
      <w:r>
        <w:rPr>
          <w:rFonts w:hint="default"/>
        </w:rPr>
        <w:t>adá</w:t>
      </w:r>
      <w:r>
        <w:rPr>
          <w:rFonts w:hint="default"/>
        </w:rPr>
        <w:t>vka v </w:t>
      </w:r>
      <w:r>
        <w:rPr>
          <w:rFonts w:hint="default"/>
        </w:rPr>
        <w:t>š</w:t>
      </w:r>
      <w:r>
        <w:rPr>
          <w:rFonts w:hint="default"/>
        </w:rPr>
        <w:t>irš</w:t>
      </w:r>
      <w:r>
        <w:rPr>
          <w:rFonts w:hint="default"/>
        </w:rPr>
        <w:t>om zmysle a </w:t>
      </w:r>
      <w:r>
        <w:rPr>
          <w:rFonts w:hint="default"/>
        </w:rPr>
        <w:t>to - prá</w:t>
      </w:r>
      <w:r>
        <w:rPr>
          <w:rFonts w:hint="default"/>
        </w:rPr>
        <w:t>voplatné</w:t>
      </w:r>
      <w:r>
        <w:rPr>
          <w:rFonts w:hint="default"/>
        </w:rPr>
        <w:t xml:space="preserve"> a </w:t>
      </w:r>
      <w:r>
        <w:rPr>
          <w:rFonts w:hint="default"/>
        </w:rPr>
        <w:t>vykonateľ</w:t>
      </w:r>
      <w:r>
        <w:rPr>
          <w:rFonts w:hint="default"/>
        </w:rPr>
        <w:t>né</w:t>
      </w:r>
      <w:r>
        <w:rPr>
          <w:rFonts w:hint="default"/>
        </w:rPr>
        <w:t xml:space="preserve"> rozhodnutie sú</w:t>
      </w:r>
      <w:r w:rsidRPr="0049136E">
        <w:t xml:space="preserve">du </w:t>
      </w:r>
      <w:r>
        <w:t>o </w:t>
      </w:r>
      <w:r>
        <w:rPr>
          <w:rFonts w:hint="default"/>
        </w:rPr>
        <w:t>priznaní</w:t>
      </w:r>
      <w:r>
        <w:rPr>
          <w:rFonts w:hint="default"/>
        </w:rPr>
        <w:t xml:space="preserve"> pohľ</w:t>
      </w:r>
      <w:r>
        <w:rPr>
          <w:rFonts w:hint="default"/>
        </w:rPr>
        <w:t>adá</w:t>
      </w:r>
      <w:r>
        <w:rPr>
          <w:rFonts w:hint="default"/>
        </w:rPr>
        <w:t>vky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mu veriteľ</w:t>
      </w:r>
      <w:r>
        <w:rPr>
          <w:rFonts w:hint="default"/>
        </w:rPr>
        <w:t>ovi. Tam, kde to prá</w:t>
      </w:r>
      <w:r>
        <w:rPr>
          <w:rFonts w:hint="default"/>
        </w:rPr>
        <w:t>vne predpisy pripúšť</w:t>
      </w:r>
      <w:r>
        <w:rPr>
          <w:rFonts w:hint="default"/>
        </w:rPr>
        <w:t>ajú</w:t>
      </w:r>
      <w:r>
        <w:rPr>
          <w:rFonts w:hint="default"/>
        </w:rPr>
        <w:t>, by prichá</w:t>
      </w:r>
      <w:r>
        <w:rPr>
          <w:rFonts w:hint="default"/>
        </w:rPr>
        <w:t>dzala d</w:t>
      </w:r>
      <w:r>
        <w:rPr>
          <w:rFonts w:hint="default"/>
        </w:rPr>
        <w:t>o ú</w:t>
      </w:r>
      <w:r>
        <w:rPr>
          <w:rFonts w:hint="default"/>
        </w:rPr>
        <w:t>vahy aj notá</w:t>
      </w:r>
      <w:r>
        <w:rPr>
          <w:rFonts w:hint="default"/>
        </w:rPr>
        <w:t>rska zá</w:t>
      </w:r>
      <w:r>
        <w:rPr>
          <w:rFonts w:hint="default"/>
        </w:rPr>
        <w:t>pisnica, v </w:t>
      </w:r>
      <w:r>
        <w:rPr>
          <w:rFonts w:hint="default"/>
        </w:rPr>
        <w:t>ktorej dlž</w:t>
      </w:r>
      <w:r>
        <w:rPr>
          <w:rFonts w:hint="default"/>
        </w:rPr>
        <w:t>ní</w:t>
      </w:r>
      <w:r>
        <w:rPr>
          <w:rFonts w:hint="default"/>
        </w:rPr>
        <w:t>k a </w:t>
      </w:r>
      <w:r>
        <w:rPr>
          <w:rFonts w:hint="default"/>
        </w:rPr>
        <w:t>zá</w:t>
      </w:r>
      <w:r>
        <w:rPr>
          <w:rFonts w:hint="default"/>
        </w:rPr>
        <w:t>lož</w:t>
      </w:r>
      <w:r>
        <w:rPr>
          <w:rFonts w:hint="default"/>
        </w:rPr>
        <w:t>ca, ak je odliš</w:t>
      </w:r>
      <w:r>
        <w:rPr>
          <w:rFonts w:hint="default"/>
        </w:rPr>
        <w:t>ný</w:t>
      </w:r>
      <w:r>
        <w:rPr>
          <w:rFonts w:hint="default"/>
        </w:rPr>
        <w:t xml:space="preserve"> od dlž</w:t>
      </w:r>
      <w:r>
        <w:rPr>
          <w:rFonts w:hint="default"/>
        </w:rPr>
        <w:t>ní</w:t>
      </w:r>
      <w:r>
        <w:rPr>
          <w:rFonts w:hint="default"/>
        </w:rPr>
        <w:t>ka, sú</w:t>
      </w:r>
      <w:r>
        <w:rPr>
          <w:rFonts w:hint="default"/>
        </w:rPr>
        <w:t>hlasia s </w:t>
      </w:r>
      <w:r>
        <w:rPr>
          <w:rFonts w:hint="default"/>
        </w:rPr>
        <w:t>vykonateľ</w:t>
      </w:r>
      <w:r>
        <w:rPr>
          <w:rFonts w:hint="default"/>
        </w:rPr>
        <w:t>nosť</w:t>
      </w:r>
      <w:r>
        <w:rPr>
          <w:rFonts w:hint="default"/>
        </w:rPr>
        <w:t>ou pohľ</w:t>
      </w:r>
      <w:r>
        <w:rPr>
          <w:rFonts w:hint="default"/>
        </w:rPr>
        <w:t>adá</w:t>
      </w:r>
      <w:r>
        <w:rPr>
          <w:rFonts w:hint="default"/>
        </w:rPr>
        <w:t>vky. Judikovanou pohľ</w:t>
      </w:r>
      <w:r>
        <w:rPr>
          <w:rFonts w:hint="default"/>
        </w:rPr>
        <w:t>adá</w:t>
      </w:r>
      <w:r>
        <w:rPr>
          <w:rFonts w:hint="default"/>
        </w:rPr>
        <w:t>vkou sa rozumejú</w:t>
      </w:r>
      <w:r>
        <w:rPr>
          <w:rFonts w:hint="default"/>
        </w:rPr>
        <w:t xml:space="preserve"> aj pohľ</w:t>
      </w:r>
      <w:r>
        <w:rPr>
          <w:rFonts w:hint="default"/>
        </w:rPr>
        <w:t>adá</w:t>
      </w:r>
      <w:r>
        <w:rPr>
          <w:rFonts w:hint="default"/>
        </w:rPr>
        <w:t>vky priznané</w:t>
      </w:r>
      <w:r>
        <w:rPr>
          <w:rFonts w:hint="default"/>
        </w:rPr>
        <w:t xml:space="preserve"> v </w:t>
      </w:r>
      <w:r>
        <w:rPr>
          <w:rFonts w:hint="default"/>
        </w:rPr>
        <w:t>rozhodcovský</w:t>
      </w:r>
      <w:r>
        <w:rPr>
          <w:rFonts w:hint="default"/>
        </w:rPr>
        <w:t>ch rozsudkoch a v </w:t>
      </w:r>
      <w:r>
        <w:rPr>
          <w:rFonts w:hint="default"/>
        </w:rPr>
        <w:t>sú</w:t>
      </w:r>
      <w:r>
        <w:rPr>
          <w:rFonts w:hint="default"/>
        </w:rPr>
        <w:t>dom schvá</w:t>
      </w:r>
      <w:r>
        <w:rPr>
          <w:rFonts w:hint="default"/>
        </w:rPr>
        <w:t>lený</w:t>
      </w:r>
      <w:r>
        <w:rPr>
          <w:rFonts w:hint="default"/>
        </w:rPr>
        <w:t>ch zmieroch. Z </w:t>
      </w:r>
      <w:r>
        <w:rPr>
          <w:rFonts w:hint="default"/>
        </w:rPr>
        <w:t>prá</w:t>
      </w:r>
      <w:r>
        <w:rPr>
          <w:rFonts w:hint="default"/>
        </w:rPr>
        <w:t>vnych pr</w:t>
      </w:r>
      <w:r>
        <w:rPr>
          <w:rFonts w:hint="default"/>
        </w:rPr>
        <w:t>e</w:t>
      </w:r>
      <w:r>
        <w:rPr>
          <w:rFonts w:hint="default"/>
        </w:rPr>
        <w:t>dpisov platný</w:t>
      </w:r>
      <w:r>
        <w:rPr>
          <w:rFonts w:hint="default"/>
        </w:rPr>
        <w:t>ch v </w:t>
      </w:r>
      <w:r>
        <w:rPr>
          <w:rFonts w:hint="default"/>
        </w:rPr>
        <w:t>súč</w:t>
      </w:r>
      <w:r>
        <w:rPr>
          <w:rFonts w:hint="default"/>
        </w:rPr>
        <w:t>asnosti pritom vyplý</w:t>
      </w:r>
      <w:r>
        <w:rPr>
          <w:rFonts w:hint="default"/>
        </w:rPr>
        <w:t>va,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>pade spotrebiteľ</w:t>
      </w:r>
      <w:r>
        <w:rPr>
          <w:rFonts w:hint="default"/>
        </w:rPr>
        <w:t>ov by sa spravidla za judikovanú</w:t>
      </w:r>
      <w:r>
        <w:rPr>
          <w:rFonts w:hint="default"/>
        </w:rPr>
        <w:t xml:space="preserve"> pohľ</w:t>
      </w:r>
      <w:r>
        <w:rPr>
          <w:rFonts w:hint="default"/>
        </w:rPr>
        <w:t>adá</w:t>
      </w:r>
      <w:r>
        <w:rPr>
          <w:rFonts w:hint="default"/>
        </w:rPr>
        <w:t>vka nemohla považ</w:t>
      </w:r>
      <w:r>
        <w:rPr>
          <w:rFonts w:hint="default"/>
        </w:rPr>
        <w:t>ovať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pohľ</w:t>
      </w:r>
      <w:r>
        <w:rPr>
          <w:rFonts w:hint="default"/>
        </w:rPr>
        <w:t>adá</w:t>
      </w:r>
      <w:r>
        <w:rPr>
          <w:rFonts w:hint="default"/>
        </w:rPr>
        <w:t>vka priznaná</w:t>
      </w:r>
      <w:r>
        <w:rPr>
          <w:rFonts w:hint="default"/>
        </w:rPr>
        <w:t xml:space="preserve"> rozhodcovský</w:t>
      </w:r>
      <w:r>
        <w:rPr>
          <w:rFonts w:hint="default"/>
        </w:rPr>
        <w:t>m rozsudkom alebo pohľ</w:t>
      </w:r>
      <w:r>
        <w:rPr>
          <w:rFonts w:hint="default"/>
        </w:rPr>
        <w:t>adá</w:t>
      </w:r>
      <w:r>
        <w:rPr>
          <w:rFonts w:hint="default"/>
        </w:rPr>
        <w:t>vka z </w:t>
      </w:r>
      <w:r>
        <w:rPr>
          <w:rFonts w:hint="default"/>
        </w:rPr>
        <w:t>notá</w:t>
      </w:r>
      <w:r>
        <w:rPr>
          <w:rFonts w:hint="default"/>
        </w:rPr>
        <w:t>rskej zá</w:t>
      </w:r>
      <w:r>
        <w:rPr>
          <w:rFonts w:hint="default"/>
        </w:rPr>
        <w:t>pisnice. Bude ú</w:t>
      </w:r>
      <w:r>
        <w:rPr>
          <w:rFonts w:hint="default"/>
        </w:rPr>
        <w:t>lohou sú</w:t>
      </w:r>
      <w:r>
        <w:rPr>
          <w:rFonts w:hint="default"/>
        </w:rPr>
        <w:t>dov, aby nové</w:t>
      </w:r>
      <w:r>
        <w:rPr>
          <w:rFonts w:hint="default"/>
        </w:rPr>
        <w:t xml:space="preserve"> ustano</w:t>
      </w:r>
      <w:r>
        <w:rPr>
          <w:rFonts w:hint="default"/>
        </w:rPr>
        <w:t>v</w:t>
      </w:r>
      <w:r>
        <w:rPr>
          <w:rFonts w:hint="default"/>
        </w:rPr>
        <w:t>enie sprá</w:t>
      </w:r>
      <w:r>
        <w:rPr>
          <w:rFonts w:hint="default"/>
        </w:rPr>
        <w:t>vne interpretovali najmä</w:t>
      </w:r>
      <w:r>
        <w:rPr>
          <w:rFonts w:hint="default"/>
        </w:rPr>
        <w:t xml:space="preserve"> vo vzť</w:t>
      </w:r>
      <w:r>
        <w:rPr>
          <w:rFonts w:hint="default"/>
        </w:rPr>
        <w:t>ahu k </w:t>
      </w:r>
      <w:r>
        <w:rPr>
          <w:rFonts w:hint="default"/>
        </w:rPr>
        <w:t>spotrebiteľ</w:t>
      </w:r>
      <w:r>
        <w:rPr>
          <w:rFonts w:hint="default"/>
        </w:rPr>
        <w:t>om. Sú</w:t>
      </w:r>
      <w:r>
        <w:rPr>
          <w:rFonts w:hint="default"/>
        </w:rPr>
        <w:t>dy pritom budú</w:t>
      </w:r>
      <w:r>
        <w:rPr>
          <w:rFonts w:hint="default"/>
        </w:rPr>
        <w:t xml:space="preserve"> musieť</w:t>
      </w:r>
      <w:r>
        <w:rPr>
          <w:rFonts w:hint="default"/>
        </w:rPr>
        <w:t xml:space="preserve"> prihliadať</w:t>
      </w:r>
      <w:r>
        <w:rPr>
          <w:rFonts w:hint="default"/>
        </w:rPr>
        <w:t xml:space="preserve"> aj na tú</w:t>
      </w:r>
      <w:r>
        <w:rPr>
          <w:rFonts w:hint="default"/>
        </w:rPr>
        <w:t>to dô</w:t>
      </w:r>
      <w:r>
        <w:rPr>
          <w:rFonts w:hint="default"/>
        </w:rPr>
        <w:t>vodovú</w:t>
      </w:r>
      <w:r>
        <w:rPr>
          <w:rFonts w:hint="default"/>
        </w:rPr>
        <w:t xml:space="preserve"> sprá</w:t>
      </w:r>
      <w:r>
        <w:rPr>
          <w:rFonts w:hint="default"/>
        </w:rPr>
        <w:t>vu k </w:t>
      </w:r>
      <w:r>
        <w:rPr>
          <w:rFonts w:hint="default"/>
        </w:rPr>
        <w:t>zá</w:t>
      </w:r>
      <w:r>
        <w:rPr>
          <w:rFonts w:hint="default"/>
        </w:rPr>
        <w:t>konu pri vý</w:t>
      </w:r>
      <w:r>
        <w:rPr>
          <w:rFonts w:hint="default"/>
        </w:rPr>
        <w:t>klade zá</w:t>
      </w:r>
      <w:r>
        <w:rPr>
          <w:rFonts w:hint="default"/>
        </w:rPr>
        <w:t>kona. To vyplý</w:t>
      </w:r>
      <w:r>
        <w:rPr>
          <w:rFonts w:hint="default"/>
        </w:rPr>
        <w:t>va z </w:t>
      </w:r>
      <w:r>
        <w:rPr>
          <w:rFonts w:hint="default"/>
        </w:rPr>
        <w:t>povahy dô</w:t>
      </w:r>
      <w:r>
        <w:rPr>
          <w:rFonts w:hint="default"/>
        </w:rPr>
        <w:t>vodovej sprá</w:t>
      </w:r>
      <w:r>
        <w:rPr>
          <w:rFonts w:hint="default"/>
        </w:rPr>
        <w:t>vy vyjadrujú</w:t>
      </w:r>
      <w:r>
        <w:rPr>
          <w:rFonts w:hint="default"/>
        </w:rPr>
        <w:t>cej ú</w:t>
      </w:r>
      <w:r>
        <w:rPr>
          <w:rFonts w:hint="default"/>
        </w:rPr>
        <w:t>mysel zá</w:t>
      </w:r>
      <w:r>
        <w:rPr>
          <w:rFonts w:hint="default"/>
        </w:rPr>
        <w:t>konodarcu.</w:t>
      </w:r>
    </w:p>
    <w:p w:rsidR="00FF666A" w:rsidP="00FF666A">
      <w:pPr>
        <w:bidi w:val="0"/>
        <w:ind w:firstLine="284"/>
      </w:pPr>
    </w:p>
    <w:p w:rsidR="00FF666A" w:rsidP="00FF666A">
      <w:pPr>
        <w:bidi w:val="0"/>
        <w:ind w:firstLine="284"/>
      </w:pPr>
    </w:p>
    <w:p w:rsidR="00FF666A" w:rsidP="00FF666A">
      <w:pPr>
        <w:bidi w:val="0"/>
        <w:ind w:firstLine="284"/>
        <w:rPr>
          <w:b/>
        </w:rPr>
      </w:pPr>
      <w:r w:rsidRPr="0060349D">
        <w:rPr>
          <w:b/>
        </w:rPr>
        <w:t>K </w:t>
      </w:r>
      <w:r w:rsidRPr="0060349D">
        <w:rPr>
          <w:rFonts w:hint="default"/>
          <w:b/>
        </w:rPr>
        <w:t>č</w:t>
      </w:r>
      <w:r w:rsidRPr="0060349D">
        <w:rPr>
          <w:rFonts w:hint="default"/>
          <w:b/>
        </w:rPr>
        <w:t xml:space="preserve">l. </w:t>
      </w:r>
      <w:r>
        <w:rPr>
          <w:b/>
        </w:rPr>
        <w:t>II</w:t>
      </w:r>
    </w:p>
    <w:p w:rsidR="00FF666A" w:rsidRPr="0060349D" w:rsidP="00FF666A">
      <w:pPr>
        <w:bidi w:val="0"/>
        <w:ind w:firstLine="284"/>
        <w:rPr>
          <w:b/>
        </w:rPr>
      </w:pPr>
    </w:p>
    <w:p w:rsidR="00FF666A" w:rsidP="00FF666A">
      <w:pPr>
        <w:bidi w:val="0"/>
        <w:ind w:firstLine="284"/>
        <w:rPr>
          <w:b/>
        </w:rPr>
      </w:pPr>
      <w:r>
        <w:rPr>
          <w:b/>
        </w:rPr>
        <w:t>K bodu 1</w:t>
      </w:r>
    </w:p>
    <w:p w:rsidR="00FF666A" w:rsidRPr="001C6B6F" w:rsidP="00FF666A">
      <w:pPr>
        <w:bidi w:val="0"/>
        <w:ind w:firstLine="284"/>
        <w:rPr>
          <w:b/>
        </w:rPr>
      </w:pPr>
    </w:p>
    <w:p w:rsidR="00FF666A" w:rsidP="00FF666A">
      <w:pPr>
        <w:bidi w:val="0"/>
        <w:ind w:firstLine="284"/>
        <w:jc w:val="both"/>
        <w:rPr>
          <w:rFonts w:hint="default"/>
        </w:rPr>
      </w:pPr>
      <w:r>
        <w:rPr>
          <w:rFonts w:hint="default"/>
        </w:rPr>
        <w:t>Do §</w:t>
      </w:r>
      <w:r>
        <w:rPr>
          <w:rFonts w:hint="default"/>
        </w:rPr>
        <w:t xml:space="preserve"> 7 zá</w:t>
      </w:r>
      <w:r>
        <w:rPr>
          <w:rFonts w:hint="default"/>
        </w:rPr>
        <w:t>kon</w:t>
      </w:r>
      <w:r>
        <w:rPr>
          <w:rFonts w:hint="default"/>
        </w:rPr>
        <w:t>a č</w:t>
      </w:r>
      <w:r>
        <w:rPr>
          <w:rFonts w:hint="default"/>
        </w:rPr>
        <w:t>. 527/2002 Z. z. sa navrhuje vlož</w:t>
      </w:r>
      <w:r>
        <w:rPr>
          <w:rFonts w:hint="default"/>
        </w:rPr>
        <w:t>iť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odsek 3, ktorý</w:t>
      </w:r>
      <w:r>
        <w:rPr>
          <w:rFonts w:hint="default"/>
        </w:rPr>
        <w:t xml:space="preserve"> v </w:t>
      </w:r>
      <w:r>
        <w:rPr>
          <w:rFonts w:hint="default"/>
        </w:rPr>
        <w:t>intenciá</w:t>
      </w:r>
      <w:r>
        <w:rPr>
          <w:rFonts w:hint="default"/>
        </w:rPr>
        <w:t>ch navrhovanej zmeny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 uloží</w:t>
      </w:r>
      <w:r>
        <w:rPr>
          <w:rFonts w:hint="default"/>
        </w:rPr>
        <w:t xml:space="preserve"> navrhovateľ</w:t>
      </w:r>
      <w:r>
        <w:rPr>
          <w:rFonts w:hint="default"/>
        </w:rPr>
        <w:t>om dobrovoľ</w:t>
      </w:r>
      <w:r>
        <w:rPr>
          <w:rFonts w:hint="default"/>
        </w:rPr>
        <w:t>nej draž</w:t>
      </w:r>
      <w:r>
        <w:rPr>
          <w:rFonts w:hint="default"/>
        </w:rPr>
        <w:t>by vymá</w:t>
      </w:r>
      <w:r>
        <w:rPr>
          <w:rFonts w:hint="default"/>
        </w:rPr>
        <w:t>hajú</w:t>
      </w:r>
      <w:r>
        <w:rPr>
          <w:rFonts w:hint="default"/>
        </w:rPr>
        <w:t>cich si pohľ</w:t>
      </w:r>
      <w:r>
        <w:rPr>
          <w:rFonts w:hint="default"/>
        </w:rPr>
        <w:t>adá</w:t>
      </w:r>
      <w:r>
        <w:rPr>
          <w:rFonts w:hint="default"/>
        </w:rPr>
        <w:t>vku povinnosť</w:t>
      </w:r>
      <w:r>
        <w:rPr>
          <w:rFonts w:hint="default"/>
        </w:rPr>
        <w:t xml:space="preserve"> predlož</w:t>
      </w:r>
      <w:r>
        <w:rPr>
          <w:rFonts w:hint="default"/>
        </w:rPr>
        <w:t>iť</w:t>
      </w:r>
      <w:r>
        <w:rPr>
          <w:rFonts w:hint="default"/>
        </w:rPr>
        <w:t xml:space="preserve"> „</w:t>
      </w:r>
      <w:r>
        <w:rPr>
          <w:rFonts w:hint="default"/>
        </w:rPr>
        <w:t>exekuč</w:t>
      </w:r>
      <w:r>
        <w:rPr>
          <w:rFonts w:hint="default"/>
        </w:rPr>
        <w:t>ný</w:t>
      </w:r>
      <w:r>
        <w:rPr>
          <w:rFonts w:hint="default"/>
        </w:rPr>
        <w:t xml:space="preserve"> titul“</w:t>
      </w:r>
      <w:r>
        <w:rPr>
          <w:rFonts w:hint="default"/>
        </w:rPr>
        <w:t>. Z </w:t>
      </w:r>
      <w:r>
        <w:rPr>
          <w:rFonts w:hint="default"/>
        </w:rPr>
        <w:t>formá</w:t>
      </w:r>
      <w:r>
        <w:rPr>
          <w:rFonts w:hint="default"/>
        </w:rPr>
        <w:t>lneho hľ</w:t>
      </w:r>
      <w:r>
        <w:rPr>
          <w:rFonts w:hint="default"/>
        </w:rPr>
        <w:t>adiska budú</w:t>
      </w:r>
      <w:r>
        <w:rPr>
          <w:rFonts w:hint="default"/>
        </w:rPr>
        <w:t xml:space="preserve"> musieť</w:t>
      </w:r>
      <w:r>
        <w:rPr>
          <w:rFonts w:hint="default"/>
        </w:rPr>
        <w:t xml:space="preserve"> skuto</w:t>
      </w:r>
      <w:r>
        <w:rPr>
          <w:rFonts w:hint="default"/>
        </w:rPr>
        <w:t>č</w:t>
      </w:r>
      <w:r>
        <w:rPr>
          <w:rFonts w:hint="default"/>
        </w:rPr>
        <w:t>ne predlož</w:t>
      </w:r>
      <w:r>
        <w:rPr>
          <w:rFonts w:hint="default"/>
        </w:rPr>
        <w:t>iť</w:t>
      </w:r>
      <w:r>
        <w:rPr>
          <w:rFonts w:hint="default"/>
        </w:rPr>
        <w:t xml:space="preserve"> listinu, ktorá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vlastnosti exekuč</w:t>
      </w:r>
      <w:r>
        <w:rPr>
          <w:rFonts w:hint="default"/>
        </w:rPr>
        <w:t>né</w:t>
      </w:r>
      <w:r>
        <w:rPr>
          <w:rFonts w:hint="default"/>
        </w:rPr>
        <w:t>ho titulu, vzhľ</w:t>
      </w:r>
      <w:r>
        <w:rPr>
          <w:rFonts w:hint="default"/>
        </w:rPr>
        <w:t>adom na existenciu zá</w:t>
      </w:r>
      <w:r>
        <w:rPr>
          <w:rFonts w:hint="default"/>
        </w:rPr>
        <w:t>lož</w:t>
      </w:r>
      <w:r>
        <w:rPr>
          <w:rFonts w:hint="default"/>
        </w:rPr>
        <w:t>né</w:t>
      </w:r>
      <w:r>
        <w:rPr>
          <w:rFonts w:hint="default"/>
        </w:rPr>
        <w:t>ho prá</w:t>
      </w:r>
      <w:r>
        <w:rPr>
          <w:rFonts w:hint="default"/>
        </w:rPr>
        <w:t>va vš</w:t>
      </w:r>
      <w:r>
        <w:rPr>
          <w:rFonts w:hint="default"/>
        </w:rPr>
        <w:t>ak samotnú</w:t>
      </w:r>
      <w:r>
        <w:rPr>
          <w:rFonts w:hint="default"/>
        </w:rPr>
        <w:t xml:space="preserve"> pohľ</w:t>
      </w:r>
      <w:r>
        <w:rPr>
          <w:rFonts w:hint="default"/>
        </w:rPr>
        <w:t>adá</w:t>
      </w:r>
      <w:r>
        <w:rPr>
          <w:rFonts w:hint="default"/>
        </w:rPr>
        <w:t>vku budú</w:t>
      </w:r>
      <w:r>
        <w:rPr>
          <w:rFonts w:hint="default"/>
        </w:rPr>
        <w:t xml:space="preserve"> vymá</w:t>
      </w:r>
      <w:r>
        <w:rPr>
          <w:rFonts w:hint="default"/>
        </w:rPr>
        <w:t>hať</w:t>
      </w:r>
      <w:r>
        <w:rPr>
          <w:rFonts w:hint="default"/>
        </w:rPr>
        <w:t xml:space="preserve"> mimoexekuč</w:t>
      </w:r>
      <w:r>
        <w:rPr>
          <w:rFonts w:hint="default"/>
        </w:rPr>
        <w:t>ne na dobrovoľ</w:t>
      </w:r>
      <w:r>
        <w:rPr>
          <w:rFonts w:hint="default"/>
        </w:rPr>
        <w:t>nej draž</w:t>
      </w:r>
      <w:r>
        <w:rPr>
          <w:rFonts w:hint="default"/>
        </w:rPr>
        <w:t>be. Zachová</w:t>
      </w:r>
      <w:r>
        <w:rPr>
          <w:rFonts w:hint="default"/>
        </w:rPr>
        <w:t>va sa teda efektí</w:t>
      </w:r>
      <w:r>
        <w:rPr>
          <w:rFonts w:hint="default"/>
        </w:rPr>
        <w:t>vna vymož</w:t>
      </w:r>
      <w:r>
        <w:rPr>
          <w:rFonts w:hint="default"/>
        </w:rPr>
        <w:t>iteľ</w:t>
      </w:r>
      <w:r>
        <w:rPr>
          <w:rFonts w:hint="default"/>
        </w:rPr>
        <w:t>nosť</w:t>
      </w:r>
      <w:r>
        <w:rPr>
          <w:rFonts w:hint="default"/>
        </w:rPr>
        <w:t xml:space="preserve"> pohľ</w:t>
      </w:r>
      <w:r>
        <w:rPr>
          <w:rFonts w:hint="default"/>
        </w:rPr>
        <w:t>adá</w:t>
      </w:r>
      <w:r>
        <w:rPr>
          <w:rFonts w:hint="default"/>
        </w:rPr>
        <w:t>vky zabezpeč</w:t>
      </w:r>
      <w:r>
        <w:rPr>
          <w:rFonts w:hint="default"/>
        </w:rPr>
        <w:t>enej 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>m prá</w:t>
      </w:r>
      <w:r>
        <w:rPr>
          <w:rFonts w:hint="default"/>
        </w:rPr>
        <w:t>vom,</w:t>
      </w:r>
      <w:r>
        <w:rPr>
          <w:rFonts w:hint="default"/>
        </w:rPr>
        <w:t xml:space="preserve"> </w:t>
      </w:r>
      <w:r>
        <w:rPr>
          <w:rFonts w:hint="default"/>
        </w:rPr>
        <w:t>odstraň</w:t>
      </w:r>
      <w:r>
        <w:rPr>
          <w:rFonts w:hint="default"/>
        </w:rPr>
        <w:t>uje sa vš</w:t>
      </w:r>
      <w:r>
        <w:rPr>
          <w:rFonts w:hint="default"/>
        </w:rPr>
        <w:t>ak i </w:t>
      </w:r>
      <w:r>
        <w:rPr>
          <w:rFonts w:hint="default"/>
        </w:rPr>
        <w:t>potenciá</w:t>
      </w:r>
      <w:r>
        <w:rPr>
          <w:rFonts w:hint="default"/>
        </w:rPr>
        <w:t>lna svojvôľ</w:t>
      </w:r>
      <w:r>
        <w:rPr>
          <w:rFonts w:hint="default"/>
        </w:rPr>
        <w:t>a 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>ch veriteľ</w:t>
      </w:r>
      <w:r>
        <w:rPr>
          <w:rFonts w:hint="default"/>
        </w:rPr>
        <w:t>ov, ktorí</w:t>
      </w:r>
      <w:r>
        <w:rPr>
          <w:rFonts w:hint="default"/>
        </w:rPr>
        <w:t xml:space="preserve"> v </w:t>
      </w:r>
      <w:r>
        <w:rPr>
          <w:rFonts w:hint="default"/>
        </w:rPr>
        <w:t>súč</w:t>
      </w:r>
      <w:r>
        <w:rPr>
          <w:rFonts w:hint="default"/>
        </w:rPr>
        <w:t>asnosti pristupujú</w:t>
      </w:r>
      <w:r>
        <w:rPr>
          <w:rFonts w:hint="default"/>
        </w:rPr>
        <w:t xml:space="preserve"> k </w:t>
      </w:r>
      <w:r>
        <w:rPr>
          <w:rFonts w:hint="default"/>
        </w:rPr>
        <w:t>dobrovoľ</w:t>
      </w:r>
      <w:r>
        <w:rPr>
          <w:rFonts w:hint="default"/>
        </w:rPr>
        <w:t>nej draž</w:t>
      </w:r>
      <w:r>
        <w:rPr>
          <w:rFonts w:hint="default"/>
        </w:rPr>
        <w:t>be bez aké</w:t>
      </w:r>
      <w:r>
        <w:rPr>
          <w:rFonts w:hint="default"/>
        </w:rPr>
        <w:t>hokoľ</w:t>
      </w:r>
      <w:r>
        <w:rPr>
          <w:rFonts w:hint="default"/>
        </w:rPr>
        <w:t>vek sú</w:t>
      </w:r>
      <w:r>
        <w:rPr>
          <w:rFonts w:hint="default"/>
        </w:rPr>
        <w:t>dneho prieskumu uplatň</w:t>
      </w:r>
      <w:r>
        <w:rPr>
          <w:rFonts w:hint="default"/>
        </w:rPr>
        <w:t>ovanej pohľ</w:t>
      </w:r>
      <w:r>
        <w:rPr>
          <w:rFonts w:hint="default"/>
        </w:rPr>
        <w:t>adá</w:t>
      </w:r>
      <w:r>
        <w:rPr>
          <w:rFonts w:hint="default"/>
        </w:rPr>
        <w:t>vky. Toto nové</w:t>
      </w:r>
      <w:r>
        <w:rPr>
          <w:rFonts w:hint="default"/>
        </w:rPr>
        <w:t xml:space="preserve"> ustanovenie bude mať</w:t>
      </w:r>
      <w:r>
        <w:rPr>
          <w:rFonts w:hint="default"/>
        </w:rPr>
        <w:t xml:space="preserve"> vý</w:t>
      </w:r>
      <w:r>
        <w:rPr>
          <w:rFonts w:hint="default"/>
        </w:rPr>
        <w:t>znam najmä</w:t>
      </w:r>
      <w:r>
        <w:rPr>
          <w:rFonts w:hint="default"/>
        </w:rPr>
        <w:t xml:space="preserve"> pre spotrebiteľ</w:t>
      </w:r>
      <w:r>
        <w:rPr>
          <w:rFonts w:hint="default"/>
        </w:rPr>
        <w:t>ov, pretož</w:t>
      </w:r>
      <w:r>
        <w:rPr>
          <w:rFonts w:hint="default"/>
        </w:rPr>
        <w:t>e podľ</w:t>
      </w:r>
      <w:r>
        <w:rPr>
          <w:rFonts w:hint="default"/>
        </w:rPr>
        <w:t xml:space="preserve">a dnes </w:t>
      </w:r>
      <w:r>
        <w:rPr>
          <w:rFonts w:hint="default"/>
        </w:rPr>
        <w:t>p</w:t>
      </w:r>
      <w:r>
        <w:rPr>
          <w:rFonts w:hint="default"/>
        </w:rPr>
        <w:t>latný</w:t>
      </w:r>
      <w:r>
        <w:rPr>
          <w:rFonts w:hint="default"/>
        </w:rPr>
        <w:t>ch predpisov sa pohľ</w:t>
      </w:r>
      <w:r>
        <w:rPr>
          <w:rFonts w:hint="default"/>
        </w:rPr>
        <w:t>adá</w:t>
      </w:r>
      <w:r>
        <w:rPr>
          <w:rFonts w:hint="default"/>
        </w:rPr>
        <w:t>vka zabezpeč</w:t>
      </w:r>
      <w:r>
        <w:rPr>
          <w:rFonts w:hint="default"/>
        </w:rPr>
        <w:t>ená</w:t>
      </w:r>
      <w:r>
        <w:rPr>
          <w:rFonts w:hint="default"/>
        </w:rPr>
        <w:t xml:space="preserve"> 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>m prá</w:t>
      </w:r>
      <w:r>
        <w:rPr>
          <w:rFonts w:hint="default"/>
        </w:rPr>
        <w:t>vom môž</w:t>
      </w:r>
      <w:r>
        <w:rPr>
          <w:rFonts w:hint="default"/>
        </w:rPr>
        <w:t>e vymá</w:t>
      </w:r>
      <w:r>
        <w:rPr>
          <w:rFonts w:hint="default"/>
        </w:rPr>
        <w:t>hať</w:t>
      </w:r>
      <w:r>
        <w:rPr>
          <w:rFonts w:hint="default"/>
        </w:rPr>
        <w:t xml:space="preserve"> len formou dobrovoľ</w:t>
      </w:r>
      <w:r>
        <w:rPr>
          <w:rFonts w:hint="default"/>
        </w:rPr>
        <w:t>nej draž</w:t>
      </w:r>
      <w:r>
        <w:rPr>
          <w:rFonts w:hint="default"/>
        </w:rPr>
        <w:t>by alebo exekú</w:t>
      </w:r>
      <w:r>
        <w:rPr>
          <w:rFonts w:hint="default"/>
        </w:rPr>
        <w:t>cie (tá</w:t>
      </w:r>
      <w:r>
        <w:rPr>
          <w:rFonts w:hint="default"/>
        </w:rPr>
        <w:t xml:space="preserve"> ale je pod permanentnou sú</w:t>
      </w:r>
      <w:r>
        <w:rPr>
          <w:rFonts w:hint="default"/>
        </w:rPr>
        <w:t>dnou kontrolou).</w:t>
      </w:r>
    </w:p>
    <w:p w:rsidR="00FF666A" w:rsidP="00FF666A">
      <w:pPr>
        <w:bidi w:val="0"/>
        <w:ind w:firstLine="284"/>
        <w:jc w:val="both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má</w:t>
      </w:r>
      <w:r>
        <w:rPr>
          <w:rFonts w:hint="default"/>
        </w:rPr>
        <w:t xml:space="preserve"> len interpretač</w:t>
      </w:r>
      <w:r>
        <w:rPr>
          <w:rFonts w:hint="default"/>
        </w:rPr>
        <w:t>ný</w:t>
      </w:r>
      <w:r>
        <w:rPr>
          <w:rFonts w:hint="default"/>
        </w:rPr>
        <w:t xml:space="preserve"> charakter. Odkazuje prá</w:t>
      </w:r>
      <w:r>
        <w:rPr>
          <w:rFonts w:hint="default"/>
        </w:rPr>
        <w:t>ve na novelizované</w:t>
      </w:r>
      <w:r>
        <w:rPr>
          <w:rFonts w:hint="default"/>
        </w:rPr>
        <w:t xml:space="preserve"> znenie §</w:t>
      </w:r>
      <w:r>
        <w:rPr>
          <w:rFonts w:hint="default"/>
        </w:rPr>
        <w:t xml:space="preserve"> 151j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 (č</w:t>
      </w:r>
      <w:r>
        <w:rPr>
          <w:rFonts w:hint="default"/>
        </w:rPr>
        <w:t>l. I).</w:t>
      </w:r>
    </w:p>
    <w:p w:rsidR="00FF666A" w:rsidP="00FF666A">
      <w:pPr>
        <w:bidi w:val="0"/>
        <w:ind w:firstLine="284"/>
        <w:jc w:val="both"/>
        <w:rPr>
          <w:rFonts w:hint="default"/>
        </w:rPr>
      </w:pPr>
      <w:r>
        <w:rPr>
          <w:rFonts w:hint="default"/>
        </w:rPr>
        <w:t>Z </w:t>
      </w:r>
      <w:r>
        <w:rPr>
          <w:rFonts w:hint="default"/>
        </w:rPr>
        <w:t>legislatí</w:t>
      </w:r>
      <w:r>
        <w:rPr>
          <w:rFonts w:hint="default"/>
        </w:rPr>
        <w:t>vno-technický</w:t>
      </w:r>
      <w:r>
        <w:rPr>
          <w:rFonts w:hint="default"/>
        </w:rPr>
        <w:t>ch dô</w:t>
      </w:r>
      <w:r>
        <w:rPr>
          <w:rFonts w:hint="default"/>
        </w:rPr>
        <w:t>vodov sa zá</w:t>
      </w:r>
      <w:r>
        <w:rPr>
          <w:rFonts w:hint="default"/>
        </w:rPr>
        <w:t>roveň</w:t>
      </w:r>
      <w:r>
        <w:rPr>
          <w:rFonts w:hint="default"/>
        </w:rPr>
        <w:t xml:space="preserve"> navrhuje prečí</w:t>
      </w:r>
      <w:r>
        <w:rPr>
          <w:rFonts w:hint="default"/>
        </w:rPr>
        <w:t>slovať</w:t>
      </w:r>
      <w:r>
        <w:rPr>
          <w:rFonts w:hint="default"/>
        </w:rPr>
        <w:t xml:space="preserve"> nasledujú</w:t>
      </w:r>
      <w:r>
        <w:rPr>
          <w:rFonts w:hint="default"/>
        </w:rPr>
        <w:t>ce odseky.</w:t>
      </w:r>
      <w:bookmarkStart w:id="0" w:name="_GoBack"/>
      <w:bookmarkEnd w:id="0"/>
    </w:p>
    <w:p w:rsidR="00FF666A" w:rsidP="00FF666A">
      <w:pPr>
        <w:bidi w:val="0"/>
        <w:ind w:firstLine="284"/>
      </w:pPr>
    </w:p>
    <w:p w:rsidR="00FF666A" w:rsidP="00FF666A">
      <w:pPr>
        <w:bidi w:val="0"/>
        <w:ind w:firstLine="284"/>
        <w:rPr>
          <w:b/>
        </w:rPr>
      </w:pPr>
      <w:r w:rsidRPr="00831377">
        <w:rPr>
          <w:b/>
        </w:rPr>
        <w:t>K bodu 2</w:t>
      </w:r>
    </w:p>
    <w:p w:rsidR="00C1412A" w:rsidRPr="00831377" w:rsidP="00FF666A">
      <w:pPr>
        <w:bidi w:val="0"/>
        <w:ind w:firstLine="284"/>
        <w:rPr>
          <w:b/>
        </w:rPr>
      </w:pPr>
    </w:p>
    <w:p w:rsidR="00FF666A" w:rsidP="00FF666A">
      <w:pPr>
        <w:bidi w:val="0"/>
        <w:ind w:firstLine="284"/>
        <w:jc w:val="both"/>
        <w:rPr>
          <w:rFonts w:hint="default"/>
        </w:rPr>
      </w:pPr>
      <w:r>
        <w:rPr>
          <w:rFonts w:hint="default"/>
        </w:rPr>
        <w:t>Zavá</w:t>
      </w:r>
      <w:r>
        <w:rPr>
          <w:rFonts w:hint="default"/>
        </w:rPr>
        <w:t>dza sa nové</w:t>
      </w:r>
      <w:r>
        <w:rPr>
          <w:rFonts w:hint="default"/>
        </w:rPr>
        <w:t xml:space="preserve"> prechodné</w:t>
      </w:r>
      <w:r>
        <w:rPr>
          <w:rFonts w:hint="default"/>
        </w:rPr>
        <w:t xml:space="preserve"> ustanovenie v </w:t>
      </w:r>
      <w:r>
        <w:rPr>
          <w:rFonts w:hint="default"/>
        </w:rPr>
        <w:t>novom ustanovení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36c. Jeho cieľ</w:t>
      </w:r>
      <w:r>
        <w:rPr>
          <w:rFonts w:hint="default"/>
        </w:rPr>
        <w:t>om je ú</w:t>
      </w:r>
      <w:r>
        <w:rPr>
          <w:rFonts w:hint="default"/>
        </w:rPr>
        <w:t>stavno-konformne zaviesť</w:t>
      </w:r>
      <w:r>
        <w:rPr>
          <w:rFonts w:hint="default"/>
        </w:rPr>
        <w:t xml:space="preserve"> rovnosť</w:t>
      </w:r>
      <w:r>
        <w:rPr>
          <w:rFonts w:hint="default"/>
        </w:rPr>
        <w:t xml:space="preserve"> medzi vš</w:t>
      </w:r>
      <w:r>
        <w:rPr>
          <w:rFonts w:hint="default"/>
        </w:rPr>
        <w:t>etký</w:t>
      </w:r>
      <w:r>
        <w:rPr>
          <w:rFonts w:hint="default"/>
        </w:rPr>
        <w:t>ch 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>ch dlž</w:t>
      </w:r>
      <w:r>
        <w:rPr>
          <w:rFonts w:hint="default"/>
        </w:rPr>
        <w:t>ní</w:t>
      </w:r>
      <w:r>
        <w:rPr>
          <w:rFonts w:hint="default"/>
        </w:rPr>
        <w:t>kov a </w:t>
      </w:r>
      <w:r>
        <w:rPr>
          <w:rFonts w:hint="default"/>
        </w:rPr>
        <w:t>zá</w:t>
      </w:r>
      <w:r>
        <w:rPr>
          <w:rFonts w:hint="default"/>
        </w:rPr>
        <w:t>lož</w:t>
      </w:r>
      <w:r>
        <w:rPr>
          <w:rFonts w:hint="default"/>
        </w:rPr>
        <w:t>cov. Bolo by neopodstatnené</w:t>
      </w:r>
      <w:r>
        <w:rPr>
          <w:rFonts w:hint="default"/>
        </w:rPr>
        <w:t xml:space="preserve"> zavá</w:t>
      </w:r>
      <w:r>
        <w:rPr>
          <w:rFonts w:hint="default"/>
        </w:rPr>
        <w:t>dzať</w:t>
      </w:r>
      <w:r>
        <w:rPr>
          <w:rFonts w:hint="default"/>
        </w:rPr>
        <w:t xml:space="preserve"> odliš</w:t>
      </w:r>
      <w:r>
        <w:rPr>
          <w:rFonts w:hint="default"/>
        </w:rPr>
        <w:t>ný</w:t>
      </w:r>
      <w:r>
        <w:rPr>
          <w:rFonts w:hint="default"/>
        </w:rPr>
        <w:t xml:space="preserve"> rež</w:t>
      </w:r>
      <w:r>
        <w:rPr>
          <w:rFonts w:hint="default"/>
        </w:rPr>
        <w:t>im pre zá</w:t>
      </w:r>
      <w:r>
        <w:rPr>
          <w:rFonts w:hint="default"/>
        </w:rPr>
        <w:t>lož</w:t>
      </w:r>
      <w:r>
        <w:rPr>
          <w:rFonts w:hint="default"/>
        </w:rPr>
        <w:t>ný</w:t>
      </w:r>
      <w:r>
        <w:rPr>
          <w:rFonts w:hint="default"/>
        </w:rPr>
        <w:t>ch dlž</w:t>
      </w:r>
      <w:r>
        <w:rPr>
          <w:rFonts w:hint="default"/>
        </w:rPr>
        <w:t>ní</w:t>
      </w:r>
      <w:r>
        <w:rPr>
          <w:rFonts w:hint="default"/>
        </w:rPr>
        <w:t>kov a </w:t>
      </w:r>
      <w:r>
        <w:rPr>
          <w:rFonts w:hint="default"/>
        </w:rPr>
        <w:t>zá</w:t>
      </w:r>
      <w:r>
        <w:rPr>
          <w:rFonts w:hint="default"/>
        </w:rPr>
        <w:t>lož</w:t>
      </w:r>
      <w:r>
        <w:rPr>
          <w:rFonts w:hint="default"/>
        </w:rPr>
        <w:t>cov, voč</w:t>
      </w:r>
      <w:r>
        <w:rPr>
          <w:rFonts w:hint="default"/>
        </w:rPr>
        <w:t>i ktorý</w:t>
      </w:r>
      <w:r>
        <w:rPr>
          <w:rFonts w:hint="default"/>
        </w:rPr>
        <w:t>m sa už</w:t>
      </w:r>
      <w:r>
        <w:rPr>
          <w:rFonts w:hint="default"/>
        </w:rPr>
        <w:t xml:space="preserve"> draž</w:t>
      </w:r>
      <w:r>
        <w:rPr>
          <w:rFonts w:hint="default"/>
        </w:rPr>
        <w:t>ba zač</w:t>
      </w:r>
      <w:r>
        <w:rPr>
          <w:rFonts w:hint="default"/>
        </w:rPr>
        <w:t>ala, v </w:t>
      </w:r>
      <w:r>
        <w:rPr>
          <w:rFonts w:hint="default"/>
        </w:rPr>
        <w:t>porovnaní</w:t>
      </w:r>
      <w:r>
        <w:rPr>
          <w:rFonts w:hint="default"/>
        </w:rPr>
        <w:t xml:space="preserve"> s </w:t>
      </w:r>
      <w:r>
        <w:rPr>
          <w:rFonts w:hint="default"/>
        </w:rPr>
        <w:t>tý</w:t>
      </w:r>
      <w:r>
        <w:rPr>
          <w:rFonts w:hint="default"/>
        </w:rPr>
        <w:t>mi, voč</w:t>
      </w:r>
      <w:r>
        <w:rPr>
          <w:rFonts w:hint="default"/>
        </w:rPr>
        <w:t>i ktorý</w:t>
      </w:r>
      <w:r>
        <w:rPr>
          <w:rFonts w:hint="default"/>
        </w:rPr>
        <w:t>m sa draž</w:t>
      </w:r>
      <w:r>
        <w:rPr>
          <w:rFonts w:hint="default"/>
        </w:rPr>
        <w:t>ba nezač</w:t>
      </w:r>
      <w:r>
        <w:rPr>
          <w:rFonts w:hint="default"/>
        </w:rPr>
        <w:t>ala. Ide o </w:t>
      </w:r>
      <w:r>
        <w:rPr>
          <w:rFonts w:hint="default"/>
        </w:rPr>
        <w:t>takzvanú</w:t>
      </w:r>
      <w:r>
        <w:rPr>
          <w:rFonts w:hint="default"/>
        </w:rPr>
        <w:t xml:space="preserve"> nepravú</w:t>
      </w:r>
      <w:r>
        <w:rPr>
          <w:rFonts w:hint="default"/>
        </w:rPr>
        <w:t xml:space="preserve"> retroaktivitu. Nepravá</w:t>
      </w:r>
      <w:r>
        <w:rPr>
          <w:rFonts w:hint="default"/>
        </w:rPr>
        <w:t xml:space="preserve"> retro</w:t>
      </w:r>
      <w:r>
        <w:rPr>
          <w:rFonts w:hint="default"/>
        </w:rPr>
        <w:t>a</w:t>
      </w:r>
      <w:r>
        <w:rPr>
          <w:rFonts w:hint="default"/>
        </w:rPr>
        <w:t>ktivita je normá</w:t>
      </w:r>
      <w:r>
        <w:rPr>
          <w:rFonts w:hint="default"/>
        </w:rPr>
        <w:t>lny a </w:t>
      </w:r>
      <w:r>
        <w:rPr>
          <w:rFonts w:hint="default"/>
        </w:rPr>
        <w:t>nevyhnutný</w:t>
      </w:r>
      <w:r>
        <w:rPr>
          <w:rFonts w:hint="default"/>
        </w:rPr>
        <w:t xml:space="preserve"> jav v </w:t>
      </w:r>
      <w:r>
        <w:rPr>
          <w:rFonts w:hint="default"/>
        </w:rPr>
        <w:t>kaž</w:t>
      </w:r>
      <w:r>
        <w:rPr>
          <w:rFonts w:hint="default"/>
        </w:rPr>
        <w:t>dej novej prá</w:t>
      </w:r>
      <w:r>
        <w:rPr>
          <w:rFonts w:hint="default"/>
        </w:rPr>
        <w:t>vnej norme. Kaž</w:t>
      </w:r>
      <w:r>
        <w:rPr>
          <w:rFonts w:hint="default"/>
        </w:rPr>
        <w:t>dá</w:t>
      </w:r>
      <w:r>
        <w:rPr>
          <w:rFonts w:hint="default"/>
        </w:rPr>
        <w:t xml:space="preserve"> nová</w:t>
      </w:r>
      <w:r>
        <w:rPr>
          <w:rFonts w:hint="default"/>
        </w:rPr>
        <w:t xml:space="preserve"> prá</w:t>
      </w:r>
      <w:r>
        <w:rPr>
          <w:rFonts w:hint="default"/>
        </w:rPr>
        <w:t>vna norma prináš</w:t>
      </w:r>
      <w:r>
        <w:rPr>
          <w:rFonts w:hint="default"/>
        </w:rPr>
        <w:t>a do existujú</w:t>
      </w:r>
      <w:r>
        <w:rPr>
          <w:rFonts w:hint="default"/>
        </w:rPr>
        <w:t>cich prá</w:t>
      </w:r>
      <w:r>
        <w:rPr>
          <w:rFonts w:hint="default"/>
        </w:rPr>
        <w:t>vnych vzť</w:t>
      </w:r>
      <w:r>
        <w:rPr>
          <w:rFonts w:hint="default"/>
        </w:rPr>
        <w:t>ahov nový</w:t>
      </w:r>
      <w:r>
        <w:rPr>
          <w:rFonts w:hint="default"/>
        </w:rPr>
        <w:t xml:space="preserve"> prvok. Inak by nemala vý</w:t>
      </w:r>
      <w:r>
        <w:rPr>
          <w:rFonts w:hint="default"/>
        </w:rPr>
        <w:t>znam. Nejde pritom o </w:t>
      </w:r>
      <w:r>
        <w:rPr>
          <w:rFonts w:hint="default"/>
        </w:rPr>
        <w:t>skutoč</w:t>
      </w:r>
      <w:r>
        <w:rPr>
          <w:rFonts w:hint="default"/>
        </w:rPr>
        <w:t>né</w:t>
      </w:r>
      <w:r>
        <w:rPr>
          <w:rFonts w:hint="default"/>
        </w:rPr>
        <w:t xml:space="preserve"> pô</w:t>
      </w:r>
      <w:r>
        <w:rPr>
          <w:rFonts w:hint="default"/>
        </w:rPr>
        <w:t>sobenie zá</w:t>
      </w:r>
      <w:r>
        <w:rPr>
          <w:rFonts w:hint="default"/>
        </w:rPr>
        <w:t>kona do minulosti.</w:t>
      </w:r>
    </w:p>
    <w:p w:rsidR="00FF666A" w:rsidP="00FF666A">
      <w:pPr>
        <w:bidi w:val="0"/>
        <w:ind w:firstLine="284"/>
      </w:pPr>
    </w:p>
    <w:p w:rsidR="00FF666A" w:rsidRPr="00831377" w:rsidP="00FF666A">
      <w:pPr>
        <w:bidi w:val="0"/>
        <w:ind w:firstLine="284"/>
        <w:rPr>
          <w:rFonts w:hint="default"/>
          <w:b/>
        </w:rPr>
      </w:pPr>
      <w:r w:rsidRPr="00831377">
        <w:rPr>
          <w:b/>
        </w:rPr>
        <w:t>K </w:t>
      </w:r>
      <w:r w:rsidRPr="00831377">
        <w:rPr>
          <w:rFonts w:hint="default"/>
          <w:b/>
        </w:rPr>
        <w:t>č</w:t>
      </w:r>
      <w:r w:rsidRPr="00831377">
        <w:rPr>
          <w:rFonts w:hint="default"/>
          <w:b/>
        </w:rPr>
        <w:t>l. III</w:t>
      </w:r>
    </w:p>
    <w:p w:rsidR="00FF666A" w:rsidP="00FF666A">
      <w:pPr>
        <w:bidi w:val="0"/>
        <w:ind w:firstLine="284"/>
        <w:jc w:val="both"/>
        <w:rPr>
          <w:rFonts w:hint="default"/>
        </w:rPr>
      </w:pPr>
      <w:r>
        <w:rPr>
          <w:rFonts w:hint="default"/>
        </w:rPr>
        <w:t>Vzhľ</w:t>
      </w:r>
      <w:r>
        <w:rPr>
          <w:rFonts w:hint="default"/>
        </w:rPr>
        <w:t>adom na dĺž</w:t>
      </w:r>
      <w:r>
        <w:rPr>
          <w:rFonts w:hint="default"/>
        </w:rPr>
        <w:t>ku legis</w:t>
      </w:r>
      <w:r>
        <w:rPr>
          <w:rFonts w:hint="default"/>
        </w:rPr>
        <w:t>latí</w:t>
      </w:r>
      <w:r>
        <w:rPr>
          <w:rFonts w:hint="default"/>
        </w:rPr>
        <w:t>vneho procesu sa navrhuje, aby zá</w:t>
      </w:r>
      <w:r>
        <w:rPr>
          <w:rFonts w:hint="default"/>
        </w:rPr>
        <w:t>kon nadobudol úč</w:t>
      </w:r>
      <w:r>
        <w:rPr>
          <w:rFonts w:hint="default"/>
        </w:rPr>
        <w:t>innosť</w:t>
      </w:r>
      <w:r>
        <w:rPr>
          <w:rFonts w:hint="default"/>
        </w:rPr>
        <w:t xml:space="preserve"> 1. marca 2016</w:t>
      </w:r>
    </w:p>
    <w:p w:rsidR="00FF666A" w:rsidP="00FF666A">
      <w:pPr>
        <w:bidi w:val="0"/>
      </w:pPr>
    </w:p>
    <w:p w:rsidR="00FF666A" w:rsidRPr="00170381" w:rsidP="00FF666A">
      <w:pPr>
        <w:bidi w:val="0"/>
      </w:pPr>
    </w:p>
    <w:p w:rsidR="0040331C" w:rsidRPr="00D93D34" w:rsidP="00FF666A">
      <w:pPr>
        <w:tabs>
          <w:tab w:val="left" w:pos="2085"/>
        </w:tabs>
        <w:bidi w:val="0"/>
        <w:jc w:val="both"/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223DD"/>
    <w:rsid w:val="000352AB"/>
    <w:rsid w:val="00074D8C"/>
    <w:rsid w:val="001407AA"/>
    <w:rsid w:val="00170381"/>
    <w:rsid w:val="001C6B6F"/>
    <w:rsid w:val="002C6DF5"/>
    <w:rsid w:val="00312391"/>
    <w:rsid w:val="00317354"/>
    <w:rsid w:val="003821F1"/>
    <w:rsid w:val="00383E37"/>
    <w:rsid w:val="0040331C"/>
    <w:rsid w:val="0048564D"/>
    <w:rsid w:val="0049136E"/>
    <w:rsid w:val="00517579"/>
    <w:rsid w:val="005C1E35"/>
    <w:rsid w:val="005F1B56"/>
    <w:rsid w:val="0060349D"/>
    <w:rsid w:val="006458E5"/>
    <w:rsid w:val="00656B67"/>
    <w:rsid w:val="006C6025"/>
    <w:rsid w:val="006C797E"/>
    <w:rsid w:val="0081591D"/>
    <w:rsid w:val="00830876"/>
    <w:rsid w:val="00831377"/>
    <w:rsid w:val="008558D4"/>
    <w:rsid w:val="008D450B"/>
    <w:rsid w:val="008E5ADD"/>
    <w:rsid w:val="00933BF6"/>
    <w:rsid w:val="00951FC2"/>
    <w:rsid w:val="00962A46"/>
    <w:rsid w:val="009E2C97"/>
    <w:rsid w:val="009E3E82"/>
    <w:rsid w:val="009E491D"/>
    <w:rsid w:val="00A737F9"/>
    <w:rsid w:val="00AC73A6"/>
    <w:rsid w:val="00AE000B"/>
    <w:rsid w:val="00B02183"/>
    <w:rsid w:val="00B31020"/>
    <w:rsid w:val="00B90701"/>
    <w:rsid w:val="00BD4B0C"/>
    <w:rsid w:val="00C1412A"/>
    <w:rsid w:val="00C52881"/>
    <w:rsid w:val="00D93D34"/>
    <w:rsid w:val="00E13675"/>
    <w:rsid w:val="00E33086"/>
    <w:rsid w:val="00EB1C4D"/>
    <w:rsid w:val="00EF3401"/>
    <w:rsid w:val="00F323C7"/>
    <w:rsid w:val="00F47C15"/>
    <w:rsid w:val="00F60D3B"/>
    <w:rsid w:val="00FF66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51FC2"/>
    <w:rPr>
      <w:rFonts w:cs="Times New Roman"/>
      <w:strike w:val="0"/>
      <w:dstrike w:val="0"/>
      <w:color w:val="05507A"/>
      <w:u w:val="none"/>
      <w:effect w:val="none"/>
      <w:rtl w:val="0"/>
      <w:cs w:val="0"/>
    </w:rPr>
  </w:style>
  <w:style w:type="paragraph" w:customStyle="1" w:styleId="l51">
    <w:name w:val="l51"/>
    <w:basedOn w:val="Normal"/>
    <w:rsid w:val="00951FC2"/>
    <w:pPr>
      <w:jc w:val="both"/>
    </w:pPr>
    <w:rPr>
      <w:rFonts w:ascii="Times New Roman" w:eastAsia="Times New Roman" w:hAnsi="Times New Roman" w:cs="Times New Roman"/>
    </w:rPr>
  </w:style>
  <w:style w:type="character" w:customStyle="1" w:styleId="h1a1">
    <w:name w:val="h1a1"/>
    <w:basedOn w:val="DefaultParagraphFont"/>
    <w:rsid w:val="00FF666A"/>
    <w:rPr>
      <w:rFonts w:cs="Times New Roman"/>
      <w:vanish w:val="0"/>
      <w:webHidden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2564</Words>
  <Characters>14620</Characters>
  <Application>Microsoft Office Word</Application>
  <DocSecurity>0</DocSecurity>
  <Lines>0</Lines>
  <Paragraphs>0</Paragraphs>
  <ScaleCrop>false</ScaleCrop>
  <Company>Kancelaria NR SR</Company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2015-10-23T15:36:00Z</dcterms:created>
  <dcterms:modified xsi:type="dcterms:W3CDTF">2015-10-23T15:36:00Z</dcterms:modified>
</cp:coreProperties>
</file>