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</w:tblPr>
      <w:tblGrid>
        <w:gridCol w:w="9212"/>
      </w:tblGrid>
      <w:tr>
        <w:tblPrEx>
          <w:tblW w:w="0" w:type="auto"/>
          <w:tblLayout w:type="fixed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A242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Layout w:type="fixed"/>
        </w:tblPrEx>
        <w:tc>
          <w:tcPr>
            <w:tcW w:w="9212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A242A">
            <w:pPr>
              <w:bidi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A242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VI. volebné obdobie</w:t>
            </w:r>
          </w:p>
        </w:tc>
      </w:tr>
      <w:tr>
        <w:tblPrEx>
          <w:tblW w:w="0" w:type="auto"/>
          <w:tblLayout w:type="fixed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A242A">
            <w:pPr>
              <w:bidi w:val="0"/>
              <w:snapToGrid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A242A">
            <w:pPr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9A242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Návrh </w:t>
            </w:r>
          </w:p>
          <w:p w:rsidR="009A242A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9A242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Zákon</w:t>
            </w:r>
          </w:p>
          <w:p w:rsidR="009A242A">
            <w:pPr>
              <w:bidi w:val="0"/>
              <w:rPr>
                <w:rFonts w:ascii="Times New Roman" w:hAnsi="Times New Roman"/>
                <w:b/>
                <w:bCs/>
              </w:rPr>
            </w:pPr>
          </w:p>
          <w:p w:rsidR="009A242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 ......... 2015,</w:t>
            </w:r>
          </w:p>
          <w:p w:rsidR="009A242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242A" w:rsidRPr="0054753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ktorým sa mení a dopĺňa zákon č. </w:t>
            </w:r>
            <w:r w:rsidR="00371407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/2004 Z. z. o službách zamest</w:t>
            </w:r>
            <w:r w:rsidR="006F05F7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 xml:space="preserve">anosti 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4753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 o zmene a doplnení niektorých zákonov v znení neskorších predpisov</w:t>
            </w:r>
          </w:p>
          <w:p w:rsidR="009A242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242A">
            <w:pPr>
              <w:bidi w:val="0"/>
              <w:ind w:firstLine="709"/>
              <w:rPr>
                <w:rFonts w:ascii="Segoe UI" w:hAnsi="Segoe UI" w:cs="Segoe UI"/>
                <w:color w:val="49494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Národná rada Slovenskej republiky sa uzniesla na tomto zákone:</w:t>
            </w:r>
          </w:p>
        </w:tc>
      </w:tr>
    </w:tbl>
    <w:p w:rsidR="009A242A">
      <w:pPr>
        <w:bidi w:val="0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:rsidR="009A242A">
      <w:pPr>
        <w:bidi w:val="0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</w:rPr>
        <w:t>Čl. I</w:t>
      </w:r>
    </w:p>
    <w:p w:rsidR="009A242A">
      <w:pPr>
        <w:bidi w:val="0"/>
        <w:jc w:val="both"/>
        <w:rPr>
          <w:rFonts w:ascii="Times New Roman" w:hAnsi="Times New Roman"/>
          <w:shd w:val="clear" w:color="auto" w:fill="FFFFFF"/>
        </w:rPr>
      </w:pPr>
    </w:p>
    <w:p w:rsidR="009A242A">
      <w:pPr>
        <w:bidi w:val="0"/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Zákon č.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371407" w:rsidR="00371407">
        <w:rPr>
          <w:rFonts w:ascii="Times New Roman" w:hAnsi="Times New Roman"/>
        </w:rPr>
        <w:t>5/2004 Z. z.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  a zákona č. 14/2015 sa mení a dopĺňa takto:</w:t>
      </w:r>
    </w:p>
    <w:p w:rsidR="009A242A">
      <w:pPr>
        <w:bidi w:val="0"/>
        <w:jc w:val="both"/>
        <w:rPr>
          <w:rFonts w:ascii="Times New Roman" w:hAnsi="Times New Roman"/>
          <w:shd w:val="clear" w:color="auto" w:fill="FFFFFF"/>
        </w:rPr>
      </w:pPr>
    </w:p>
    <w:p w:rsidR="009A242A">
      <w:pPr>
        <w:pStyle w:val="Odsekzoznamu1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55 ods. 1  sa na konci pripájajú tieto vety, ktoré znejú: </w:t>
      </w:r>
    </w:p>
    <w:p w:rsidR="009A242A">
      <w:pPr>
        <w:pStyle w:val="Odsekzoznamu1"/>
        <w:bidi w:val="0"/>
        <w:jc w:val="both"/>
        <w:rPr>
          <w:rFonts w:ascii="Times New Roman" w:hAnsi="Times New Roman"/>
        </w:rPr>
      </w:pPr>
    </w:p>
    <w:p w:rsidR="009A242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„Pracovnú činnosť v rámci chráneného pracoviska alebo chránenej dielne môžu občania </w:t>
      </w:r>
      <w:r>
        <w:rPr>
          <w:rFonts w:ascii="Times New Roman" w:hAnsi="Times New Roman"/>
          <w:shd w:val="clear" w:color="auto" w:fill="FFFFFF"/>
        </w:rPr>
        <w:t>so zdravotným postihnutím vykonávať aj v exteriéri, ak sú charakter vykonávanej práce a pracovné podmienky vrátane nárokov na pracovný výkon prispôsobené zdravotnému stavu občanov so zdravotným postihnutím.</w:t>
      </w:r>
      <w:r>
        <w:rPr>
          <w:rFonts w:ascii="Times New Roman" w:hAnsi="Times New Roman"/>
        </w:rPr>
        <w:t xml:space="preserve"> Potvrdenie o zdravotnom stave občana so zdravotným postihnutím, z ktorého vyplýva jeho spôsobilosť na výkon pracovnej činnosti v exteriéri, vydá ošetrujúci lekár.“.</w:t>
      </w:r>
    </w:p>
    <w:p w:rsidR="009A242A">
      <w:pPr>
        <w:bidi w:val="0"/>
        <w:jc w:val="both"/>
        <w:rPr>
          <w:rFonts w:ascii="Times New Roman" w:hAnsi="Times New Roman"/>
        </w:rPr>
      </w:pPr>
    </w:p>
    <w:p w:rsidR="009A242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Čl. II</w:t>
      </w:r>
    </w:p>
    <w:p w:rsidR="009A242A">
      <w:pPr>
        <w:bidi w:val="0"/>
        <w:jc w:val="both"/>
        <w:rPr>
          <w:rFonts w:ascii="Times New Roman" w:hAnsi="Times New Roman"/>
        </w:rPr>
      </w:pPr>
    </w:p>
    <w:p w:rsidR="009A24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dňa 1.marca 2016</w:t>
      </w:r>
      <w:r w:rsidR="002348E2">
        <w:rPr>
          <w:rFonts w:ascii="Times New Roman" w:hAnsi="Times New Roman"/>
        </w:rPr>
        <w:t>.</w:t>
      </w:r>
    </w:p>
    <w:sectPr w:rsidSect="003972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28127D"/>
    <w:rsid w:val="002348E2"/>
    <w:rsid w:val="0028127D"/>
    <w:rsid w:val="00371407"/>
    <w:rsid w:val="003972E2"/>
    <w:rsid w:val="0054753E"/>
    <w:rsid w:val="006F05F7"/>
    <w:rsid w:val="009A242A"/>
    <w:rsid w:val="009A4144"/>
    <w:rsid w:val="00AB07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E2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dvolenpsmoodseku1">
    <w:name w:val="Predvolené písmo odseku1"/>
    <w:rsid w:val="003972E2"/>
  </w:style>
  <w:style w:type="character" w:customStyle="1" w:styleId="apple-converted-space">
    <w:name w:val="apple-converted-space"/>
    <w:basedOn w:val="Predvolenpsmoodseku1"/>
    <w:rsid w:val="003972E2"/>
    <w:rPr>
      <w:rFonts w:cs="Times New Roman"/>
      <w:rtl w:val="0"/>
      <w:cs w:val="0"/>
    </w:rPr>
  </w:style>
  <w:style w:type="character" w:styleId="Hyperlink">
    <w:name w:val="Hyperlink"/>
    <w:basedOn w:val="Predvolenpsmoodseku1"/>
    <w:rsid w:val="003972E2"/>
    <w:rPr>
      <w:rFonts w:cs="Times New Roman"/>
      <w:color w:val="0000FF"/>
      <w:u w:val="single"/>
      <w:rtl w:val="0"/>
      <w:cs w:val="0"/>
    </w:rPr>
  </w:style>
  <w:style w:type="paragraph" w:customStyle="1" w:styleId="Nadpis">
    <w:name w:val="Nadpis"/>
    <w:basedOn w:val="Normal"/>
    <w:next w:val="BodyText"/>
    <w:rsid w:val="003972E2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972E2"/>
    <w:pPr>
      <w:spacing w:after="120"/>
      <w:jc w:val="left"/>
    </w:pPr>
  </w:style>
  <w:style w:type="paragraph" w:styleId="List">
    <w:name w:val="List"/>
    <w:basedOn w:val="BodyText"/>
    <w:rsid w:val="003972E2"/>
    <w:pPr>
      <w:jc w:val="left"/>
    </w:pPr>
    <w:rPr>
      <w:rFonts w:cs="Mangal"/>
    </w:rPr>
  </w:style>
  <w:style w:type="paragraph" w:customStyle="1" w:styleId="Popisok">
    <w:name w:val="Popisok"/>
    <w:basedOn w:val="Normal"/>
    <w:rsid w:val="003972E2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3972E2"/>
    <w:pPr>
      <w:suppressLineNumbers/>
      <w:jc w:val="left"/>
    </w:pPr>
    <w:rPr>
      <w:rFonts w:cs="Mangal"/>
    </w:rPr>
  </w:style>
  <w:style w:type="paragraph" w:customStyle="1" w:styleId="Odsekzoznamu1">
    <w:name w:val="Odsek zoznamu1"/>
    <w:basedOn w:val="Normal"/>
    <w:rsid w:val="003972E2"/>
    <w:pPr>
      <w:ind w:left="720"/>
      <w:jc w:val="left"/>
    </w:pPr>
  </w:style>
  <w:style w:type="paragraph" w:customStyle="1" w:styleId="Obsahtabuky">
    <w:name w:val="Obsah tabuľky"/>
    <w:basedOn w:val="Normal"/>
    <w:rsid w:val="003972E2"/>
    <w:pPr>
      <w:suppressLineNumbers/>
      <w:jc w:val="left"/>
    </w:pPr>
  </w:style>
  <w:style w:type="paragraph" w:customStyle="1" w:styleId="Nadpistabuky">
    <w:name w:val="Nadpis tabuľky"/>
    <w:basedOn w:val="Obsahtabuky"/>
    <w:rsid w:val="003972E2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3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53E"/>
    <w:rPr>
      <w:rFonts w:ascii="Tahoma" w:hAnsi="Tahoma" w:cs="Tahoma"/>
      <w:sz w:val="16"/>
      <w:szCs w:val="1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305</Words>
  <Characters>1743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2015-10-23T10:02:00Z</cp:lastPrinted>
  <dcterms:created xsi:type="dcterms:W3CDTF">2015-10-23T11:42:00Z</dcterms:created>
  <dcterms:modified xsi:type="dcterms:W3CDTF">2015-10-23T11:42:00Z</dcterms:modified>
</cp:coreProperties>
</file>