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93C73" w:rsidRPr="00A57322" w:rsidP="00293C73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57322">
        <w:rPr>
          <w:rFonts w:ascii="Times New Roman" w:hAnsi="Times New Roman"/>
          <w:b/>
          <w:bCs/>
          <w:sz w:val="24"/>
          <w:szCs w:val="24"/>
        </w:rPr>
        <w:t>N</w:t>
      </w:r>
      <w:r w:rsidR="0082354A">
        <w:rPr>
          <w:rFonts w:ascii="Times New Roman" w:hAnsi="Times New Roman" w:hint="default"/>
          <w:b/>
          <w:bCs/>
          <w:sz w:val="24"/>
          <w:szCs w:val="24"/>
        </w:rPr>
        <w:t>Á</w:t>
      </w:r>
      <w:r w:rsidR="0082354A">
        <w:rPr>
          <w:rFonts w:ascii="Times New Roman" w:hAnsi="Times New Roman" w:hint="default"/>
          <w:b/>
          <w:bCs/>
          <w:sz w:val="24"/>
          <w:szCs w:val="24"/>
        </w:rPr>
        <w:t>RODNÁ</w:t>
      </w:r>
      <w:r w:rsidR="0082354A">
        <w:rPr>
          <w:rFonts w:ascii="Times New Roman" w:hAnsi="Times New Roman" w:hint="default"/>
          <w:b/>
          <w:bCs/>
          <w:sz w:val="24"/>
          <w:szCs w:val="24"/>
        </w:rPr>
        <w:t xml:space="preserve"> RADA SLOVENSKEJ REPUBLIKY </w:t>
      </w:r>
    </w:p>
    <w:p w:rsidR="00293C73" w:rsidRPr="00A57322" w:rsidP="00293C73">
      <w:pPr>
        <w:pBdr>
          <w:bottom w:val="single" w:sz="12" w:space="1" w:color="auto"/>
        </w:pBdr>
        <w:bidi w:val="0"/>
        <w:jc w:val="center"/>
        <w:rPr>
          <w:rFonts w:ascii="Times New Roman" w:hAnsi="Times New Roman" w:hint="default"/>
          <w:b/>
          <w:bCs/>
          <w:sz w:val="24"/>
          <w:szCs w:val="24"/>
        </w:rPr>
      </w:pPr>
      <w:r w:rsidRPr="00A57322">
        <w:rPr>
          <w:rFonts w:ascii="Times New Roman" w:hAnsi="Times New Roman" w:hint="default"/>
          <w:b/>
          <w:bCs/>
          <w:sz w:val="24"/>
          <w:szCs w:val="24"/>
        </w:rPr>
        <w:t>VI. volebné</w:t>
      </w:r>
      <w:r w:rsidRPr="00A57322">
        <w:rPr>
          <w:rFonts w:ascii="Times New Roman" w:hAnsi="Times New Roman" w:hint="default"/>
          <w:b/>
          <w:bCs/>
          <w:sz w:val="24"/>
          <w:szCs w:val="24"/>
        </w:rPr>
        <w:t xml:space="preserve"> obdobie</w:t>
      </w:r>
    </w:p>
    <w:p w:rsidR="00293C73" w:rsidRPr="00A57322" w:rsidP="00293C73">
      <w:pPr>
        <w:bidi w:val="0"/>
        <w:rPr>
          <w:rFonts w:ascii="Times New Roman" w:hAnsi="Times New Roman"/>
          <w:sz w:val="24"/>
          <w:szCs w:val="24"/>
        </w:rPr>
      </w:pPr>
    </w:p>
    <w:p w:rsidR="00293C73" w:rsidRPr="0082354A" w:rsidP="00293C73">
      <w:pPr>
        <w:pStyle w:val="Heading2"/>
        <w:bidi w:val="0"/>
        <w:jc w:val="center"/>
        <w:rPr>
          <w:rFonts w:ascii="Times New Roman" w:hAnsi="Times New Roman"/>
          <w:b w:val="0"/>
          <w:bCs w:val="0"/>
          <w:iCs/>
          <w:sz w:val="24"/>
          <w:szCs w:val="24"/>
        </w:rPr>
      </w:pPr>
      <w:r w:rsidRPr="0082354A">
        <w:rPr>
          <w:rFonts w:ascii="Times New Roman" w:hAnsi="Times New Roman"/>
          <w:b w:val="0"/>
          <w:bCs w:val="0"/>
          <w:iCs/>
          <w:sz w:val="24"/>
          <w:szCs w:val="24"/>
        </w:rPr>
        <w:t>Návrh</w:t>
      </w:r>
    </w:p>
    <w:p w:rsidR="00293C73" w:rsidRPr="0082354A" w:rsidP="00293C73">
      <w:pPr>
        <w:pStyle w:val="Heading2"/>
        <w:bidi w:val="0"/>
        <w:jc w:val="center"/>
        <w:rPr>
          <w:rFonts w:ascii="Times New Roman" w:hAnsi="Times New Roman"/>
          <w:iCs/>
          <w:sz w:val="24"/>
          <w:szCs w:val="24"/>
        </w:rPr>
      </w:pPr>
      <w:r w:rsidRPr="0082354A">
        <w:rPr>
          <w:rFonts w:ascii="Times New Roman" w:hAnsi="Times New Roman"/>
          <w:iCs/>
          <w:sz w:val="24"/>
          <w:szCs w:val="24"/>
        </w:rPr>
        <w:t>Zákon</w:t>
      </w:r>
    </w:p>
    <w:p w:rsidR="00293C73" w:rsidRPr="0082354A" w:rsidP="00293C73">
      <w:pPr>
        <w:bidi w:val="0"/>
        <w:jc w:val="center"/>
        <w:rPr>
          <w:rFonts w:ascii="Times New Roman" w:hAnsi="Times New Roman"/>
          <w:sz w:val="24"/>
          <w:szCs w:val="24"/>
        </w:rPr>
      </w:pPr>
      <w:r w:rsidRPr="0082354A" w:rsidR="003747E5">
        <w:rPr>
          <w:rFonts w:ascii="Times New Roman" w:hAnsi="Times New Roman"/>
          <w:sz w:val="24"/>
          <w:szCs w:val="24"/>
        </w:rPr>
        <w:t>z ...................2016</w:t>
      </w:r>
      <w:r w:rsidRPr="0082354A">
        <w:rPr>
          <w:rFonts w:ascii="Times New Roman" w:hAnsi="Times New Roman"/>
          <w:sz w:val="24"/>
          <w:szCs w:val="24"/>
        </w:rPr>
        <w:t>,</w:t>
      </w:r>
    </w:p>
    <w:p w:rsidR="003747E5" w:rsidP="00293C73">
      <w:pPr>
        <w:shd w:val="clear" w:color="auto" w:fill="FFFFFF"/>
        <w:bidi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293C73" w:rsidRPr="00125016" w:rsidP="00293C73">
      <w:pPr>
        <w:shd w:val="clear" w:color="auto" w:fill="FFFFFF"/>
        <w:bidi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125016">
        <w:rPr>
          <w:rFonts w:ascii="Times New Roman" w:hAnsi="Times New Roman"/>
          <w:b/>
          <w:bCs/>
          <w:sz w:val="24"/>
          <w:szCs w:val="24"/>
          <w:lang w:eastAsia="sk-SK"/>
        </w:rPr>
        <w:t>ktorým sa mení zákon č. 447/2008 Z. z. o peňažných príspevkoch na kompenzáciu ťažkého zdravotného postihnutia a o zmene a doplnení niektorých zákonov v znení neskorších predpisov</w:t>
      </w:r>
    </w:p>
    <w:p w:rsidR="00293C73" w:rsidRPr="00A57322" w:rsidP="00293C73">
      <w:pPr>
        <w:widowControl w:val="0"/>
        <w:autoSpaceDE w:val="0"/>
        <w:autoSpaceDN w:val="0"/>
        <w:bidi w:val="0"/>
        <w:adjustRightInd w:val="0"/>
        <w:ind w:firstLine="708"/>
        <w:rPr>
          <w:rFonts w:ascii="Times New Roman" w:hAnsi="Times New Roman"/>
          <w:sz w:val="24"/>
          <w:szCs w:val="24"/>
        </w:rPr>
      </w:pPr>
    </w:p>
    <w:p w:rsidR="00293C73" w:rsidRPr="00A57322" w:rsidP="00293C73">
      <w:pPr>
        <w:widowControl w:val="0"/>
        <w:autoSpaceDE w:val="0"/>
        <w:autoSpaceDN w:val="0"/>
        <w:bidi w:val="0"/>
        <w:adjustRightInd w:val="0"/>
        <w:ind w:firstLine="708"/>
        <w:rPr>
          <w:rFonts w:ascii="Times New Roman" w:hAnsi="Times New Roman" w:hint="default"/>
          <w:sz w:val="24"/>
          <w:szCs w:val="24"/>
        </w:rPr>
      </w:pPr>
      <w:r w:rsidRPr="00A57322">
        <w:rPr>
          <w:rFonts w:ascii="Times New Roman" w:hAnsi="Times New Roman" w:hint="default"/>
          <w:sz w:val="24"/>
          <w:szCs w:val="24"/>
        </w:rPr>
        <w:t>Ná</w:t>
      </w:r>
      <w:r w:rsidRPr="00A57322">
        <w:rPr>
          <w:rFonts w:ascii="Times New Roman" w:hAnsi="Times New Roman" w:hint="default"/>
          <w:sz w:val="24"/>
          <w:szCs w:val="24"/>
        </w:rPr>
        <w:t>rodná</w:t>
      </w:r>
      <w:r w:rsidRPr="00A57322">
        <w:rPr>
          <w:rFonts w:ascii="Times New Roman" w:hAnsi="Times New Roman" w:hint="default"/>
          <w:sz w:val="24"/>
          <w:szCs w:val="24"/>
        </w:rPr>
        <w:t xml:space="preserve"> rada Slovenskej republiky sa uzniesla na tomto zá</w:t>
      </w:r>
      <w:r w:rsidRPr="00A57322">
        <w:rPr>
          <w:rFonts w:ascii="Times New Roman" w:hAnsi="Times New Roman" w:hint="default"/>
          <w:sz w:val="24"/>
          <w:szCs w:val="24"/>
        </w:rPr>
        <w:t>kone:</w:t>
      </w:r>
    </w:p>
    <w:p w:rsidR="00293C73" w:rsidRPr="00A57322" w:rsidP="00293C73">
      <w:pPr>
        <w:shd w:val="clear" w:color="auto" w:fill="FFFFFF"/>
        <w:bidi w:val="0"/>
        <w:spacing w:line="231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93C73" w:rsidRPr="00A57322" w:rsidP="00293C73">
      <w:pPr>
        <w:shd w:val="clear" w:color="auto" w:fill="FFFFFF"/>
        <w:bidi w:val="0"/>
        <w:spacing w:line="231" w:lineRule="atLeast"/>
        <w:jc w:val="center"/>
        <w:rPr>
          <w:rFonts w:ascii="Times New Roman" w:hAnsi="Times New Roman" w:hint="default"/>
          <w:b/>
          <w:bCs/>
          <w:sz w:val="24"/>
          <w:szCs w:val="24"/>
        </w:rPr>
      </w:pPr>
      <w:r w:rsidRPr="00A57322">
        <w:rPr>
          <w:rFonts w:ascii="Times New Roman" w:hAnsi="Times New Roman" w:hint="default"/>
          <w:b/>
          <w:bCs/>
          <w:sz w:val="24"/>
          <w:szCs w:val="24"/>
        </w:rPr>
        <w:t>Č</w:t>
      </w:r>
      <w:r w:rsidRPr="00A57322">
        <w:rPr>
          <w:rFonts w:ascii="Times New Roman" w:hAnsi="Times New Roman" w:hint="default"/>
          <w:b/>
          <w:bCs/>
          <w:sz w:val="24"/>
          <w:szCs w:val="24"/>
        </w:rPr>
        <w:t>l. I</w:t>
      </w:r>
    </w:p>
    <w:p w:rsidR="00293C73" w:rsidRPr="00125016" w:rsidP="00293C73">
      <w:pPr>
        <w:shd w:val="clear" w:color="auto" w:fill="FFFFFF"/>
        <w:bidi w:val="0"/>
        <w:spacing w:after="0" w:line="236" w:lineRule="atLeast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125016">
        <w:rPr>
          <w:rFonts w:ascii="Times New Roman" w:hAnsi="Times New Roman"/>
          <w:sz w:val="24"/>
          <w:szCs w:val="24"/>
          <w:lang w:eastAsia="sk-SK"/>
        </w:rPr>
        <w:t>Zákon č</w:t>
      </w:r>
      <w:r w:rsidRPr="00A57322">
        <w:rPr>
          <w:rFonts w:ascii="Times New Roman" w:hAnsi="Times New Roman"/>
          <w:sz w:val="24"/>
          <w:szCs w:val="24"/>
          <w:lang w:eastAsia="sk-SK"/>
        </w:rPr>
        <w:t>. 447/2008 Z. z. o</w:t>
      </w:r>
      <w:r w:rsidRPr="00125016">
        <w:rPr>
          <w:rFonts w:ascii="Times New Roman" w:hAnsi="Times New Roman"/>
          <w:sz w:val="24"/>
          <w:szCs w:val="24"/>
          <w:lang w:eastAsia="sk-SK"/>
        </w:rPr>
        <w:t xml:space="preserve"> peňažných príspevkoch na kompenzáciu ťažkého zdravotného postihnutia a o zmene a doplnení niektorých zákonov v znení zákona č. 551/2010 Z. z., zákona č. 180/2011 Z. z., zákona č. 468/2011 Z. z., zákona č. 136/2013 Z. z., zákona č. 219/2014 Z. z.</w:t>
      </w:r>
      <w:r w:rsidRPr="00A57322">
        <w:rPr>
          <w:rFonts w:ascii="Times New Roman" w:hAnsi="Times New Roman"/>
          <w:sz w:val="24"/>
          <w:szCs w:val="24"/>
          <w:lang w:eastAsia="sk-SK"/>
        </w:rPr>
        <w:t xml:space="preserve">, </w:t>
      </w:r>
      <w:r w:rsidRPr="00125016">
        <w:rPr>
          <w:rFonts w:ascii="Times New Roman" w:hAnsi="Times New Roman"/>
          <w:sz w:val="24"/>
          <w:szCs w:val="24"/>
          <w:lang w:eastAsia="sk-SK"/>
        </w:rPr>
        <w:t xml:space="preserve">zákona č. 263/2014 Z. z. </w:t>
      </w:r>
      <w:r w:rsidRPr="00A57322">
        <w:rPr>
          <w:rFonts w:ascii="Times New Roman" w:hAnsi="Times New Roman"/>
          <w:sz w:val="24"/>
          <w:szCs w:val="24"/>
          <w:lang w:eastAsia="sk-SK"/>
        </w:rPr>
        <w:t xml:space="preserve">a zákona č. 375/20014 </w:t>
      </w:r>
      <w:r w:rsidR="009316EE">
        <w:rPr>
          <w:rFonts w:ascii="Times New Roman" w:hAnsi="Times New Roman"/>
          <w:sz w:val="24"/>
          <w:szCs w:val="24"/>
          <w:lang w:eastAsia="sk-SK"/>
        </w:rPr>
        <w:t xml:space="preserve">Z. z. </w:t>
      </w:r>
      <w:r w:rsidRPr="00125016">
        <w:rPr>
          <w:rFonts w:ascii="Times New Roman" w:hAnsi="Times New Roman"/>
          <w:sz w:val="24"/>
          <w:szCs w:val="24"/>
          <w:lang w:eastAsia="sk-SK"/>
        </w:rPr>
        <w:t>sa mení takto:</w:t>
      </w:r>
    </w:p>
    <w:p w:rsidR="00967924" w:rsidP="007445DC">
      <w:pPr>
        <w:bidi w:val="0"/>
        <w:rPr>
          <w:rFonts w:ascii="Arial" w:hAnsi="Arial" w:cs="Arial"/>
          <w:sz w:val="20"/>
          <w:szCs w:val="20"/>
        </w:rPr>
      </w:pPr>
    </w:p>
    <w:p w:rsidR="00967924" w:rsidRPr="00967924" w:rsidP="007445DC">
      <w:pPr>
        <w:widowControl w:val="0"/>
        <w:bidi w:val="0"/>
        <w:adjustRightInd w:val="0"/>
        <w:jc w:val="both"/>
        <w:rPr>
          <w:rFonts w:ascii="Times New Roman" w:hAnsi="Times New Roman" w:hint="default"/>
          <w:sz w:val="24"/>
          <w:szCs w:val="24"/>
        </w:rPr>
      </w:pPr>
      <w:r w:rsidRPr="00967924">
        <w:rPr>
          <w:rFonts w:ascii="Times New Roman" w:hAnsi="Times New Roman" w:hint="default"/>
          <w:sz w:val="24"/>
          <w:szCs w:val="24"/>
        </w:rPr>
        <w:t>V §</w:t>
      </w:r>
      <w:r w:rsidRPr="00967924">
        <w:rPr>
          <w:rFonts w:ascii="Times New Roman" w:hAnsi="Times New Roman" w:hint="default"/>
          <w:sz w:val="24"/>
          <w:szCs w:val="24"/>
        </w:rPr>
        <w:t xml:space="preserve"> 18 ods. 3 pí</w:t>
      </w:r>
      <w:r w:rsidRPr="00967924">
        <w:rPr>
          <w:rFonts w:ascii="Times New Roman" w:hAnsi="Times New Roman" w:hint="default"/>
          <w:sz w:val="24"/>
          <w:szCs w:val="24"/>
        </w:rPr>
        <w:t>smeno p) znie:</w:t>
      </w:r>
    </w:p>
    <w:p w:rsidR="007445DC" w:rsidRPr="00967924" w:rsidP="007445DC">
      <w:pPr>
        <w:shd w:val="clear" w:color="auto" w:fill="FFFFFF"/>
        <w:bidi w:val="0"/>
        <w:spacing w:after="0" w:line="236" w:lineRule="atLeast"/>
        <w:jc w:val="both"/>
        <w:rPr>
          <w:rFonts w:ascii="Times New Roman" w:hAnsi="Times New Roman"/>
          <w:sz w:val="24"/>
          <w:szCs w:val="24"/>
          <w:lang w:eastAsia="sk-SK"/>
        </w:rPr>
      </w:pPr>
      <w:r w:rsidRPr="00967924" w:rsidR="00967924">
        <w:rPr>
          <w:rFonts w:ascii="Times New Roman" w:hAnsi="Times New Roman"/>
          <w:sz w:val="24"/>
          <w:szCs w:val="24"/>
          <w:lang w:eastAsia="sk-SK"/>
        </w:rPr>
        <w:t>„</w:t>
      </w:r>
      <w:r w:rsidRPr="00967924">
        <w:rPr>
          <w:rFonts w:ascii="Times New Roman" w:hAnsi="Times New Roman"/>
          <w:sz w:val="24"/>
          <w:szCs w:val="24"/>
          <w:lang w:eastAsia="sk-SK"/>
        </w:rPr>
        <w:t xml:space="preserve">p) podpora, príspevok alebo </w:t>
      </w:r>
      <w:r w:rsidRPr="00967924" w:rsidR="00967924">
        <w:rPr>
          <w:rFonts w:ascii="Times New Roman" w:hAnsi="Times New Roman"/>
          <w:sz w:val="24"/>
          <w:szCs w:val="24"/>
          <w:lang w:eastAsia="sk-SK"/>
        </w:rPr>
        <w:t xml:space="preserve">jednorazový </w:t>
      </w:r>
      <w:r w:rsidRPr="00967924">
        <w:rPr>
          <w:rFonts w:ascii="Times New Roman" w:hAnsi="Times New Roman"/>
          <w:sz w:val="24"/>
          <w:szCs w:val="24"/>
          <w:lang w:eastAsia="sk-SK"/>
        </w:rPr>
        <w:t>dar poskytnutý fyzickou osobou alebo právnickou osobou, vrátane nepeňažného plnenia.</w:t>
      </w:r>
      <w:r w:rsidRPr="00967924" w:rsidR="00967924">
        <w:rPr>
          <w:rFonts w:ascii="Times New Roman" w:hAnsi="Times New Roman"/>
          <w:sz w:val="24"/>
          <w:szCs w:val="24"/>
          <w:lang w:eastAsia="sk-SK"/>
        </w:rPr>
        <w:t>“.</w:t>
      </w:r>
    </w:p>
    <w:p w:rsidR="00967924" w:rsidRPr="00967924" w:rsidP="00A57322">
      <w:pPr>
        <w:shd w:val="clear" w:color="auto" w:fill="FFFFFF"/>
        <w:bidi w:val="0"/>
        <w:spacing w:line="231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57322" w:rsidRPr="00967924" w:rsidP="00A57322">
      <w:pPr>
        <w:shd w:val="clear" w:color="auto" w:fill="FFFFFF"/>
        <w:bidi w:val="0"/>
        <w:spacing w:line="231" w:lineRule="atLeast"/>
        <w:jc w:val="center"/>
        <w:rPr>
          <w:rFonts w:ascii="Times New Roman" w:hAnsi="Times New Roman" w:hint="default"/>
          <w:b/>
          <w:bCs/>
          <w:sz w:val="24"/>
          <w:szCs w:val="24"/>
        </w:rPr>
      </w:pPr>
      <w:r w:rsidRPr="00967924">
        <w:rPr>
          <w:rFonts w:ascii="Times New Roman" w:hAnsi="Times New Roman" w:hint="default"/>
          <w:b/>
          <w:bCs/>
          <w:sz w:val="24"/>
          <w:szCs w:val="24"/>
        </w:rPr>
        <w:t>Č</w:t>
      </w:r>
      <w:r w:rsidRPr="00967924">
        <w:rPr>
          <w:rFonts w:ascii="Times New Roman" w:hAnsi="Times New Roman" w:hint="default"/>
          <w:b/>
          <w:bCs/>
          <w:sz w:val="24"/>
          <w:szCs w:val="24"/>
        </w:rPr>
        <w:t>l. II</w:t>
      </w:r>
    </w:p>
    <w:p w:rsidR="00A57322" w:rsidRPr="00A57322" w:rsidP="00A57322">
      <w:pPr>
        <w:shd w:val="clear" w:color="auto" w:fill="FFFFFF"/>
        <w:bidi w:val="0"/>
        <w:spacing w:line="231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967924">
        <w:rPr>
          <w:rFonts w:ascii="Times New Roman" w:hAnsi="Times New Roman" w:hint="default"/>
          <w:sz w:val="24"/>
          <w:szCs w:val="24"/>
        </w:rPr>
        <w:t>Tento zá</w:t>
      </w:r>
      <w:r w:rsidRPr="00967924">
        <w:rPr>
          <w:rFonts w:ascii="Times New Roman" w:hAnsi="Times New Roman" w:hint="default"/>
          <w:sz w:val="24"/>
          <w:szCs w:val="24"/>
        </w:rPr>
        <w:t>kon nadobú</w:t>
      </w:r>
      <w:r w:rsidRPr="00967924">
        <w:rPr>
          <w:rFonts w:ascii="Times New Roman" w:hAnsi="Times New Roman" w:hint="default"/>
          <w:sz w:val="24"/>
          <w:szCs w:val="24"/>
        </w:rPr>
        <w:t>da úč</w:t>
      </w:r>
      <w:r w:rsidRPr="00967924">
        <w:rPr>
          <w:rFonts w:ascii="Times New Roman" w:hAnsi="Times New Roman" w:hint="default"/>
          <w:sz w:val="24"/>
          <w:szCs w:val="24"/>
        </w:rPr>
        <w:t>innosť</w:t>
      </w:r>
      <w:r w:rsidRPr="00967924">
        <w:rPr>
          <w:rFonts w:ascii="Times New Roman" w:hAnsi="Times New Roman" w:hint="default"/>
          <w:sz w:val="24"/>
          <w:szCs w:val="24"/>
        </w:rPr>
        <w:t xml:space="preserve"> 1. má</w:t>
      </w:r>
      <w:r w:rsidRPr="00967924">
        <w:rPr>
          <w:rFonts w:ascii="Times New Roman" w:hAnsi="Times New Roman" w:hint="default"/>
          <w:sz w:val="24"/>
          <w:szCs w:val="24"/>
        </w:rPr>
        <w:t>ja 2016</w:t>
      </w:r>
      <w:r w:rsidRPr="00A57322">
        <w:rPr>
          <w:rFonts w:ascii="Times New Roman" w:hAnsi="Times New Roman"/>
          <w:sz w:val="24"/>
          <w:szCs w:val="24"/>
        </w:rPr>
        <w:t>.</w:t>
      </w:r>
      <w:r w:rsidRPr="00A57322">
        <w:rPr>
          <w:rStyle w:val="apple-converted-space"/>
          <w:rFonts w:ascii="Times New Roman" w:hAnsi="Times New Roman"/>
          <w:sz w:val="24"/>
          <w:szCs w:val="24"/>
        </w:rPr>
        <w:t> </w:t>
      </w:r>
    </w:p>
    <w:sectPr w:rsidSect="00207304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E57F8"/>
    <w:multiLevelType w:val="hybridMultilevel"/>
    <w:tmpl w:val="BB5A1F6E"/>
    <w:lvl w:ilvl="0">
      <w:start w:val="18"/>
      <w:numFmt w:val="bullet"/>
      <w:lvlText w:val="-"/>
      <w:lvlJc w:val="left"/>
      <w:pPr>
        <w:ind w:left="720" w:hanging="360"/>
      </w:pPr>
      <w:rPr>
        <w:rFonts w:ascii="Segoe UI" w:eastAsia="Times New Roman" w:hAnsi="Segoe U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847153"/>
    <w:multiLevelType w:val="hybridMultilevel"/>
    <w:tmpl w:val="0B343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62867720"/>
    <w:multiLevelType w:val="hybridMultilevel"/>
    <w:tmpl w:val="F59615A6"/>
    <w:lvl w:ilvl="0">
      <w:start w:val="1"/>
      <w:numFmt w:val="upperLetter"/>
      <w:lvlText w:val="%1."/>
      <w:lvlJc w:val="left"/>
      <w:pPr>
        <w:ind w:left="1065" w:hanging="70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C210AB"/>
    <w:rsid w:val="001248E3"/>
    <w:rsid w:val="00125016"/>
    <w:rsid w:val="00207304"/>
    <w:rsid w:val="00293C73"/>
    <w:rsid w:val="003747E5"/>
    <w:rsid w:val="003B1983"/>
    <w:rsid w:val="003C4FD7"/>
    <w:rsid w:val="003F6997"/>
    <w:rsid w:val="003F6F08"/>
    <w:rsid w:val="004239C2"/>
    <w:rsid w:val="00462F77"/>
    <w:rsid w:val="00510D8A"/>
    <w:rsid w:val="0051641D"/>
    <w:rsid w:val="00524A85"/>
    <w:rsid w:val="005527B4"/>
    <w:rsid w:val="005D1456"/>
    <w:rsid w:val="005E2159"/>
    <w:rsid w:val="00697F4C"/>
    <w:rsid w:val="0074137F"/>
    <w:rsid w:val="007445DC"/>
    <w:rsid w:val="007C43C3"/>
    <w:rsid w:val="0082354A"/>
    <w:rsid w:val="008732FA"/>
    <w:rsid w:val="0090267F"/>
    <w:rsid w:val="00915669"/>
    <w:rsid w:val="009316EE"/>
    <w:rsid w:val="00967924"/>
    <w:rsid w:val="00981CEA"/>
    <w:rsid w:val="00A43788"/>
    <w:rsid w:val="00A57322"/>
    <w:rsid w:val="00AB7379"/>
    <w:rsid w:val="00B01B24"/>
    <w:rsid w:val="00C023E8"/>
    <w:rsid w:val="00C210AB"/>
    <w:rsid w:val="00CD417B"/>
    <w:rsid w:val="00D468FC"/>
    <w:rsid w:val="00ED5AED"/>
    <w:rsid w:val="00F7776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304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eastAsia="Calibri" w:hAnsi="Calibri" w:cs="Times New Roman"/>
      <w:sz w:val="22"/>
      <w:szCs w:val="22"/>
      <w:rtl w:val="0"/>
      <w:cs w:val="0"/>
      <w:lang w:val="sk-SK" w:eastAsia="en-US" w:bidi="ar-SA"/>
    </w:rPr>
  </w:style>
  <w:style w:type="paragraph" w:styleId="Heading2">
    <w:name w:val="heading 2"/>
    <w:basedOn w:val="Normal"/>
    <w:link w:val="Heading2Char"/>
    <w:qFormat/>
    <w:rsid w:val="00C210AB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locked/>
    <w:rsid w:val="00C210AB"/>
    <w:rPr>
      <w:rFonts w:ascii="Times New Roman" w:hAnsi="Times New Roman" w:cs="Times New Roman"/>
      <w:b/>
      <w:bCs/>
      <w:sz w:val="36"/>
      <w:szCs w:val="36"/>
      <w:rtl w:val="0"/>
      <w:cs w:val="0"/>
      <w:lang w:val="x-none" w:eastAsia="sk-SK"/>
    </w:rPr>
  </w:style>
  <w:style w:type="character" w:styleId="Hyperlink">
    <w:name w:val="Hyperlink"/>
    <w:uiPriority w:val="99"/>
    <w:rsid w:val="00C210AB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C210AB"/>
    <w:rPr>
      <w:rFonts w:cs="Times New Roman"/>
      <w:rtl w:val="0"/>
      <w:cs w:val="0"/>
    </w:rPr>
  </w:style>
  <w:style w:type="paragraph" w:styleId="NormalWeb">
    <w:name w:val="Normal (Web)"/>
    <w:aliases w:val="webb"/>
    <w:basedOn w:val="Normal"/>
    <w:rsid w:val="00C210A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DefaultParagraphFont"/>
    <w:rsid w:val="00125016"/>
    <w:rPr>
      <w:rFonts w:cs="Times New Roman"/>
      <w:rtl w:val="0"/>
      <w:cs w:val="0"/>
    </w:rPr>
  </w:style>
  <w:style w:type="paragraph" w:styleId="ListParagraph">
    <w:name w:val="List Paragraph"/>
    <w:basedOn w:val="Normal"/>
    <w:uiPriority w:val="34"/>
    <w:qFormat/>
    <w:rsid w:val="00915669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134</Words>
  <Characters>766</Characters>
  <Application>Microsoft Office Word</Application>
  <DocSecurity>0</DocSecurity>
  <Lines>0</Lines>
  <Paragraphs>0</Paragraphs>
  <ScaleCrop>false</ScaleCrop>
  <Company>Kancelaria NR SR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klubSaS</dc:creator>
  <cp:lastModifiedBy>Gašparíková, Jarmila</cp:lastModifiedBy>
  <cp:revision>2</cp:revision>
  <dcterms:created xsi:type="dcterms:W3CDTF">2015-10-23T09:02:00Z</dcterms:created>
  <dcterms:modified xsi:type="dcterms:W3CDTF">2015-10-23T09:02:00Z</dcterms:modified>
</cp:coreProperties>
</file>