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F7722">
        <w:rPr>
          <w:sz w:val="18"/>
          <w:szCs w:val="18"/>
        </w:rPr>
        <w:t>1407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2283E" w:rsidP="009C2E2F">
      <w:pPr>
        <w:pStyle w:val="uznesenia"/>
      </w:pPr>
      <w:r>
        <w:t>2059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672909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2283E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62283E">
        <w:rPr>
          <w:rFonts w:cs="Arial"/>
          <w:sz w:val="22"/>
          <w:szCs w:val="22"/>
        </w:rPr>
        <w:t>7</w:t>
      </w:r>
      <w:bookmarkStart w:id="0" w:name="_GoBack"/>
      <w:bookmarkEnd w:id="0"/>
      <w:r w:rsidR="00F40E25">
        <w:rPr>
          <w:rFonts w:cs="Arial"/>
          <w:sz w:val="22"/>
          <w:szCs w:val="22"/>
        </w:rPr>
        <w:t>. októbra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24707" w:rsidRPr="00DF7722" w:rsidRDefault="00503107" w:rsidP="00324707">
      <w:pPr>
        <w:jc w:val="both"/>
        <w:rPr>
          <w:sz w:val="22"/>
          <w:szCs w:val="22"/>
        </w:rPr>
      </w:pPr>
      <w:r w:rsidRPr="00DF7722">
        <w:rPr>
          <w:sz w:val="22"/>
          <w:szCs w:val="22"/>
        </w:rPr>
        <w:t>k</w:t>
      </w:r>
      <w:r w:rsidR="00DF7722" w:rsidRPr="00DF7722">
        <w:rPr>
          <w:sz w:val="22"/>
          <w:szCs w:val="22"/>
        </w:rPr>
        <w:t xml:space="preserve"> n</w:t>
      </w:r>
      <w:r w:rsidR="00DF7722" w:rsidRPr="00DF7722">
        <w:rPr>
          <w:sz w:val="22"/>
        </w:rPr>
        <w:t xml:space="preserve">ávrhu poslanca Národnej rady Slovenskej republiky Miroslava </w:t>
      </w:r>
      <w:proofErr w:type="spellStart"/>
      <w:r w:rsidR="00DF7722" w:rsidRPr="00DF7722">
        <w:rPr>
          <w:sz w:val="22"/>
        </w:rPr>
        <w:t>Beblavého</w:t>
      </w:r>
      <w:proofErr w:type="spellEnd"/>
      <w:r w:rsidR="00DF7722" w:rsidRPr="00DF7722">
        <w:rPr>
          <w:sz w:val="22"/>
        </w:rPr>
        <w:t xml:space="preserve"> na vydanie zákona, ktorým sa dopĺňa zákon Národnej rady Slovenskej republiky č. 233/1995 Z. z. o súdnych exe</w:t>
      </w:r>
      <w:r w:rsidR="00E354B5">
        <w:rPr>
          <w:sz w:val="22"/>
        </w:rPr>
        <w:t>kútoroch a exekučnej činnosti (E</w:t>
      </w:r>
      <w:r w:rsidR="00DF7722" w:rsidRPr="00DF7722">
        <w:rPr>
          <w:sz w:val="22"/>
        </w:rPr>
        <w:t>xekučný poriadok) a o zmene a doplnení ďalších zákonov v znení neskorších predpisov (tlač 1654) – prvé čítanie</w:t>
      </w:r>
    </w:p>
    <w:p w:rsidR="000F1FA7" w:rsidRPr="0069511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157C7"/>
    <w:rsid w:val="00620AA6"/>
    <w:rsid w:val="006217A8"/>
    <w:rsid w:val="00621E51"/>
    <w:rsid w:val="0062283E"/>
    <w:rsid w:val="00626779"/>
    <w:rsid w:val="00634458"/>
    <w:rsid w:val="006435F2"/>
    <w:rsid w:val="00643B5B"/>
    <w:rsid w:val="00655137"/>
    <w:rsid w:val="00661910"/>
    <w:rsid w:val="00666346"/>
    <w:rsid w:val="0066765C"/>
    <w:rsid w:val="00672909"/>
    <w:rsid w:val="00672DB0"/>
    <w:rsid w:val="00676171"/>
    <w:rsid w:val="00676B1C"/>
    <w:rsid w:val="00677547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6093"/>
    <w:rsid w:val="00E31E21"/>
    <w:rsid w:val="00E3496F"/>
    <w:rsid w:val="00E354B5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0F1C"/>
    <w:rsid w:val="00F21E1A"/>
    <w:rsid w:val="00F35AE8"/>
    <w:rsid w:val="00F37717"/>
    <w:rsid w:val="00F40E25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EEEFE-256C-4B16-9565-8249AC6E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2015-08-24T10:27:00Z</cp:lastPrinted>
  <dcterms:created xsi:type="dcterms:W3CDTF">2015-08-24T10:27:00Z</dcterms:created>
  <dcterms:modified xsi:type="dcterms:W3CDTF">2015-10-12T07:41:00Z</dcterms:modified>
</cp:coreProperties>
</file>