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13ADE">
        <w:rPr>
          <w:sz w:val="18"/>
          <w:szCs w:val="18"/>
        </w:rPr>
        <w:t>1549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53A3" w:rsidP="009C2E2F">
      <w:pPr>
        <w:pStyle w:val="uznesenia"/>
      </w:pPr>
      <w:r>
        <w:t>2056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3C53A3">
        <w:rPr>
          <w:rFonts w:cs="Arial"/>
          <w:sz w:val="22"/>
          <w:szCs w:val="22"/>
        </w:rPr>
        <w:t>7</w:t>
      </w:r>
      <w:r w:rsidR="00DE21FD">
        <w:rPr>
          <w:rFonts w:cs="Arial"/>
          <w:sz w:val="22"/>
          <w:szCs w:val="22"/>
        </w:rPr>
        <w:t xml:space="preserve">. </w:t>
      </w:r>
      <w:r w:rsidR="003C53A3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013ADE" w:rsidRDefault="00503107" w:rsidP="008B63F1">
      <w:pPr>
        <w:jc w:val="both"/>
        <w:rPr>
          <w:sz w:val="22"/>
          <w:szCs w:val="22"/>
        </w:rPr>
      </w:pPr>
      <w:r w:rsidRPr="00013ADE">
        <w:rPr>
          <w:sz w:val="22"/>
          <w:szCs w:val="22"/>
        </w:rPr>
        <w:t>k</w:t>
      </w:r>
      <w:r w:rsidR="00546066" w:rsidRPr="00013ADE">
        <w:rPr>
          <w:sz w:val="22"/>
          <w:szCs w:val="22"/>
        </w:rPr>
        <w:t xml:space="preserve"> </w:t>
      </w:r>
      <w:r w:rsidR="00013ADE" w:rsidRPr="00013ADE">
        <w:rPr>
          <w:sz w:val="22"/>
          <w:szCs w:val="22"/>
        </w:rPr>
        <w:t>n</w:t>
      </w:r>
      <w:r w:rsidR="00013ADE" w:rsidRPr="00013ADE">
        <w:rPr>
          <w:sz w:val="22"/>
        </w:rPr>
        <w:t xml:space="preserve">ávrhu poslanca Národnej rady Slovenskej republiky Jozefa </w:t>
      </w:r>
      <w:proofErr w:type="spellStart"/>
      <w:r w:rsidR="00013ADE" w:rsidRPr="00013ADE">
        <w:rPr>
          <w:sz w:val="22"/>
        </w:rPr>
        <w:t>Mikloška</w:t>
      </w:r>
      <w:proofErr w:type="spellEnd"/>
      <w:r w:rsidR="00013ADE" w:rsidRPr="00013ADE">
        <w:rPr>
          <w:sz w:val="22"/>
        </w:rPr>
        <w:t xml:space="preserve"> na vydanie zákona, ktorým sa mení a dopĺňa zákon Národnej rady Slovenskej republiky č. 149/1995 Z. z. o posunkovej reči nepočujúcich osôb (tlač 1683)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53A3"/>
    <w:rsid w:val="003C6F0E"/>
    <w:rsid w:val="003C771C"/>
    <w:rsid w:val="003D10B7"/>
    <w:rsid w:val="003D1A9A"/>
    <w:rsid w:val="003D5A0E"/>
    <w:rsid w:val="003F0A5D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320A0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17128"/>
    <w:rsid w:val="00D20DFE"/>
    <w:rsid w:val="00D3146F"/>
    <w:rsid w:val="00D34871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6771-F8B6-40A7-AAA9-899CC448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2015-09-07T08:29:00Z</cp:lastPrinted>
  <dcterms:created xsi:type="dcterms:W3CDTF">2015-09-07T08:25:00Z</dcterms:created>
  <dcterms:modified xsi:type="dcterms:W3CDTF">2015-10-12T07:39:00Z</dcterms:modified>
</cp:coreProperties>
</file>