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244CD" w:rsidP="00A674B5">
      <w:pPr>
        <w:pStyle w:val="ZKON"/>
        <w:bidi w:val="0"/>
        <w:rPr>
          <w:sz w:val="22"/>
          <w:szCs w:val="22"/>
        </w:rPr>
      </w:pPr>
    </w:p>
    <w:p w:rsidR="005642E0" w:rsidP="005642E0">
      <w:pPr>
        <w:bidi w:val="0"/>
      </w:pPr>
    </w:p>
    <w:p w:rsidR="005642E0" w:rsidP="005642E0">
      <w:pPr>
        <w:bidi w:val="0"/>
      </w:pPr>
    </w:p>
    <w:p w:rsidR="005642E0" w:rsidP="005642E0">
      <w:pPr>
        <w:bidi w:val="0"/>
      </w:pPr>
    </w:p>
    <w:p w:rsidR="005642E0" w:rsidP="005642E0">
      <w:pPr>
        <w:bidi w:val="0"/>
      </w:pPr>
    </w:p>
    <w:p w:rsidR="005642E0" w:rsidP="005642E0">
      <w:pPr>
        <w:bidi w:val="0"/>
      </w:pPr>
    </w:p>
    <w:p w:rsidR="005642E0" w:rsidP="005642E0">
      <w:pPr>
        <w:bidi w:val="0"/>
      </w:pPr>
    </w:p>
    <w:p w:rsidR="005642E0" w:rsidP="005642E0">
      <w:pPr>
        <w:bidi w:val="0"/>
      </w:pPr>
    </w:p>
    <w:p w:rsidR="005642E0" w:rsidP="005642E0">
      <w:pPr>
        <w:bidi w:val="0"/>
      </w:pPr>
    </w:p>
    <w:p w:rsidR="005642E0" w:rsidRPr="005642E0" w:rsidP="005642E0">
      <w:pPr>
        <w:bidi w:val="0"/>
      </w:pPr>
    </w:p>
    <w:p w:rsidR="00B244CD" w:rsidRPr="00A13267" w:rsidP="00B244CD">
      <w:pPr>
        <w:bidi w:val="0"/>
        <w:rPr>
          <w:sz w:val="22"/>
          <w:szCs w:val="22"/>
        </w:rPr>
      </w:pPr>
    </w:p>
    <w:p w:rsidR="00A674B5" w:rsidRPr="00A13267" w:rsidP="00A674B5">
      <w:pPr>
        <w:pStyle w:val="ZKON"/>
        <w:bidi w:val="0"/>
        <w:rPr>
          <w:bCs w:val="0"/>
          <w:sz w:val="22"/>
          <w:szCs w:val="22"/>
        </w:rPr>
      </w:pPr>
      <w:r w:rsidRPr="00A13267">
        <w:rPr>
          <w:sz w:val="22"/>
          <w:szCs w:val="22"/>
        </w:rPr>
        <w:br/>
      </w:r>
      <w:r w:rsidRPr="00A13267">
        <w:rPr>
          <w:bCs w:val="0"/>
          <w:caps w:val="0"/>
          <w:sz w:val="22"/>
          <w:szCs w:val="22"/>
        </w:rPr>
        <w:t xml:space="preserve">z </w:t>
      </w:r>
      <w:r w:rsidR="00B574F0">
        <w:rPr>
          <w:bCs w:val="0"/>
          <w:sz w:val="22"/>
          <w:szCs w:val="22"/>
        </w:rPr>
        <w:t>2</w:t>
      </w:r>
      <w:r w:rsidR="009139C7">
        <w:rPr>
          <w:bCs w:val="0"/>
          <w:sz w:val="22"/>
          <w:szCs w:val="22"/>
        </w:rPr>
        <w:t>3</w:t>
      </w:r>
      <w:r w:rsidR="00B574F0">
        <w:rPr>
          <w:bCs w:val="0"/>
          <w:caps w:val="0"/>
          <w:sz w:val="22"/>
          <w:szCs w:val="22"/>
        </w:rPr>
        <w:t>. septembra</w:t>
      </w:r>
      <w:r w:rsidRPr="00A13267" w:rsidR="00B574F0">
        <w:rPr>
          <w:bCs w:val="0"/>
          <w:caps w:val="0"/>
          <w:sz w:val="22"/>
          <w:szCs w:val="22"/>
        </w:rPr>
        <w:t xml:space="preserve"> </w:t>
      </w:r>
      <w:r w:rsidRPr="00A13267">
        <w:rPr>
          <w:bCs w:val="0"/>
          <w:sz w:val="22"/>
          <w:szCs w:val="22"/>
        </w:rPr>
        <w:t>2015,</w:t>
      </w:r>
    </w:p>
    <w:p w:rsidR="00A674B5" w:rsidRPr="00A13267" w:rsidP="00A674B5">
      <w:pPr>
        <w:bidi w:val="0"/>
        <w:rPr>
          <w:rFonts w:ascii="Times New Roman" w:hAnsi="Times New Roman"/>
          <w:sz w:val="22"/>
          <w:szCs w:val="22"/>
        </w:rPr>
      </w:pPr>
    </w:p>
    <w:p w:rsidR="00A674B5" w:rsidRPr="00A13267" w:rsidP="00A674B5">
      <w:pPr>
        <w:bidi w:val="0"/>
        <w:jc w:val="center"/>
        <w:rPr>
          <w:rFonts w:ascii="Times New Roman" w:hAnsi="Times New Roman"/>
          <w:b/>
          <w:sz w:val="22"/>
          <w:szCs w:val="22"/>
        </w:rPr>
      </w:pPr>
      <w:r w:rsidRPr="00A13267">
        <w:rPr>
          <w:rFonts w:ascii="Times New Roman" w:hAnsi="Times New Roman" w:hint="default"/>
          <w:b/>
          <w:sz w:val="22"/>
          <w:szCs w:val="22"/>
        </w:rPr>
        <w:t>ktorý</w:t>
      </w:r>
      <w:r w:rsidRPr="00A13267">
        <w:rPr>
          <w:rFonts w:ascii="Times New Roman" w:hAnsi="Times New Roman" w:hint="default"/>
          <w:b/>
          <w:sz w:val="22"/>
          <w:szCs w:val="22"/>
        </w:rPr>
        <w:t>m sa mení</w:t>
      </w:r>
      <w:r w:rsidRPr="00A13267">
        <w:rPr>
          <w:rFonts w:ascii="Times New Roman" w:hAnsi="Times New Roman" w:hint="default"/>
          <w:b/>
          <w:sz w:val="22"/>
          <w:szCs w:val="22"/>
        </w:rPr>
        <w:t xml:space="preserve"> a dopĺň</w:t>
      </w:r>
      <w:r w:rsidRPr="00A13267">
        <w:rPr>
          <w:rFonts w:ascii="Times New Roman" w:hAnsi="Times New Roman" w:hint="default"/>
          <w:b/>
          <w:sz w:val="22"/>
          <w:szCs w:val="22"/>
        </w:rPr>
        <w:t>a zá</w:t>
      </w:r>
      <w:r w:rsidRPr="00A13267">
        <w:rPr>
          <w:rFonts w:ascii="Times New Roman" w:hAnsi="Times New Roman" w:hint="default"/>
          <w:b/>
          <w:sz w:val="22"/>
          <w:szCs w:val="22"/>
        </w:rPr>
        <w:t>kon č</w:t>
      </w:r>
      <w:r w:rsidRPr="00A13267">
        <w:rPr>
          <w:rFonts w:ascii="Times New Roman" w:hAnsi="Times New Roman" w:hint="default"/>
          <w:b/>
          <w:sz w:val="22"/>
          <w:szCs w:val="22"/>
        </w:rPr>
        <w:t>. 305/2013 Z. z. o elektronickej podobe vý</w:t>
      </w:r>
      <w:r w:rsidRPr="00A13267">
        <w:rPr>
          <w:rFonts w:ascii="Times New Roman" w:hAnsi="Times New Roman" w:hint="default"/>
          <w:b/>
          <w:sz w:val="22"/>
          <w:szCs w:val="22"/>
        </w:rPr>
        <w:t>konu pô</w:t>
      </w:r>
      <w:r w:rsidRPr="00A13267">
        <w:rPr>
          <w:rFonts w:ascii="Times New Roman" w:hAnsi="Times New Roman" w:hint="default"/>
          <w:b/>
          <w:sz w:val="22"/>
          <w:szCs w:val="22"/>
        </w:rPr>
        <w:t>sobnosti orgá</w:t>
      </w:r>
      <w:r w:rsidRPr="00A13267">
        <w:rPr>
          <w:rFonts w:ascii="Times New Roman" w:hAnsi="Times New Roman" w:hint="default"/>
          <w:b/>
          <w:sz w:val="22"/>
          <w:szCs w:val="22"/>
        </w:rPr>
        <w:t>nov verejnej moci a o zmene a doplnení</w:t>
      </w:r>
      <w:r w:rsidRPr="00A13267">
        <w:rPr>
          <w:rFonts w:ascii="Times New Roman" w:hAnsi="Times New Roman" w:hint="default"/>
          <w:b/>
          <w:sz w:val="22"/>
          <w:szCs w:val="22"/>
        </w:rPr>
        <w:t xml:space="preserve"> niektorý</w:t>
      </w:r>
      <w:r w:rsidRPr="00A13267">
        <w:rPr>
          <w:rFonts w:ascii="Times New Roman" w:hAnsi="Times New Roman" w:hint="default"/>
          <w:b/>
          <w:sz w:val="22"/>
          <w:szCs w:val="22"/>
        </w:rPr>
        <w:t>ch zá</w:t>
      </w:r>
      <w:r w:rsidRPr="00A13267">
        <w:rPr>
          <w:rFonts w:ascii="Times New Roman" w:hAnsi="Times New Roman" w:hint="default"/>
          <w:b/>
          <w:sz w:val="22"/>
          <w:szCs w:val="22"/>
        </w:rPr>
        <w:t>konov (zá</w:t>
      </w:r>
      <w:r w:rsidRPr="00A13267">
        <w:rPr>
          <w:rFonts w:ascii="Times New Roman" w:hAnsi="Times New Roman" w:hint="default"/>
          <w:b/>
          <w:sz w:val="22"/>
          <w:szCs w:val="22"/>
        </w:rPr>
        <w:t>kon o e-Governmente) v znení</w:t>
      </w:r>
      <w:r w:rsidRPr="00A13267">
        <w:rPr>
          <w:rFonts w:ascii="Times New Roman" w:hAnsi="Times New Roman" w:hint="default"/>
          <w:b/>
          <w:sz w:val="22"/>
          <w:szCs w:val="22"/>
        </w:rPr>
        <w:t xml:space="preserve"> neskorší</w:t>
      </w:r>
      <w:r w:rsidRPr="00A13267">
        <w:rPr>
          <w:rFonts w:ascii="Times New Roman" w:hAnsi="Times New Roman" w:hint="default"/>
          <w:b/>
          <w:sz w:val="22"/>
          <w:szCs w:val="22"/>
        </w:rPr>
        <w:t xml:space="preserve">ch predpisov a </w:t>
      </w:r>
      <w:r w:rsidR="00BB2086">
        <w:rPr>
          <w:rFonts w:ascii="Times New Roman" w:hAnsi="Times New Roman" w:hint="default"/>
          <w:b/>
          <w:sz w:val="22"/>
          <w:szCs w:val="22"/>
        </w:rPr>
        <w:t>ktorý</w:t>
      </w:r>
      <w:r w:rsidR="00BB2086">
        <w:rPr>
          <w:rFonts w:ascii="Times New Roman" w:hAnsi="Times New Roman" w:hint="default"/>
          <w:b/>
          <w:sz w:val="22"/>
          <w:szCs w:val="22"/>
        </w:rPr>
        <w:t>m sa menia a </w:t>
      </w:r>
      <w:r w:rsidR="00BB2086">
        <w:rPr>
          <w:rFonts w:ascii="Times New Roman" w:hAnsi="Times New Roman" w:hint="default"/>
          <w:b/>
          <w:sz w:val="22"/>
          <w:szCs w:val="22"/>
        </w:rPr>
        <w:t>dopĺň</w:t>
      </w:r>
      <w:r w:rsidR="00BB2086">
        <w:rPr>
          <w:rFonts w:ascii="Times New Roman" w:hAnsi="Times New Roman" w:hint="default"/>
          <w:b/>
          <w:sz w:val="22"/>
          <w:szCs w:val="22"/>
        </w:rPr>
        <w:t>ajú</w:t>
      </w:r>
      <w:r w:rsidR="00BB2086">
        <w:rPr>
          <w:rFonts w:ascii="Times New Roman" w:hAnsi="Times New Roman" w:hint="default"/>
          <w:b/>
          <w:sz w:val="22"/>
          <w:szCs w:val="22"/>
        </w:rPr>
        <w:t xml:space="preserve"> niektoré</w:t>
      </w:r>
      <w:r w:rsidR="00BB2086">
        <w:rPr>
          <w:rFonts w:ascii="Times New Roman" w:hAnsi="Times New Roman" w:hint="default"/>
          <w:b/>
          <w:sz w:val="22"/>
          <w:szCs w:val="22"/>
        </w:rPr>
        <w:t xml:space="preserve"> zá</w:t>
      </w:r>
      <w:r w:rsidR="00BB2086">
        <w:rPr>
          <w:rFonts w:ascii="Times New Roman" w:hAnsi="Times New Roman" w:hint="default"/>
          <w:b/>
          <w:sz w:val="22"/>
          <w:szCs w:val="22"/>
        </w:rPr>
        <w:t>kony</w:t>
      </w:r>
      <w:r w:rsidRPr="00A13267">
        <w:rPr>
          <w:rFonts w:ascii="Times New Roman" w:hAnsi="Times New Roman"/>
          <w:b/>
          <w:sz w:val="22"/>
          <w:szCs w:val="22"/>
        </w:rPr>
        <w:t xml:space="preserve"> </w:t>
      </w:r>
    </w:p>
    <w:p w:rsidR="00A674B5" w:rsidRPr="00A13267" w:rsidP="00A674B5">
      <w:pPr>
        <w:bidi w:val="0"/>
        <w:rPr>
          <w:rFonts w:ascii="Times New Roman" w:hAnsi="Times New Roman"/>
          <w:sz w:val="22"/>
          <w:szCs w:val="22"/>
        </w:rPr>
      </w:pPr>
    </w:p>
    <w:p w:rsidR="00A674B5" w:rsidRPr="00A13267" w:rsidP="00A674B5">
      <w:pPr>
        <w:bidi w:val="0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Ná</w:t>
      </w:r>
      <w:r w:rsidRPr="00A13267">
        <w:rPr>
          <w:rFonts w:ascii="Times New Roman" w:hAnsi="Times New Roman" w:hint="default"/>
          <w:sz w:val="22"/>
          <w:szCs w:val="22"/>
        </w:rPr>
        <w:t>rodná</w:t>
      </w:r>
      <w:r w:rsidRPr="00A13267">
        <w:rPr>
          <w:rFonts w:ascii="Times New Roman" w:hAnsi="Times New Roman" w:hint="default"/>
          <w:sz w:val="22"/>
          <w:szCs w:val="22"/>
        </w:rPr>
        <w:t xml:space="preserve"> rada Slovenskej republiky sa</w:t>
      </w:r>
      <w:r w:rsidRPr="00A13267">
        <w:rPr>
          <w:rFonts w:ascii="Times New Roman" w:hAnsi="Times New Roman" w:hint="default"/>
          <w:sz w:val="22"/>
          <w:szCs w:val="22"/>
        </w:rPr>
        <w:t xml:space="preserve"> uzniesla na tomto zá</w:t>
      </w:r>
      <w:r w:rsidRPr="00A13267">
        <w:rPr>
          <w:rFonts w:ascii="Times New Roman" w:hAnsi="Times New Roman" w:hint="default"/>
          <w:sz w:val="22"/>
          <w:szCs w:val="22"/>
        </w:rPr>
        <w:t>kone:</w:t>
      </w:r>
    </w:p>
    <w:p w:rsidR="00A674B5" w:rsidRPr="00A13267" w:rsidP="00A674B5">
      <w:pPr>
        <w:bidi w:val="0"/>
        <w:jc w:val="center"/>
        <w:rPr>
          <w:rFonts w:ascii="Times New Roman" w:hAnsi="Times New Roman"/>
          <w:b/>
          <w:sz w:val="22"/>
          <w:szCs w:val="22"/>
        </w:rPr>
      </w:pPr>
    </w:p>
    <w:p w:rsidR="00A674B5" w:rsidRPr="00A13267" w:rsidP="00A674B5">
      <w:pPr>
        <w:bidi w:val="0"/>
        <w:jc w:val="center"/>
        <w:rPr>
          <w:rFonts w:ascii="Times New Roman" w:hAnsi="Times New Roman" w:hint="default"/>
          <w:b/>
          <w:sz w:val="22"/>
          <w:szCs w:val="22"/>
        </w:rPr>
      </w:pPr>
      <w:r w:rsidRPr="00A13267">
        <w:rPr>
          <w:rFonts w:ascii="Times New Roman" w:hAnsi="Times New Roman" w:hint="default"/>
          <w:b/>
          <w:sz w:val="22"/>
          <w:szCs w:val="22"/>
        </w:rPr>
        <w:t>Č</w:t>
      </w:r>
      <w:r w:rsidRPr="00A13267">
        <w:rPr>
          <w:rFonts w:ascii="Times New Roman" w:hAnsi="Times New Roman" w:hint="default"/>
          <w:b/>
          <w:sz w:val="22"/>
          <w:szCs w:val="22"/>
        </w:rPr>
        <w:t>l. I</w:t>
      </w:r>
    </w:p>
    <w:p w:rsidR="00A674B5" w:rsidRPr="00A13267" w:rsidP="00A674B5">
      <w:p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/>
          <w:sz w:val="22"/>
          <w:szCs w:val="22"/>
        </w:rPr>
        <w:tab/>
      </w:r>
      <w:r w:rsidRPr="00A13267">
        <w:rPr>
          <w:rFonts w:ascii="Times New Roman" w:hAnsi="Times New Roman" w:hint="default"/>
          <w:sz w:val="22"/>
          <w:szCs w:val="22"/>
        </w:rPr>
        <w:t>Zá</w:t>
      </w:r>
      <w:r w:rsidRPr="00A13267">
        <w:rPr>
          <w:rFonts w:ascii="Times New Roman" w:hAnsi="Times New Roman" w:hint="default"/>
          <w:sz w:val="22"/>
          <w:szCs w:val="22"/>
        </w:rPr>
        <w:t>kon č</w:t>
      </w:r>
      <w:r w:rsidRPr="00A13267">
        <w:rPr>
          <w:rFonts w:ascii="Times New Roman" w:hAnsi="Times New Roman" w:hint="default"/>
          <w:sz w:val="22"/>
          <w:szCs w:val="22"/>
        </w:rPr>
        <w:t>. 305/2013 Z. z. o elektronickej podobe vý</w:t>
      </w:r>
      <w:r w:rsidRPr="00A13267">
        <w:rPr>
          <w:rFonts w:ascii="Times New Roman" w:hAnsi="Times New Roman" w:hint="default"/>
          <w:sz w:val="22"/>
          <w:szCs w:val="22"/>
        </w:rPr>
        <w:t>konu pô</w:t>
      </w:r>
      <w:r w:rsidRPr="00A13267">
        <w:rPr>
          <w:rFonts w:ascii="Times New Roman" w:hAnsi="Times New Roman" w:hint="default"/>
          <w:sz w:val="22"/>
          <w:szCs w:val="22"/>
        </w:rPr>
        <w:t>sobnosti orgá</w:t>
      </w:r>
      <w:r w:rsidRPr="00A13267">
        <w:rPr>
          <w:rFonts w:ascii="Times New Roman" w:hAnsi="Times New Roman" w:hint="default"/>
          <w:sz w:val="22"/>
          <w:szCs w:val="22"/>
        </w:rPr>
        <w:t>nov verejnej moci a o zmene a doplnení</w:t>
      </w:r>
      <w:r w:rsidRPr="00A13267">
        <w:rPr>
          <w:rFonts w:ascii="Times New Roman" w:hAnsi="Times New Roman" w:hint="default"/>
          <w:sz w:val="22"/>
          <w:szCs w:val="22"/>
        </w:rPr>
        <w:t xml:space="preserve"> niektorý</w:t>
      </w:r>
      <w:r w:rsidRPr="00A13267">
        <w:rPr>
          <w:rFonts w:ascii="Times New Roman" w:hAnsi="Times New Roman" w:hint="default"/>
          <w:sz w:val="22"/>
          <w:szCs w:val="22"/>
        </w:rPr>
        <w:t>ch zá</w:t>
      </w:r>
      <w:r w:rsidRPr="00A13267">
        <w:rPr>
          <w:rFonts w:ascii="Times New Roman" w:hAnsi="Times New Roman" w:hint="default"/>
          <w:sz w:val="22"/>
          <w:szCs w:val="22"/>
        </w:rPr>
        <w:t>konov (zá</w:t>
      </w:r>
      <w:r w:rsidRPr="00A13267">
        <w:rPr>
          <w:rFonts w:ascii="Times New Roman" w:hAnsi="Times New Roman" w:hint="default"/>
          <w:sz w:val="22"/>
          <w:szCs w:val="22"/>
        </w:rPr>
        <w:t>kon o e-Governmente) v znení</w:t>
      </w:r>
      <w:r w:rsidRPr="00A13267">
        <w:rPr>
          <w:rFonts w:ascii="Times New Roman" w:hAnsi="Times New Roman" w:hint="default"/>
          <w:sz w:val="22"/>
          <w:szCs w:val="22"/>
        </w:rPr>
        <w:t xml:space="preserve">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214/2014 Z. z.</w:t>
      </w:r>
      <w:r w:rsidR="00BE7D38">
        <w:rPr>
          <w:rFonts w:ascii="Times New Roman" w:hAnsi="Times New Roman"/>
          <w:sz w:val="22"/>
          <w:szCs w:val="22"/>
        </w:rPr>
        <w:t xml:space="preserve"> </w:t>
      </w:r>
      <w:r w:rsidR="00072E41">
        <w:rPr>
          <w:rFonts w:ascii="Times New Roman" w:hAnsi="Times New Roman"/>
          <w:sz w:val="22"/>
          <w:szCs w:val="22"/>
        </w:rPr>
        <w:t>a</w:t>
      </w:r>
      <w:r w:rsidRPr="00A13267">
        <w:rPr>
          <w:rFonts w:ascii="Times New Roman" w:hAnsi="Times New Roman" w:hint="default"/>
          <w:sz w:val="22"/>
          <w:szCs w:val="22"/>
        </w:rPr>
        <w:t xml:space="preserve">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29/2015 Z. z. sa mení</w:t>
      </w:r>
      <w:r w:rsidRPr="00A13267">
        <w:rPr>
          <w:rFonts w:ascii="Times New Roman" w:hAnsi="Times New Roman" w:hint="default"/>
          <w:sz w:val="22"/>
          <w:szCs w:val="22"/>
        </w:rPr>
        <w:t xml:space="preserve"> a d</w:t>
      </w:r>
      <w:r w:rsidRPr="00A13267">
        <w:rPr>
          <w:rFonts w:ascii="Times New Roman" w:hAnsi="Times New Roman" w:hint="default"/>
          <w:sz w:val="22"/>
          <w:szCs w:val="22"/>
        </w:rPr>
        <w:t>opĺň</w:t>
      </w:r>
      <w:r w:rsidRPr="00A13267">
        <w:rPr>
          <w:rFonts w:ascii="Times New Roman" w:hAnsi="Times New Roman" w:hint="default"/>
          <w:sz w:val="22"/>
          <w:szCs w:val="22"/>
        </w:rPr>
        <w:t>a takto:</w:t>
      </w:r>
    </w:p>
    <w:p w:rsidR="00A674B5" w:rsidRPr="00A13267" w:rsidP="00A674B5">
      <w:pPr>
        <w:bidi w:val="0"/>
        <w:jc w:val="center"/>
        <w:rPr>
          <w:rFonts w:ascii="Times New Roman" w:hAnsi="Times New Roman"/>
          <w:b/>
          <w:sz w:val="22"/>
          <w:szCs w:val="22"/>
        </w:rPr>
      </w:pP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1 pí</w:t>
      </w:r>
      <w:r w:rsidRPr="00A13267">
        <w:rPr>
          <w:rFonts w:ascii="Times New Roman" w:hAnsi="Times New Roman" w:hint="default"/>
          <w:sz w:val="22"/>
          <w:szCs w:val="22"/>
        </w:rPr>
        <w:t>sm. b) sa vypúšť</w:t>
      </w:r>
      <w:r w:rsidRPr="00A13267">
        <w:rPr>
          <w:rFonts w:ascii="Times New Roman" w:hAnsi="Times New Roman" w:hint="default"/>
          <w:sz w:val="22"/>
          <w:szCs w:val="22"/>
        </w:rPr>
        <w:t>ajú</w:t>
      </w:r>
      <w:r w:rsidRPr="00A13267">
        <w:rPr>
          <w:rFonts w:ascii="Times New Roman" w:hAnsi="Times New Roman" w:hint="default"/>
          <w:sz w:val="22"/>
          <w:szCs w:val="22"/>
        </w:rPr>
        <w:t xml:space="preserve"> slová</w:t>
      </w:r>
      <w:r w:rsidRPr="00A13267">
        <w:rPr>
          <w:rFonts w:ascii="Times New Roman" w:hAnsi="Times New Roman" w:hint="default"/>
          <w:sz w:val="22"/>
          <w:szCs w:val="22"/>
        </w:rPr>
        <w:t xml:space="preserve"> „</w:t>
      </w:r>
      <w:r w:rsidRPr="00A13267">
        <w:rPr>
          <w:rFonts w:ascii="Times New Roman" w:hAnsi="Times New Roman" w:hint="default"/>
          <w:sz w:val="22"/>
          <w:szCs w:val="22"/>
        </w:rPr>
        <w:t>orgá</w:t>
      </w:r>
      <w:r w:rsidRPr="00A13267">
        <w:rPr>
          <w:rFonts w:ascii="Times New Roman" w:hAnsi="Times New Roman" w:hint="default"/>
          <w:sz w:val="22"/>
          <w:szCs w:val="22"/>
        </w:rPr>
        <w:t>nov verejnej moci navzá</w:t>
      </w:r>
      <w:r w:rsidRPr="00A13267">
        <w:rPr>
          <w:rFonts w:ascii="Times New Roman" w:hAnsi="Times New Roman" w:hint="default"/>
          <w:sz w:val="22"/>
          <w:szCs w:val="22"/>
        </w:rPr>
        <w:t>jom".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2 sa odsek 2 dopĺň</w:t>
      </w:r>
      <w:r w:rsidRPr="00A13267">
        <w:rPr>
          <w:rFonts w:ascii="Times New Roman" w:hAnsi="Times New Roman" w:hint="default"/>
          <w:sz w:val="22"/>
          <w:szCs w:val="22"/>
        </w:rPr>
        <w:t>a pí</w:t>
      </w:r>
      <w:r w:rsidRPr="00A13267">
        <w:rPr>
          <w:rFonts w:ascii="Times New Roman" w:hAnsi="Times New Roman" w:hint="default"/>
          <w:sz w:val="22"/>
          <w:szCs w:val="22"/>
        </w:rPr>
        <w:t>smenom g), ktoré</w:t>
      </w:r>
      <w:r w:rsidRPr="00A13267">
        <w:rPr>
          <w:rFonts w:ascii="Times New Roman" w:hAnsi="Times New Roman" w:hint="default"/>
          <w:sz w:val="22"/>
          <w:szCs w:val="22"/>
        </w:rPr>
        <w:t xml:space="preserve"> znie:</w:t>
      </w:r>
    </w:p>
    <w:p w:rsidR="00A674B5" w:rsidRPr="00A13267" w:rsidP="00A674B5">
      <w:pPr>
        <w:bidi w:val="0"/>
        <w:ind w:left="426"/>
        <w:jc w:val="both"/>
        <w:rPr>
          <w:rFonts w:ascii="Times New Roman" w:hAnsi="Times New Roman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 xml:space="preserve"> „</w:t>
      </w:r>
      <w:r w:rsidRPr="00A13267">
        <w:rPr>
          <w:rFonts w:ascii="Times New Roman" w:hAnsi="Times New Roman" w:hint="default"/>
          <w:sz w:val="22"/>
          <w:szCs w:val="22"/>
        </w:rPr>
        <w:t>g) sprí</w:t>
      </w:r>
      <w:r w:rsidRPr="00A13267">
        <w:rPr>
          <w:rFonts w:ascii="Times New Roman" w:hAnsi="Times New Roman" w:hint="default"/>
          <w:sz w:val="22"/>
          <w:szCs w:val="22"/>
        </w:rPr>
        <w:t>stupň</w:t>
      </w:r>
      <w:r w:rsidRPr="00A13267">
        <w:rPr>
          <w:rFonts w:ascii="Times New Roman" w:hAnsi="Times New Roman" w:hint="default"/>
          <w:sz w:val="22"/>
          <w:szCs w:val="22"/>
        </w:rPr>
        <w:t>ovanie informá</w:t>
      </w:r>
      <w:r w:rsidRPr="00A13267">
        <w:rPr>
          <w:rFonts w:ascii="Times New Roman" w:hAnsi="Times New Roman" w:hint="default"/>
          <w:sz w:val="22"/>
          <w:szCs w:val="22"/>
        </w:rPr>
        <w:t>cií</w:t>
      </w:r>
      <w:r w:rsidRPr="00A13267">
        <w:rPr>
          <w:rFonts w:ascii="Times New Roman" w:hAnsi="Times New Roman" w:hint="default"/>
          <w:sz w:val="22"/>
          <w:szCs w:val="22"/>
        </w:rPr>
        <w:t xml:space="preserve"> na zá</w:t>
      </w:r>
      <w:r w:rsidRPr="00A13267">
        <w:rPr>
          <w:rFonts w:ascii="Times New Roman" w:hAnsi="Times New Roman" w:hint="default"/>
          <w:sz w:val="22"/>
          <w:szCs w:val="22"/>
        </w:rPr>
        <w:t>klade ž</w:t>
      </w:r>
      <w:r w:rsidRPr="00A13267">
        <w:rPr>
          <w:rFonts w:ascii="Times New Roman" w:hAnsi="Times New Roman" w:hint="default"/>
          <w:sz w:val="22"/>
          <w:szCs w:val="22"/>
        </w:rPr>
        <w:t>iadosti podľ</w:t>
      </w:r>
      <w:r w:rsidRPr="00A13267">
        <w:rPr>
          <w:rFonts w:ascii="Times New Roman" w:hAnsi="Times New Roman" w:hint="default"/>
          <w:sz w:val="22"/>
          <w:szCs w:val="22"/>
        </w:rPr>
        <w:t>a osobitné</w:t>
      </w:r>
      <w:r w:rsidRPr="00A13267">
        <w:rPr>
          <w:rFonts w:ascii="Times New Roman" w:hAnsi="Times New Roman" w:hint="default"/>
          <w:sz w:val="22"/>
          <w:szCs w:val="22"/>
        </w:rPr>
        <w:t>ho predpisu</w:t>
      </w:r>
      <w:r w:rsidRPr="00A13267">
        <w:rPr>
          <w:rFonts w:ascii="Times New Roman" w:hAnsi="Times New Roman"/>
          <w:sz w:val="22"/>
          <w:szCs w:val="22"/>
          <w:vertAlign w:val="superscript"/>
        </w:rPr>
        <w:t>4a</w:t>
      </w:r>
      <w:r w:rsidRPr="00A13267">
        <w:rPr>
          <w:rFonts w:ascii="Times New Roman" w:hAnsi="Times New Roman"/>
          <w:sz w:val="22"/>
          <w:szCs w:val="22"/>
        </w:rPr>
        <w:t xml:space="preserve">)." </w:t>
      </w:r>
    </w:p>
    <w:p w:rsidR="00A674B5" w:rsidRPr="00A13267" w:rsidP="00A674B5">
      <w:pPr>
        <w:bidi w:val="0"/>
        <w:ind w:left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Pozná</w:t>
      </w:r>
      <w:r w:rsidRPr="00A13267">
        <w:rPr>
          <w:rFonts w:ascii="Times New Roman" w:hAnsi="Times New Roman" w:hint="default"/>
          <w:sz w:val="22"/>
          <w:szCs w:val="22"/>
        </w:rPr>
        <w:t>mka pod č</w:t>
      </w:r>
      <w:r w:rsidRPr="00A13267">
        <w:rPr>
          <w:rFonts w:ascii="Times New Roman" w:hAnsi="Times New Roman" w:hint="default"/>
          <w:sz w:val="22"/>
          <w:szCs w:val="22"/>
        </w:rPr>
        <w:t>iarou k odkazu 4a zni</w:t>
      </w:r>
      <w:r w:rsidRPr="00A13267">
        <w:rPr>
          <w:rFonts w:ascii="Times New Roman" w:hAnsi="Times New Roman" w:hint="default"/>
          <w:sz w:val="22"/>
          <w:szCs w:val="22"/>
        </w:rPr>
        <w:t>e:</w:t>
      </w:r>
    </w:p>
    <w:p w:rsidR="00A674B5" w:rsidRPr="00A13267" w:rsidP="00A674B5">
      <w:pPr>
        <w:bidi w:val="0"/>
        <w:ind w:left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„</w:t>
      </w:r>
      <w:r w:rsidRPr="00A13267">
        <w:rPr>
          <w:rFonts w:ascii="Times New Roman" w:hAnsi="Times New Roman"/>
          <w:sz w:val="22"/>
          <w:szCs w:val="22"/>
          <w:vertAlign w:val="superscript"/>
        </w:rPr>
        <w:t>4a</w:t>
      </w:r>
      <w:r w:rsidRPr="00A13267" w:rsidR="00B244CD">
        <w:rPr>
          <w:rFonts w:ascii="Times New Roman" w:hAnsi="Times New Roman"/>
          <w:sz w:val="22"/>
          <w:szCs w:val="22"/>
        </w:rPr>
        <w:t>)</w:t>
      </w:r>
      <w:r w:rsidRPr="00A13267">
        <w:rPr>
          <w:rFonts w:ascii="Times New Roman" w:hAnsi="Times New Roman" w:hint="default"/>
          <w:sz w:val="22"/>
          <w:szCs w:val="22"/>
        </w:rPr>
        <w:t xml:space="preserve"> Zá</w:t>
      </w:r>
      <w:r w:rsidRPr="00A13267">
        <w:rPr>
          <w:rFonts w:ascii="Times New Roman" w:hAnsi="Times New Roman" w:hint="default"/>
          <w:sz w:val="22"/>
          <w:szCs w:val="22"/>
        </w:rPr>
        <w:t>kon č</w:t>
      </w:r>
      <w:r w:rsidRPr="00A13267">
        <w:rPr>
          <w:rFonts w:ascii="Times New Roman" w:hAnsi="Times New Roman" w:hint="default"/>
          <w:sz w:val="22"/>
          <w:szCs w:val="22"/>
        </w:rPr>
        <w:t>. 211/2000 Z. z o slobodnom prí</w:t>
      </w:r>
      <w:r w:rsidRPr="00A13267">
        <w:rPr>
          <w:rFonts w:ascii="Times New Roman" w:hAnsi="Times New Roman" w:hint="default"/>
          <w:sz w:val="22"/>
          <w:szCs w:val="22"/>
        </w:rPr>
        <w:t>stupe k informá</w:t>
      </w:r>
      <w:r w:rsidRPr="00A13267">
        <w:rPr>
          <w:rFonts w:ascii="Times New Roman" w:hAnsi="Times New Roman" w:hint="default"/>
          <w:sz w:val="22"/>
          <w:szCs w:val="22"/>
        </w:rPr>
        <w:t>ciá</w:t>
      </w:r>
      <w:r w:rsidRPr="00A13267">
        <w:rPr>
          <w:rFonts w:ascii="Times New Roman" w:hAnsi="Times New Roman" w:hint="default"/>
          <w:sz w:val="22"/>
          <w:szCs w:val="22"/>
        </w:rPr>
        <w:t>m a o zmene a doplnení</w:t>
      </w:r>
      <w:r w:rsidRPr="00A13267">
        <w:rPr>
          <w:rFonts w:ascii="Times New Roman" w:hAnsi="Times New Roman" w:hint="default"/>
          <w:sz w:val="22"/>
          <w:szCs w:val="22"/>
        </w:rPr>
        <w:t xml:space="preserve"> niektorý</w:t>
      </w:r>
      <w:r w:rsidRPr="00A13267">
        <w:rPr>
          <w:rFonts w:ascii="Times New Roman" w:hAnsi="Times New Roman" w:hint="default"/>
          <w:sz w:val="22"/>
          <w:szCs w:val="22"/>
        </w:rPr>
        <w:t>ch zá</w:t>
      </w:r>
      <w:r w:rsidRPr="00A13267">
        <w:rPr>
          <w:rFonts w:ascii="Times New Roman" w:hAnsi="Times New Roman" w:hint="default"/>
          <w:sz w:val="22"/>
          <w:szCs w:val="22"/>
        </w:rPr>
        <w:t>konov (zá</w:t>
      </w:r>
      <w:r w:rsidRPr="00A13267">
        <w:rPr>
          <w:rFonts w:ascii="Times New Roman" w:hAnsi="Times New Roman" w:hint="default"/>
          <w:sz w:val="22"/>
          <w:szCs w:val="22"/>
        </w:rPr>
        <w:t>kon o slobode informá</w:t>
      </w:r>
      <w:r w:rsidRPr="00A13267">
        <w:rPr>
          <w:rFonts w:ascii="Times New Roman" w:hAnsi="Times New Roman" w:hint="default"/>
          <w:sz w:val="22"/>
          <w:szCs w:val="22"/>
        </w:rPr>
        <w:t>cií</w:t>
      </w:r>
      <w:r w:rsidRPr="00A13267">
        <w:rPr>
          <w:rFonts w:ascii="Times New Roman" w:hAnsi="Times New Roman" w:hint="default"/>
          <w:sz w:val="22"/>
          <w:szCs w:val="22"/>
        </w:rPr>
        <w:t>) v znení</w:t>
      </w:r>
      <w:r w:rsidRPr="00A13267">
        <w:rPr>
          <w:rFonts w:ascii="Times New Roman" w:hAnsi="Times New Roman" w:hint="default"/>
          <w:sz w:val="22"/>
          <w:szCs w:val="22"/>
        </w:rPr>
        <w:t xml:space="preserve"> neskorší</w:t>
      </w:r>
      <w:r w:rsidRPr="00A13267">
        <w:rPr>
          <w:rFonts w:ascii="Times New Roman" w:hAnsi="Times New Roman" w:hint="default"/>
          <w:sz w:val="22"/>
          <w:szCs w:val="22"/>
        </w:rPr>
        <w:t>ch predpisov.".</w:t>
      </w:r>
    </w:p>
    <w:p w:rsidR="002F0841" w:rsidRPr="009A12C1" w:rsidP="002F0841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9A12C1">
        <w:rPr>
          <w:rFonts w:ascii="Times New Roman" w:hAnsi="Times New Roman" w:hint="default"/>
          <w:sz w:val="22"/>
          <w:szCs w:val="22"/>
        </w:rPr>
        <w:t>§</w:t>
      </w:r>
      <w:r w:rsidRPr="009A12C1">
        <w:rPr>
          <w:rFonts w:ascii="Times New Roman" w:hAnsi="Times New Roman" w:hint="default"/>
          <w:sz w:val="22"/>
          <w:szCs w:val="22"/>
        </w:rPr>
        <w:t xml:space="preserve"> 2 sa dopĺň</w:t>
      </w:r>
      <w:r w:rsidRPr="009A12C1">
        <w:rPr>
          <w:rFonts w:ascii="Times New Roman" w:hAnsi="Times New Roman" w:hint="default"/>
          <w:sz w:val="22"/>
          <w:szCs w:val="22"/>
        </w:rPr>
        <w:t>a odsekom 5, ktorý</w:t>
      </w:r>
      <w:r w:rsidRPr="009A12C1">
        <w:rPr>
          <w:rFonts w:ascii="Times New Roman" w:hAnsi="Times New Roman" w:hint="default"/>
          <w:sz w:val="22"/>
          <w:szCs w:val="22"/>
        </w:rPr>
        <w:t xml:space="preserve"> znie:</w:t>
      </w:r>
    </w:p>
    <w:p w:rsidR="002F0841" w:rsidRPr="009A12C1" w:rsidP="00FC0DDB">
      <w:pPr>
        <w:bidi w:val="0"/>
        <w:ind w:left="426"/>
        <w:jc w:val="both"/>
        <w:rPr>
          <w:rFonts w:ascii="Times New Roman" w:hAnsi="Times New Roman"/>
          <w:sz w:val="22"/>
          <w:szCs w:val="22"/>
        </w:rPr>
      </w:pPr>
      <w:r w:rsidR="00FC0DDB">
        <w:rPr>
          <w:rFonts w:ascii="Times New Roman" w:hAnsi="Times New Roman" w:hint="default"/>
          <w:sz w:val="22"/>
          <w:szCs w:val="22"/>
        </w:rPr>
        <w:t>„</w:t>
      </w:r>
      <w:r w:rsidRPr="009A12C1">
        <w:rPr>
          <w:rFonts w:ascii="Times New Roman" w:hAnsi="Times New Roman" w:hint="default"/>
          <w:sz w:val="22"/>
          <w:szCs w:val="22"/>
        </w:rPr>
        <w:t>(5) Tento zá</w:t>
      </w:r>
      <w:r w:rsidRPr="009A12C1">
        <w:rPr>
          <w:rFonts w:ascii="Times New Roman" w:hAnsi="Times New Roman" w:hint="default"/>
          <w:sz w:val="22"/>
          <w:szCs w:val="22"/>
        </w:rPr>
        <w:t>kon sa použ</w:t>
      </w:r>
      <w:r w:rsidRPr="009A12C1">
        <w:rPr>
          <w:rFonts w:ascii="Times New Roman" w:hAnsi="Times New Roman" w:hint="default"/>
          <w:sz w:val="22"/>
          <w:szCs w:val="22"/>
        </w:rPr>
        <w:t>ije aj na prá</w:t>
      </w:r>
      <w:r w:rsidRPr="009A12C1">
        <w:rPr>
          <w:rFonts w:ascii="Times New Roman" w:hAnsi="Times New Roman" w:hint="default"/>
          <w:sz w:val="22"/>
          <w:szCs w:val="22"/>
        </w:rPr>
        <w:t>vne vzť</w:t>
      </w:r>
      <w:r w:rsidRPr="009A12C1">
        <w:rPr>
          <w:rFonts w:ascii="Times New Roman" w:hAnsi="Times New Roman" w:hint="default"/>
          <w:sz w:val="22"/>
          <w:szCs w:val="22"/>
        </w:rPr>
        <w:t xml:space="preserve">ahy, </w:t>
      </w:r>
      <w:r w:rsidRPr="009A12C1">
        <w:rPr>
          <w:rFonts w:ascii="Times New Roman" w:hAnsi="Times New Roman" w:hint="default"/>
          <w:sz w:val="22"/>
          <w:szCs w:val="22"/>
        </w:rPr>
        <w:t>o ktorý</w:t>
      </w:r>
      <w:r w:rsidRPr="009A12C1">
        <w:rPr>
          <w:rFonts w:ascii="Times New Roman" w:hAnsi="Times New Roman" w:hint="default"/>
          <w:sz w:val="22"/>
          <w:szCs w:val="22"/>
        </w:rPr>
        <w:t>ch to ustanoví</w:t>
      </w:r>
      <w:r w:rsidRPr="009A12C1">
        <w:rPr>
          <w:rFonts w:ascii="Times New Roman" w:hAnsi="Times New Roman" w:hint="default"/>
          <w:sz w:val="22"/>
          <w:szCs w:val="22"/>
        </w:rPr>
        <w:t xml:space="preserve"> osobitný</w:t>
      </w:r>
      <w:r w:rsidRPr="009A12C1">
        <w:rPr>
          <w:rFonts w:ascii="Times New Roman" w:hAnsi="Times New Roman" w:hint="default"/>
          <w:sz w:val="22"/>
          <w:szCs w:val="22"/>
        </w:rPr>
        <w:t xml:space="preserve"> predpis</w:t>
      </w:r>
      <w:r w:rsidR="00FC0DDB">
        <w:rPr>
          <w:rFonts w:ascii="Times New Roman" w:hAnsi="Times New Roman" w:hint="default"/>
          <w:sz w:val="22"/>
          <w:szCs w:val="22"/>
        </w:rPr>
        <w:t>.“.</w:t>
      </w:r>
    </w:p>
    <w:p w:rsidR="00036B32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§</w:t>
      </w:r>
      <w:r w:rsidRPr="00A13267">
        <w:rPr>
          <w:rFonts w:ascii="Times New Roman" w:hAnsi="Times New Roman" w:hint="default"/>
          <w:sz w:val="22"/>
          <w:szCs w:val="22"/>
        </w:rPr>
        <w:t xml:space="preserve"> 3 vrá</w:t>
      </w:r>
      <w:r w:rsidRPr="00A13267">
        <w:rPr>
          <w:rFonts w:ascii="Times New Roman" w:hAnsi="Times New Roman" w:hint="default"/>
          <w:sz w:val="22"/>
          <w:szCs w:val="22"/>
        </w:rPr>
        <w:t>tane nadpisu znie:</w:t>
      </w:r>
    </w:p>
    <w:p w:rsidR="00036B32" w:rsidRPr="00A13267" w:rsidP="00BB1E6C">
      <w:pPr>
        <w:bidi w:val="0"/>
        <w:ind w:left="709" w:hanging="283"/>
        <w:jc w:val="center"/>
        <w:rPr>
          <w:rFonts w:ascii="Times New Roman" w:hAnsi="Times New Roman" w:hint="default"/>
          <w:b/>
          <w:sz w:val="22"/>
          <w:szCs w:val="22"/>
        </w:rPr>
      </w:pPr>
      <w:r w:rsidRPr="00A13267">
        <w:rPr>
          <w:rFonts w:ascii="Times New Roman" w:hAnsi="Times New Roman" w:hint="default"/>
          <w:b/>
          <w:sz w:val="22"/>
          <w:szCs w:val="22"/>
        </w:rPr>
        <w:t>"§</w:t>
      </w:r>
      <w:r w:rsidRPr="00A13267">
        <w:rPr>
          <w:rFonts w:ascii="Times New Roman" w:hAnsi="Times New Roman" w:hint="default"/>
          <w:b/>
          <w:sz w:val="22"/>
          <w:szCs w:val="22"/>
        </w:rPr>
        <w:t xml:space="preserve"> 3  </w:t>
      </w:r>
    </w:p>
    <w:p w:rsidR="00036B32" w:rsidRPr="00A13267" w:rsidP="00BB1E6C">
      <w:pPr>
        <w:bidi w:val="0"/>
        <w:ind w:left="709" w:hanging="283"/>
        <w:jc w:val="center"/>
        <w:rPr>
          <w:rFonts w:ascii="Times New Roman" w:hAnsi="Times New Roman" w:hint="default"/>
          <w:b/>
          <w:sz w:val="22"/>
          <w:szCs w:val="22"/>
        </w:rPr>
      </w:pPr>
      <w:r w:rsidRPr="00A13267">
        <w:rPr>
          <w:rFonts w:ascii="Times New Roman" w:hAnsi="Times New Roman" w:hint="default"/>
          <w:b/>
          <w:sz w:val="22"/>
          <w:szCs w:val="22"/>
        </w:rPr>
        <w:t>Vymedzenie zá</w:t>
      </w:r>
      <w:r w:rsidRPr="00A13267">
        <w:rPr>
          <w:rFonts w:ascii="Times New Roman" w:hAnsi="Times New Roman" w:hint="default"/>
          <w:b/>
          <w:sz w:val="22"/>
          <w:szCs w:val="22"/>
        </w:rPr>
        <w:t>kladný</w:t>
      </w:r>
      <w:r w:rsidRPr="00A13267">
        <w:rPr>
          <w:rFonts w:ascii="Times New Roman" w:hAnsi="Times New Roman" w:hint="default"/>
          <w:b/>
          <w:sz w:val="22"/>
          <w:szCs w:val="22"/>
        </w:rPr>
        <w:t xml:space="preserve">ch pojmov </w:t>
      </w:r>
    </w:p>
    <w:p w:rsidR="00036B32" w:rsidRPr="00A13267" w:rsidP="00036B32">
      <w:pPr>
        <w:bidi w:val="0"/>
        <w:ind w:left="709" w:hanging="283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Na úč</w:t>
      </w:r>
      <w:r w:rsidRPr="00A13267">
        <w:rPr>
          <w:rFonts w:ascii="Times New Roman" w:hAnsi="Times New Roman" w:hint="default"/>
          <w:sz w:val="22"/>
          <w:szCs w:val="22"/>
        </w:rPr>
        <w:t>ely tohto zá</w:t>
      </w:r>
      <w:r w:rsidRPr="00A13267">
        <w:rPr>
          <w:rFonts w:ascii="Times New Roman" w:hAnsi="Times New Roman" w:hint="default"/>
          <w:sz w:val="22"/>
          <w:szCs w:val="22"/>
        </w:rPr>
        <w:t xml:space="preserve">kona sa rozumie </w:t>
      </w:r>
    </w:p>
    <w:p w:rsidR="00036B32" w:rsidRPr="00A13267" w:rsidP="00036B32">
      <w:pPr>
        <w:pStyle w:val="ListParagraph"/>
        <w:numPr>
          <w:numId w:val="70"/>
        </w:numPr>
        <w:bidi w:val="0"/>
        <w:ind w:left="709" w:hanging="283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vý</w:t>
      </w:r>
      <w:r w:rsidRPr="00A13267">
        <w:rPr>
          <w:rFonts w:ascii="Times New Roman" w:hAnsi="Times New Roman" w:hint="default"/>
          <w:sz w:val="22"/>
          <w:szCs w:val="22"/>
        </w:rPr>
        <w:t>konom verejnej moci konanie orgá</w:t>
      </w:r>
      <w:r w:rsidRPr="00A13267">
        <w:rPr>
          <w:rFonts w:ascii="Times New Roman" w:hAnsi="Times New Roman" w:hint="default"/>
          <w:sz w:val="22"/>
          <w:szCs w:val="22"/>
        </w:rPr>
        <w:t>nu verejnej moci v rozsahu podľ</w:t>
      </w:r>
      <w:r w:rsidRPr="00A13267">
        <w:rPr>
          <w:rFonts w:ascii="Times New Roman" w:hAnsi="Times New Roman" w:hint="default"/>
          <w:sz w:val="22"/>
          <w:szCs w:val="22"/>
        </w:rPr>
        <w:t>a osobitný</w:t>
      </w:r>
      <w:r w:rsidRPr="00A13267">
        <w:rPr>
          <w:rFonts w:ascii="Times New Roman" w:hAnsi="Times New Roman" w:hint="default"/>
          <w:sz w:val="22"/>
          <w:szCs w:val="22"/>
        </w:rPr>
        <w:t>ch predpisov, vo veciach prá</w:t>
      </w:r>
      <w:r w:rsidRPr="00A13267">
        <w:rPr>
          <w:rFonts w:ascii="Times New Roman" w:hAnsi="Times New Roman" w:hint="default"/>
          <w:sz w:val="22"/>
          <w:szCs w:val="22"/>
        </w:rPr>
        <w:t>v, prá</w:t>
      </w:r>
      <w:r w:rsidRPr="00A13267">
        <w:rPr>
          <w:rFonts w:ascii="Times New Roman" w:hAnsi="Times New Roman" w:hint="default"/>
          <w:sz w:val="22"/>
          <w:szCs w:val="22"/>
        </w:rPr>
        <w:t>vom chrá</w:t>
      </w:r>
      <w:r w:rsidRPr="00A13267">
        <w:rPr>
          <w:rFonts w:ascii="Times New Roman" w:hAnsi="Times New Roman" w:hint="default"/>
          <w:sz w:val="22"/>
          <w:szCs w:val="22"/>
        </w:rPr>
        <w:t>nený</w:t>
      </w:r>
      <w:r w:rsidRPr="00A13267">
        <w:rPr>
          <w:rFonts w:ascii="Times New Roman" w:hAnsi="Times New Roman" w:hint="default"/>
          <w:sz w:val="22"/>
          <w:szCs w:val="22"/>
        </w:rPr>
        <w:t>ch zá</w:t>
      </w:r>
      <w:r w:rsidRPr="00A13267">
        <w:rPr>
          <w:rFonts w:ascii="Times New Roman" w:hAnsi="Times New Roman" w:hint="default"/>
          <w:sz w:val="22"/>
          <w:szCs w:val="22"/>
        </w:rPr>
        <w:t>ujmov a </w:t>
      </w:r>
      <w:r w:rsidRPr="00A13267">
        <w:rPr>
          <w:rFonts w:ascii="Times New Roman" w:hAnsi="Times New Roman" w:hint="default"/>
          <w:sz w:val="22"/>
          <w:szCs w:val="22"/>
        </w:rPr>
        <w:t>povinností</w:t>
      </w:r>
      <w:r w:rsidRPr="00A13267">
        <w:rPr>
          <w:rFonts w:ascii="Times New Roman" w:hAnsi="Times New Roman" w:hint="default"/>
          <w:sz w:val="22"/>
          <w:szCs w:val="22"/>
        </w:rPr>
        <w:t xml:space="preserve"> fyzický</w:t>
      </w:r>
      <w:r w:rsidRPr="00A13267">
        <w:rPr>
          <w:rFonts w:ascii="Times New Roman" w:hAnsi="Times New Roman" w:hint="default"/>
          <w:sz w:val="22"/>
          <w:szCs w:val="22"/>
        </w:rPr>
        <w:t>ch osô</w:t>
      </w:r>
      <w:r w:rsidRPr="00A13267">
        <w:rPr>
          <w:rFonts w:ascii="Times New Roman" w:hAnsi="Times New Roman" w:hint="default"/>
          <w:sz w:val="22"/>
          <w:szCs w:val="22"/>
        </w:rPr>
        <w:t>b alebo prá</w:t>
      </w:r>
      <w:r w:rsidRPr="00A13267">
        <w:rPr>
          <w:rFonts w:ascii="Times New Roman" w:hAnsi="Times New Roman" w:hint="default"/>
          <w:sz w:val="22"/>
          <w:szCs w:val="22"/>
        </w:rPr>
        <w:t>vnický</w:t>
      </w:r>
      <w:r w:rsidRPr="00A13267">
        <w:rPr>
          <w:rFonts w:ascii="Times New Roman" w:hAnsi="Times New Roman" w:hint="default"/>
          <w:sz w:val="22"/>
          <w:szCs w:val="22"/>
        </w:rPr>
        <w:t>ch osô</w:t>
      </w:r>
      <w:r w:rsidRPr="00A13267">
        <w:rPr>
          <w:rFonts w:ascii="Times New Roman" w:hAnsi="Times New Roman" w:hint="default"/>
          <w:sz w:val="22"/>
          <w:szCs w:val="22"/>
        </w:rPr>
        <w:t xml:space="preserve">b,  </w:t>
      </w:r>
    </w:p>
    <w:p w:rsidR="00036B32" w:rsidRPr="00A13267" w:rsidP="00036B32">
      <w:pPr>
        <w:pStyle w:val="ListParagraph"/>
        <w:numPr>
          <w:numId w:val="70"/>
        </w:numPr>
        <w:bidi w:val="0"/>
        <w:ind w:left="709" w:hanging="283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vý</w:t>
      </w:r>
      <w:r w:rsidRPr="00A13267">
        <w:rPr>
          <w:rFonts w:ascii="Times New Roman" w:hAnsi="Times New Roman" w:hint="default"/>
          <w:sz w:val="22"/>
          <w:szCs w:val="22"/>
        </w:rPr>
        <w:t>konom verejnej moci elektronicky vý</w:t>
      </w:r>
      <w:r w:rsidRPr="00A13267">
        <w:rPr>
          <w:rFonts w:ascii="Times New Roman" w:hAnsi="Times New Roman" w:hint="default"/>
          <w:sz w:val="22"/>
          <w:szCs w:val="22"/>
        </w:rPr>
        <w:t>kon verejnej moci prostrední</w:t>
      </w:r>
      <w:r w:rsidRPr="00A13267">
        <w:rPr>
          <w:rFonts w:ascii="Times New Roman" w:hAnsi="Times New Roman" w:hint="default"/>
          <w:sz w:val="22"/>
          <w:szCs w:val="22"/>
        </w:rPr>
        <w:t>ctvom elektronickej ú</w:t>
      </w:r>
      <w:r w:rsidRPr="00A13267">
        <w:rPr>
          <w:rFonts w:ascii="Times New Roman" w:hAnsi="Times New Roman" w:hint="default"/>
          <w:sz w:val="22"/>
          <w:szCs w:val="22"/>
        </w:rPr>
        <w:t>radnej komuniká</w:t>
      </w:r>
      <w:r w:rsidRPr="00A13267">
        <w:rPr>
          <w:rFonts w:ascii="Times New Roman" w:hAnsi="Times New Roman" w:hint="default"/>
          <w:sz w:val="22"/>
          <w:szCs w:val="22"/>
        </w:rPr>
        <w:t xml:space="preserve">cie,  </w:t>
      </w:r>
    </w:p>
    <w:p w:rsidR="00036B32" w:rsidRPr="00A13267" w:rsidP="00036B32">
      <w:pPr>
        <w:pStyle w:val="ListParagraph"/>
        <w:numPr>
          <w:numId w:val="70"/>
        </w:numPr>
        <w:bidi w:val="0"/>
        <w:ind w:left="709" w:hanging="283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elektronickou komuniká</w:t>
      </w:r>
      <w:r w:rsidRPr="00A13267">
        <w:rPr>
          <w:rFonts w:ascii="Times New Roman" w:hAnsi="Times New Roman" w:hint="default"/>
          <w:sz w:val="22"/>
          <w:szCs w:val="22"/>
        </w:rPr>
        <w:t>ciou prenos elektronický</w:t>
      </w:r>
      <w:r w:rsidRPr="00A13267">
        <w:rPr>
          <w:rFonts w:ascii="Times New Roman" w:hAnsi="Times New Roman" w:hint="default"/>
          <w:sz w:val="22"/>
          <w:szCs w:val="22"/>
        </w:rPr>
        <w:t>ch sprá</w:t>
      </w:r>
      <w:r w:rsidRPr="00A13267">
        <w:rPr>
          <w:rFonts w:ascii="Times New Roman" w:hAnsi="Times New Roman" w:hint="default"/>
          <w:sz w:val="22"/>
          <w:szCs w:val="22"/>
        </w:rPr>
        <w:t>v elektronic</w:t>
      </w:r>
      <w:r w:rsidRPr="00A13267">
        <w:rPr>
          <w:rFonts w:ascii="Times New Roman" w:hAnsi="Times New Roman" w:hint="default"/>
          <w:sz w:val="22"/>
          <w:szCs w:val="22"/>
        </w:rPr>
        <w:t>ký</w:t>
      </w:r>
      <w:r w:rsidRPr="00A13267">
        <w:rPr>
          <w:rFonts w:ascii="Times New Roman" w:hAnsi="Times New Roman" w:hint="default"/>
          <w:sz w:val="22"/>
          <w:szCs w:val="22"/>
        </w:rPr>
        <w:t>mi prostriedkami medzi komunikujú</w:t>
      </w:r>
      <w:r w:rsidRPr="00A13267">
        <w:rPr>
          <w:rFonts w:ascii="Times New Roman" w:hAnsi="Times New Roman" w:hint="default"/>
          <w:sz w:val="22"/>
          <w:szCs w:val="22"/>
        </w:rPr>
        <w:t xml:space="preserve">cimi subjektmi, </w:t>
      </w:r>
    </w:p>
    <w:p w:rsidR="00036B32" w:rsidRPr="00A13267" w:rsidP="00036B32">
      <w:pPr>
        <w:pStyle w:val="ListParagraph"/>
        <w:numPr>
          <w:numId w:val="70"/>
        </w:numPr>
        <w:bidi w:val="0"/>
        <w:ind w:left="709" w:hanging="283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elektronickou ú</w:t>
      </w:r>
      <w:r w:rsidRPr="00A13267">
        <w:rPr>
          <w:rFonts w:ascii="Times New Roman" w:hAnsi="Times New Roman" w:hint="default"/>
          <w:sz w:val="22"/>
          <w:szCs w:val="22"/>
        </w:rPr>
        <w:t>radnou komuniká</w:t>
      </w:r>
      <w:r w:rsidRPr="00A13267">
        <w:rPr>
          <w:rFonts w:ascii="Times New Roman" w:hAnsi="Times New Roman" w:hint="default"/>
          <w:sz w:val="22"/>
          <w:szCs w:val="22"/>
        </w:rPr>
        <w:t>ciou elektronická</w:t>
      </w:r>
      <w:r w:rsidRPr="00A13267">
        <w:rPr>
          <w:rFonts w:ascii="Times New Roman" w:hAnsi="Times New Roman" w:hint="default"/>
          <w:sz w:val="22"/>
          <w:szCs w:val="22"/>
        </w:rPr>
        <w:t xml:space="preserve"> komuniká</w:t>
      </w:r>
      <w:r w:rsidRPr="00A13267">
        <w:rPr>
          <w:rFonts w:ascii="Times New Roman" w:hAnsi="Times New Roman" w:hint="default"/>
          <w:sz w:val="22"/>
          <w:szCs w:val="22"/>
        </w:rPr>
        <w:t>cia, pri ktorej je prenáš</w:t>
      </w:r>
      <w:r w:rsidRPr="00A13267">
        <w:rPr>
          <w:rFonts w:ascii="Times New Roman" w:hAnsi="Times New Roman" w:hint="default"/>
          <w:sz w:val="22"/>
          <w:szCs w:val="22"/>
        </w:rPr>
        <w:t>aná</w:t>
      </w:r>
      <w:r w:rsidRPr="00A13267">
        <w:rPr>
          <w:rFonts w:ascii="Times New Roman" w:hAnsi="Times New Roman" w:hint="default"/>
          <w:sz w:val="22"/>
          <w:szCs w:val="22"/>
        </w:rPr>
        <w:t xml:space="preserve"> elektronická</w:t>
      </w:r>
      <w:r w:rsidRPr="00A13267">
        <w:rPr>
          <w:rFonts w:ascii="Times New Roman" w:hAnsi="Times New Roman" w:hint="default"/>
          <w:sz w:val="22"/>
          <w:szCs w:val="22"/>
        </w:rPr>
        <w:t xml:space="preserve"> ú</w:t>
      </w:r>
      <w:r w:rsidRPr="00A13267">
        <w:rPr>
          <w:rFonts w:ascii="Times New Roman" w:hAnsi="Times New Roman" w:hint="default"/>
          <w:sz w:val="22"/>
          <w:szCs w:val="22"/>
        </w:rPr>
        <w:t>radná</w:t>
      </w:r>
      <w:r w:rsidRPr="00A13267">
        <w:rPr>
          <w:rFonts w:ascii="Times New Roman" w:hAnsi="Times New Roman" w:hint="default"/>
          <w:sz w:val="22"/>
          <w:szCs w:val="22"/>
        </w:rPr>
        <w:t xml:space="preserve"> sprá</w:t>
      </w:r>
      <w:r w:rsidRPr="00A13267">
        <w:rPr>
          <w:rFonts w:ascii="Times New Roman" w:hAnsi="Times New Roman" w:hint="default"/>
          <w:sz w:val="22"/>
          <w:szCs w:val="22"/>
        </w:rPr>
        <w:t xml:space="preserve">va,    </w:t>
      </w:r>
    </w:p>
    <w:p w:rsidR="00036B32" w:rsidRPr="00A13267" w:rsidP="00036B32">
      <w:pPr>
        <w:pStyle w:val="ListParagraph"/>
        <w:numPr>
          <w:numId w:val="70"/>
        </w:numPr>
        <w:bidi w:val="0"/>
        <w:ind w:left="709" w:hanging="283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elektronickou sprá</w:t>
      </w:r>
      <w:r w:rsidRPr="00A13267">
        <w:rPr>
          <w:rFonts w:ascii="Times New Roman" w:hAnsi="Times New Roman" w:hint="default"/>
          <w:sz w:val="22"/>
          <w:szCs w:val="22"/>
        </w:rPr>
        <w:t>vou logicky usporiadaný</w:t>
      </w:r>
      <w:r w:rsidRPr="00A13267">
        <w:rPr>
          <w:rFonts w:ascii="Times New Roman" w:hAnsi="Times New Roman" w:hint="default"/>
          <w:sz w:val="22"/>
          <w:szCs w:val="22"/>
        </w:rPr>
        <w:t xml:space="preserve"> celok ú</w:t>
      </w:r>
      <w:r w:rsidRPr="00A13267">
        <w:rPr>
          <w:rFonts w:ascii="Times New Roman" w:hAnsi="Times New Roman" w:hint="default"/>
          <w:sz w:val="22"/>
          <w:szCs w:val="22"/>
        </w:rPr>
        <w:t>dajov obsahujú</w:t>
      </w:r>
      <w:r w:rsidRPr="00A13267">
        <w:rPr>
          <w:rFonts w:ascii="Times New Roman" w:hAnsi="Times New Roman" w:hint="default"/>
          <w:sz w:val="22"/>
          <w:szCs w:val="22"/>
        </w:rPr>
        <w:t>ci identifiká</w:t>
      </w:r>
      <w:r w:rsidRPr="00A13267">
        <w:rPr>
          <w:rFonts w:ascii="Times New Roman" w:hAnsi="Times New Roman" w:hint="default"/>
          <w:sz w:val="22"/>
          <w:szCs w:val="22"/>
        </w:rPr>
        <w:t>ciu o</w:t>
      </w:r>
      <w:r w:rsidRPr="00A13267">
        <w:rPr>
          <w:rFonts w:ascii="Times New Roman" w:hAnsi="Times New Roman" w:hint="default"/>
          <w:sz w:val="22"/>
          <w:szCs w:val="22"/>
        </w:rPr>
        <w:t>dosielateľ</w:t>
      </w:r>
      <w:r w:rsidRPr="00A13267">
        <w:rPr>
          <w:rFonts w:ascii="Times New Roman" w:hAnsi="Times New Roman" w:hint="default"/>
          <w:sz w:val="22"/>
          <w:szCs w:val="22"/>
        </w:rPr>
        <w:t>a a adresá</w:t>
      </w:r>
      <w:r w:rsidRPr="00A13267">
        <w:rPr>
          <w:rFonts w:ascii="Times New Roman" w:hAnsi="Times New Roman" w:hint="default"/>
          <w:sz w:val="22"/>
          <w:szCs w:val="22"/>
        </w:rPr>
        <w:t xml:space="preserve">ta, </w:t>
      </w:r>
    </w:p>
    <w:p w:rsidR="00036B32" w:rsidRPr="00A13267" w:rsidP="00036B32">
      <w:pPr>
        <w:pStyle w:val="ListParagraph"/>
        <w:numPr>
          <w:numId w:val="70"/>
        </w:numPr>
        <w:bidi w:val="0"/>
        <w:ind w:left="709" w:hanging="283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elektronickou ú</w:t>
      </w:r>
      <w:r w:rsidRPr="00A13267">
        <w:rPr>
          <w:rFonts w:ascii="Times New Roman" w:hAnsi="Times New Roman" w:hint="default"/>
          <w:sz w:val="22"/>
          <w:szCs w:val="22"/>
        </w:rPr>
        <w:t>radnou sprá</w:t>
      </w:r>
      <w:r w:rsidRPr="00A13267">
        <w:rPr>
          <w:rFonts w:ascii="Times New Roman" w:hAnsi="Times New Roman" w:hint="default"/>
          <w:sz w:val="22"/>
          <w:szCs w:val="22"/>
        </w:rPr>
        <w:t>vou elektronická</w:t>
      </w:r>
      <w:r w:rsidRPr="00A13267">
        <w:rPr>
          <w:rFonts w:ascii="Times New Roman" w:hAnsi="Times New Roman" w:hint="default"/>
          <w:sz w:val="22"/>
          <w:szCs w:val="22"/>
        </w:rPr>
        <w:t xml:space="preserve"> sprá</w:t>
      </w:r>
      <w:r w:rsidRPr="00A13267">
        <w:rPr>
          <w:rFonts w:ascii="Times New Roman" w:hAnsi="Times New Roman" w:hint="default"/>
          <w:sz w:val="22"/>
          <w:szCs w:val="22"/>
        </w:rPr>
        <w:t>va tvorená</w:t>
      </w:r>
      <w:r w:rsidRPr="00A13267">
        <w:rPr>
          <w:rFonts w:ascii="Times New Roman" w:hAnsi="Times New Roman" w:hint="default"/>
          <w:sz w:val="22"/>
          <w:szCs w:val="22"/>
        </w:rPr>
        <w:t xml:space="preserve"> jedný</w:t>
      </w:r>
      <w:r w:rsidRPr="00A13267">
        <w:rPr>
          <w:rFonts w:ascii="Times New Roman" w:hAnsi="Times New Roman" w:hint="default"/>
          <w:sz w:val="22"/>
          <w:szCs w:val="22"/>
        </w:rPr>
        <w:t>m elektronický</w:t>
      </w:r>
      <w:r w:rsidRPr="00A13267">
        <w:rPr>
          <w:rFonts w:ascii="Times New Roman" w:hAnsi="Times New Roman" w:hint="default"/>
          <w:sz w:val="22"/>
          <w:szCs w:val="22"/>
        </w:rPr>
        <w:t>m podaní</w:t>
      </w:r>
      <w:r w:rsidRPr="00A13267">
        <w:rPr>
          <w:rFonts w:ascii="Times New Roman" w:hAnsi="Times New Roman" w:hint="default"/>
          <w:sz w:val="22"/>
          <w:szCs w:val="22"/>
        </w:rPr>
        <w:t>m alebo elektronický</w:t>
      </w:r>
      <w:r w:rsidRPr="00A13267">
        <w:rPr>
          <w:rFonts w:ascii="Times New Roman" w:hAnsi="Times New Roman" w:hint="default"/>
          <w:sz w:val="22"/>
          <w:szCs w:val="22"/>
        </w:rPr>
        <w:t>m ú</w:t>
      </w:r>
      <w:r w:rsidRPr="00A13267">
        <w:rPr>
          <w:rFonts w:ascii="Times New Roman" w:hAnsi="Times New Roman" w:hint="default"/>
          <w:sz w:val="22"/>
          <w:szCs w:val="22"/>
        </w:rPr>
        <w:t>radný</w:t>
      </w:r>
      <w:r w:rsidRPr="00A13267">
        <w:rPr>
          <w:rFonts w:ascii="Times New Roman" w:hAnsi="Times New Roman" w:hint="default"/>
          <w:sz w:val="22"/>
          <w:szCs w:val="22"/>
        </w:rPr>
        <w:t>m dokumentom, vrá</w:t>
      </w:r>
      <w:r w:rsidRPr="00A13267">
        <w:rPr>
          <w:rFonts w:ascii="Times New Roman" w:hAnsi="Times New Roman" w:hint="default"/>
          <w:sz w:val="22"/>
          <w:szCs w:val="22"/>
        </w:rPr>
        <w:t>tane prí</w:t>
      </w:r>
      <w:r w:rsidRPr="00A13267">
        <w:rPr>
          <w:rFonts w:ascii="Times New Roman" w:hAnsi="Times New Roman" w:hint="default"/>
          <w:sz w:val="22"/>
          <w:szCs w:val="22"/>
        </w:rPr>
        <w:t>loh k </w:t>
      </w:r>
      <w:r w:rsidRPr="00A13267">
        <w:rPr>
          <w:rFonts w:ascii="Times New Roman" w:hAnsi="Times New Roman" w:hint="default"/>
          <w:sz w:val="22"/>
          <w:szCs w:val="22"/>
        </w:rPr>
        <w:t>nim, ak sa prí</w:t>
      </w:r>
      <w:r w:rsidRPr="00A13267">
        <w:rPr>
          <w:rFonts w:ascii="Times New Roman" w:hAnsi="Times New Roman" w:hint="default"/>
          <w:sz w:val="22"/>
          <w:szCs w:val="22"/>
        </w:rPr>
        <w:t>lohy pripá</w:t>
      </w:r>
      <w:r w:rsidRPr="00A13267">
        <w:rPr>
          <w:rFonts w:ascii="Times New Roman" w:hAnsi="Times New Roman" w:hint="default"/>
          <w:sz w:val="22"/>
          <w:szCs w:val="22"/>
        </w:rPr>
        <w:t>jajú</w:t>
      </w:r>
      <w:r w:rsidRPr="00A13267">
        <w:rPr>
          <w:rFonts w:ascii="Times New Roman" w:hAnsi="Times New Roman" w:hint="default"/>
          <w:sz w:val="22"/>
          <w:szCs w:val="22"/>
        </w:rPr>
        <w:t xml:space="preserve">,    </w:t>
      </w:r>
    </w:p>
    <w:p w:rsidR="00036B32" w:rsidRPr="00A13267" w:rsidP="00036B32">
      <w:pPr>
        <w:pStyle w:val="ListParagraph"/>
        <w:numPr>
          <w:numId w:val="70"/>
        </w:numPr>
        <w:bidi w:val="0"/>
        <w:ind w:left="709" w:hanging="283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elektronický</w:t>
      </w:r>
      <w:r w:rsidRPr="00A13267">
        <w:rPr>
          <w:rFonts w:ascii="Times New Roman" w:hAnsi="Times New Roman" w:hint="default"/>
          <w:sz w:val="22"/>
          <w:szCs w:val="22"/>
        </w:rPr>
        <w:t>m dokumentom čí</w:t>
      </w:r>
      <w:r w:rsidRPr="00A13267">
        <w:rPr>
          <w:rFonts w:ascii="Times New Roman" w:hAnsi="Times New Roman" w:hint="default"/>
          <w:sz w:val="22"/>
          <w:szCs w:val="22"/>
        </w:rPr>
        <w:t>selne kó</w:t>
      </w:r>
      <w:r w:rsidRPr="00A13267">
        <w:rPr>
          <w:rFonts w:ascii="Times New Roman" w:hAnsi="Times New Roman" w:hint="default"/>
          <w:sz w:val="22"/>
          <w:szCs w:val="22"/>
        </w:rPr>
        <w:t>dovaná</w:t>
      </w:r>
      <w:r w:rsidRPr="00A13267">
        <w:rPr>
          <w:rFonts w:ascii="Times New Roman" w:hAnsi="Times New Roman" w:hint="default"/>
          <w:sz w:val="22"/>
          <w:szCs w:val="22"/>
        </w:rPr>
        <w:t xml:space="preserve"> ľ</w:t>
      </w:r>
      <w:r w:rsidRPr="00A13267">
        <w:rPr>
          <w:rFonts w:ascii="Times New Roman" w:hAnsi="Times New Roman" w:hint="default"/>
          <w:sz w:val="22"/>
          <w:szCs w:val="22"/>
        </w:rPr>
        <w:t>ubov</w:t>
      </w:r>
      <w:r w:rsidRPr="00A13267">
        <w:rPr>
          <w:rFonts w:ascii="Times New Roman" w:hAnsi="Times New Roman" w:hint="default"/>
          <w:sz w:val="22"/>
          <w:szCs w:val="22"/>
        </w:rPr>
        <w:t>oľ</w:t>
      </w:r>
      <w:r w:rsidRPr="00A13267">
        <w:rPr>
          <w:rFonts w:ascii="Times New Roman" w:hAnsi="Times New Roman" w:hint="default"/>
          <w:sz w:val="22"/>
          <w:szCs w:val="22"/>
        </w:rPr>
        <w:t>ná</w:t>
      </w:r>
      <w:r w:rsidRPr="00A13267">
        <w:rPr>
          <w:rFonts w:ascii="Times New Roman" w:hAnsi="Times New Roman" w:hint="default"/>
          <w:sz w:val="22"/>
          <w:szCs w:val="22"/>
        </w:rPr>
        <w:t xml:space="preserve"> neprá</w:t>
      </w:r>
      <w:r w:rsidRPr="00A13267">
        <w:rPr>
          <w:rFonts w:ascii="Times New Roman" w:hAnsi="Times New Roman" w:hint="default"/>
          <w:sz w:val="22"/>
          <w:szCs w:val="22"/>
        </w:rPr>
        <w:t>zdna postupnosť</w:t>
      </w:r>
      <w:r w:rsidRPr="00A13267">
        <w:rPr>
          <w:rFonts w:ascii="Times New Roman" w:hAnsi="Times New Roman" w:hint="default"/>
          <w:sz w:val="22"/>
          <w:szCs w:val="22"/>
        </w:rPr>
        <w:t xml:space="preserve"> znakov zaznamenaný</w:t>
      </w:r>
      <w:r w:rsidRPr="00A13267">
        <w:rPr>
          <w:rFonts w:ascii="Times New Roman" w:hAnsi="Times New Roman" w:hint="default"/>
          <w:sz w:val="22"/>
          <w:szCs w:val="22"/>
        </w:rPr>
        <w:t>ch pomocou elektrický</w:t>
      </w:r>
      <w:r w:rsidRPr="00A13267">
        <w:rPr>
          <w:rFonts w:ascii="Times New Roman" w:hAnsi="Times New Roman" w:hint="default"/>
          <w:sz w:val="22"/>
          <w:szCs w:val="22"/>
        </w:rPr>
        <w:t>ch, elektromagnetický</w:t>
      </w:r>
      <w:r w:rsidRPr="00A13267">
        <w:rPr>
          <w:rFonts w:ascii="Times New Roman" w:hAnsi="Times New Roman" w:hint="default"/>
          <w:sz w:val="22"/>
          <w:szCs w:val="22"/>
        </w:rPr>
        <w:t>ch, optický</w:t>
      </w:r>
      <w:r w:rsidRPr="00A13267">
        <w:rPr>
          <w:rFonts w:ascii="Times New Roman" w:hAnsi="Times New Roman" w:hint="default"/>
          <w:sz w:val="22"/>
          <w:szCs w:val="22"/>
        </w:rPr>
        <w:t>ch alebo iný</w:t>
      </w:r>
      <w:r w:rsidRPr="00A13267">
        <w:rPr>
          <w:rFonts w:ascii="Times New Roman" w:hAnsi="Times New Roman" w:hint="default"/>
          <w:sz w:val="22"/>
          <w:szCs w:val="22"/>
        </w:rPr>
        <w:t>ch fyziká</w:t>
      </w:r>
      <w:r w:rsidRPr="00A13267">
        <w:rPr>
          <w:rFonts w:ascii="Times New Roman" w:hAnsi="Times New Roman" w:hint="default"/>
          <w:sz w:val="22"/>
          <w:szCs w:val="22"/>
        </w:rPr>
        <w:t>lnych veličí</w:t>
      </w:r>
      <w:r w:rsidRPr="00A13267">
        <w:rPr>
          <w:rFonts w:ascii="Times New Roman" w:hAnsi="Times New Roman" w:hint="default"/>
          <w:sz w:val="22"/>
          <w:szCs w:val="22"/>
        </w:rPr>
        <w:t>n alebo signá</w:t>
      </w:r>
      <w:r w:rsidRPr="00A13267">
        <w:rPr>
          <w:rFonts w:ascii="Times New Roman" w:hAnsi="Times New Roman" w:hint="default"/>
          <w:sz w:val="22"/>
          <w:szCs w:val="22"/>
        </w:rPr>
        <w:t>lov prenáš</w:t>
      </w:r>
      <w:r w:rsidRPr="00A13267">
        <w:rPr>
          <w:rFonts w:ascii="Times New Roman" w:hAnsi="Times New Roman" w:hint="default"/>
          <w:sz w:val="22"/>
          <w:szCs w:val="22"/>
        </w:rPr>
        <w:t>aný</w:t>
      </w:r>
      <w:r w:rsidRPr="00A13267">
        <w:rPr>
          <w:rFonts w:ascii="Times New Roman" w:hAnsi="Times New Roman" w:hint="default"/>
          <w:sz w:val="22"/>
          <w:szCs w:val="22"/>
        </w:rPr>
        <w:t>ch alebo spracová</w:t>
      </w:r>
      <w:r w:rsidRPr="00A13267">
        <w:rPr>
          <w:rFonts w:ascii="Times New Roman" w:hAnsi="Times New Roman" w:hint="default"/>
          <w:sz w:val="22"/>
          <w:szCs w:val="22"/>
        </w:rPr>
        <w:t>vaný</w:t>
      </w:r>
      <w:r w:rsidRPr="00A13267">
        <w:rPr>
          <w:rFonts w:ascii="Times New Roman" w:hAnsi="Times New Roman" w:hint="default"/>
          <w:sz w:val="22"/>
          <w:szCs w:val="22"/>
        </w:rPr>
        <w:t>ch pomocou informač</w:t>
      </w:r>
      <w:r w:rsidRPr="00A13267">
        <w:rPr>
          <w:rFonts w:ascii="Times New Roman" w:hAnsi="Times New Roman" w:hint="default"/>
          <w:sz w:val="22"/>
          <w:szCs w:val="22"/>
        </w:rPr>
        <w:t>no-komunikač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>ch technoló</w:t>
      </w:r>
      <w:r w:rsidRPr="00A13267">
        <w:rPr>
          <w:rFonts w:ascii="Times New Roman" w:hAnsi="Times New Roman" w:hint="default"/>
          <w:sz w:val="22"/>
          <w:szCs w:val="22"/>
        </w:rPr>
        <w:t>gií</w:t>
      </w:r>
      <w:r w:rsidRPr="00A13267">
        <w:rPr>
          <w:rFonts w:ascii="Times New Roman" w:hAnsi="Times New Roman" w:hint="default"/>
          <w:sz w:val="22"/>
          <w:szCs w:val="22"/>
        </w:rPr>
        <w:t>, ktorej interpretá</w:t>
      </w:r>
      <w:r w:rsidRPr="00A13267">
        <w:rPr>
          <w:rFonts w:ascii="Times New Roman" w:hAnsi="Times New Roman" w:hint="default"/>
          <w:sz w:val="22"/>
          <w:szCs w:val="22"/>
        </w:rPr>
        <w:t>ciou na zá</w:t>
      </w:r>
      <w:r w:rsidRPr="00A13267">
        <w:rPr>
          <w:rFonts w:ascii="Times New Roman" w:hAnsi="Times New Roman" w:hint="default"/>
          <w:sz w:val="22"/>
          <w:szCs w:val="22"/>
        </w:rPr>
        <w:t>kl</w:t>
      </w:r>
      <w:r w:rsidRPr="00A13267">
        <w:rPr>
          <w:rFonts w:ascii="Times New Roman" w:hAnsi="Times New Roman" w:hint="default"/>
          <w:sz w:val="22"/>
          <w:szCs w:val="22"/>
        </w:rPr>
        <w:t>a</w:t>
      </w:r>
      <w:r w:rsidRPr="00A13267">
        <w:rPr>
          <w:rFonts w:ascii="Times New Roman" w:hAnsi="Times New Roman" w:hint="default"/>
          <w:sz w:val="22"/>
          <w:szCs w:val="22"/>
        </w:rPr>
        <w:t>de formá</w:t>
      </w:r>
      <w:r w:rsidRPr="00A13267">
        <w:rPr>
          <w:rFonts w:ascii="Times New Roman" w:hAnsi="Times New Roman" w:hint="default"/>
          <w:sz w:val="22"/>
          <w:szCs w:val="22"/>
        </w:rPr>
        <w:t>tu elektronické</w:t>
      </w:r>
      <w:r w:rsidRPr="00A13267">
        <w:rPr>
          <w:rFonts w:ascii="Times New Roman" w:hAnsi="Times New Roman" w:hint="default"/>
          <w:sz w:val="22"/>
          <w:szCs w:val="22"/>
        </w:rPr>
        <w:t>ho dokumentu mož</w:t>
      </w:r>
      <w:r w:rsidRPr="00A13267">
        <w:rPr>
          <w:rFonts w:ascii="Times New Roman" w:hAnsi="Times New Roman" w:hint="default"/>
          <w:sz w:val="22"/>
          <w:szCs w:val="22"/>
        </w:rPr>
        <w:t>no dosiahnuť</w:t>
      </w:r>
      <w:r w:rsidRPr="00A13267">
        <w:rPr>
          <w:rFonts w:ascii="Times New Roman" w:hAnsi="Times New Roman" w:hint="default"/>
          <w:sz w:val="22"/>
          <w:szCs w:val="22"/>
        </w:rPr>
        <w:t xml:space="preserve"> vizuá</w:t>
      </w:r>
      <w:r w:rsidRPr="00A13267">
        <w:rPr>
          <w:rFonts w:ascii="Times New Roman" w:hAnsi="Times New Roman" w:hint="default"/>
          <w:sz w:val="22"/>
          <w:szCs w:val="22"/>
        </w:rPr>
        <w:t>lnu podobu zrozumiteľ</w:t>
      </w:r>
      <w:r w:rsidRPr="00A13267">
        <w:rPr>
          <w:rFonts w:ascii="Times New Roman" w:hAnsi="Times New Roman" w:hint="default"/>
          <w:sz w:val="22"/>
          <w:szCs w:val="22"/>
        </w:rPr>
        <w:t>nú</w:t>
      </w:r>
      <w:r w:rsidRPr="00A13267">
        <w:rPr>
          <w:rFonts w:ascii="Times New Roman" w:hAnsi="Times New Roman" w:hint="default"/>
          <w:sz w:val="22"/>
          <w:szCs w:val="22"/>
        </w:rPr>
        <w:t xml:space="preserve"> pre č</w:t>
      </w:r>
      <w:r w:rsidRPr="00A13267">
        <w:rPr>
          <w:rFonts w:ascii="Times New Roman" w:hAnsi="Times New Roman" w:hint="default"/>
          <w:sz w:val="22"/>
          <w:szCs w:val="22"/>
        </w:rPr>
        <w:t xml:space="preserve">loveka,  </w:t>
      </w:r>
    </w:p>
    <w:p w:rsidR="00036B32" w:rsidRPr="00A13267" w:rsidP="00036B32">
      <w:pPr>
        <w:pStyle w:val="ListParagraph"/>
        <w:numPr>
          <w:numId w:val="70"/>
        </w:numPr>
        <w:bidi w:val="0"/>
        <w:ind w:left="709" w:hanging="283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formá</w:t>
      </w:r>
      <w:r w:rsidRPr="00A13267">
        <w:rPr>
          <w:rFonts w:ascii="Times New Roman" w:hAnsi="Times New Roman" w:hint="default"/>
          <w:sz w:val="22"/>
          <w:szCs w:val="22"/>
        </w:rPr>
        <w:t>tom elektronické</w:t>
      </w:r>
      <w:r w:rsidRPr="00A13267">
        <w:rPr>
          <w:rFonts w:ascii="Times New Roman" w:hAnsi="Times New Roman" w:hint="default"/>
          <w:sz w:val="22"/>
          <w:szCs w:val="22"/>
        </w:rPr>
        <w:t>ho dokumentu spô</w:t>
      </w:r>
      <w:r w:rsidRPr="00A13267">
        <w:rPr>
          <w:rFonts w:ascii="Times New Roman" w:hAnsi="Times New Roman" w:hint="default"/>
          <w:sz w:val="22"/>
          <w:szCs w:val="22"/>
        </w:rPr>
        <w:t>sob čí</w:t>
      </w:r>
      <w:r w:rsidRPr="00A13267">
        <w:rPr>
          <w:rFonts w:ascii="Times New Roman" w:hAnsi="Times New Roman" w:hint="default"/>
          <w:sz w:val="22"/>
          <w:szCs w:val="22"/>
        </w:rPr>
        <w:t>selné</w:t>
      </w:r>
      <w:r w:rsidRPr="00A13267">
        <w:rPr>
          <w:rFonts w:ascii="Times New Roman" w:hAnsi="Times New Roman" w:hint="default"/>
          <w:sz w:val="22"/>
          <w:szCs w:val="22"/>
        </w:rPr>
        <w:t>ho kó</w:t>
      </w:r>
      <w:r w:rsidRPr="00A13267">
        <w:rPr>
          <w:rFonts w:ascii="Times New Roman" w:hAnsi="Times New Roman" w:hint="default"/>
          <w:sz w:val="22"/>
          <w:szCs w:val="22"/>
        </w:rPr>
        <w:t>dovania znakov obsiahnutý</w:t>
      </w:r>
      <w:r w:rsidRPr="00A13267">
        <w:rPr>
          <w:rFonts w:ascii="Times New Roman" w:hAnsi="Times New Roman" w:hint="default"/>
          <w:sz w:val="22"/>
          <w:szCs w:val="22"/>
        </w:rPr>
        <w:t>ch v elektronickom dokumente, ako aj spô</w:t>
      </w:r>
      <w:r w:rsidRPr="00A13267">
        <w:rPr>
          <w:rFonts w:ascii="Times New Roman" w:hAnsi="Times New Roman" w:hint="default"/>
          <w:sz w:val="22"/>
          <w:szCs w:val="22"/>
        </w:rPr>
        <w:t>sob ich interpretá</w:t>
      </w:r>
      <w:r w:rsidRPr="00A13267">
        <w:rPr>
          <w:rFonts w:ascii="Times New Roman" w:hAnsi="Times New Roman" w:hint="default"/>
          <w:sz w:val="22"/>
          <w:szCs w:val="22"/>
        </w:rPr>
        <w:t>cie a prezentá</w:t>
      </w:r>
      <w:r w:rsidRPr="00A13267">
        <w:rPr>
          <w:rFonts w:ascii="Times New Roman" w:hAnsi="Times New Roman" w:hint="default"/>
          <w:sz w:val="22"/>
          <w:szCs w:val="22"/>
        </w:rPr>
        <w:t xml:space="preserve">cie do </w:t>
      </w:r>
      <w:r w:rsidRPr="00A13267">
        <w:rPr>
          <w:rFonts w:ascii="Times New Roman" w:hAnsi="Times New Roman" w:hint="default"/>
          <w:sz w:val="22"/>
          <w:szCs w:val="22"/>
        </w:rPr>
        <w:t>prezentač</w:t>
      </w:r>
      <w:r w:rsidRPr="00A13267">
        <w:rPr>
          <w:rFonts w:ascii="Times New Roman" w:hAnsi="Times New Roman" w:hint="default"/>
          <w:sz w:val="22"/>
          <w:szCs w:val="22"/>
        </w:rPr>
        <w:t>nej podoby zrozumiteľ</w:t>
      </w:r>
      <w:r w:rsidRPr="00A13267">
        <w:rPr>
          <w:rFonts w:ascii="Times New Roman" w:hAnsi="Times New Roman" w:hint="default"/>
          <w:sz w:val="22"/>
          <w:szCs w:val="22"/>
        </w:rPr>
        <w:t>nej pre č</w:t>
      </w:r>
      <w:r w:rsidRPr="00A13267">
        <w:rPr>
          <w:rFonts w:ascii="Times New Roman" w:hAnsi="Times New Roman" w:hint="default"/>
          <w:sz w:val="22"/>
          <w:szCs w:val="22"/>
        </w:rPr>
        <w:t xml:space="preserve">loveka,   </w:t>
      </w:r>
    </w:p>
    <w:p w:rsidR="00036B32" w:rsidRPr="00A13267" w:rsidP="00036B32">
      <w:pPr>
        <w:pStyle w:val="ListParagraph"/>
        <w:numPr>
          <w:numId w:val="70"/>
        </w:numPr>
        <w:bidi w:val="0"/>
        <w:ind w:left="709" w:hanging="283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elektronický</w:t>
      </w:r>
      <w:r w:rsidRPr="00A13267">
        <w:rPr>
          <w:rFonts w:ascii="Times New Roman" w:hAnsi="Times New Roman" w:hint="default"/>
          <w:sz w:val="22"/>
          <w:szCs w:val="22"/>
        </w:rPr>
        <w:t>m formulá</w:t>
      </w:r>
      <w:r w:rsidRPr="00A13267">
        <w:rPr>
          <w:rFonts w:ascii="Times New Roman" w:hAnsi="Times New Roman" w:hint="default"/>
          <w:sz w:val="22"/>
          <w:szCs w:val="22"/>
        </w:rPr>
        <w:t>rom elektronický</w:t>
      </w:r>
      <w:r w:rsidRPr="00A13267">
        <w:rPr>
          <w:rFonts w:ascii="Times New Roman" w:hAnsi="Times New Roman" w:hint="default"/>
          <w:sz w:val="22"/>
          <w:szCs w:val="22"/>
        </w:rPr>
        <w:t xml:space="preserve"> dokument obsahujú</w:t>
      </w:r>
      <w:r w:rsidRPr="00A13267">
        <w:rPr>
          <w:rFonts w:ascii="Times New Roman" w:hAnsi="Times New Roman" w:hint="default"/>
          <w:sz w:val="22"/>
          <w:szCs w:val="22"/>
        </w:rPr>
        <w:t>ci automatizovane spracovateľ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 xml:space="preserve"> pravidlá</w:t>
      </w:r>
      <w:r w:rsidRPr="00A13267">
        <w:rPr>
          <w:rFonts w:ascii="Times New Roman" w:hAnsi="Times New Roman" w:hint="default"/>
          <w:sz w:val="22"/>
          <w:szCs w:val="22"/>
        </w:rPr>
        <w:t>, prostrední</w:t>
      </w:r>
      <w:r w:rsidRPr="00A13267">
        <w:rPr>
          <w:rFonts w:ascii="Times New Roman" w:hAnsi="Times New Roman" w:hint="default"/>
          <w:sz w:val="22"/>
          <w:szCs w:val="22"/>
        </w:rPr>
        <w:t>ctvom ktorý</w:t>
      </w:r>
      <w:r w:rsidRPr="00A13267">
        <w:rPr>
          <w:rFonts w:ascii="Times New Roman" w:hAnsi="Times New Roman" w:hint="default"/>
          <w:sz w:val="22"/>
          <w:szCs w:val="22"/>
        </w:rPr>
        <w:t>ch je mož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 xml:space="preserve"> elektronický</w:t>
      </w:r>
      <w:r w:rsidRPr="00A13267">
        <w:rPr>
          <w:rFonts w:ascii="Times New Roman" w:hAnsi="Times New Roman" w:hint="default"/>
          <w:sz w:val="22"/>
          <w:szCs w:val="22"/>
        </w:rPr>
        <w:t>mi prostriedkami vyplniť</w:t>
      </w:r>
      <w:r w:rsidRPr="00A13267">
        <w:rPr>
          <w:rFonts w:ascii="Times New Roman" w:hAnsi="Times New Roman" w:hint="default"/>
          <w:sz w:val="22"/>
          <w:szCs w:val="22"/>
        </w:rPr>
        <w:t xml:space="preserve"> a prezentovať</w:t>
      </w:r>
      <w:r w:rsidRPr="00A13267">
        <w:rPr>
          <w:rFonts w:ascii="Times New Roman" w:hAnsi="Times New Roman" w:hint="default"/>
          <w:sz w:val="22"/>
          <w:szCs w:val="22"/>
        </w:rPr>
        <w:t xml:space="preserve"> vyplnené</w:t>
      </w:r>
      <w:r w:rsidRPr="00A13267">
        <w:rPr>
          <w:rFonts w:ascii="Times New Roman" w:hAnsi="Times New Roman" w:hint="default"/>
          <w:sz w:val="22"/>
          <w:szCs w:val="22"/>
        </w:rPr>
        <w:t xml:space="preserve"> ú</w:t>
      </w:r>
      <w:r w:rsidRPr="00A13267">
        <w:rPr>
          <w:rFonts w:ascii="Times New Roman" w:hAnsi="Times New Roman" w:hint="default"/>
          <w:sz w:val="22"/>
          <w:szCs w:val="22"/>
        </w:rPr>
        <w:t>daje v š</w:t>
      </w:r>
      <w:r w:rsidRPr="00A13267">
        <w:rPr>
          <w:rFonts w:ascii="Times New Roman" w:hAnsi="Times New Roman" w:hint="default"/>
          <w:sz w:val="22"/>
          <w:szCs w:val="22"/>
        </w:rPr>
        <w:t>truk</w:t>
      </w:r>
      <w:r w:rsidRPr="00A13267">
        <w:rPr>
          <w:rFonts w:ascii="Times New Roman" w:hAnsi="Times New Roman" w:hint="default"/>
          <w:sz w:val="22"/>
          <w:szCs w:val="22"/>
        </w:rPr>
        <w:t>tú</w:t>
      </w:r>
      <w:r w:rsidRPr="00A13267">
        <w:rPr>
          <w:rFonts w:ascii="Times New Roman" w:hAnsi="Times New Roman" w:hint="default"/>
          <w:sz w:val="22"/>
          <w:szCs w:val="22"/>
        </w:rPr>
        <w:t>rovanej forme, spracovateľ</w:t>
      </w:r>
      <w:r w:rsidRPr="00A13267">
        <w:rPr>
          <w:rFonts w:ascii="Times New Roman" w:hAnsi="Times New Roman" w:hint="default"/>
          <w:sz w:val="22"/>
          <w:szCs w:val="22"/>
        </w:rPr>
        <w:t>nej aj automatizovaný</w:t>
      </w:r>
      <w:r w:rsidRPr="00A13267">
        <w:rPr>
          <w:rFonts w:ascii="Times New Roman" w:hAnsi="Times New Roman" w:hint="default"/>
          <w:sz w:val="22"/>
          <w:szCs w:val="22"/>
        </w:rPr>
        <w:t>m spô</w:t>
      </w:r>
      <w:r w:rsidRPr="00A13267">
        <w:rPr>
          <w:rFonts w:ascii="Times New Roman" w:hAnsi="Times New Roman" w:hint="default"/>
          <w:sz w:val="22"/>
          <w:szCs w:val="22"/>
        </w:rPr>
        <w:t>sobom informač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>mi systé</w:t>
      </w:r>
      <w:r w:rsidRPr="00A13267">
        <w:rPr>
          <w:rFonts w:ascii="Times New Roman" w:hAnsi="Times New Roman" w:hint="default"/>
          <w:sz w:val="22"/>
          <w:szCs w:val="22"/>
        </w:rPr>
        <w:t>mami; elektronický</w:t>
      </w:r>
      <w:r w:rsidRPr="00A13267">
        <w:rPr>
          <w:rFonts w:ascii="Times New Roman" w:hAnsi="Times New Roman" w:hint="default"/>
          <w:sz w:val="22"/>
          <w:szCs w:val="22"/>
        </w:rPr>
        <w:t xml:space="preserve"> formulá</w:t>
      </w:r>
      <w:r w:rsidRPr="00A13267">
        <w:rPr>
          <w:rFonts w:ascii="Times New Roman" w:hAnsi="Times New Roman" w:hint="default"/>
          <w:sz w:val="22"/>
          <w:szCs w:val="22"/>
        </w:rPr>
        <w:t>r tvoria identifikač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 xml:space="preserve"> ú</w:t>
      </w:r>
      <w:r w:rsidRPr="00A13267">
        <w:rPr>
          <w:rFonts w:ascii="Times New Roman" w:hAnsi="Times New Roman" w:hint="default"/>
          <w:sz w:val="22"/>
          <w:szCs w:val="22"/>
        </w:rPr>
        <w:t>daje, dá</w:t>
      </w:r>
      <w:r w:rsidRPr="00A13267">
        <w:rPr>
          <w:rFonts w:ascii="Times New Roman" w:hAnsi="Times New Roman" w:hint="default"/>
          <w:sz w:val="22"/>
          <w:szCs w:val="22"/>
        </w:rPr>
        <w:t>tové</w:t>
      </w:r>
      <w:r w:rsidRPr="00A13267">
        <w:rPr>
          <w:rFonts w:ascii="Times New Roman" w:hAnsi="Times New Roman" w:hint="default"/>
          <w:sz w:val="22"/>
          <w:szCs w:val="22"/>
        </w:rPr>
        <w:t xml:space="preserve"> prvky tvoriace dá</w:t>
      </w:r>
      <w:r w:rsidRPr="00A13267">
        <w:rPr>
          <w:rFonts w:ascii="Times New Roman" w:hAnsi="Times New Roman" w:hint="default"/>
          <w:sz w:val="22"/>
          <w:szCs w:val="22"/>
        </w:rPr>
        <w:t>tovú</w:t>
      </w:r>
      <w:r w:rsidRPr="00A13267">
        <w:rPr>
          <w:rFonts w:ascii="Times New Roman" w:hAnsi="Times New Roman" w:hint="default"/>
          <w:sz w:val="22"/>
          <w:szCs w:val="22"/>
        </w:rPr>
        <w:t xml:space="preserve"> š</w:t>
      </w:r>
      <w:r w:rsidRPr="00A13267">
        <w:rPr>
          <w:rFonts w:ascii="Times New Roman" w:hAnsi="Times New Roman" w:hint="default"/>
          <w:sz w:val="22"/>
          <w:szCs w:val="22"/>
        </w:rPr>
        <w:t>truktú</w:t>
      </w:r>
      <w:r w:rsidRPr="00A13267">
        <w:rPr>
          <w:rFonts w:ascii="Times New Roman" w:hAnsi="Times New Roman" w:hint="default"/>
          <w:sz w:val="22"/>
          <w:szCs w:val="22"/>
        </w:rPr>
        <w:t>ru, a to bez vyplnený</w:t>
      </w:r>
      <w:r w:rsidRPr="00A13267">
        <w:rPr>
          <w:rFonts w:ascii="Times New Roman" w:hAnsi="Times New Roman" w:hint="default"/>
          <w:sz w:val="22"/>
          <w:szCs w:val="22"/>
        </w:rPr>
        <w:t>ch ú</w:t>
      </w:r>
      <w:r w:rsidRPr="00A13267">
        <w:rPr>
          <w:rFonts w:ascii="Times New Roman" w:hAnsi="Times New Roman" w:hint="default"/>
          <w:sz w:val="22"/>
          <w:szCs w:val="22"/>
        </w:rPr>
        <w:t>dajov, a pravidlá</w:t>
      </w:r>
      <w:r w:rsidRPr="00A13267">
        <w:rPr>
          <w:rFonts w:ascii="Times New Roman" w:hAnsi="Times New Roman" w:hint="default"/>
          <w:sz w:val="22"/>
          <w:szCs w:val="22"/>
        </w:rPr>
        <w:t xml:space="preserve"> na vyplnenie a na zobrazenie vyplnený</w:t>
      </w:r>
      <w:r w:rsidRPr="00A13267">
        <w:rPr>
          <w:rFonts w:ascii="Times New Roman" w:hAnsi="Times New Roman" w:hint="default"/>
          <w:sz w:val="22"/>
          <w:szCs w:val="22"/>
        </w:rPr>
        <w:t>ch ú</w:t>
      </w:r>
      <w:r w:rsidRPr="00A13267">
        <w:rPr>
          <w:rFonts w:ascii="Times New Roman" w:hAnsi="Times New Roman" w:hint="default"/>
          <w:sz w:val="22"/>
          <w:szCs w:val="22"/>
        </w:rPr>
        <w:t>d</w:t>
      </w:r>
      <w:r w:rsidRPr="00A13267">
        <w:rPr>
          <w:rFonts w:ascii="Times New Roman" w:hAnsi="Times New Roman" w:hint="default"/>
          <w:sz w:val="22"/>
          <w:szCs w:val="22"/>
        </w:rPr>
        <w:t>a</w:t>
      </w:r>
      <w:r w:rsidRPr="00A13267">
        <w:rPr>
          <w:rFonts w:ascii="Times New Roman" w:hAnsi="Times New Roman" w:hint="default"/>
          <w:sz w:val="22"/>
          <w:szCs w:val="22"/>
        </w:rPr>
        <w:t xml:space="preserve">jov,   </w:t>
      </w:r>
    </w:p>
    <w:p w:rsidR="00036B32" w:rsidRPr="00A13267" w:rsidP="00036B32">
      <w:pPr>
        <w:pStyle w:val="ListParagraph"/>
        <w:numPr>
          <w:numId w:val="70"/>
        </w:numPr>
        <w:bidi w:val="0"/>
        <w:ind w:left="709" w:hanging="283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elektronický</w:t>
      </w:r>
      <w:r w:rsidRPr="00A13267">
        <w:rPr>
          <w:rFonts w:ascii="Times New Roman" w:hAnsi="Times New Roman" w:hint="default"/>
          <w:sz w:val="22"/>
          <w:szCs w:val="22"/>
        </w:rPr>
        <w:t>m podaní</w:t>
      </w:r>
      <w:r w:rsidRPr="00A13267">
        <w:rPr>
          <w:rFonts w:ascii="Times New Roman" w:hAnsi="Times New Roman" w:hint="default"/>
          <w:sz w:val="22"/>
          <w:szCs w:val="22"/>
        </w:rPr>
        <w:t>m ú</w:t>
      </w:r>
      <w:r w:rsidRPr="00A13267">
        <w:rPr>
          <w:rFonts w:ascii="Times New Roman" w:hAnsi="Times New Roman" w:hint="default"/>
          <w:sz w:val="22"/>
          <w:szCs w:val="22"/>
        </w:rPr>
        <w:t>daje vyplnené</w:t>
      </w:r>
      <w:r w:rsidRPr="00A13267">
        <w:rPr>
          <w:rFonts w:ascii="Times New Roman" w:hAnsi="Times New Roman" w:hint="default"/>
          <w:sz w:val="22"/>
          <w:szCs w:val="22"/>
        </w:rPr>
        <w:t xml:space="preserve"> podľ</w:t>
      </w:r>
      <w:r w:rsidRPr="00A13267">
        <w:rPr>
          <w:rFonts w:ascii="Times New Roman" w:hAnsi="Times New Roman" w:hint="default"/>
          <w:sz w:val="22"/>
          <w:szCs w:val="22"/>
        </w:rPr>
        <w:t>a elektronické</w:t>
      </w:r>
      <w:r w:rsidRPr="00A13267">
        <w:rPr>
          <w:rFonts w:ascii="Times New Roman" w:hAnsi="Times New Roman" w:hint="default"/>
          <w:sz w:val="22"/>
          <w:szCs w:val="22"/>
        </w:rPr>
        <w:t>ho formulá</w:t>
      </w:r>
      <w:r w:rsidRPr="00A13267">
        <w:rPr>
          <w:rFonts w:ascii="Times New Roman" w:hAnsi="Times New Roman" w:hint="default"/>
          <w:sz w:val="22"/>
          <w:szCs w:val="22"/>
        </w:rPr>
        <w:t>ra, ktoré</w:t>
      </w:r>
      <w:r w:rsidRPr="00A13267">
        <w:rPr>
          <w:rFonts w:ascii="Times New Roman" w:hAnsi="Times New Roman" w:hint="default"/>
          <w:sz w:val="22"/>
          <w:szCs w:val="22"/>
        </w:rPr>
        <w:t xml:space="preserve"> na úč</w:t>
      </w:r>
      <w:r w:rsidRPr="00A13267">
        <w:rPr>
          <w:rFonts w:ascii="Times New Roman" w:hAnsi="Times New Roman" w:hint="default"/>
          <w:sz w:val="22"/>
          <w:szCs w:val="22"/>
        </w:rPr>
        <w:t>ely vý</w:t>
      </w:r>
      <w:r w:rsidRPr="00A13267">
        <w:rPr>
          <w:rFonts w:ascii="Times New Roman" w:hAnsi="Times New Roman" w:hint="default"/>
          <w:sz w:val="22"/>
          <w:szCs w:val="22"/>
        </w:rPr>
        <w:t>konu verejnej moci elektronicky alebo na úč</w:t>
      </w:r>
      <w:r w:rsidRPr="00A13267">
        <w:rPr>
          <w:rFonts w:ascii="Times New Roman" w:hAnsi="Times New Roman" w:hint="default"/>
          <w:sz w:val="22"/>
          <w:szCs w:val="22"/>
        </w:rPr>
        <w:t>ely jeho zač</w:t>
      </w:r>
      <w:r w:rsidRPr="00A13267">
        <w:rPr>
          <w:rFonts w:ascii="Times New Roman" w:hAnsi="Times New Roman" w:hint="default"/>
          <w:sz w:val="22"/>
          <w:szCs w:val="22"/>
        </w:rPr>
        <w:t>atia zasiela orgá</w:t>
      </w:r>
      <w:r w:rsidRPr="00A13267">
        <w:rPr>
          <w:rFonts w:ascii="Times New Roman" w:hAnsi="Times New Roman" w:hint="default"/>
          <w:sz w:val="22"/>
          <w:szCs w:val="22"/>
        </w:rPr>
        <w:t>nu verejnej moci osoba, ktorá</w:t>
      </w:r>
      <w:r w:rsidRPr="00A13267">
        <w:rPr>
          <w:rFonts w:ascii="Times New Roman" w:hAnsi="Times New Roman" w:hint="default"/>
          <w:sz w:val="22"/>
          <w:szCs w:val="22"/>
        </w:rPr>
        <w:t xml:space="preserve"> je úč</w:t>
      </w:r>
      <w:r w:rsidRPr="00A13267">
        <w:rPr>
          <w:rFonts w:ascii="Times New Roman" w:hAnsi="Times New Roman" w:hint="default"/>
          <w:sz w:val="22"/>
          <w:szCs w:val="22"/>
        </w:rPr>
        <w:t>astní</w:t>
      </w:r>
      <w:r w:rsidRPr="00A13267">
        <w:rPr>
          <w:rFonts w:ascii="Times New Roman" w:hAnsi="Times New Roman" w:hint="default"/>
          <w:sz w:val="22"/>
          <w:szCs w:val="22"/>
        </w:rPr>
        <w:t xml:space="preserve">kom konania,   </w:t>
      </w:r>
    </w:p>
    <w:p w:rsidR="00036B32" w:rsidRPr="00A13267" w:rsidP="00036B32">
      <w:pPr>
        <w:pStyle w:val="ListParagraph"/>
        <w:numPr>
          <w:numId w:val="70"/>
        </w:numPr>
        <w:bidi w:val="0"/>
        <w:ind w:left="709" w:hanging="283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elektronický</w:t>
      </w:r>
      <w:r w:rsidRPr="00A13267">
        <w:rPr>
          <w:rFonts w:ascii="Times New Roman" w:hAnsi="Times New Roman" w:hint="default"/>
          <w:sz w:val="22"/>
          <w:szCs w:val="22"/>
        </w:rPr>
        <w:t>m ú</w:t>
      </w:r>
      <w:r w:rsidRPr="00A13267">
        <w:rPr>
          <w:rFonts w:ascii="Times New Roman" w:hAnsi="Times New Roman" w:hint="default"/>
          <w:sz w:val="22"/>
          <w:szCs w:val="22"/>
        </w:rPr>
        <w:t>radný</w:t>
      </w:r>
      <w:r w:rsidRPr="00A13267">
        <w:rPr>
          <w:rFonts w:ascii="Times New Roman" w:hAnsi="Times New Roman" w:hint="default"/>
          <w:sz w:val="22"/>
          <w:szCs w:val="22"/>
        </w:rPr>
        <w:t>m dokume</w:t>
      </w:r>
      <w:r w:rsidRPr="00A13267">
        <w:rPr>
          <w:rFonts w:ascii="Times New Roman" w:hAnsi="Times New Roman" w:hint="default"/>
          <w:sz w:val="22"/>
          <w:szCs w:val="22"/>
        </w:rPr>
        <w:t>ntom ú</w:t>
      </w:r>
      <w:r w:rsidRPr="00A13267">
        <w:rPr>
          <w:rFonts w:ascii="Times New Roman" w:hAnsi="Times New Roman" w:hint="default"/>
          <w:sz w:val="22"/>
          <w:szCs w:val="22"/>
        </w:rPr>
        <w:t>daje vyplnené</w:t>
      </w:r>
      <w:r w:rsidRPr="00A13267">
        <w:rPr>
          <w:rFonts w:ascii="Times New Roman" w:hAnsi="Times New Roman" w:hint="default"/>
          <w:sz w:val="22"/>
          <w:szCs w:val="22"/>
        </w:rPr>
        <w:t xml:space="preserve"> podľ</w:t>
      </w:r>
      <w:r w:rsidRPr="00A13267">
        <w:rPr>
          <w:rFonts w:ascii="Times New Roman" w:hAnsi="Times New Roman" w:hint="default"/>
          <w:sz w:val="22"/>
          <w:szCs w:val="22"/>
        </w:rPr>
        <w:t>a elektronické</w:t>
      </w:r>
      <w:r w:rsidRPr="00A13267">
        <w:rPr>
          <w:rFonts w:ascii="Times New Roman" w:hAnsi="Times New Roman" w:hint="default"/>
          <w:sz w:val="22"/>
          <w:szCs w:val="22"/>
        </w:rPr>
        <w:t>ho formulá</w:t>
      </w:r>
      <w:r w:rsidRPr="00A13267">
        <w:rPr>
          <w:rFonts w:ascii="Times New Roman" w:hAnsi="Times New Roman" w:hint="default"/>
          <w:sz w:val="22"/>
          <w:szCs w:val="22"/>
        </w:rPr>
        <w:t xml:space="preserve">ra, </w:t>
      </w:r>
    </w:p>
    <w:p w:rsidR="00036B32" w:rsidRPr="00A13267" w:rsidP="00036B32">
      <w:pPr>
        <w:pStyle w:val="ListParagraph"/>
        <w:numPr>
          <w:numId w:val="72"/>
        </w:numPr>
        <w:bidi w:val="0"/>
        <w:ind w:left="993" w:hanging="283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ktorý</w:t>
      </w:r>
      <w:r w:rsidRPr="00A13267">
        <w:rPr>
          <w:rFonts w:ascii="Times New Roman" w:hAnsi="Times New Roman" w:hint="default"/>
          <w:sz w:val="22"/>
          <w:szCs w:val="22"/>
        </w:rPr>
        <w:t xml:space="preserve"> je vý</w:t>
      </w:r>
      <w:r w:rsidRPr="00A13267">
        <w:rPr>
          <w:rFonts w:ascii="Times New Roman" w:hAnsi="Times New Roman" w:hint="default"/>
          <w:sz w:val="22"/>
          <w:szCs w:val="22"/>
        </w:rPr>
        <w:t xml:space="preserve">sledkom </w:t>
      </w:r>
      <w:r w:rsidR="00B337C9">
        <w:rPr>
          <w:rFonts w:ascii="Times New Roman" w:hAnsi="Times New Roman" w:hint="default"/>
          <w:sz w:val="22"/>
          <w:szCs w:val="22"/>
        </w:rPr>
        <w:t>konania orgá</w:t>
      </w:r>
      <w:r w:rsidR="00B337C9">
        <w:rPr>
          <w:rFonts w:ascii="Times New Roman" w:hAnsi="Times New Roman" w:hint="default"/>
          <w:sz w:val="22"/>
          <w:szCs w:val="22"/>
        </w:rPr>
        <w:t xml:space="preserve">nu </w:t>
      </w:r>
      <w:r w:rsidRPr="00A13267">
        <w:rPr>
          <w:rFonts w:ascii="Times New Roman" w:hAnsi="Times New Roman" w:hint="default"/>
          <w:sz w:val="22"/>
          <w:szCs w:val="22"/>
        </w:rPr>
        <w:t>verejnej moci pri vý</w:t>
      </w:r>
      <w:r w:rsidRPr="00A13267">
        <w:rPr>
          <w:rFonts w:ascii="Times New Roman" w:hAnsi="Times New Roman" w:hint="default"/>
          <w:sz w:val="22"/>
          <w:szCs w:val="22"/>
        </w:rPr>
        <w:t>kone verejnej moci elektronicky,</w:t>
      </w:r>
    </w:p>
    <w:p w:rsidR="00036B32" w:rsidRPr="00A13267" w:rsidP="00036B32">
      <w:pPr>
        <w:pStyle w:val="ListParagraph"/>
        <w:numPr>
          <w:numId w:val="72"/>
        </w:numPr>
        <w:bidi w:val="0"/>
        <w:ind w:left="993" w:hanging="283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ktorý</w:t>
      </w:r>
      <w:r w:rsidRPr="00A13267">
        <w:rPr>
          <w:rFonts w:ascii="Times New Roman" w:hAnsi="Times New Roman" w:hint="default"/>
          <w:sz w:val="22"/>
          <w:szCs w:val="22"/>
        </w:rPr>
        <w:t xml:space="preserve"> pri vý</w:t>
      </w:r>
      <w:r w:rsidRPr="00A13267">
        <w:rPr>
          <w:rFonts w:ascii="Times New Roman" w:hAnsi="Times New Roman" w:hint="default"/>
          <w:sz w:val="22"/>
          <w:szCs w:val="22"/>
        </w:rPr>
        <w:t>kone verejnej moci elektronicky alebo na úč</w:t>
      </w:r>
      <w:r w:rsidRPr="00A13267">
        <w:rPr>
          <w:rFonts w:ascii="Times New Roman" w:hAnsi="Times New Roman" w:hint="default"/>
          <w:sz w:val="22"/>
          <w:szCs w:val="22"/>
        </w:rPr>
        <w:t>ely jeho zač</w:t>
      </w:r>
      <w:r w:rsidRPr="00A13267">
        <w:rPr>
          <w:rFonts w:ascii="Times New Roman" w:hAnsi="Times New Roman" w:hint="default"/>
          <w:sz w:val="22"/>
          <w:szCs w:val="22"/>
        </w:rPr>
        <w:t>atia zasiela orgá</w:t>
      </w:r>
      <w:r w:rsidRPr="00A13267">
        <w:rPr>
          <w:rFonts w:ascii="Times New Roman" w:hAnsi="Times New Roman" w:hint="default"/>
          <w:sz w:val="22"/>
          <w:szCs w:val="22"/>
        </w:rPr>
        <w:t>n verejnej moci osobe, kto</w:t>
      </w:r>
      <w:r w:rsidRPr="00A13267">
        <w:rPr>
          <w:rFonts w:ascii="Times New Roman" w:hAnsi="Times New Roman" w:hint="default"/>
          <w:sz w:val="22"/>
          <w:szCs w:val="22"/>
        </w:rPr>
        <w:t>rá</w:t>
      </w:r>
      <w:r w:rsidRPr="00A13267">
        <w:rPr>
          <w:rFonts w:ascii="Times New Roman" w:hAnsi="Times New Roman" w:hint="default"/>
          <w:sz w:val="22"/>
          <w:szCs w:val="22"/>
        </w:rPr>
        <w:t xml:space="preserve"> je úč</w:t>
      </w:r>
      <w:r w:rsidRPr="00A13267">
        <w:rPr>
          <w:rFonts w:ascii="Times New Roman" w:hAnsi="Times New Roman" w:hint="default"/>
          <w:sz w:val="22"/>
          <w:szCs w:val="22"/>
        </w:rPr>
        <w:t>astní</w:t>
      </w:r>
      <w:r w:rsidRPr="00A13267">
        <w:rPr>
          <w:rFonts w:ascii="Times New Roman" w:hAnsi="Times New Roman" w:hint="default"/>
          <w:sz w:val="22"/>
          <w:szCs w:val="22"/>
        </w:rPr>
        <w:t>kom konania, alebo</w:t>
      </w:r>
    </w:p>
    <w:p w:rsidR="00036B32" w:rsidRPr="00A13267" w:rsidP="00036B32">
      <w:pPr>
        <w:pStyle w:val="ListParagraph"/>
        <w:numPr>
          <w:numId w:val="72"/>
        </w:numPr>
        <w:bidi w:val="0"/>
        <w:ind w:left="993" w:hanging="283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ktorý</w:t>
      </w:r>
      <w:r w:rsidRPr="00A13267">
        <w:rPr>
          <w:rFonts w:ascii="Times New Roman" w:hAnsi="Times New Roman" w:hint="default"/>
          <w:sz w:val="22"/>
          <w:szCs w:val="22"/>
        </w:rPr>
        <w:t>m orgá</w:t>
      </w:r>
      <w:r w:rsidRPr="00A13267">
        <w:rPr>
          <w:rFonts w:ascii="Times New Roman" w:hAnsi="Times New Roman" w:hint="default"/>
          <w:sz w:val="22"/>
          <w:szCs w:val="22"/>
        </w:rPr>
        <w:t>n verejnej moci vyznač</w:t>
      </w:r>
      <w:r w:rsidRPr="00A13267">
        <w:rPr>
          <w:rFonts w:ascii="Times New Roman" w:hAnsi="Times New Roman" w:hint="default"/>
          <w:sz w:val="22"/>
          <w:szCs w:val="22"/>
        </w:rPr>
        <w:t>uje prá</w:t>
      </w:r>
      <w:r w:rsidRPr="00A13267">
        <w:rPr>
          <w:rFonts w:ascii="Times New Roman" w:hAnsi="Times New Roman" w:hint="default"/>
          <w:sz w:val="22"/>
          <w:szCs w:val="22"/>
        </w:rPr>
        <w:t>vne skutoč</w:t>
      </w:r>
      <w:r w:rsidRPr="00A13267">
        <w:rPr>
          <w:rFonts w:ascii="Times New Roman" w:hAnsi="Times New Roman" w:hint="default"/>
          <w:sz w:val="22"/>
          <w:szCs w:val="22"/>
        </w:rPr>
        <w:t>nosti, tý</w:t>
      </w:r>
      <w:r w:rsidRPr="00A13267">
        <w:rPr>
          <w:rFonts w:ascii="Times New Roman" w:hAnsi="Times New Roman" w:hint="default"/>
          <w:sz w:val="22"/>
          <w:szCs w:val="22"/>
        </w:rPr>
        <w:t>kajú</w:t>
      </w:r>
      <w:r w:rsidRPr="00A13267">
        <w:rPr>
          <w:rFonts w:ascii="Times New Roman" w:hAnsi="Times New Roman" w:hint="default"/>
          <w:sz w:val="22"/>
          <w:szCs w:val="22"/>
        </w:rPr>
        <w:t>ce sa elektronické</w:t>
      </w:r>
      <w:r w:rsidRPr="00A13267">
        <w:rPr>
          <w:rFonts w:ascii="Times New Roman" w:hAnsi="Times New Roman" w:hint="default"/>
          <w:sz w:val="22"/>
          <w:szCs w:val="22"/>
        </w:rPr>
        <w:t>ho ú</w:t>
      </w:r>
      <w:r w:rsidRPr="00A13267">
        <w:rPr>
          <w:rFonts w:ascii="Times New Roman" w:hAnsi="Times New Roman" w:hint="default"/>
          <w:sz w:val="22"/>
          <w:szCs w:val="22"/>
        </w:rPr>
        <w:t>radné</w:t>
      </w:r>
      <w:r w:rsidRPr="00A13267">
        <w:rPr>
          <w:rFonts w:ascii="Times New Roman" w:hAnsi="Times New Roman" w:hint="default"/>
          <w:sz w:val="22"/>
          <w:szCs w:val="22"/>
        </w:rPr>
        <w:t>ho dokumentu, najmä</w:t>
      </w:r>
      <w:r w:rsidRPr="00A13267">
        <w:rPr>
          <w:rFonts w:ascii="Times New Roman" w:hAnsi="Times New Roman" w:hint="default"/>
          <w:sz w:val="22"/>
          <w:szCs w:val="22"/>
        </w:rPr>
        <w:t xml:space="preserve"> ú</w:t>
      </w:r>
      <w:r w:rsidRPr="00A13267">
        <w:rPr>
          <w:rFonts w:ascii="Times New Roman" w:hAnsi="Times New Roman" w:hint="default"/>
          <w:sz w:val="22"/>
          <w:szCs w:val="22"/>
        </w:rPr>
        <w:t>daje o jeho prá</w:t>
      </w:r>
      <w:r w:rsidRPr="00A13267">
        <w:rPr>
          <w:rFonts w:ascii="Times New Roman" w:hAnsi="Times New Roman" w:hint="default"/>
          <w:sz w:val="22"/>
          <w:szCs w:val="22"/>
        </w:rPr>
        <w:t>voplatnosti alebo vykonateľ</w:t>
      </w:r>
      <w:r w:rsidRPr="00A13267">
        <w:rPr>
          <w:rFonts w:ascii="Times New Roman" w:hAnsi="Times New Roman" w:hint="default"/>
          <w:sz w:val="22"/>
          <w:szCs w:val="22"/>
        </w:rPr>
        <w:t xml:space="preserve">nosti,  </w:t>
      </w:r>
    </w:p>
    <w:p w:rsidR="00036B32" w:rsidRPr="00A13267" w:rsidP="00036B32">
      <w:pPr>
        <w:pStyle w:val="ListParagraph"/>
        <w:numPr>
          <w:numId w:val="70"/>
        </w:numPr>
        <w:bidi w:val="0"/>
        <w:ind w:left="709" w:hanging="283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elektronickou schrá</w:t>
      </w:r>
      <w:r w:rsidRPr="00A13267">
        <w:rPr>
          <w:rFonts w:ascii="Times New Roman" w:hAnsi="Times New Roman" w:hint="default"/>
          <w:sz w:val="22"/>
          <w:szCs w:val="22"/>
        </w:rPr>
        <w:t>nkou elektronické</w:t>
      </w:r>
      <w:r w:rsidRPr="00A13267">
        <w:rPr>
          <w:rFonts w:ascii="Times New Roman" w:hAnsi="Times New Roman" w:hint="default"/>
          <w:sz w:val="22"/>
          <w:szCs w:val="22"/>
        </w:rPr>
        <w:t xml:space="preserve"> ú</w:t>
      </w:r>
      <w:r w:rsidRPr="00A13267">
        <w:rPr>
          <w:rFonts w:ascii="Times New Roman" w:hAnsi="Times New Roman" w:hint="default"/>
          <w:sz w:val="22"/>
          <w:szCs w:val="22"/>
        </w:rPr>
        <w:t>lož</w:t>
      </w:r>
      <w:r w:rsidRPr="00A13267">
        <w:rPr>
          <w:rFonts w:ascii="Times New Roman" w:hAnsi="Times New Roman" w:hint="default"/>
          <w:sz w:val="22"/>
          <w:szCs w:val="22"/>
        </w:rPr>
        <w:t>isk</w:t>
      </w:r>
      <w:r w:rsidRPr="00A13267">
        <w:rPr>
          <w:rFonts w:ascii="Times New Roman" w:hAnsi="Times New Roman" w:hint="default"/>
          <w:sz w:val="22"/>
          <w:szCs w:val="22"/>
        </w:rPr>
        <w:t>o, v ktorom sú</w:t>
      </w:r>
      <w:r w:rsidRPr="00A13267">
        <w:rPr>
          <w:rFonts w:ascii="Times New Roman" w:hAnsi="Times New Roman" w:hint="default"/>
          <w:sz w:val="22"/>
          <w:szCs w:val="22"/>
        </w:rPr>
        <w:t xml:space="preserve"> uchová</w:t>
      </w:r>
      <w:r w:rsidRPr="00A13267">
        <w:rPr>
          <w:rFonts w:ascii="Times New Roman" w:hAnsi="Times New Roman" w:hint="default"/>
          <w:sz w:val="22"/>
          <w:szCs w:val="22"/>
        </w:rPr>
        <w:t>vané</w:t>
      </w:r>
      <w:r w:rsidRPr="00A13267">
        <w:rPr>
          <w:rFonts w:ascii="Times New Roman" w:hAnsi="Times New Roman" w:hint="default"/>
          <w:sz w:val="22"/>
          <w:szCs w:val="22"/>
        </w:rPr>
        <w:t xml:space="preserve"> elektronické</w:t>
      </w:r>
      <w:r w:rsidRPr="00A13267">
        <w:rPr>
          <w:rFonts w:ascii="Times New Roman" w:hAnsi="Times New Roman" w:hint="default"/>
          <w:sz w:val="22"/>
          <w:szCs w:val="22"/>
        </w:rPr>
        <w:t xml:space="preserve"> sprá</w:t>
      </w:r>
      <w:r w:rsidRPr="00A13267">
        <w:rPr>
          <w:rFonts w:ascii="Times New Roman" w:hAnsi="Times New Roman" w:hint="default"/>
          <w:sz w:val="22"/>
          <w:szCs w:val="22"/>
        </w:rPr>
        <w:t>vy a notifiká</w:t>
      </w:r>
      <w:r w:rsidRPr="00A13267">
        <w:rPr>
          <w:rFonts w:ascii="Times New Roman" w:hAnsi="Times New Roman" w:hint="default"/>
          <w:sz w:val="22"/>
          <w:szCs w:val="22"/>
        </w:rPr>
        <w:t xml:space="preserve">cie,  </w:t>
      </w:r>
    </w:p>
    <w:p w:rsidR="00036B32" w:rsidRPr="00A13267" w:rsidP="00036B32">
      <w:pPr>
        <w:pStyle w:val="ListParagraph"/>
        <w:numPr>
          <w:numId w:val="70"/>
        </w:numPr>
        <w:bidi w:val="0"/>
        <w:ind w:left="709" w:hanging="283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identifiká</w:t>
      </w:r>
      <w:r w:rsidRPr="00A13267">
        <w:rPr>
          <w:rFonts w:ascii="Times New Roman" w:hAnsi="Times New Roman" w:hint="default"/>
          <w:sz w:val="22"/>
          <w:szCs w:val="22"/>
        </w:rPr>
        <w:t>ciou deklarovanie identity objektu, vrá</w:t>
      </w:r>
      <w:r w:rsidRPr="00A13267">
        <w:rPr>
          <w:rFonts w:ascii="Times New Roman" w:hAnsi="Times New Roman" w:hint="default"/>
          <w:sz w:val="22"/>
          <w:szCs w:val="22"/>
        </w:rPr>
        <w:t>tane osoby, a </w:t>
      </w:r>
      <w:r w:rsidRPr="00A13267">
        <w:rPr>
          <w:rFonts w:ascii="Times New Roman" w:hAnsi="Times New Roman" w:hint="default"/>
          <w:sz w:val="22"/>
          <w:szCs w:val="22"/>
        </w:rPr>
        <w:t>to najmä</w:t>
      </w:r>
      <w:r w:rsidRPr="00A13267">
        <w:rPr>
          <w:rFonts w:ascii="Times New Roman" w:hAnsi="Times New Roman" w:hint="default"/>
          <w:sz w:val="22"/>
          <w:szCs w:val="22"/>
        </w:rPr>
        <w:t xml:space="preserve"> pri prí</w:t>
      </w:r>
      <w:r w:rsidRPr="00A13267">
        <w:rPr>
          <w:rFonts w:ascii="Times New Roman" w:hAnsi="Times New Roman" w:hint="default"/>
          <w:sz w:val="22"/>
          <w:szCs w:val="22"/>
        </w:rPr>
        <w:t>stupe k </w:t>
      </w:r>
      <w:r w:rsidRPr="00A13267">
        <w:rPr>
          <w:rFonts w:ascii="Times New Roman" w:hAnsi="Times New Roman" w:hint="default"/>
          <w:sz w:val="22"/>
          <w:szCs w:val="22"/>
        </w:rPr>
        <w:t>informač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mu systé</w:t>
      </w:r>
      <w:r w:rsidRPr="00A13267">
        <w:rPr>
          <w:rFonts w:ascii="Times New Roman" w:hAnsi="Times New Roman" w:hint="default"/>
          <w:sz w:val="22"/>
          <w:szCs w:val="22"/>
        </w:rPr>
        <w:t>mu verejnej sprá</w:t>
      </w:r>
      <w:r w:rsidRPr="00A13267">
        <w:rPr>
          <w:rFonts w:ascii="Times New Roman" w:hAnsi="Times New Roman" w:hint="default"/>
          <w:sz w:val="22"/>
          <w:szCs w:val="22"/>
        </w:rPr>
        <w:t>vy alebo pri elektronickej komuniká</w:t>
      </w:r>
      <w:r w:rsidRPr="00A13267">
        <w:rPr>
          <w:rFonts w:ascii="Times New Roman" w:hAnsi="Times New Roman" w:hint="default"/>
          <w:sz w:val="22"/>
          <w:szCs w:val="22"/>
        </w:rPr>
        <w:t xml:space="preserve">cii, </w:t>
      </w:r>
    </w:p>
    <w:p w:rsidR="00036B32" w:rsidRPr="00A13267" w:rsidP="00036B32">
      <w:pPr>
        <w:pStyle w:val="ListParagraph"/>
        <w:numPr>
          <w:numId w:val="70"/>
        </w:numPr>
        <w:bidi w:val="0"/>
        <w:ind w:left="709" w:hanging="283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identifiká</w:t>
      </w:r>
      <w:r w:rsidRPr="00A13267">
        <w:rPr>
          <w:rFonts w:ascii="Times New Roman" w:hAnsi="Times New Roman" w:hint="default"/>
          <w:sz w:val="22"/>
          <w:szCs w:val="22"/>
        </w:rPr>
        <w:t>torom osoby, ak</w:t>
      </w:r>
      <w:r w:rsidRPr="00A13267">
        <w:rPr>
          <w:rFonts w:ascii="Times New Roman" w:hAnsi="Times New Roman" w:hint="default"/>
          <w:sz w:val="22"/>
          <w:szCs w:val="22"/>
        </w:rPr>
        <w:t xml:space="preserve"> ide o </w:t>
      </w:r>
    </w:p>
    <w:p w:rsidR="00036B32" w:rsidRPr="00A13267" w:rsidP="00036B32">
      <w:pPr>
        <w:pStyle w:val="ListParagraph"/>
        <w:numPr>
          <w:ilvl w:val="1"/>
          <w:numId w:val="71"/>
        </w:numPr>
        <w:bidi w:val="0"/>
        <w:ind w:left="993" w:hanging="283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fyzickú</w:t>
      </w:r>
      <w:r w:rsidRPr="00A13267">
        <w:rPr>
          <w:rFonts w:ascii="Times New Roman" w:hAnsi="Times New Roman" w:hint="default"/>
          <w:sz w:val="22"/>
          <w:szCs w:val="22"/>
        </w:rPr>
        <w:t xml:space="preserve"> osobu, jej rodné</w:t>
      </w:r>
      <w:r w:rsidRPr="00A13267">
        <w:rPr>
          <w:rFonts w:ascii="Times New Roman" w:hAnsi="Times New Roman" w:hint="default"/>
          <w:sz w:val="22"/>
          <w:szCs w:val="22"/>
        </w:rPr>
        <w:t xml:space="preserve"> čí</w:t>
      </w:r>
      <w:r w:rsidRPr="00A13267">
        <w:rPr>
          <w:rFonts w:ascii="Times New Roman" w:hAnsi="Times New Roman" w:hint="default"/>
          <w:sz w:val="22"/>
          <w:szCs w:val="22"/>
        </w:rPr>
        <w:t>slo</w:t>
      </w:r>
      <w:r w:rsidRPr="00A13267">
        <w:rPr>
          <w:rFonts w:ascii="Times New Roman" w:hAnsi="Times New Roman"/>
          <w:sz w:val="22"/>
          <w:szCs w:val="22"/>
          <w:vertAlign w:val="superscript"/>
        </w:rPr>
        <w:t>6</w:t>
      </w:r>
      <w:r w:rsidRPr="00A13267">
        <w:rPr>
          <w:rFonts w:ascii="Times New Roman" w:hAnsi="Times New Roman" w:hint="default"/>
          <w:sz w:val="22"/>
          <w:szCs w:val="22"/>
        </w:rPr>
        <w:t>) v spojení</w:t>
      </w:r>
      <w:r w:rsidRPr="00A13267">
        <w:rPr>
          <w:rFonts w:ascii="Times New Roman" w:hAnsi="Times New Roman" w:hint="default"/>
          <w:sz w:val="22"/>
          <w:szCs w:val="22"/>
        </w:rPr>
        <w:t xml:space="preserve"> s menom a priezviskom alebo iný</w:t>
      </w:r>
      <w:r w:rsidRPr="00A13267">
        <w:rPr>
          <w:rFonts w:ascii="Times New Roman" w:hAnsi="Times New Roman" w:hint="default"/>
          <w:sz w:val="22"/>
          <w:szCs w:val="22"/>
        </w:rPr>
        <w:t xml:space="preserve"> identifiká</w:t>
      </w:r>
      <w:r w:rsidRPr="00A13267">
        <w:rPr>
          <w:rFonts w:ascii="Times New Roman" w:hAnsi="Times New Roman" w:hint="default"/>
          <w:sz w:val="22"/>
          <w:szCs w:val="22"/>
        </w:rPr>
        <w:t>tor, ak tak ustanoví</w:t>
      </w:r>
      <w:r w:rsidRPr="00A13267">
        <w:rPr>
          <w:rFonts w:ascii="Times New Roman" w:hAnsi="Times New Roman" w:hint="default"/>
          <w:sz w:val="22"/>
          <w:szCs w:val="22"/>
        </w:rPr>
        <w:t xml:space="preserve"> osobitný</w:t>
      </w:r>
      <w:r w:rsidRPr="00A13267">
        <w:rPr>
          <w:rFonts w:ascii="Times New Roman" w:hAnsi="Times New Roman" w:hint="default"/>
          <w:sz w:val="22"/>
          <w:szCs w:val="22"/>
        </w:rPr>
        <w:t xml:space="preserve"> predpis a ak ide o zahranič</w:t>
      </w:r>
      <w:r w:rsidRPr="00A13267">
        <w:rPr>
          <w:rFonts w:ascii="Times New Roman" w:hAnsi="Times New Roman" w:hint="default"/>
          <w:sz w:val="22"/>
          <w:szCs w:val="22"/>
        </w:rPr>
        <w:t>nú</w:t>
      </w:r>
      <w:r w:rsidRPr="00A13267">
        <w:rPr>
          <w:rFonts w:ascii="Times New Roman" w:hAnsi="Times New Roman" w:hint="default"/>
          <w:sz w:val="22"/>
          <w:szCs w:val="22"/>
        </w:rPr>
        <w:t xml:space="preserve"> fyzickú</w:t>
      </w:r>
      <w:r w:rsidRPr="00A13267">
        <w:rPr>
          <w:rFonts w:ascii="Times New Roman" w:hAnsi="Times New Roman" w:hint="default"/>
          <w:sz w:val="22"/>
          <w:szCs w:val="22"/>
        </w:rPr>
        <w:t xml:space="preserve"> osobu, obdobné</w:t>
      </w:r>
      <w:r w:rsidRPr="00A13267">
        <w:rPr>
          <w:rFonts w:ascii="Times New Roman" w:hAnsi="Times New Roman" w:hint="default"/>
          <w:sz w:val="22"/>
          <w:szCs w:val="22"/>
        </w:rPr>
        <w:t xml:space="preserve"> čí</w:t>
      </w:r>
      <w:r w:rsidRPr="00A13267">
        <w:rPr>
          <w:rFonts w:ascii="Times New Roman" w:hAnsi="Times New Roman" w:hint="default"/>
          <w:sz w:val="22"/>
          <w:szCs w:val="22"/>
        </w:rPr>
        <w:t>slo alebo identifiká</w:t>
      </w:r>
      <w:r w:rsidRPr="00A13267">
        <w:rPr>
          <w:rFonts w:ascii="Times New Roman" w:hAnsi="Times New Roman" w:hint="default"/>
          <w:sz w:val="22"/>
          <w:szCs w:val="22"/>
        </w:rPr>
        <w:t>tor, ktorý</w:t>
      </w:r>
      <w:r w:rsidRPr="00A13267">
        <w:rPr>
          <w:rFonts w:ascii="Times New Roman" w:hAnsi="Times New Roman" w:hint="default"/>
          <w:sz w:val="22"/>
          <w:szCs w:val="22"/>
        </w:rPr>
        <w:t xml:space="preserve"> jej je pridelený</w:t>
      </w:r>
      <w:r w:rsidRPr="00A13267">
        <w:rPr>
          <w:rFonts w:ascii="Times New Roman" w:hAnsi="Times New Roman" w:hint="default"/>
          <w:sz w:val="22"/>
          <w:szCs w:val="22"/>
        </w:rPr>
        <w:t xml:space="preserve"> alebo urč</w:t>
      </w:r>
      <w:r w:rsidRPr="00A13267">
        <w:rPr>
          <w:rFonts w:ascii="Times New Roman" w:hAnsi="Times New Roman" w:hint="default"/>
          <w:sz w:val="22"/>
          <w:szCs w:val="22"/>
        </w:rPr>
        <w:t>ený</w:t>
      </w:r>
      <w:r w:rsidRPr="00A13267">
        <w:rPr>
          <w:rFonts w:ascii="Times New Roman" w:hAnsi="Times New Roman" w:hint="default"/>
          <w:sz w:val="22"/>
          <w:szCs w:val="22"/>
        </w:rPr>
        <w:t xml:space="preserve"> na úč</w:t>
      </w:r>
      <w:r w:rsidRPr="00A13267">
        <w:rPr>
          <w:rFonts w:ascii="Times New Roman" w:hAnsi="Times New Roman" w:hint="default"/>
          <w:sz w:val="22"/>
          <w:szCs w:val="22"/>
        </w:rPr>
        <w:t>ely jedno</w:t>
      </w:r>
      <w:r w:rsidRPr="00A13267">
        <w:rPr>
          <w:rFonts w:ascii="Times New Roman" w:hAnsi="Times New Roman" w:hint="default"/>
          <w:sz w:val="22"/>
          <w:szCs w:val="22"/>
        </w:rPr>
        <w:t>znač</w:t>
      </w:r>
      <w:r w:rsidRPr="00A13267">
        <w:rPr>
          <w:rFonts w:ascii="Times New Roman" w:hAnsi="Times New Roman" w:hint="default"/>
          <w:sz w:val="22"/>
          <w:szCs w:val="22"/>
        </w:rPr>
        <w:t>nej identifiká</w:t>
      </w:r>
      <w:r w:rsidRPr="00A13267">
        <w:rPr>
          <w:rFonts w:ascii="Times New Roman" w:hAnsi="Times New Roman" w:hint="default"/>
          <w:sz w:val="22"/>
          <w:szCs w:val="22"/>
        </w:rPr>
        <w:t>cie podľ</w:t>
      </w:r>
      <w:r w:rsidRPr="00A13267">
        <w:rPr>
          <w:rFonts w:ascii="Times New Roman" w:hAnsi="Times New Roman" w:hint="default"/>
          <w:sz w:val="22"/>
          <w:szCs w:val="22"/>
        </w:rPr>
        <w:t>a prá</w:t>
      </w:r>
      <w:r w:rsidRPr="00A13267">
        <w:rPr>
          <w:rFonts w:ascii="Times New Roman" w:hAnsi="Times New Roman" w:hint="default"/>
          <w:sz w:val="22"/>
          <w:szCs w:val="22"/>
        </w:rPr>
        <w:t>vneho poriadku š</w:t>
      </w:r>
      <w:r w:rsidRPr="00A13267">
        <w:rPr>
          <w:rFonts w:ascii="Times New Roman" w:hAnsi="Times New Roman" w:hint="default"/>
          <w:sz w:val="22"/>
          <w:szCs w:val="22"/>
        </w:rPr>
        <w:t>tá</w:t>
      </w:r>
      <w:r w:rsidRPr="00A13267">
        <w:rPr>
          <w:rFonts w:ascii="Times New Roman" w:hAnsi="Times New Roman" w:hint="default"/>
          <w:sz w:val="22"/>
          <w:szCs w:val="22"/>
        </w:rPr>
        <w:t>tu, ktoré</w:t>
      </w:r>
      <w:r w:rsidRPr="00A13267">
        <w:rPr>
          <w:rFonts w:ascii="Times New Roman" w:hAnsi="Times New Roman" w:hint="default"/>
          <w:sz w:val="22"/>
          <w:szCs w:val="22"/>
        </w:rPr>
        <w:t>ho je š</w:t>
      </w:r>
      <w:r w:rsidRPr="00A13267">
        <w:rPr>
          <w:rFonts w:ascii="Times New Roman" w:hAnsi="Times New Roman" w:hint="default"/>
          <w:sz w:val="22"/>
          <w:szCs w:val="22"/>
        </w:rPr>
        <w:t>tá</w:t>
      </w:r>
      <w:r w:rsidRPr="00A13267">
        <w:rPr>
          <w:rFonts w:ascii="Times New Roman" w:hAnsi="Times New Roman" w:hint="default"/>
          <w:sz w:val="22"/>
          <w:szCs w:val="22"/>
        </w:rPr>
        <w:t>tnym obč</w:t>
      </w:r>
      <w:r w:rsidRPr="00A13267">
        <w:rPr>
          <w:rFonts w:ascii="Times New Roman" w:hAnsi="Times New Roman" w:hint="default"/>
          <w:sz w:val="22"/>
          <w:szCs w:val="22"/>
        </w:rPr>
        <w:t>anom, v spojení</w:t>
      </w:r>
      <w:r w:rsidRPr="00A13267">
        <w:rPr>
          <w:rFonts w:ascii="Times New Roman" w:hAnsi="Times New Roman" w:hint="default"/>
          <w:sz w:val="22"/>
          <w:szCs w:val="22"/>
        </w:rPr>
        <w:t xml:space="preserve"> s menom a priezviskom; ak ide o medzisysté</w:t>
      </w:r>
      <w:r w:rsidRPr="00A13267">
        <w:rPr>
          <w:rFonts w:ascii="Times New Roman" w:hAnsi="Times New Roman" w:hint="default"/>
          <w:sz w:val="22"/>
          <w:szCs w:val="22"/>
        </w:rPr>
        <w:t>movú</w:t>
      </w:r>
      <w:r w:rsidRPr="00A13267">
        <w:rPr>
          <w:rFonts w:ascii="Times New Roman" w:hAnsi="Times New Roman" w:hint="default"/>
          <w:sz w:val="22"/>
          <w:szCs w:val="22"/>
        </w:rPr>
        <w:t xml:space="preserve"> identifiká</w:t>
      </w:r>
      <w:r w:rsidRPr="00A13267">
        <w:rPr>
          <w:rFonts w:ascii="Times New Roman" w:hAnsi="Times New Roman" w:hint="default"/>
          <w:sz w:val="22"/>
          <w:szCs w:val="22"/>
        </w:rPr>
        <w:t>ciu identifiká</w:t>
      </w:r>
      <w:r w:rsidRPr="00A13267">
        <w:rPr>
          <w:rFonts w:ascii="Times New Roman" w:hAnsi="Times New Roman" w:hint="default"/>
          <w:sz w:val="22"/>
          <w:szCs w:val="22"/>
        </w:rPr>
        <w:t>torom osoby je sada atribú</w:t>
      </w:r>
      <w:r w:rsidRPr="00A13267">
        <w:rPr>
          <w:rFonts w:ascii="Times New Roman" w:hAnsi="Times New Roman" w:hint="default"/>
          <w:sz w:val="22"/>
          <w:szCs w:val="22"/>
        </w:rPr>
        <w:t>tov, ak tak ustanoví</w:t>
      </w:r>
      <w:r w:rsidRPr="00A13267">
        <w:rPr>
          <w:rFonts w:ascii="Times New Roman" w:hAnsi="Times New Roman" w:hint="default"/>
          <w:sz w:val="22"/>
          <w:szCs w:val="22"/>
        </w:rPr>
        <w:t xml:space="preserve"> osobitný</w:t>
      </w:r>
      <w:r w:rsidRPr="00A13267">
        <w:rPr>
          <w:rFonts w:ascii="Times New Roman" w:hAnsi="Times New Roman" w:hint="default"/>
          <w:sz w:val="22"/>
          <w:szCs w:val="22"/>
        </w:rPr>
        <w:t xml:space="preserve"> predpis, </w:t>
      </w:r>
    </w:p>
    <w:p w:rsidR="00036B32" w:rsidRPr="00A13267" w:rsidP="00036B32">
      <w:pPr>
        <w:pStyle w:val="ListParagraph"/>
        <w:numPr>
          <w:ilvl w:val="1"/>
          <w:numId w:val="71"/>
        </w:numPr>
        <w:bidi w:val="0"/>
        <w:ind w:left="993" w:hanging="283"/>
        <w:jc w:val="both"/>
        <w:rPr>
          <w:rFonts w:ascii="Times New Roman" w:hAnsi="Times New Roman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orgá</w:t>
      </w:r>
      <w:r w:rsidRPr="00A13267">
        <w:rPr>
          <w:rFonts w:ascii="Times New Roman" w:hAnsi="Times New Roman" w:hint="default"/>
          <w:sz w:val="22"/>
          <w:szCs w:val="22"/>
        </w:rPr>
        <w:t>n verejnej moci, iden</w:t>
      </w:r>
      <w:r w:rsidRPr="00A13267">
        <w:rPr>
          <w:rFonts w:ascii="Times New Roman" w:hAnsi="Times New Roman" w:hint="default"/>
          <w:sz w:val="22"/>
          <w:szCs w:val="22"/>
        </w:rPr>
        <w:t>tifikač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 xml:space="preserve"> čí</w:t>
      </w:r>
      <w:r w:rsidRPr="00A13267">
        <w:rPr>
          <w:rFonts w:ascii="Times New Roman" w:hAnsi="Times New Roman" w:hint="default"/>
          <w:sz w:val="22"/>
          <w:szCs w:val="22"/>
        </w:rPr>
        <w:t>slo organizá</w:t>
      </w:r>
      <w:r w:rsidRPr="00A13267">
        <w:rPr>
          <w:rFonts w:ascii="Times New Roman" w:hAnsi="Times New Roman" w:hint="default"/>
          <w:sz w:val="22"/>
          <w:szCs w:val="22"/>
        </w:rPr>
        <w:t>cie, a ak orgá</w:t>
      </w:r>
      <w:r w:rsidRPr="00A13267">
        <w:rPr>
          <w:rFonts w:ascii="Times New Roman" w:hAnsi="Times New Roman" w:hint="default"/>
          <w:sz w:val="22"/>
          <w:szCs w:val="22"/>
        </w:rPr>
        <w:t>n verejnej moci nemá</w:t>
      </w:r>
      <w:r w:rsidRPr="00A13267">
        <w:rPr>
          <w:rFonts w:ascii="Times New Roman" w:hAnsi="Times New Roman" w:hint="default"/>
          <w:sz w:val="22"/>
          <w:szCs w:val="22"/>
        </w:rPr>
        <w:t xml:space="preserve"> pridelené</w:t>
      </w:r>
      <w:r w:rsidRPr="00A13267">
        <w:rPr>
          <w:rFonts w:ascii="Times New Roman" w:hAnsi="Times New Roman" w:hint="default"/>
          <w:sz w:val="22"/>
          <w:szCs w:val="22"/>
        </w:rPr>
        <w:t xml:space="preserve"> identifikač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 xml:space="preserve"> čí</w:t>
      </w:r>
      <w:r w:rsidRPr="00A13267">
        <w:rPr>
          <w:rFonts w:ascii="Times New Roman" w:hAnsi="Times New Roman" w:hint="default"/>
          <w:sz w:val="22"/>
          <w:szCs w:val="22"/>
        </w:rPr>
        <w:t>slo organizá</w:t>
      </w:r>
      <w:r w:rsidRPr="00A13267">
        <w:rPr>
          <w:rFonts w:ascii="Times New Roman" w:hAnsi="Times New Roman" w:hint="default"/>
          <w:sz w:val="22"/>
          <w:szCs w:val="22"/>
        </w:rPr>
        <w:t>cie, je identifiká</w:t>
      </w:r>
      <w:r w:rsidRPr="00A13267">
        <w:rPr>
          <w:rFonts w:ascii="Times New Roman" w:hAnsi="Times New Roman" w:hint="default"/>
          <w:sz w:val="22"/>
          <w:szCs w:val="22"/>
        </w:rPr>
        <w:t>torom sú</w:t>
      </w:r>
      <w:r w:rsidRPr="00A13267">
        <w:rPr>
          <w:rFonts w:ascii="Times New Roman" w:hAnsi="Times New Roman" w:hint="default"/>
          <w:sz w:val="22"/>
          <w:szCs w:val="22"/>
        </w:rPr>
        <w:t>bor znakov pridelený</w:t>
      </w:r>
      <w:r w:rsidRPr="00A13267">
        <w:rPr>
          <w:rFonts w:ascii="Times New Roman" w:hAnsi="Times New Roman" w:hint="default"/>
          <w:sz w:val="22"/>
          <w:szCs w:val="22"/>
        </w:rPr>
        <w:t xml:space="preserve"> podľ</w:t>
      </w:r>
      <w:r w:rsidRPr="00A13267">
        <w:rPr>
          <w:rFonts w:ascii="Times New Roman" w:hAnsi="Times New Roman" w:hint="default"/>
          <w:sz w:val="22"/>
          <w:szCs w:val="22"/>
        </w:rPr>
        <w:t>a osobitné</w:t>
      </w:r>
      <w:r w:rsidRPr="00A13267">
        <w:rPr>
          <w:rFonts w:ascii="Times New Roman" w:hAnsi="Times New Roman" w:hint="default"/>
          <w:sz w:val="22"/>
          <w:szCs w:val="22"/>
        </w:rPr>
        <w:t>ho predpisu,</w:t>
      </w:r>
      <w:r w:rsidRPr="00A13267">
        <w:rPr>
          <w:rFonts w:ascii="Times New Roman" w:hAnsi="Times New Roman"/>
          <w:sz w:val="22"/>
          <w:szCs w:val="22"/>
          <w:vertAlign w:val="superscript"/>
        </w:rPr>
        <w:t>7</w:t>
      </w:r>
      <w:r w:rsidRPr="00A13267">
        <w:rPr>
          <w:rFonts w:ascii="Times New Roman" w:hAnsi="Times New Roman"/>
          <w:sz w:val="22"/>
          <w:szCs w:val="22"/>
        </w:rPr>
        <w:t xml:space="preserve">) </w:t>
      </w:r>
    </w:p>
    <w:p w:rsidR="00036B32" w:rsidRPr="00A13267" w:rsidP="00036B32">
      <w:pPr>
        <w:pStyle w:val="ListParagraph"/>
        <w:numPr>
          <w:ilvl w:val="1"/>
          <w:numId w:val="71"/>
        </w:numPr>
        <w:bidi w:val="0"/>
        <w:ind w:left="993" w:hanging="283"/>
        <w:jc w:val="both"/>
        <w:rPr>
          <w:rFonts w:ascii="Times New Roman" w:hAnsi="Times New Roman" w:hint="default"/>
          <w:sz w:val="22"/>
          <w:szCs w:val="22"/>
        </w:rPr>
      </w:pPr>
      <w:r w:rsidR="00B46179">
        <w:rPr>
          <w:rFonts w:ascii="Times New Roman" w:hAnsi="Times New Roman"/>
          <w:sz w:val="22"/>
          <w:szCs w:val="22"/>
        </w:rPr>
        <w:t> </w:t>
      </w:r>
      <w:r w:rsidR="00B46179">
        <w:rPr>
          <w:rFonts w:ascii="Times New Roman" w:hAnsi="Times New Roman" w:hint="default"/>
          <w:sz w:val="22"/>
          <w:szCs w:val="22"/>
        </w:rPr>
        <w:t>prá</w:t>
      </w:r>
      <w:r w:rsidR="00B46179">
        <w:rPr>
          <w:rFonts w:ascii="Times New Roman" w:hAnsi="Times New Roman" w:hint="default"/>
          <w:sz w:val="22"/>
          <w:szCs w:val="22"/>
        </w:rPr>
        <w:t>vnickú</w:t>
      </w:r>
      <w:r w:rsidR="00B46179">
        <w:rPr>
          <w:rFonts w:ascii="Times New Roman" w:hAnsi="Times New Roman" w:hint="default"/>
          <w:sz w:val="22"/>
          <w:szCs w:val="22"/>
        </w:rPr>
        <w:t xml:space="preserve"> osobu alebo </w:t>
      </w:r>
      <w:r w:rsidRPr="00A13267">
        <w:rPr>
          <w:rFonts w:ascii="Times New Roman" w:hAnsi="Times New Roman" w:hint="default"/>
          <w:sz w:val="22"/>
          <w:szCs w:val="22"/>
        </w:rPr>
        <w:t>fyzickú</w:t>
      </w:r>
      <w:r w:rsidRPr="00A13267">
        <w:rPr>
          <w:rFonts w:ascii="Times New Roman" w:hAnsi="Times New Roman" w:hint="default"/>
          <w:sz w:val="22"/>
          <w:szCs w:val="22"/>
        </w:rPr>
        <w:t xml:space="preserve"> osobu podnikateľ</w:t>
      </w:r>
      <w:r w:rsidRPr="00A13267">
        <w:rPr>
          <w:rFonts w:ascii="Times New Roman" w:hAnsi="Times New Roman" w:hint="default"/>
          <w:sz w:val="22"/>
          <w:szCs w:val="22"/>
        </w:rPr>
        <w:t>a, identifikač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 xml:space="preserve"> čí</w:t>
      </w:r>
      <w:r w:rsidRPr="00A13267">
        <w:rPr>
          <w:rFonts w:ascii="Times New Roman" w:hAnsi="Times New Roman" w:hint="default"/>
          <w:sz w:val="22"/>
          <w:szCs w:val="22"/>
        </w:rPr>
        <w:t>slo organizá</w:t>
      </w:r>
      <w:r w:rsidRPr="00A13267">
        <w:rPr>
          <w:rFonts w:ascii="Times New Roman" w:hAnsi="Times New Roman" w:hint="default"/>
          <w:sz w:val="22"/>
          <w:szCs w:val="22"/>
        </w:rPr>
        <w:t>c</w:t>
      </w:r>
      <w:r w:rsidRPr="00A13267">
        <w:rPr>
          <w:rFonts w:ascii="Times New Roman" w:hAnsi="Times New Roman" w:hint="default"/>
          <w:sz w:val="22"/>
          <w:szCs w:val="22"/>
        </w:rPr>
        <w:t>ie, a ak ide o zahranič</w:t>
      </w:r>
      <w:r w:rsidRPr="00A13267">
        <w:rPr>
          <w:rFonts w:ascii="Times New Roman" w:hAnsi="Times New Roman" w:hint="default"/>
          <w:sz w:val="22"/>
          <w:szCs w:val="22"/>
        </w:rPr>
        <w:t>nú</w:t>
      </w:r>
      <w:r w:rsidRPr="00A13267">
        <w:rPr>
          <w:rFonts w:ascii="Times New Roman" w:hAnsi="Times New Roman" w:hint="default"/>
          <w:sz w:val="22"/>
          <w:szCs w:val="22"/>
        </w:rPr>
        <w:t xml:space="preserve"> prá</w:t>
      </w:r>
      <w:r w:rsidRPr="00A13267">
        <w:rPr>
          <w:rFonts w:ascii="Times New Roman" w:hAnsi="Times New Roman" w:hint="default"/>
          <w:sz w:val="22"/>
          <w:szCs w:val="22"/>
        </w:rPr>
        <w:t>vnickú</w:t>
      </w:r>
      <w:r w:rsidRPr="00A13267">
        <w:rPr>
          <w:rFonts w:ascii="Times New Roman" w:hAnsi="Times New Roman" w:hint="default"/>
          <w:sz w:val="22"/>
          <w:szCs w:val="22"/>
        </w:rPr>
        <w:t xml:space="preserve"> osobu alebo fyzickú</w:t>
      </w:r>
      <w:r w:rsidRPr="00A13267">
        <w:rPr>
          <w:rFonts w:ascii="Times New Roman" w:hAnsi="Times New Roman" w:hint="default"/>
          <w:sz w:val="22"/>
          <w:szCs w:val="22"/>
        </w:rPr>
        <w:t xml:space="preserve"> osobu podnikateľ</w:t>
      </w:r>
      <w:r w:rsidRPr="00A13267">
        <w:rPr>
          <w:rFonts w:ascii="Times New Roman" w:hAnsi="Times New Roman" w:hint="default"/>
          <w:sz w:val="22"/>
          <w:szCs w:val="22"/>
        </w:rPr>
        <w:t>a, obdobné</w:t>
      </w:r>
      <w:r w:rsidRPr="00A13267">
        <w:rPr>
          <w:rFonts w:ascii="Times New Roman" w:hAnsi="Times New Roman" w:hint="default"/>
          <w:sz w:val="22"/>
          <w:szCs w:val="22"/>
        </w:rPr>
        <w:t xml:space="preserve"> čí</w:t>
      </w:r>
      <w:r w:rsidRPr="00A13267">
        <w:rPr>
          <w:rFonts w:ascii="Times New Roman" w:hAnsi="Times New Roman" w:hint="default"/>
          <w:sz w:val="22"/>
          <w:szCs w:val="22"/>
        </w:rPr>
        <w:t>slo alebo iný</w:t>
      </w:r>
      <w:r w:rsidRPr="00A13267">
        <w:rPr>
          <w:rFonts w:ascii="Times New Roman" w:hAnsi="Times New Roman" w:hint="default"/>
          <w:sz w:val="22"/>
          <w:szCs w:val="22"/>
        </w:rPr>
        <w:t xml:space="preserve"> identifiká</w:t>
      </w:r>
      <w:r w:rsidRPr="00A13267">
        <w:rPr>
          <w:rFonts w:ascii="Times New Roman" w:hAnsi="Times New Roman" w:hint="default"/>
          <w:sz w:val="22"/>
          <w:szCs w:val="22"/>
        </w:rPr>
        <w:t>tor, ktorý</w:t>
      </w:r>
      <w:r w:rsidRPr="00A13267">
        <w:rPr>
          <w:rFonts w:ascii="Times New Roman" w:hAnsi="Times New Roman" w:hint="default"/>
          <w:sz w:val="22"/>
          <w:szCs w:val="22"/>
        </w:rPr>
        <w:t xml:space="preserve"> je im pridelený</w:t>
      </w:r>
      <w:r w:rsidRPr="00A13267">
        <w:rPr>
          <w:rFonts w:ascii="Times New Roman" w:hAnsi="Times New Roman" w:hint="default"/>
          <w:sz w:val="22"/>
          <w:szCs w:val="22"/>
        </w:rPr>
        <w:t xml:space="preserve"> alebo urč</w:t>
      </w:r>
      <w:r w:rsidRPr="00A13267">
        <w:rPr>
          <w:rFonts w:ascii="Times New Roman" w:hAnsi="Times New Roman" w:hint="default"/>
          <w:sz w:val="22"/>
          <w:szCs w:val="22"/>
        </w:rPr>
        <w:t>ený</w:t>
      </w:r>
      <w:r w:rsidRPr="00A13267">
        <w:rPr>
          <w:rFonts w:ascii="Times New Roman" w:hAnsi="Times New Roman" w:hint="default"/>
          <w:sz w:val="22"/>
          <w:szCs w:val="22"/>
        </w:rPr>
        <w:t xml:space="preserve"> na úč</w:t>
      </w:r>
      <w:r w:rsidRPr="00A13267">
        <w:rPr>
          <w:rFonts w:ascii="Times New Roman" w:hAnsi="Times New Roman" w:hint="default"/>
          <w:sz w:val="22"/>
          <w:szCs w:val="22"/>
        </w:rPr>
        <w:t>ely jednoznač</w:t>
      </w:r>
      <w:r w:rsidRPr="00A13267">
        <w:rPr>
          <w:rFonts w:ascii="Times New Roman" w:hAnsi="Times New Roman" w:hint="default"/>
          <w:sz w:val="22"/>
          <w:szCs w:val="22"/>
        </w:rPr>
        <w:t>nej identifiká</w:t>
      </w:r>
      <w:r w:rsidRPr="00A13267">
        <w:rPr>
          <w:rFonts w:ascii="Times New Roman" w:hAnsi="Times New Roman" w:hint="default"/>
          <w:sz w:val="22"/>
          <w:szCs w:val="22"/>
        </w:rPr>
        <w:t>cie podľ</w:t>
      </w:r>
      <w:r w:rsidRPr="00A13267">
        <w:rPr>
          <w:rFonts w:ascii="Times New Roman" w:hAnsi="Times New Roman" w:hint="default"/>
          <w:sz w:val="22"/>
          <w:szCs w:val="22"/>
        </w:rPr>
        <w:t>a prá</w:t>
      </w:r>
      <w:r w:rsidRPr="00A13267">
        <w:rPr>
          <w:rFonts w:ascii="Times New Roman" w:hAnsi="Times New Roman" w:hint="default"/>
          <w:sz w:val="22"/>
          <w:szCs w:val="22"/>
        </w:rPr>
        <w:t>vneho poriadku š</w:t>
      </w:r>
      <w:r w:rsidRPr="00A13267">
        <w:rPr>
          <w:rFonts w:ascii="Times New Roman" w:hAnsi="Times New Roman" w:hint="default"/>
          <w:sz w:val="22"/>
          <w:szCs w:val="22"/>
        </w:rPr>
        <w:t>tá</w:t>
      </w:r>
      <w:r w:rsidRPr="00A13267">
        <w:rPr>
          <w:rFonts w:ascii="Times New Roman" w:hAnsi="Times New Roman" w:hint="default"/>
          <w:sz w:val="22"/>
          <w:szCs w:val="22"/>
        </w:rPr>
        <w:t>tu, v ktorom majú</w:t>
      </w:r>
      <w:r w:rsidRPr="00A13267">
        <w:rPr>
          <w:rFonts w:ascii="Times New Roman" w:hAnsi="Times New Roman" w:hint="default"/>
          <w:sz w:val="22"/>
          <w:szCs w:val="22"/>
        </w:rPr>
        <w:t xml:space="preserve"> sí</w:t>
      </w:r>
      <w:r w:rsidRPr="00A13267">
        <w:rPr>
          <w:rFonts w:ascii="Times New Roman" w:hAnsi="Times New Roman" w:hint="default"/>
          <w:sz w:val="22"/>
          <w:szCs w:val="22"/>
        </w:rPr>
        <w:t>dlo alebo miesto podnik</w:t>
      </w:r>
      <w:r w:rsidRPr="00A13267">
        <w:rPr>
          <w:rFonts w:ascii="Times New Roman" w:hAnsi="Times New Roman" w:hint="default"/>
          <w:sz w:val="22"/>
          <w:szCs w:val="22"/>
        </w:rPr>
        <w:t>a</w:t>
      </w:r>
      <w:r w:rsidRPr="00A13267">
        <w:rPr>
          <w:rFonts w:ascii="Times New Roman" w:hAnsi="Times New Roman" w:hint="default"/>
          <w:sz w:val="22"/>
          <w:szCs w:val="22"/>
        </w:rPr>
        <w:t xml:space="preserve">nia, </w:t>
      </w:r>
    </w:p>
    <w:p w:rsidR="00036B32" w:rsidRPr="00A13267" w:rsidP="00036B32">
      <w:pPr>
        <w:pStyle w:val="ListParagraph"/>
        <w:numPr>
          <w:ilvl w:val="1"/>
          <w:numId w:val="71"/>
        </w:numPr>
        <w:bidi w:val="0"/>
        <w:ind w:left="993" w:hanging="283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organizač</w:t>
      </w:r>
      <w:r w:rsidRPr="00A13267">
        <w:rPr>
          <w:rFonts w:ascii="Times New Roman" w:hAnsi="Times New Roman" w:hint="default"/>
          <w:sz w:val="22"/>
          <w:szCs w:val="22"/>
        </w:rPr>
        <w:t>nú</w:t>
      </w:r>
      <w:r w:rsidRPr="00A13267">
        <w:rPr>
          <w:rFonts w:ascii="Times New Roman" w:hAnsi="Times New Roman" w:hint="default"/>
          <w:sz w:val="22"/>
          <w:szCs w:val="22"/>
        </w:rPr>
        <w:t xml:space="preserve"> zlož</w:t>
      </w:r>
      <w:r w:rsidRPr="00A13267">
        <w:rPr>
          <w:rFonts w:ascii="Times New Roman" w:hAnsi="Times New Roman" w:hint="default"/>
          <w:sz w:val="22"/>
          <w:szCs w:val="22"/>
        </w:rPr>
        <w:t>ku prá</w:t>
      </w:r>
      <w:r w:rsidRPr="00A13267">
        <w:rPr>
          <w:rFonts w:ascii="Times New Roman" w:hAnsi="Times New Roman" w:hint="default"/>
          <w:sz w:val="22"/>
          <w:szCs w:val="22"/>
        </w:rPr>
        <w:t>vnickej osoby alebo podnikateľ</w:t>
      </w:r>
      <w:r w:rsidRPr="00A13267">
        <w:rPr>
          <w:rFonts w:ascii="Times New Roman" w:hAnsi="Times New Roman" w:hint="default"/>
          <w:sz w:val="22"/>
          <w:szCs w:val="22"/>
        </w:rPr>
        <w:t>a, ktorá</w:t>
      </w:r>
      <w:r w:rsidRPr="00A13267">
        <w:rPr>
          <w:rFonts w:ascii="Times New Roman" w:hAnsi="Times New Roman" w:hint="default"/>
          <w:sz w:val="22"/>
          <w:szCs w:val="22"/>
        </w:rPr>
        <w:t xml:space="preserve"> nemá</w:t>
      </w:r>
      <w:r w:rsidRPr="00A13267">
        <w:rPr>
          <w:rFonts w:ascii="Times New Roman" w:hAnsi="Times New Roman" w:hint="default"/>
          <w:sz w:val="22"/>
          <w:szCs w:val="22"/>
        </w:rPr>
        <w:t xml:space="preserve"> prá</w:t>
      </w:r>
      <w:r w:rsidRPr="00A13267">
        <w:rPr>
          <w:rFonts w:ascii="Times New Roman" w:hAnsi="Times New Roman" w:hint="default"/>
          <w:sz w:val="22"/>
          <w:szCs w:val="22"/>
        </w:rPr>
        <w:t>vnu subjektivitu a nie je podnikateľ</w:t>
      </w:r>
      <w:r w:rsidRPr="00A13267">
        <w:rPr>
          <w:rFonts w:ascii="Times New Roman" w:hAnsi="Times New Roman" w:hint="default"/>
          <w:sz w:val="22"/>
          <w:szCs w:val="22"/>
        </w:rPr>
        <w:t>om, sú</w:t>
      </w:r>
      <w:r w:rsidRPr="00A13267">
        <w:rPr>
          <w:rFonts w:ascii="Times New Roman" w:hAnsi="Times New Roman" w:hint="default"/>
          <w:sz w:val="22"/>
          <w:szCs w:val="22"/>
        </w:rPr>
        <w:t>bor znakov pridelený</w:t>
      </w:r>
      <w:r w:rsidRPr="00A13267">
        <w:rPr>
          <w:rFonts w:ascii="Times New Roman" w:hAnsi="Times New Roman" w:hint="default"/>
          <w:sz w:val="22"/>
          <w:szCs w:val="22"/>
        </w:rPr>
        <w:t xml:space="preserve"> podľ</w:t>
      </w:r>
      <w:r w:rsidRPr="00A13267">
        <w:rPr>
          <w:rFonts w:ascii="Times New Roman" w:hAnsi="Times New Roman" w:hint="default"/>
          <w:sz w:val="22"/>
          <w:szCs w:val="22"/>
        </w:rPr>
        <w:t>a osobitné</w:t>
      </w:r>
      <w:r w:rsidRPr="00A13267">
        <w:rPr>
          <w:rFonts w:ascii="Times New Roman" w:hAnsi="Times New Roman" w:hint="default"/>
          <w:sz w:val="22"/>
          <w:szCs w:val="22"/>
        </w:rPr>
        <w:t>ho predpisu,</w:t>
      </w:r>
      <w:r w:rsidRPr="00A13267">
        <w:rPr>
          <w:rFonts w:ascii="Times New Roman" w:hAnsi="Times New Roman"/>
          <w:sz w:val="22"/>
          <w:szCs w:val="22"/>
          <w:vertAlign w:val="superscript"/>
        </w:rPr>
        <w:t>7</w:t>
      </w:r>
      <w:r w:rsidRPr="00A13267">
        <w:rPr>
          <w:rFonts w:ascii="Times New Roman" w:hAnsi="Times New Roman" w:hint="default"/>
          <w:sz w:val="22"/>
          <w:szCs w:val="22"/>
        </w:rPr>
        <w:t>) a ak ide o zahranič</w:t>
      </w:r>
      <w:r w:rsidRPr="00A13267">
        <w:rPr>
          <w:rFonts w:ascii="Times New Roman" w:hAnsi="Times New Roman" w:hint="default"/>
          <w:sz w:val="22"/>
          <w:szCs w:val="22"/>
        </w:rPr>
        <w:t>nú</w:t>
      </w:r>
      <w:r w:rsidRPr="00A13267">
        <w:rPr>
          <w:rFonts w:ascii="Times New Roman" w:hAnsi="Times New Roman" w:hint="default"/>
          <w:sz w:val="22"/>
          <w:szCs w:val="22"/>
        </w:rPr>
        <w:t xml:space="preserve"> organizač</w:t>
      </w:r>
      <w:r w:rsidRPr="00A13267">
        <w:rPr>
          <w:rFonts w:ascii="Times New Roman" w:hAnsi="Times New Roman" w:hint="default"/>
          <w:sz w:val="22"/>
          <w:szCs w:val="22"/>
        </w:rPr>
        <w:t>nú</w:t>
      </w:r>
      <w:r w:rsidRPr="00A13267">
        <w:rPr>
          <w:rFonts w:ascii="Times New Roman" w:hAnsi="Times New Roman" w:hint="default"/>
          <w:sz w:val="22"/>
          <w:szCs w:val="22"/>
        </w:rPr>
        <w:t xml:space="preserve"> zlož</w:t>
      </w:r>
      <w:r w:rsidRPr="00A13267">
        <w:rPr>
          <w:rFonts w:ascii="Times New Roman" w:hAnsi="Times New Roman" w:hint="default"/>
          <w:sz w:val="22"/>
          <w:szCs w:val="22"/>
        </w:rPr>
        <w:t>ku, obdobné</w:t>
      </w:r>
      <w:r w:rsidRPr="00A13267">
        <w:rPr>
          <w:rFonts w:ascii="Times New Roman" w:hAnsi="Times New Roman" w:hint="default"/>
          <w:sz w:val="22"/>
          <w:szCs w:val="22"/>
        </w:rPr>
        <w:t xml:space="preserve"> čí</w:t>
      </w:r>
      <w:r w:rsidRPr="00A13267">
        <w:rPr>
          <w:rFonts w:ascii="Times New Roman" w:hAnsi="Times New Roman" w:hint="default"/>
          <w:sz w:val="22"/>
          <w:szCs w:val="22"/>
        </w:rPr>
        <w:t>slo alebo iný</w:t>
      </w:r>
      <w:r w:rsidRPr="00A13267">
        <w:rPr>
          <w:rFonts w:ascii="Times New Roman" w:hAnsi="Times New Roman" w:hint="default"/>
          <w:sz w:val="22"/>
          <w:szCs w:val="22"/>
        </w:rPr>
        <w:t xml:space="preserve"> identifiká</w:t>
      </w:r>
      <w:r w:rsidRPr="00A13267">
        <w:rPr>
          <w:rFonts w:ascii="Times New Roman" w:hAnsi="Times New Roman" w:hint="default"/>
          <w:sz w:val="22"/>
          <w:szCs w:val="22"/>
        </w:rPr>
        <w:t>tor, ktorý</w:t>
      </w:r>
      <w:r w:rsidRPr="00A13267">
        <w:rPr>
          <w:rFonts w:ascii="Times New Roman" w:hAnsi="Times New Roman" w:hint="default"/>
          <w:sz w:val="22"/>
          <w:szCs w:val="22"/>
        </w:rPr>
        <w:t xml:space="preserve"> jej je pridelený</w:t>
      </w:r>
      <w:r w:rsidRPr="00A13267">
        <w:rPr>
          <w:rFonts w:ascii="Times New Roman" w:hAnsi="Times New Roman" w:hint="default"/>
          <w:sz w:val="22"/>
          <w:szCs w:val="22"/>
        </w:rPr>
        <w:t xml:space="preserve"> alebo urč</w:t>
      </w:r>
      <w:r w:rsidRPr="00A13267">
        <w:rPr>
          <w:rFonts w:ascii="Times New Roman" w:hAnsi="Times New Roman" w:hint="default"/>
          <w:sz w:val="22"/>
          <w:szCs w:val="22"/>
        </w:rPr>
        <w:t>ený</w:t>
      </w:r>
      <w:r w:rsidRPr="00A13267">
        <w:rPr>
          <w:rFonts w:ascii="Times New Roman" w:hAnsi="Times New Roman" w:hint="default"/>
          <w:sz w:val="22"/>
          <w:szCs w:val="22"/>
        </w:rPr>
        <w:t xml:space="preserve"> na úč</w:t>
      </w:r>
      <w:r w:rsidRPr="00A13267">
        <w:rPr>
          <w:rFonts w:ascii="Times New Roman" w:hAnsi="Times New Roman" w:hint="default"/>
          <w:sz w:val="22"/>
          <w:szCs w:val="22"/>
        </w:rPr>
        <w:t>ely jednoznač</w:t>
      </w:r>
      <w:r w:rsidRPr="00A13267">
        <w:rPr>
          <w:rFonts w:ascii="Times New Roman" w:hAnsi="Times New Roman" w:hint="default"/>
          <w:sz w:val="22"/>
          <w:szCs w:val="22"/>
        </w:rPr>
        <w:t>nej identifiká</w:t>
      </w:r>
      <w:r w:rsidRPr="00A13267">
        <w:rPr>
          <w:rFonts w:ascii="Times New Roman" w:hAnsi="Times New Roman" w:hint="default"/>
          <w:sz w:val="22"/>
          <w:szCs w:val="22"/>
        </w:rPr>
        <w:t>cie podľ</w:t>
      </w:r>
      <w:r w:rsidRPr="00A13267">
        <w:rPr>
          <w:rFonts w:ascii="Times New Roman" w:hAnsi="Times New Roman" w:hint="default"/>
          <w:sz w:val="22"/>
          <w:szCs w:val="22"/>
        </w:rPr>
        <w:t>a prá</w:t>
      </w:r>
      <w:r w:rsidRPr="00A13267">
        <w:rPr>
          <w:rFonts w:ascii="Times New Roman" w:hAnsi="Times New Roman" w:hint="default"/>
          <w:sz w:val="22"/>
          <w:szCs w:val="22"/>
        </w:rPr>
        <w:t>vneho poriadku š</w:t>
      </w:r>
      <w:r w:rsidRPr="00A13267">
        <w:rPr>
          <w:rFonts w:ascii="Times New Roman" w:hAnsi="Times New Roman" w:hint="default"/>
          <w:sz w:val="22"/>
          <w:szCs w:val="22"/>
        </w:rPr>
        <w:t>tá</w:t>
      </w:r>
      <w:r w:rsidRPr="00A13267">
        <w:rPr>
          <w:rFonts w:ascii="Times New Roman" w:hAnsi="Times New Roman" w:hint="default"/>
          <w:sz w:val="22"/>
          <w:szCs w:val="22"/>
        </w:rPr>
        <w:t>tu, v ktorom je prá</w:t>
      </w:r>
      <w:r w:rsidRPr="00A13267">
        <w:rPr>
          <w:rFonts w:ascii="Times New Roman" w:hAnsi="Times New Roman" w:hint="default"/>
          <w:sz w:val="22"/>
          <w:szCs w:val="22"/>
        </w:rPr>
        <w:t>vnická</w:t>
      </w:r>
      <w:r w:rsidRPr="00A13267">
        <w:rPr>
          <w:rFonts w:ascii="Times New Roman" w:hAnsi="Times New Roman" w:hint="default"/>
          <w:sz w:val="22"/>
          <w:szCs w:val="22"/>
        </w:rPr>
        <w:t xml:space="preserve"> osoba alebo podnikateľ</w:t>
      </w:r>
      <w:r w:rsidRPr="00A13267">
        <w:rPr>
          <w:rFonts w:ascii="Times New Roman" w:hAnsi="Times New Roman" w:hint="default"/>
          <w:sz w:val="22"/>
          <w:szCs w:val="22"/>
        </w:rPr>
        <w:t xml:space="preserve"> zapí</w:t>
      </w:r>
      <w:r w:rsidRPr="00A13267">
        <w:rPr>
          <w:rFonts w:ascii="Times New Roman" w:hAnsi="Times New Roman" w:hint="default"/>
          <w:sz w:val="22"/>
          <w:szCs w:val="22"/>
        </w:rPr>
        <w:t>saný</w:t>
      </w:r>
      <w:r w:rsidRPr="00A13267">
        <w:rPr>
          <w:rFonts w:ascii="Times New Roman" w:hAnsi="Times New Roman" w:hint="default"/>
          <w:sz w:val="22"/>
          <w:szCs w:val="22"/>
        </w:rPr>
        <w:t xml:space="preserve"> do evidencie ustanovenej prá</w:t>
      </w:r>
      <w:r w:rsidRPr="00A13267">
        <w:rPr>
          <w:rFonts w:ascii="Times New Roman" w:hAnsi="Times New Roman" w:hint="default"/>
          <w:sz w:val="22"/>
          <w:szCs w:val="22"/>
        </w:rPr>
        <w:t>vnym poriadkom tohto š</w:t>
      </w:r>
      <w:r w:rsidRPr="00A13267">
        <w:rPr>
          <w:rFonts w:ascii="Times New Roman" w:hAnsi="Times New Roman" w:hint="default"/>
          <w:sz w:val="22"/>
          <w:szCs w:val="22"/>
        </w:rPr>
        <w:t>tá</w:t>
      </w:r>
      <w:r w:rsidRPr="00A13267">
        <w:rPr>
          <w:rFonts w:ascii="Times New Roman" w:hAnsi="Times New Roman" w:hint="default"/>
          <w:sz w:val="22"/>
          <w:szCs w:val="22"/>
        </w:rPr>
        <w:t xml:space="preserve">tu,   </w:t>
      </w:r>
    </w:p>
    <w:p w:rsidR="00036B32" w:rsidRPr="00A13267" w:rsidP="00036B32">
      <w:pPr>
        <w:pStyle w:val="ListParagraph"/>
        <w:numPr>
          <w:numId w:val="70"/>
        </w:numPr>
        <w:bidi w:val="0"/>
        <w:ind w:left="709" w:hanging="283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autorizá</w:t>
      </w:r>
      <w:r w:rsidRPr="00A13267">
        <w:rPr>
          <w:rFonts w:ascii="Times New Roman" w:hAnsi="Times New Roman" w:hint="default"/>
          <w:sz w:val="22"/>
          <w:szCs w:val="22"/>
        </w:rPr>
        <w:t>ciou ú</w:t>
      </w:r>
      <w:r w:rsidRPr="00A13267">
        <w:rPr>
          <w:rFonts w:ascii="Times New Roman" w:hAnsi="Times New Roman" w:hint="default"/>
          <w:sz w:val="22"/>
          <w:szCs w:val="22"/>
        </w:rPr>
        <w:t>konu vyjadrenie sú</w:t>
      </w:r>
      <w:r w:rsidRPr="00A13267">
        <w:rPr>
          <w:rFonts w:ascii="Times New Roman" w:hAnsi="Times New Roman" w:hint="default"/>
          <w:sz w:val="22"/>
          <w:szCs w:val="22"/>
        </w:rPr>
        <w:t>hlasu s ob</w:t>
      </w:r>
      <w:r w:rsidRPr="00A13267">
        <w:rPr>
          <w:rFonts w:ascii="Times New Roman" w:hAnsi="Times New Roman" w:hint="default"/>
          <w:sz w:val="22"/>
          <w:szCs w:val="22"/>
        </w:rPr>
        <w:t>sahom prá</w:t>
      </w:r>
      <w:r w:rsidRPr="00A13267">
        <w:rPr>
          <w:rFonts w:ascii="Times New Roman" w:hAnsi="Times New Roman" w:hint="default"/>
          <w:sz w:val="22"/>
          <w:szCs w:val="22"/>
        </w:rPr>
        <w:t>vneho ú</w:t>
      </w:r>
      <w:r w:rsidRPr="00A13267">
        <w:rPr>
          <w:rFonts w:ascii="Times New Roman" w:hAnsi="Times New Roman" w:hint="default"/>
          <w:sz w:val="22"/>
          <w:szCs w:val="22"/>
        </w:rPr>
        <w:t>konu a s vykonaní</w:t>
      </w:r>
      <w:r w:rsidRPr="00A13267">
        <w:rPr>
          <w:rFonts w:ascii="Times New Roman" w:hAnsi="Times New Roman" w:hint="default"/>
          <w:sz w:val="22"/>
          <w:szCs w:val="22"/>
        </w:rPr>
        <w:t>m tohto prá</w:t>
      </w:r>
      <w:r w:rsidRPr="00A13267">
        <w:rPr>
          <w:rFonts w:ascii="Times New Roman" w:hAnsi="Times New Roman" w:hint="default"/>
          <w:sz w:val="22"/>
          <w:szCs w:val="22"/>
        </w:rPr>
        <w:t>vneho ú</w:t>
      </w:r>
      <w:r w:rsidRPr="00A13267">
        <w:rPr>
          <w:rFonts w:ascii="Times New Roman" w:hAnsi="Times New Roman" w:hint="default"/>
          <w:sz w:val="22"/>
          <w:szCs w:val="22"/>
        </w:rPr>
        <w:t>konu,</w:t>
      </w:r>
    </w:p>
    <w:p w:rsidR="00036B32" w:rsidRPr="00A13267" w:rsidP="00036B32">
      <w:pPr>
        <w:pStyle w:val="ListParagraph"/>
        <w:numPr>
          <w:numId w:val="70"/>
        </w:numPr>
        <w:bidi w:val="0"/>
        <w:ind w:left="709" w:hanging="283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autentifiká</w:t>
      </w:r>
      <w:r w:rsidRPr="00A13267">
        <w:rPr>
          <w:rFonts w:ascii="Times New Roman" w:hAnsi="Times New Roman" w:hint="default"/>
          <w:sz w:val="22"/>
          <w:szCs w:val="22"/>
        </w:rPr>
        <w:t>ciou preukazovanie identity identifikované</w:t>
      </w:r>
      <w:r w:rsidRPr="00A13267">
        <w:rPr>
          <w:rFonts w:ascii="Times New Roman" w:hAnsi="Times New Roman" w:hint="default"/>
          <w:sz w:val="22"/>
          <w:szCs w:val="22"/>
        </w:rPr>
        <w:t>ho objektu, spravidla prostrední</w:t>
      </w:r>
      <w:r w:rsidRPr="00A13267">
        <w:rPr>
          <w:rFonts w:ascii="Times New Roman" w:hAnsi="Times New Roman" w:hint="default"/>
          <w:sz w:val="22"/>
          <w:szCs w:val="22"/>
        </w:rPr>
        <w:t>ctvom autentifiká</w:t>
      </w:r>
      <w:r w:rsidRPr="00A13267">
        <w:rPr>
          <w:rFonts w:ascii="Times New Roman" w:hAnsi="Times New Roman" w:hint="default"/>
          <w:sz w:val="22"/>
          <w:szCs w:val="22"/>
        </w:rPr>
        <w:t>tora.".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4 ods. 2 sa slovo „</w:t>
      </w:r>
      <w:r w:rsidRPr="00A13267">
        <w:rPr>
          <w:rFonts w:ascii="Times New Roman" w:hAnsi="Times New Roman" w:hint="default"/>
          <w:sz w:val="22"/>
          <w:szCs w:val="22"/>
        </w:rPr>
        <w:t>rozhodujú</w:t>
      </w:r>
      <w:r w:rsidRPr="00A13267">
        <w:rPr>
          <w:rFonts w:ascii="Times New Roman" w:hAnsi="Times New Roman" w:hint="default"/>
          <w:sz w:val="22"/>
          <w:szCs w:val="22"/>
        </w:rPr>
        <w:t>" nahrá</w:t>
      </w:r>
      <w:r w:rsidRPr="00A13267">
        <w:rPr>
          <w:rFonts w:ascii="Times New Roman" w:hAnsi="Times New Roman" w:hint="default"/>
          <w:sz w:val="22"/>
          <w:szCs w:val="22"/>
        </w:rPr>
        <w:t>dza slovom „</w:t>
      </w:r>
      <w:r w:rsidRPr="00A13267">
        <w:rPr>
          <w:rFonts w:ascii="Times New Roman" w:hAnsi="Times New Roman" w:hint="default"/>
          <w:sz w:val="22"/>
          <w:szCs w:val="22"/>
        </w:rPr>
        <w:t>konajú</w:t>
      </w:r>
      <w:r w:rsidRPr="00A13267">
        <w:rPr>
          <w:rFonts w:ascii="Times New Roman" w:hAnsi="Times New Roman" w:hint="default"/>
          <w:sz w:val="22"/>
          <w:szCs w:val="22"/>
        </w:rPr>
        <w:t>".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4 odsek 3 znie:</w:t>
      </w:r>
    </w:p>
    <w:p w:rsidR="00A674B5" w:rsidRPr="00A13267" w:rsidP="00A674B5">
      <w:pPr>
        <w:bidi w:val="0"/>
        <w:ind w:left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„</w:t>
      </w:r>
      <w:r w:rsidRPr="00A13267">
        <w:rPr>
          <w:rFonts w:ascii="Times New Roman" w:hAnsi="Times New Roman" w:hint="default"/>
          <w:sz w:val="22"/>
          <w:szCs w:val="22"/>
        </w:rPr>
        <w:t>(3) Spoloč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 xml:space="preserve"> moduly sú</w:t>
      </w:r>
      <w:r w:rsidRPr="00A13267">
        <w:rPr>
          <w:rFonts w:ascii="Times New Roman" w:hAnsi="Times New Roman" w:hint="default"/>
          <w:sz w:val="22"/>
          <w:szCs w:val="22"/>
        </w:rPr>
        <w:t xml:space="preserve"> informač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>mi systé</w:t>
      </w:r>
      <w:r w:rsidRPr="00A13267">
        <w:rPr>
          <w:rFonts w:ascii="Times New Roman" w:hAnsi="Times New Roman" w:hint="default"/>
          <w:sz w:val="22"/>
          <w:szCs w:val="22"/>
        </w:rPr>
        <w:t>mami verejnej sprá</w:t>
      </w:r>
      <w:r w:rsidRPr="00A13267">
        <w:rPr>
          <w:rFonts w:ascii="Times New Roman" w:hAnsi="Times New Roman" w:hint="default"/>
          <w:sz w:val="22"/>
          <w:szCs w:val="22"/>
        </w:rPr>
        <w:t>vy,</w:t>
      </w:r>
      <w:r w:rsidRPr="00A13267">
        <w:rPr>
          <w:rFonts w:ascii="Times New Roman" w:hAnsi="Times New Roman"/>
          <w:sz w:val="22"/>
          <w:szCs w:val="22"/>
          <w:vertAlign w:val="superscript"/>
        </w:rPr>
        <w:t>3</w:t>
      </w:r>
      <w:r w:rsidRPr="00A13267">
        <w:rPr>
          <w:rFonts w:ascii="Times New Roman" w:hAnsi="Times New Roman" w:hint="default"/>
          <w:sz w:val="22"/>
          <w:szCs w:val="22"/>
        </w:rPr>
        <w:t>) a ak sa delia na č</w:t>
      </w:r>
      <w:r w:rsidRPr="00A13267">
        <w:rPr>
          <w:rFonts w:ascii="Times New Roman" w:hAnsi="Times New Roman" w:hint="default"/>
          <w:sz w:val="22"/>
          <w:szCs w:val="22"/>
        </w:rPr>
        <w:t>asti, sú</w:t>
      </w:r>
      <w:r w:rsidRPr="00A13267">
        <w:rPr>
          <w:rFonts w:ascii="Times New Roman" w:hAnsi="Times New Roman" w:hint="default"/>
          <w:sz w:val="22"/>
          <w:szCs w:val="22"/>
        </w:rPr>
        <w:t xml:space="preserve"> informač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>mi systé</w:t>
      </w:r>
      <w:r w:rsidRPr="00A13267">
        <w:rPr>
          <w:rFonts w:ascii="Times New Roman" w:hAnsi="Times New Roman" w:hint="default"/>
          <w:sz w:val="22"/>
          <w:szCs w:val="22"/>
        </w:rPr>
        <w:t>mami verejnej sprá</w:t>
      </w:r>
      <w:r w:rsidRPr="00A13267">
        <w:rPr>
          <w:rFonts w:ascii="Times New Roman" w:hAnsi="Times New Roman" w:hint="default"/>
          <w:sz w:val="22"/>
          <w:szCs w:val="22"/>
        </w:rPr>
        <w:t>vy</w:t>
      </w:r>
      <w:r w:rsidRPr="00A13267">
        <w:rPr>
          <w:rFonts w:ascii="Times New Roman" w:hAnsi="Times New Roman"/>
          <w:sz w:val="22"/>
          <w:szCs w:val="22"/>
          <w:vertAlign w:val="superscript"/>
        </w:rPr>
        <w:t>3</w:t>
      </w:r>
      <w:r w:rsidRPr="00A13267">
        <w:rPr>
          <w:rFonts w:ascii="Times New Roman" w:hAnsi="Times New Roman" w:hint="default"/>
          <w:sz w:val="22"/>
          <w:szCs w:val="22"/>
        </w:rPr>
        <w:t>) ich č</w:t>
      </w:r>
      <w:r w:rsidRPr="00A13267">
        <w:rPr>
          <w:rFonts w:ascii="Times New Roman" w:hAnsi="Times New Roman" w:hint="default"/>
          <w:sz w:val="22"/>
          <w:szCs w:val="22"/>
        </w:rPr>
        <w:t>asti. Spoloč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 xml:space="preserve"> moduly centrá</w:t>
      </w:r>
      <w:r w:rsidRPr="00A13267">
        <w:rPr>
          <w:rFonts w:ascii="Times New Roman" w:hAnsi="Times New Roman" w:hint="default"/>
          <w:sz w:val="22"/>
          <w:szCs w:val="22"/>
        </w:rPr>
        <w:t>lne zabezpeč</w:t>
      </w:r>
      <w:r w:rsidRPr="00A13267">
        <w:rPr>
          <w:rFonts w:ascii="Times New Roman" w:hAnsi="Times New Roman" w:hint="default"/>
          <w:sz w:val="22"/>
          <w:szCs w:val="22"/>
        </w:rPr>
        <w:t>ujú</w:t>
      </w:r>
      <w:r w:rsidRPr="00A13267">
        <w:rPr>
          <w:rFonts w:ascii="Times New Roman" w:hAnsi="Times New Roman" w:hint="default"/>
          <w:sz w:val="22"/>
          <w:szCs w:val="22"/>
        </w:rPr>
        <w:t xml:space="preserve"> jednotný</w:t>
      </w:r>
      <w:r w:rsidRPr="00A13267">
        <w:rPr>
          <w:rFonts w:ascii="Times New Roman" w:hAnsi="Times New Roman" w:hint="default"/>
          <w:sz w:val="22"/>
          <w:szCs w:val="22"/>
        </w:rPr>
        <w:t xml:space="preserve"> vý</w:t>
      </w:r>
      <w:r w:rsidRPr="00A13267">
        <w:rPr>
          <w:rFonts w:ascii="Times New Roman" w:hAnsi="Times New Roman" w:hint="default"/>
          <w:sz w:val="22"/>
          <w:szCs w:val="22"/>
        </w:rPr>
        <w:t>kon zá</w:t>
      </w:r>
      <w:r w:rsidRPr="00A13267">
        <w:rPr>
          <w:rFonts w:ascii="Times New Roman" w:hAnsi="Times New Roman" w:hint="default"/>
          <w:sz w:val="22"/>
          <w:szCs w:val="22"/>
        </w:rPr>
        <w:t>kladný</w:t>
      </w:r>
      <w:r w:rsidRPr="00A13267">
        <w:rPr>
          <w:rFonts w:ascii="Times New Roman" w:hAnsi="Times New Roman" w:hint="default"/>
          <w:sz w:val="22"/>
          <w:szCs w:val="22"/>
        </w:rPr>
        <w:t>ch funkcií</w:t>
      </w:r>
      <w:r w:rsidRPr="00A13267">
        <w:rPr>
          <w:rFonts w:ascii="Times New Roman" w:hAnsi="Times New Roman" w:hint="default"/>
          <w:sz w:val="22"/>
          <w:szCs w:val="22"/>
        </w:rPr>
        <w:t xml:space="preserve"> potrebný</w:t>
      </w:r>
      <w:r w:rsidRPr="00A13267">
        <w:rPr>
          <w:rFonts w:ascii="Times New Roman" w:hAnsi="Times New Roman" w:hint="default"/>
          <w:sz w:val="22"/>
          <w:szCs w:val="22"/>
        </w:rPr>
        <w:t>ch na vý</w:t>
      </w:r>
      <w:r w:rsidRPr="00A13267">
        <w:rPr>
          <w:rFonts w:ascii="Times New Roman" w:hAnsi="Times New Roman" w:hint="default"/>
          <w:sz w:val="22"/>
          <w:szCs w:val="22"/>
        </w:rPr>
        <w:t>kon verejnej moci elekt</w:t>
      </w:r>
      <w:r w:rsidRPr="00A13267">
        <w:rPr>
          <w:rFonts w:ascii="Times New Roman" w:hAnsi="Times New Roman" w:hint="default"/>
          <w:sz w:val="22"/>
          <w:szCs w:val="22"/>
        </w:rPr>
        <w:t>ronicky a sú</w:t>
      </w:r>
      <w:r w:rsidRPr="00A13267">
        <w:rPr>
          <w:rFonts w:ascii="Times New Roman" w:hAnsi="Times New Roman" w:hint="default"/>
          <w:sz w:val="22"/>
          <w:szCs w:val="22"/>
        </w:rPr>
        <w:t xml:space="preserve"> opakovane využí</w:t>
      </w:r>
      <w:r w:rsidRPr="00A13267">
        <w:rPr>
          <w:rFonts w:ascii="Times New Roman" w:hAnsi="Times New Roman" w:hint="default"/>
          <w:sz w:val="22"/>
          <w:szCs w:val="22"/>
        </w:rPr>
        <w:t>vané</w:t>
      </w:r>
      <w:r w:rsidRPr="00A13267">
        <w:rPr>
          <w:rFonts w:ascii="Times New Roman" w:hAnsi="Times New Roman" w:hint="default"/>
          <w:sz w:val="22"/>
          <w:szCs w:val="22"/>
        </w:rPr>
        <w:t xml:space="preserve"> orgá</w:t>
      </w:r>
      <w:r w:rsidRPr="00A13267">
        <w:rPr>
          <w:rFonts w:ascii="Times New Roman" w:hAnsi="Times New Roman" w:hint="default"/>
          <w:sz w:val="22"/>
          <w:szCs w:val="22"/>
        </w:rPr>
        <w:t>nmi verejnej moci a </w:t>
      </w:r>
      <w:r w:rsidRPr="00A13267">
        <w:rPr>
          <w:rFonts w:ascii="Times New Roman" w:hAnsi="Times New Roman" w:hint="default"/>
          <w:sz w:val="22"/>
          <w:szCs w:val="22"/>
        </w:rPr>
        <w:t>iný</w:t>
      </w:r>
      <w:r w:rsidRPr="00A13267">
        <w:rPr>
          <w:rFonts w:ascii="Times New Roman" w:hAnsi="Times New Roman" w:hint="default"/>
          <w:sz w:val="22"/>
          <w:szCs w:val="22"/>
        </w:rPr>
        <w:t>mi osobami pri vzá</w:t>
      </w:r>
      <w:r w:rsidRPr="00A13267">
        <w:rPr>
          <w:rFonts w:ascii="Times New Roman" w:hAnsi="Times New Roman" w:hint="default"/>
          <w:sz w:val="22"/>
          <w:szCs w:val="22"/>
        </w:rPr>
        <w:t>jomnej elektronickej komuniká</w:t>
      </w:r>
      <w:r w:rsidRPr="00A13267">
        <w:rPr>
          <w:rFonts w:ascii="Times New Roman" w:hAnsi="Times New Roman" w:hint="default"/>
          <w:sz w:val="22"/>
          <w:szCs w:val="22"/>
        </w:rPr>
        <w:t>cii na úč</w:t>
      </w:r>
      <w:r w:rsidRPr="00A13267">
        <w:rPr>
          <w:rFonts w:ascii="Times New Roman" w:hAnsi="Times New Roman" w:hint="default"/>
          <w:sz w:val="22"/>
          <w:szCs w:val="22"/>
        </w:rPr>
        <w:t>ely vý</w:t>
      </w:r>
      <w:r w:rsidRPr="00A13267">
        <w:rPr>
          <w:rFonts w:ascii="Times New Roman" w:hAnsi="Times New Roman" w:hint="default"/>
          <w:sz w:val="22"/>
          <w:szCs w:val="22"/>
        </w:rPr>
        <w:t>konu verejnej moci elektronicky. ".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5 sa slová</w:t>
      </w:r>
      <w:r w:rsidRPr="00A13267">
        <w:rPr>
          <w:rFonts w:ascii="Times New Roman" w:hAnsi="Times New Roman" w:hint="default"/>
          <w:sz w:val="22"/>
          <w:szCs w:val="22"/>
        </w:rPr>
        <w:t xml:space="preserve"> „</w:t>
      </w:r>
      <w:r w:rsidRPr="00A13267">
        <w:rPr>
          <w:rFonts w:ascii="Times New Roman" w:hAnsi="Times New Roman" w:hint="default"/>
          <w:sz w:val="22"/>
          <w:szCs w:val="22"/>
        </w:rPr>
        <w:t>elektronická</w:t>
      </w:r>
      <w:r w:rsidRPr="00A13267">
        <w:rPr>
          <w:rFonts w:ascii="Times New Roman" w:hAnsi="Times New Roman" w:hint="default"/>
          <w:sz w:val="22"/>
          <w:szCs w:val="22"/>
        </w:rPr>
        <w:t xml:space="preserve"> komuniká</w:t>
      </w:r>
      <w:r w:rsidRPr="00A13267">
        <w:rPr>
          <w:rFonts w:ascii="Times New Roman" w:hAnsi="Times New Roman" w:hint="default"/>
          <w:sz w:val="22"/>
          <w:szCs w:val="22"/>
        </w:rPr>
        <w:t>cia" vo vš</w:t>
      </w:r>
      <w:r w:rsidRPr="00A13267">
        <w:rPr>
          <w:rFonts w:ascii="Times New Roman" w:hAnsi="Times New Roman" w:hint="default"/>
          <w:sz w:val="22"/>
          <w:szCs w:val="22"/>
        </w:rPr>
        <w:t>etký</w:t>
      </w:r>
      <w:r w:rsidRPr="00A13267">
        <w:rPr>
          <w:rFonts w:ascii="Times New Roman" w:hAnsi="Times New Roman" w:hint="default"/>
          <w:sz w:val="22"/>
          <w:szCs w:val="22"/>
        </w:rPr>
        <w:t>ch tvaroch nahrá</w:t>
      </w:r>
      <w:r w:rsidRPr="00A13267">
        <w:rPr>
          <w:rFonts w:ascii="Times New Roman" w:hAnsi="Times New Roman" w:hint="default"/>
          <w:sz w:val="22"/>
          <w:szCs w:val="22"/>
        </w:rPr>
        <w:t>dzajú</w:t>
      </w:r>
      <w:r w:rsidRPr="00A13267">
        <w:rPr>
          <w:rFonts w:ascii="Times New Roman" w:hAnsi="Times New Roman" w:hint="default"/>
          <w:sz w:val="22"/>
          <w:szCs w:val="22"/>
        </w:rPr>
        <w:t xml:space="preserve"> slovami „</w:t>
      </w:r>
      <w:r w:rsidRPr="00A13267">
        <w:rPr>
          <w:rFonts w:ascii="Times New Roman" w:hAnsi="Times New Roman" w:hint="default"/>
          <w:sz w:val="22"/>
          <w:szCs w:val="22"/>
        </w:rPr>
        <w:t>elektronická</w:t>
      </w:r>
      <w:r w:rsidRPr="00A13267">
        <w:rPr>
          <w:rFonts w:ascii="Times New Roman" w:hAnsi="Times New Roman" w:hint="default"/>
          <w:sz w:val="22"/>
          <w:szCs w:val="22"/>
        </w:rPr>
        <w:t xml:space="preserve"> </w:t>
      </w:r>
      <w:r w:rsidRPr="00A13267">
        <w:rPr>
          <w:rFonts w:ascii="Times New Roman" w:hAnsi="Times New Roman" w:hint="default"/>
          <w:sz w:val="22"/>
          <w:szCs w:val="22"/>
        </w:rPr>
        <w:t>ú</w:t>
      </w:r>
      <w:r w:rsidRPr="00A13267">
        <w:rPr>
          <w:rFonts w:ascii="Times New Roman" w:hAnsi="Times New Roman" w:hint="default"/>
          <w:sz w:val="22"/>
          <w:szCs w:val="22"/>
        </w:rPr>
        <w:t>radná</w:t>
      </w:r>
      <w:r w:rsidRPr="00A13267">
        <w:rPr>
          <w:rFonts w:ascii="Times New Roman" w:hAnsi="Times New Roman" w:hint="default"/>
          <w:sz w:val="22"/>
          <w:szCs w:val="22"/>
        </w:rPr>
        <w:t xml:space="preserve"> komuniká</w:t>
      </w:r>
      <w:r w:rsidRPr="00A13267">
        <w:rPr>
          <w:rFonts w:ascii="Times New Roman" w:hAnsi="Times New Roman" w:hint="default"/>
          <w:sz w:val="22"/>
          <w:szCs w:val="22"/>
        </w:rPr>
        <w:t>cia" v prí</w:t>
      </w:r>
      <w:r w:rsidRPr="00A13267">
        <w:rPr>
          <w:rFonts w:ascii="Times New Roman" w:hAnsi="Times New Roman" w:hint="default"/>
          <w:sz w:val="22"/>
          <w:szCs w:val="22"/>
        </w:rPr>
        <w:t>sluš</w:t>
      </w:r>
      <w:r w:rsidRPr="00A13267">
        <w:rPr>
          <w:rFonts w:ascii="Times New Roman" w:hAnsi="Times New Roman" w:hint="default"/>
          <w:sz w:val="22"/>
          <w:szCs w:val="22"/>
        </w:rPr>
        <w:t>nom tvare.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§</w:t>
      </w:r>
      <w:r w:rsidRPr="00A13267">
        <w:rPr>
          <w:rFonts w:ascii="Times New Roman" w:hAnsi="Times New Roman" w:hint="default"/>
          <w:sz w:val="22"/>
          <w:szCs w:val="22"/>
        </w:rPr>
        <w:t xml:space="preserve"> 5 sa dopĺň</w:t>
      </w:r>
      <w:r w:rsidRPr="00A13267">
        <w:rPr>
          <w:rFonts w:ascii="Times New Roman" w:hAnsi="Times New Roman" w:hint="default"/>
          <w:sz w:val="22"/>
          <w:szCs w:val="22"/>
        </w:rPr>
        <w:t>a odsekom 8, ktorý</w:t>
      </w:r>
      <w:r w:rsidRPr="00A13267">
        <w:rPr>
          <w:rFonts w:ascii="Times New Roman" w:hAnsi="Times New Roman" w:hint="default"/>
          <w:sz w:val="22"/>
          <w:szCs w:val="22"/>
        </w:rPr>
        <w:t xml:space="preserve"> znie:</w:t>
      </w:r>
    </w:p>
    <w:p w:rsidR="00A674B5" w:rsidRPr="00A13267" w:rsidP="00A674B5">
      <w:pPr>
        <w:bidi w:val="0"/>
        <w:ind w:left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„</w:t>
      </w:r>
      <w:r w:rsidRPr="00A13267">
        <w:rPr>
          <w:rFonts w:ascii="Times New Roman" w:hAnsi="Times New Roman" w:hint="default"/>
          <w:sz w:val="22"/>
          <w:szCs w:val="22"/>
        </w:rPr>
        <w:t>(8) Sprá</w:t>
      </w:r>
      <w:r w:rsidRPr="00A13267">
        <w:rPr>
          <w:rFonts w:ascii="Times New Roman" w:hAnsi="Times New Roman" w:hint="default"/>
          <w:sz w:val="22"/>
          <w:szCs w:val="22"/>
        </w:rPr>
        <w:t>vcovia ú</w:t>
      </w:r>
      <w:r w:rsidRPr="00A13267">
        <w:rPr>
          <w:rFonts w:ascii="Times New Roman" w:hAnsi="Times New Roman" w:hint="default"/>
          <w:sz w:val="22"/>
          <w:szCs w:val="22"/>
        </w:rPr>
        <w:t>stredné</w:t>
      </w:r>
      <w:r w:rsidRPr="00A13267">
        <w:rPr>
          <w:rFonts w:ascii="Times New Roman" w:hAnsi="Times New Roman" w:hint="default"/>
          <w:sz w:val="22"/>
          <w:szCs w:val="22"/>
        </w:rPr>
        <w:t>ho portá</w:t>
      </w:r>
      <w:r w:rsidRPr="00A13267">
        <w:rPr>
          <w:rFonts w:ascii="Times New Roman" w:hAnsi="Times New Roman" w:hint="default"/>
          <w:sz w:val="22"/>
          <w:szCs w:val="22"/>
        </w:rPr>
        <w:t>lu a informač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systé</w:t>
      </w:r>
      <w:r w:rsidRPr="00A13267">
        <w:rPr>
          <w:rFonts w:ascii="Times New Roman" w:hAnsi="Times New Roman" w:hint="default"/>
          <w:sz w:val="22"/>
          <w:szCs w:val="22"/>
        </w:rPr>
        <w:t>mu integrované</w:t>
      </w:r>
      <w:r w:rsidRPr="00A13267">
        <w:rPr>
          <w:rFonts w:ascii="Times New Roman" w:hAnsi="Times New Roman" w:hint="default"/>
          <w:sz w:val="22"/>
          <w:szCs w:val="22"/>
        </w:rPr>
        <w:t>ho obsluž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miesta na úč</w:t>
      </w:r>
      <w:r w:rsidRPr="00A13267">
        <w:rPr>
          <w:rFonts w:ascii="Times New Roman" w:hAnsi="Times New Roman" w:hint="default"/>
          <w:sz w:val="22"/>
          <w:szCs w:val="22"/>
        </w:rPr>
        <w:t>ely elektronickej ú</w:t>
      </w:r>
      <w:r w:rsidRPr="00A13267">
        <w:rPr>
          <w:rFonts w:ascii="Times New Roman" w:hAnsi="Times New Roman" w:hint="default"/>
          <w:sz w:val="22"/>
          <w:szCs w:val="22"/>
        </w:rPr>
        <w:t>radnej komuniká</w:t>
      </w:r>
      <w:r w:rsidRPr="00A13267">
        <w:rPr>
          <w:rFonts w:ascii="Times New Roman" w:hAnsi="Times New Roman" w:hint="default"/>
          <w:sz w:val="22"/>
          <w:szCs w:val="22"/>
        </w:rPr>
        <w:t>cie zabezpeč</w:t>
      </w:r>
      <w:r w:rsidRPr="00A13267">
        <w:rPr>
          <w:rFonts w:ascii="Times New Roman" w:hAnsi="Times New Roman" w:hint="default"/>
          <w:sz w:val="22"/>
          <w:szCs w:val="22"/>
        </w:rPr>
        <w:t>ia vyhotovenie potvrdenia o odoslan</w:t>
      </w:r>
      <w:r w:rsidRPr="00A13267">
        <w:rPr>
          <w:rFonts w:ascii="Times New Roman" w:hAnsi="Times New Roman" w:hint="default"/>
          <w:sz w:val="22"/>
          <w:szCs w:val="22"/>
        </w:rPr>
        <w:t>í</w:t>
      </w:r>
      <w:r w:rsidRPr="00A13267">
        <w:rPr>
          <w:rFonts w:ascii="Times New Roman" w:hAnsi="Times New Roman" w:hint="default"/>
          <w:sz w:val="22"/>
          <w:szCs w:val="22"/>
        </w:rPr>
        <w:t xml:space="preserve"> elektronické</w:t>
      </w:r>
      <w:r w:rsidRPr="00A13267">
        <w:rPr>
          <w:rFonts w:ascii="Times New Roman" w:hAnsi="Times New Roman" w:hint="default"/>
          <w:sz w:val="22"/>
          <w:szCs w:val="22"/>
        </w:rPr>
        <w:t>ho podania a rovnopisu odosielané</w:t>
      </w:r>
      <w:r w:rsidRPr="00A13267">
        <w:rPr>
          <w:rFonts w:ascii="Times New Roman" w:hAnsi="Times New Roman" w:hint="default"/>
          <w:sz w:val="22"/>
          <w:szCs w:val="22"/>
        </w:rPr>
        <w:t>ho elektronické</w:t>
      </w:r>
      <w:r w:rsidRPr="00A13267">
        <w:rPr>
          <w:rFonts w:ascii="Times New Roman" w:hAnsi="Times New Roman" w:hint="default"/>
          <w:sz w:val="22"/>
          <w:szCs w:val="22"/>
        </w:rPr>
        <w:t>ho podania, a to automaticky alebo na pož</w:t>
      </w:r>
      <w:r w:rsidRPr="00A13267">
        <w:rPr>
          <w:rFonts w:ascii="Times New Roman" w:hAnsi="Times New Roman" w:hint="default"/>
          <w:sz w:val="22"/>
          <w:szCs w:val="22"/>
        </w:rPr>
        <w:t>iadanie odosielateľ</w:t>
      </w:r>
      <w:r w:rsidRPr="00A13267">
        <w:rPr>
          <w:rFonts w:ascii="Times New Roman" w:hAnsi="Times New Roman" w:hint="default"/>
          <w:sz w:val="22"/>
          <w:szCs w:val="22"/>
        </w:rPr>
        <w:t>a.".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6 ods. 2 </w:t>
      </w:r>
      <w:r w:rsidR="008744C0">
        <w:rPr>
          <w:rFonts w:ascii="Times New Roman" w:hAnsi="Times New Roman" w:hint="default"/>
          <w:sz w:val="22"/>
          <w:szCs w:val="22"/>
        </w:rPr>
        <w:t>ú</w:t>
      </w:r>
      <w:r w:rsidR="008744C0">
        <w:rPr>
          <w:rFonts w:ascii="Times New Roman" w:hAnsi="Times New Roman" w:hint="default"/>
          <w:sz w:val="22"/>
          <w:szCs w:val="22"/>
        </w:rPr>
        <w:t>vodná</w:t>
      </w:r>
      <w:r w:rsidRPr="00A13267" w:rsidR="008744C0">
        <w:rPr>
          <w:rFonts w:ascii="Times New Roman" w:hAnsi="Times New Roman"/>
          <w:sz w:val="22"/>
          <w:szCs w:val="22"/>
        </w:rPr>
        <w:t xml:space="preserve"> </w:t>
      </w:r>
      <w:r w:rsidRPr="00A13267">
        <w:rPr>
          <w:rFonts w:ascii="Times New Roman" w:hAnsi="Times New Roman" w:hint="default"/>
          <w:sz w:val="22"/>
          <w:szCs w:val="22"/>
        </w:rPr>
        <w:t>veta znie: „</w:t>
      </w:r>
      <w:r w:rsidRPr="00A13267">
        <w:rPr>
          <w:rFonts w:ascii="Times New Roman" w:hAnsi="Times New Roman" w:hint="default"/>
          <w:sz w:val="22"/>
          <w:szCs w:val="22"/>
        </w:rPr>
        <w:t>Sprá</w:t>
      </w:r>
      <w:r w:rsidRPr="00A13267">
        <w:rPr>
          <w:rFonts w:ascii="Times New Roman" w:hAnsi="Times New Roman" w:hint="default"/>
          <w:sz w:val="22"/>
          <w:szCs w:val="22"/>
        </w:rPr>
        <w:t>vca ú</w:t>
      </w:r>
      <w:r w:rsidRPr="00A13267">
        <w:rPr>
          <w:rFonts w:ascii="Times New Roman" w:hAnsi="Times New Roman" w:hint="default"/>
          <w:sz w:val="22"/>
          <w:szCs w:val="22"/>
        </w:rPr>
        <w:t>stredné</w:t>
      </w:r>
      <w:r w:rsidRPr="00A13267">
        <w:rPr>
          <w:rFonts w:ascii="Times New Roman" w:hAnsi="Times New Roman" w:hint="default"/>
          <w:sz w:val="22"/>
          <w:szCs w:val="22"/>
        </w:rPr>
        <w:t>ho portá</w:t>
      </w:r>
      <w:r w:rsidRPr="00A13267">
        <w:rPr>
          <w:rFonts w:ascii="Times New Roman" w:hAnsi="Times New Roman" w:hint="default"/>
          <w:sz w:val="22"/>
          <w:szCs w:val="22"/>
        </w:rPr>
        <w:t>lu</w:t>
      </w:r>
      <w:r w:rsidRPr="00A13267" w:rsidR="00A4110C">
        <w:rPr>
          <w:rFonts w:ascii="Times New Roman" w:hAnsi="Times New Roman" w:hint="default"/>
          <w:sz w:val="22"/>
          <w:szCs w:val="22"/>
        </w:rPr>
        <w:t>, okrem povinností</w:t>
      </w:r>
      <w:r w:rsidRPr="00A13267" w:rsidR="00A4110C">
        <w:rPr>
          <w:rFonts w:ascii="Times New Roman" w:hAnsi="Times New Roman" w:hint="default"/>
          <w:sz w:val="22"/>
          <w:szCs w:val="22"/>
        </w:rPr>
        <w:t xml:space="preserve"> sprá</w:t>
      </w:r>
      <w:r w:rsidRPr="00A13267" w:rsidR="00A4110C">
        <w:rPr>
          <w:rFonts w:ascii="Times New Roman" w:hAnsi="Times New Roman" w:hint="default"/>
          <w:sz w:val="22"/>
          <w:szCs w:val="22"/>
        </w:rPr>
        <w:t>vcu informač</w:t>
      </w:r>
      <w:r w:rsidRPr="00A13267" w:rsidR="00A4110C">
        <w:rPr>
          <w:rFonts w:ascii="Times New Roman" w:hAnsi="Times New Roman" w:hint="default"/>
          <w:sz w:val="22"/>
          <w:szCs w:val="22"/>
        </w:rPr>
        <w:t>né</w:t>
      </w:r>
      <w:r w:rsidRPr="00A13267" w:rsidR="00A4110C">
        <w:rPr>
          <w:rFonts w:ascii="Times New Roman" w:hAnsi="Times New Roman" w:hint="default"/>
          <w:sz w:val="22"/>
          <w:szCs w:val="22"/>
        </w:rPr>
        <w:t>ho systé</w:t>
      </w:r>
      <w:r w:rsidRPr="00A13267" w:rsidR="00A4110C">
        <w:rPr>
          <w:rFonts w:ascii="Times New Roman" w:hAnsi="Times New Roman" w:hint="default"/>
          <w:sz w:val="22"/>
          <w:szCs w:val="22"/>
        </w:rPr>
        <w:t>mu verejnej sprá</w:t>
      </w:r>
      <w:r w:rsidRPr="00A13267" w:rsidR="00A4110C">
        <w:rPr>
          <w:rFonts w:ascii="Times New Roman" w:hAnsi="Times New Roman" w:hint="default"/>
          <w:sz w:val="22"/>
          <w:szCs w:val="22"/>
        </w:rPr>
        <w:t>vy,</w:t>
      </w:r>
      <w:r w:rsidRPr="00A13267" w:rsidR="00A4110C">
        <w:rPr>
          <w:rFonts w:ascii="Times New Roman" w:hAnsi="Times New Roman"/>
          <w:sz w:val="22"/>
          <w:szCs w:val="22"/>
          <w:vertAlign w:val="superscript"/>
        </w:rPr>
        <w:t>3</w:t>
      </w:r>
      <w:r w:rsidRPr="00A13267" w:rsidR="00A4110C">
        <w:rPr>
          <w:rFonts w:ascii="Times New Roman" w:hAnsi="Times New Roman"/>
          <w:sz w:val="22"/>
          <w:szCs w:val="22"/>
        </w:rPr>
        <w:t>)</w:t>
      </w:r>
      <w:r w:rsidRPr="00A13267">
        <w:rPr>
          <w:rFonts w:ascii="Times New Roman" w:hAnsi="Times New Roman"/>
          <w:sz w:val="22"/>
          <w:szCs w:val="22"/>
        </w:rPr>
        <w:t xml:space="preserve"> </w:t>
      </w:r>
      <w:r w:rsidRPr="00A13267" w:rsidR="00A4110C">
        <w:rPr>
          <w:rFonts w:ascii="Times New Roman" w:hAnsi="Times New Roman" w:hint="default"/>
          <w:sz w:val="22"/>
          <w:szCs w:val="22"/>
        </w:rPr>
        <w:t>tiež</w:t>
      </w:r>
      <w:r w:rsidRPr="00A13267" w:rsidR="00A4110C">
        <w:rPr>
          <w:rFonts w:ascii="Times New Roman" w:hAnsi="Times New Roman" w:hint="default"/>
          <w:sz w:val="22"/>
          <w:szCs w:val="22"/>
        </w:rPr>
        <w:t xml:space="preserve"> </w:t>
      </w:r>
      <w:r w:rsidRPr="00A13267">
        <w:rPr>
          <w:rFonts w:ascii="Times New Roman" w:hAnsi="Times New Roman" w:hint="default"/>
          <w:sz w:val="22"/>
          <w:szCs w:val="22"/>
        </w:rPr>
        <w:t>zabezpeč</w:t>
      </w:r>
      <w:r w:rsidRPr="00A13267">
        <w:rPr>
          <w:rFonts w:ascii="Times New Roman" w:hAnsi="Times New Roman" w:hint="default"/>
          <w:sz w:val="22"/>
          <w:szCs w:val="22"/>
        </w:rPr>
        <w:t>uje".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6 ods. 4 a 5 sa slová</w:t>
      </w:r>
      <w:r w:rsidRPr="00A13267">
        <w:rPr>
          <w:rFonts w:ascii="Times New Roman" w:hAnsi="Times New Roman" w:hint="default"/>
          <w:sz w:val="22"/>
          <w:szCs w:val="22"/>
        </w:rPr>
        <w:t xml:space="preserve"> „Ú</w:t>
      </w:r>
      <w:r w:rsidRPr="00A13267">
        <w:rPr>
          <w:rFonts w:ascii="Times New Roman" w:hAnsi="Times New Roman" w:hint="default"/>
          <w:sz w:val="22"/>
          <w:szCs w:val="22"/>
        </w:rPr>
        <w:t>rad vlá</w:t>
      </w:r>
      <w:r w:rsidRPr="00A13267">
        <w:rPr>
          <w:rFonts w:ascii="Times New Roman" w:hAnsi="Times New Roman" w:hint="default"/>
          <w:sz w:val="22"/>
          <w:szCs w:val="22"/>
        </w:rPr>
        <w:t>dy" vo vš</w:t>
      </w:r>
      <w:r w:rsidRPr="00A13267">
        <w:rPr>
          <w:rFonts w:ascii="Times New Roman" w:hAnsi="Times New Roman" w:hint="default"/>
          <w:sz w:val="22"/>
          <w:szCs w:val="22"/>
        </w:rPr>
        <w:t>etký</w:t>
      </w:r>
      <w:r w:rsidRPr="00A13267">
        <w:rPr>
          <w:rFonts w:ascii="Times New Roman" w:hAnsi="Times New Roman" w:hint="default"/>
          <w:sz w:val="22"/>
          <w:szCs w:val="22"/>
        </w:rPr>
        <w:t>ch tvaroch nahrá</w:t>
      </w:r>
      <w:r w:rsidRPr="00A13267">
        <w:rPr>
          <w:rFonts w:ascii="Times New Roman" w:hAnsi="Times New Roman" w:hint="default"/>
          <w:sz w:val="22"/>
          <w:szCs w:val="22"/>
        </w:rPr>
        <w:t>dzajú</w:t>
      </w:r>
      <w:r w:rsidRPr="00A13267">
        <w:rPr>
          <w:rFonts w:ascii="Times New Roman" w:hAnsi="Times New Roman" w:hint="default"/>
          <w:sz w:val="22"/>
          <w:szCs w:val="22"/>
        </w:rPr>
        <w:t xml:space="preserve"> slovami „</w:t>
      </w:r>
      <w:r w:rsidRPr="00A13267">
        <w:rPr>
          <w:rFonts w:ascii="Times New Roman" w:hAnsi="Times New Roman" w:hint="default"/>
          <w:sz w:val="22"/>
          <w:szCs w:val="22"/>
        </w:rPr>
        <w:t>Sprá</w:t>
      </w:r>
      <w:r w:rsidRPr="00A13267">
        <w:rPr>
          <w:rFonts w:ascii="Times New Roman" w:hAnsi="Times New Roman" w:hint="default"/>
          <w:sz w:val="22"/>
          <w:szCs w:val="22"/>
        </w:rPr>
        <w:t>vca ú</w:t>
      </w:r>
      <w:r w:rsidRPr="00A13267">
        <w:rPr>
          <w:rFonts w:ascii="Times New Roman" w:hAnsi="Times New Roman" w:hint="default"/>
          <w:sz w:val="22"/>
          <w:szCs w:val="22"/>
        </w:rPr>
        <w:t>stredné</w:t>
      </w:r>
      <w:r w:rsidRPr="00A13267">
        <w:rPr>
          <w:rFonts w:ascii="Times New Roman" w:hAnsi="Times New Roman" w:hint="default"/>
          <w:sz w:val="22"/>
          <w:szCs w:val="22"/>
        </w:rPr>
        <w:t>ho portá</w:t>
      </w:r>
      <w:r w:rsidRPr="00A13267">
        <w:rPr>
          <w:rFonts w:ascii="Times New Roman" w:hAnsi="Times New Roman" w:hint="default"/>
          <w:sz w:val="22"/>
          <w:szCs w:val="22"/>
        </w:rPr>
        <w:t>lu" v prí</w:t>
      </w:r>
      <w:r w:rsidRPr="00A13267">
        <w:rPr>
          <w:rFonts w:ascii="Times New Roman" w:hAnsi="Times New Roman" w:hint="default"/>
          <w:sz w:val="22"/>
          <w:szCs w:val="22"/>
        </w:rPr>
        <w:t>sluš</w:t>
      </w:r>
      <w:r w:rsidRPr="00A13267">
        <w:rPr>
          <w:rFonts w:ascii="Times New Roman" w:hAnsi="Times New Roman" w:hint="default"/>
          <w:sz w:val="22"/>
          <w:szCs w:val="22"/>
        </w:rPr>
        <w:t>nom tvare.</w:t>
      </w:r>
    </w:p>
    <w:p w:rsidR="00207992" w:rsidRPr="009A12C1" w:rsidP="009A12C1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9A12C1">
        <w:rPr>
          <w:rFonts w:ascii="Times New Roman" w:hAnsi="Times New Roman" w:hint="default"/>
          <w:sz w:val="22"/>
          <w:szCs w:val="22"/>
        </w:rPr>
        <w:t>V §</w:t>
      </w:r>
      <w:r w:rsidRPr="009A12C1">
        <w:rPr>
          <w:rFonts w:ascii="Times New Roman" w:hAnsi="Times New Roman" w:hint="default"/>
          <w:sz w:val="22"/>
          <w:szCs w:val="22"/>
        </w:rPr>
        <w:t xml:space="preserve"> 7 odseky 2 až</w:t>
      </w:r>
      <w:r w:rsidRPr="009A12C1">
        <w:rPr>
          <w:rFonts w:ascii="Times New Roman" w:hAnsi="Times New Roman" w:hint="default"/>
          <w:sz w:val="22"/>
          <w:szCs w:val="22"/>
        </w:rPr>
        <w:t xml:space="preserve"> 7 znejú</w:t>
      </w:r>
      <w:r w:rsidRPr="009A12C1">
        <w:rPr>
          <w:rFonts w:ascii="Times New Roman" w:hAnsi="Times New Roman" w:hint="default"/>
          <w:sz w:val="22"/>
          <w:szCs w:val="22"/>
        </w:rPr>
        <w:t>:</w:t>
      </w:r>
    </w:p>
    <w:p w:rsidR="00207992" w:rsidRPr="009A12C1" w:rsidP="00FC0DDB">
      <w:pPr>
        <w:bidi w:val="0"/>
        <w:ind w:left="426"/>
        <w:jc w:val="both"/>
        <w:rPr>
          <w:rFonts w:ascii="Times New Roman" w:hAnsi="Times New Roman" w:hint="default"/>
          <w:sz w:val="22"/>
          <w:szCs w:val="22"/>
        </w:rPr>
      </w:pPr>
      <w:r w:rsidR="00FC0DDB">
        <w:rPr>
          <w:rFonts w:ascii="Times New Roman" w:hAnsi="Times New Roman" w:hint="default"/>
          <w:sz w:val="22"/>
          <w:szCs w:val="22"/>
        </w:rPr>
        <w:t>„</w:t>
      </w:r>
      <w:r w:rsidRPr="009A12C1">
        <w:rPr>
          <w:rFonts w:ascii="Times New Roman" w:hAnsi="Times New Roman" w:hint="default"/>
          <w:sz w:val="22"/>
          <w:szCs w:val="22"/>
        </w:rPr>
        <w:t>(2) Integrované</w:t>
      </w:r>
      <w:r w:rsidRPr="009A12C1">
        <w:rPr>
          <w:rFonts w:ascii="Times New Roman" w:hAnsi="Times New Roman" w:hint="default"/>
          <w:sz w:val="22"/>
          <w:szCs w:val="22"/>
        </w:rPr>
        <w:t xml:space="preserve"> obsluž</w:t>
      </w:r>
      <w:r w:rsidRPr="009A12C1">
        <w:rPr>
          <w:rFonts w:ascii="Times New Roman" w:hAnsi="Times New Roman" w:hint="default"/>
          <w:sz w:val="22"/>
          <w:szCs w:val="22"/>
        </w:rPr>
        <w:t>né</w:t>
      </w:r>
      <w:r w:rsidRPr="009A12C1">
        <w:rPr>
          <w:rFonts w:ascii="Times New Roman" w:hAnsi="Times New Roman" w:hint="default"/>
          <w:sz w:val="22"/>
          <w:szCs w:val="22"/>
        </w:rPr>
        <w:t xml:space="preserve"> miesto </w:t>
      </w:r>
    </w:p>
    <w:p w:rsidR="00207992" w:rsidRPr="009A12C1" w:rsidP="00207992">
      <w:pPr>
        <w:bidi w:val="0"/>
        <w:ind w:left="851" w:right="-64"/>
        <w:jc w:val="both"/>
        <w:rPr>
          <w:rFonts w:ascii="Times New Roman" w:hAnsi="Times New Roman"/>
          <w:sz w:val="22"/>
          <w:szCs w:val="22"/>
        </w:rPr>
      </w:pPr>
      <w:r w:rsidRPr="009A12C1">
        <w:rPr>
          <w:rFonts w:ascii="Times New Roman" w:hAnsi="Times New Roman" w:hint="default"/>
          <w:sz w:val="22"/>
          <w:szCs w:val="22"/>
        </w:rPr>
        <w:t>a) prevá</w:t>
      </w:r>
      <w:r w:rsidRPr="009A12C1">
        <w:rPr>
          <w:rFonts w:ascii="Times New Roman" w:hAnsi="Times New Roman" w:hint="default"/>
          <w:sz w:val="22"/>
          <w:szCs w:val="22"/>
        </w:rPr>
        <w:t>dzkuje obec alebo mestská</w:t>
      </w:r>
      <w:r w:rsidRPr="009A12C1">
        <w:rPr>
          <w:rFonts w:ascii="Times New Roman" w:hAnsi="Times New Roman" w:hint="default"/>
          <w:sz w:val="22"/>
          <w:szCs w:val="22"/>
        </w:rPr>
        <w:t xml:space="preserve"> č</w:t>
      </w:r>
      <w:r w:rsidRPr="009A12C1">
        <w:rPr>
          <w:rFonts w:ascii="Times New Roman" w:hAnsi="Times New Roman" w:hint="default"/>
          <w:sz w:val="22"/>
          <w:szCs w:val="22"/>
        </w:rPr>
        <w:t>asť</w:t>
      </w:r>
      <w:r w:rsidRPr="009A12C1">
        <w:rPr>
          <w:rFonts w:ascii="Times New Roman" w:hAnsi="Times New Roman" w:hint="default"/>
          <w:sz w:val="22"/>
          <w:szCs w:val="22"/>
        </w:rPr>
        <w:t xml:space="preserve"> v Bratislave a Koš</w:t>
      </w:r>
      <w:r w:rsidRPr="009A12C1">
        <w:rPr>
          <w:rFonts w:ascii="Times New Roman" w:hAnsi="Times New Roman" w:hint="default"/>
          <w:sz w:val="22"/>
          <w:szCs w:val="22"/>
        </w:rPr>
        <w:t>iciach, ktoré</w:t>
      </w:r>
      <w:r w:rsidRPr="009A12C1">
        <w:rPr>
          <w:rFonts w:ascii="Times New Roman" w:hAnsi="Times New Roman" w:hint="default"/>
          <w:sz w:val="22"/>
          <w:szCs w:val="22"/>
        </w:rPr>
        <w:t xml:space="preserve"> sú</w:t>
      </w:r>
      <w:r w:rsidRPr="009A12C1">
        <w:rPr>
          <w:rFonts w:ascii="Times New Roman" w:hAnsi="Times New Roman" w:hint="default"/>
          <w:sz w:val="22"/>
          <w:szCs w:val="22"/>
        </w:rPr>
        <w:t xml:space="preserve"> matrič</w:t>
      </w:r>
      <w:r w:rsidRPr="009A12C1">
        <w:rPr>
          <w:rFonts w:ascii="Times New Roman" w:hAnsi="Times New Roman" w:hint="default"/>
          <w:sz w:val="22"/>
          <w:szCs w:val="22"/>
        </w:rPr>
        <w:t>ný</w:t>
      </w:r>
      <w:r w:rsidRPr="009A12C1">
        <w:rPr>
          <w:rFonts w:ascii="Times New Roman" w:hAnsi="Times New Roman" w:hint="default"/>
          <w:sz w:val="22"/>
          <w:szCs w:val="22"/>
        </w:rPr>
        <w:t>m ú</w:t>
      </w:r>
      <w:r w:rsidRPr="009A12C1">
        <w:rPr>
          <w:rFonts w:ascii="Times New Roman" w:hAnsi="Times New Roman" w:hint="default"/>
          <w:sz w:val="22"/>
          <w:szCs w:val="22"/>
        </w:rPr>
        <w:t>radom,</w:t>
      </w:r>
      <w:r w:rsidRPr="009A12C1">
        <w:rPr>
          <w:rFonts w:ascii="Times New Roman" w:hAnsi="Times New Roman"/>
          <w:sz w:val="22"/>
          <w:szCs w:val="22"/>
          <w:vertAlign w:val="superscript"/>
        </w:rPr>
        <w:t>8a</w:t>
      </w:r>
      <w:r w:rsidRPr="009A12C1">
        <w:rPr>
          <w:rFonts w:ascii="Times New Roman" w:hAnsi="Times New Roman"/>
          <w:sz w:val="22"/>
          <w:szCs w:val="22"/>
        </w:rPr>
        <w:t>)</w:t>
      </w:r>
    </w:p>
    <w:p w:rsidR="00207992" w:rsidRPr="009A12C1" w:rsidP="00207992">
      <w:pPr>
        <w:bidi w:val="0"/>
        <w:ind w:left="851" w:right="-64"/>
        <w:jc w:val="both"/>
        <w:rPr>
          <w:rFonts w:ascii="Times New Roman" w:hAnsi="Times New Roman" w:hint="default"/>
          <w:sz w:val="22"/>
          <w:szCs w:val="22"/>
        </w:rPr>
      </w:pPr>
      <w:r w:rsidRPr="009A12C1">
        <w:rPr>
          <w:rFonts w:ascii="Times New Roman" w:hAnsi="Times New Roman" w:hint="default"/>
          <w:sz w:val="22"/>
          <w:szCs w:val="22"/>
        </w:rPr>
        <w:t>b) môž</w:t>
      </w:r>
      <w:r w:rsidRPr="009A12C1">
        <w:rPr>
          <w:rFonts w:ascii="Times New Roman" w:hAnsi="Times New Roman" w:hint="default"/>
          <w:sz w:val="22"/>
          <w:szCs w:val="22"/>
        </w:rPr>
        <w:t>e prevá</w:t>
      </w:r>
      <w:r w:rsidRPr="009A12C1">
        <w:rPr>
          <w:rFonts w:ascii="Times New Roman" w:hAnsi="Times New Roman" w:hint="default"/>
          <w:sz w:val="22"/>
          <w:szCs w:val="22"/>
        </w:rPr>
        <w:t>dzkovať</w:t>
      </w:r>
      <w:r w:rsidRPr="009A12C1">
        <w:rPr>
          <w:rFonts w:ascii="Times New Roman" w:hAnsi="Times New Roman" w:hint="default"/>
          <w:sz w:val="22"/>
          <w:szCs w:val="22"/>
        </w:rPr>
        <w:t xml:space="preserve"> iný</w:t>
      </w:r>
      <w:r w:rsidRPr="009A12C1">
        <w:rPr>
          <w:rFonts w:ascii="Times New Roman" w:hAnsi="Times New Roman" w:hint="default"/>
          <w:sz w:val="22"/>
          <w:szCs w:val="22"/>
        </w:rPr>
        <w:t xml:space="preserve"> orgá</w:t>
      </w:r>
      <w:r w:rsidRPr="009A12C1">
        <w:rPr>
          <w:rFonts w:ascii="Times New Roman" w:hAnsi="Times New Roman" w:hint="default"/>
          <w:sz w:val="22"/>
          <w:szCs w:val="22"/>
        </w:rPr>
        <w:t>n verejnej moci, ako je uvedený</w:t>
      </w:r>
      <w:r w:rsidRPr="009A12C1">
        <w:rPr>
          <w:rFonts w:ascii="Times New Roman" w:hAnsi="Times New Roman" w:hint="default"/>
          <w:sz w:val="22"/>
          <w:szCs w:val="22"/>
        </w:rPr>
        <w:t xml:space="preserve"> v pí</w:t>
      </w:r>
      <w:r w:rsidRPr="009A12C1">
        <w:rPr>
          <w:rFonts w:ascii="Times New Roman" w:hAnsi="Times New Roman" w:hint="default"/>
          <w:sz w:val="22"/>
          <w:szCs w:val="22"/>
        </w:rPr>
        <w:t>smene a) alebo poš</w:t>
      </w:r>
      <w:r w:rsidRPr="009A12C1">
        <w:rPr>
          <w:rFonts w:ascii="Times New Roman" w:hAnsi="Times New Roman" w:hint="default"/>
          <w:sz w:val="22"/>
          <w:szCs w:val="22"/>
        </w:rPr>
        <w:t>tový</w:t>
      </w:r>
      <w:r w:rsidRPr="009A12C1">
        <w:rPr>
          <w:rFonts w:ascii="Times New Roman" w:hAnsi="Times New Roman" w:hint="default"/>
          <w:sz w:val="22"/>
          <w:szCs w:val="22"/>
        </w:rPr>
        <w:t xml:space="preserve"> podnik poskytujú</w:t>
      </w:r>
      <w:r w:rsidRPr="009A12C1">
        <w:rPr>
          <w:rFonts w:ascii="Times New Roman" w:hAnsi="Times New Roman" w:hint="default"/>
          <w:sz w:val="22"/>
          <w:szCs w:val="22"/>
        </w:rPr>
        <w:t>ci univerzá</w:t>
      </w:r>
      <w:r w:rsidRPr="009A12C1">
        <w:rPr>
          <w:rFonts w:ascii="Times New Roman" w:hAnsi="Times New Roman" w:hint="default"/>
          <w:sz w:val="22"/>
          <w:szCs w:val="22"/>
        </w:rPr>
        <w:t>lnu služ</w:t>
      </w:r>
      <w:r w:rsidRPr="009A12C1">
        <w:rPr>
          <w:rFonts w:ascii="Times New Roman" w:hAnsi="Times New Roman" w:hint="default"/>
          <w:sz w:val="22"/>
          <w:szCs w:val="22"/>
        </w:rPr>
        <w:t xml:space="preserve">bu.   </w:t>
      </w:r>
    </w:p>
    <w:p w:rsidR="00207992" w:rsidRPr="009A12C1" w:rsidP="00207992">
      <w:pPr>
        <w:bidi w:val="0"/>
        <w:ind w:left="851" w:right="-64"/>
        <w:jc w:val="both"/>
        <w:rPr>
          <w:rFonts w:ascii="Times New Roman" w:hAnsi="Times New Roman" w:hint="default"/>
          <w:sz w:val="22"/>
          <w:szCs w:val="22"/>
        </w:rPr>
      </w:pPr>
      <w:r w:rsidRPr="009A12C1">
        <w:rPr>
          <w:rFonts w:ascii="Times New Roman" w:hAnsi="Times New Roman" w:hint="default"/>
          <w:sz w:val="22"/>
          <w:szCs w:val="22"/>
        </w:rPr>
        <w:tab/>
      </w:r>
    </w:p>
    <w:p w:rsidR="00207992" w:rsidRPr="009A12C1" w:rsidP="00207992">
      <w:pPr>
        <w:bidi w:val="0"/>
        <w:ind w:left="709"/>
        <w:jc w:val="both"/>
        <w:rPr>
          <w:rFonts w:ascii="Times New Roman" w:hAnsi="Times New Roman" w:hint="default"/>
          <w:sz w:val="22"/>
          <w:szCs w:val="22"/>
        </w:rPr>
      </w:pPr>
      <w:r w:rsidRPr="009A12C1">
        <w:rPr>
          <w:rFonts w:ascii="Times New Roman" w:hAnsi="Times New Roman" w:hint="default"/>
          <w:sz w:val="22"/>
          <w:szCs w:val="22"/>
        </w:rPr>
        <w:t>(3) Miesto, na ktorom prevá</w:t>
      </w:r>
      <w:r w:rsidRPr="009A12C1">
        <w:rPr>
          <w:rFonts w:ascii="Times New Roman" w:hAnsi="Times New Roman" w:hint="default"/>
          <w:sz w:val="22"/>
          <w:szCs w:val="22"/>
        </w:rPr>
        <w:t>dzkovateľ</w:t>
      </w:r>
      <w:r w:rsidRPr="009A12C1">
        <w:rPr>
          <w:rFonts w:ascii="Times New Roman" w:hAnsi="Times New Roman" w:hint="default"/>
          <w:sz w:val="22"/>
          <w:szCs w:val="22"/>
        </w:rPr>
        <w:t xml:space="preserve"> integrované</w:t>
      </w:r>
      <w:r w:rsidRPr="009A12C1">
        <w:rPr>
          <w:rFonts w:ascii="Times New Roman" w:hAnsi="Times New Roman" w:hint="default"/>
          <w:sz w:val="22"/>
          <w:szCs w:val="22"/>
        </w:rPr>
        <w:t>ho obsluž</w:t>
      </w:r>
      <w:r w:rsidRPr="009A12C1">
        <w:rPr>
          <w:rFonts w:ascii="Times New Roman" w:hAnsi="Times New Roman" w:hint="default"/>
          <w:sz w:val="22"/>
          <w:szCs w:val="22"/>
        </w:rPr>
        <w:t>né</w:t>
      </w:r>
      <w:r w:rsidRPr="009A12C1">
        <w:rPr>
          <w:rFonts w:ascii="Times New Roman" w:hAnsi="Times New Roman" w:hint="default"/>
          <w:sz w:val="22"/>
          <w:szCs w:val="22"/>
        </w:rPr>
        <w:t>ho miest</w:t>
      </w:r>
      <w:r w:rsidRPr="009A12C1">
        <w:rPr>
          <w:rFonts w:ascii="Times New Roman" w:hAnsi="Times New Roman" w:hint="default"/>
          <w:sz w:val="22"/>
          <w:szCs w:val="22"/>
        </w:rPr>
        <w:t>a prevá</w:t>
      </w:r>
      <w:r w:rsidRPr="009A12C1">
        <w:rPr>
          <w:rFonts w:ascii="Times New Roman" w:hAnsi="Times New Roman" w:hint="default"/>
          <w:sz w:val="22"/>
          <w:szCs w:val="22"/>
        </w:rPr>
        <w:t>dzkuje integrované</w:t>
      </w:r>
      <w:r w:rsidRPr="009A12C1">
        <w:rPr>
          <w:rFonts w:ascii="Times New Roman" w:hAnsi="Times New Roman" w:hint="default"/>
          <w:sz w:val="22"/>
          <w:szCs w:val="22"/>
        </w:rPr>
        <w:t xml:space="preserve"> obsluž</w:t>
      </w:r>
      <w:r w:rsidRPr="009A12C1">
        <w:rPr>
          <w:rFonts w:ascii="Times New Roman" w:hAnsi="Times New Roman" w:hint="default"/>
          <w:sz w:val="22"/>
          <w:szCs w:val="22"/>
        </w:rPr>
        <w:t>né</w:t>
      </w:r>
      <w:r w:rsidRPr="009A12C1">
        <w:rPr>
          <w:rFonts w:ascii="Times New Roman" w:hAnsi="Times New Roman" w:hint="default"/>
          <w:sz w:val="22"/>
          <w:szCs w:val="22"/>
        </w:rPr>
        <w:t xml:space="preserve"> miesto (ď</w:t>
      </w:r>
      <w:r w:rsidRPr="009A12C1">
        <w:rPr>
          <w:rFonts w:ascii="Times New Roman" w:hAnsi="Times New Roman" w:hint="default"/>
          <w:sz w:val="22"/>
          <w:szCs w:val="22"/>
        </w:rPr>
        <w:t>alej len „</w:t>
      </w:r>
      <w:r w:rsidRPr="009A12C1">
        <w:rPr>
          <w:rFonts w:ascii="Times New Roman" w:hAnsi="Times New Roman" w:hint="default"/>
          <w:sz w:val="22"/>
          <w:szCs w:val="22"/>
        </w:rPr>
        <w:t>prevá</w:t>
      </w:r>
      <w:r w:rsidRPr="009A12C1">
        <w:rPr>
          <w:rFonts w:ascii="Times New Roman" w:hAnsi="Times New Roman" w:hint="default"/>
          <w:sz w:val="22"/>
          <w:szCs w:val="22"/>
        </w:rPr>
        <w:t>dzkareň</w:t>
      </w:r>
      <w:r w:rsidRPr="009A12C1">
        <w:rPr>
          <w:rFonts w:ascii="Times New Roman" w:hAnsi="Times New Roman" w:hint="default"/>
          <w:sz w:val="22"/>
          <w:szCs w:val="22"/>
        </w:rPr>
        <w:t xml:space="preserve"> integrované</w:t>
      </w:r>
      <w:r w:rsidRPr="009A12C1">
        <w:rPr>
          <w:rFonts w:ascii="Times New Roman" w:hAnsi="Times New Roman" w:hint="default"/>
          <w:sz w:val="22"/>
          <w:szCs w:val="22"/>
        </w:rPr>
        <w:t>ho obsluž</w:t>
      </w:r>
      <w:r w:rsidRPr="009A12C1">
        <w:rPr>
          <w:rFonts w:ascii="Times New Roman" w:hAnsi="Times New Roman" w:hint="default"/>
          <w:sz w:val="22"/>
          <w:szCs w:val="22"/>
        </w:rPr>
        <w:t>né</w:t>
      </w:r>
      <w:r w:rsidRPr="009A12C1">
        <w:rPr>
          <w:rFonts w:ascii="Times New Roman" w:hAnsi="Times New Roman" w:hint="default"/>
          <w:sz w:val="22"/>
          <w:szCs w:val="22"/>
        </w:rPr>
        <w:t>ho miesta"), musí</w:t>
      </w:r>
      <w:r w:rsidRPr="009A12C1">
        <w:rPr>
          <w:rFonts w:ascii="Times New Roman" w:hAnsi="Times New Roman" w:hint="default"/>
          <w:sz w:val="22"/>
          <w:szCs w:val="22"/>
        </w:rPr>
        <w:t xml:space="preserve"> spĺň</w:t>
      </w:r>
      <w:r w:rsidRPr="009A12C1">
        <w:rPr>
          <w:rFonts w:ascii="Times New Roman" w:hAnsi="Times New Roman" w:hint="default"/>
          <w:sz w:val="22"/>
          <w:szCs w:val="22"/>
        </w:rPr>
        <w:t>ať</w:t>
      </w:r>
      <w:r w:rsidRPr="009A12C1">
        <w:rPr>
          <w:rFonts w:ascii="Times New Roman" w:hAnsi="Times New Roman" w:hint="default"/>
          <w:sz w:val="22"/>
          <w:szCs w:val="22"/>
        </w:rPr>
        <w:t xml:space="preserve"> technické</w:t>
      </w:r>
      <w:r w:rsidRPr="009A12C1">
        <w:rPr>
          <w:rFonts w:ascii="Times New Roman" w:hAnsi="Times New Roman" w:hint="default"/>
          <w:sz w:val="22"/>
          <w:szCs w:val="22"/>
        </w:rPr>
        <w:t>, technologické</w:t>
      </w:r>
      <w:r w:rsidRPr="009A12C1">
        <w:rPr>
          <w:rFonts w:ascii="Times New Roman" w:hAnsi="Times New Roman" w:hint="default"/>
          <w:sz w:val="22"/>
          <w:szCs w:val="22"/>
        </w:rPr>
        <w:t xml:space="preserve"> a organizač</w:t>
      </w:r>
      <w:r w:rsidRPr="009A12C1">
        <w:rPr>
          <w:rFonts w:ascii="Times New Roman" w:hAnsi="Times New Roman" w:hint="default"/>
          <w:sz w:val="22"/>
          <w:szCs w:val="22"/>
        </w:rPr>
        <w:t>né</w:t>
      </w:r>
      <w:r w:rsidRPr="009A12C1">
        <w:rPr>
          <w:rFonts w:ascii="Times New Roman" w:hAnsi="Times New Roman" w:hint="default"/>
          <w:sz w:val="22"/>
          <w:szCs w:val="22"/>
        </w:rPr>
        <w:t xml:space="preserve"> podmienky (ď</w:t>
      </w:r>
      <w:r w:rsidRPr="009A12C1">
        <w:rPr>
          <w:rFonts w:ascii="Times New Roman" w:hAnsi="Times New Roman" w:hint="default"/>
          <w:sz w:val="22"/>
          <w:szCs w:val="22"/>
        </w:rPr>
        <w:t>alej len „</w:t>
      </w:r>
      <w:r w:rsidRPr="009A12C1">
        <w:rPr>
          <w:rFonts w:ascii="Times New Roman" w:hAnsi="Times New Roman" w:hint="default"/>
          <w:sz w:val="22"/>
          <w:szCs w:val="22"/>
        </w:rPr>
        <w:t>podmienky prevá</w:t>
      </w:r>
      <w:r w:rsidRPr="009A12C1">
        <w:rPr>
          <w:rFonts w:ascii="Times New Roman" w:hAnsi="Times New Roman" w:hint="default"/>
          <w:sz w:val="22"/>
          <w:szCs w:val="22"/>
        </w:rPr>
        <w:t>dzky") a ak ide o integrované</w:t>
      </w:r>
      <w:r w:rsidRPr="009A12C1">
        <w:rPr>
          <w:rFonts w:ascii="Times New Roman" w:hAnsi="Times New Roman" w:hint="default"/>
          <w:sz w:val="22"/>
          <w:szCs w:val="22"/>
        </w:rPr>
        <w:t xml:space="preserve"> obsluž</w:t>
      </w:r>
      <w:r w:rsidRPr="009A12C1">
        <w:rPr>
          <w:rFonts w:ascii="Times New Roman" w:hAnsi="Times New Roman" w:hint="default"/>
          <w:sz w:val="22"/>
          <w:szCs w:val="22"/>
        </w:rPr>
        <w:t>né</w:t>
      </w:r>
      <w:r w:rsidRPr="009A12C1">
        <w:rPr>
          <w:rFonts w:ascii="Times New Roman" w:hAnsi="Times New Roman" w:hint="default"/>
          <w:sz w:val="22"/>
          <w:szCs w:val="22"/>
        </w:rPr>
        <w:t xml:space="preserve"> miesto podľ</w:t>
      </w:r>
      <w:r w:rsidRPr="009A12C1">
        <w:rPr>
          <w:rFonts w:ascii="Times New Roman" w:hAnsi="Times New Roman" w:hint="default"/>
          <w:sz w:val="22"/>
          <w:szCs w:val="22"/>
        </w:rPr>
        <w:t>a odseku 2 pí</w:t>
      </w:r>
      <w:r w:rsidRPr="009A12C1">
        <w:rPr>
          <w:rFonts w:ascii="Times New Roman" w:hAnsi="Times New Roman" w:hint="default"/>
          <w:sz w:val="22"/>
          <w:szCs w:val="22"/>
        </w:rPr>
        <w:t>sm.</w:t>
      </w:r>
      <w:r w:rsidRPr="009A12C1">
        <w:rPr>
          <w:rFonts w:ascii="Times New Roman" w:hAnsi="Times New Roman" w:hint="default"/>
          <w:sz w:val="22"/>
          <w:szCs w:val="22"/>
        </w:rPr>
        <w:t xml:space="preserve"> b) musí</w:t>
      </w:r>
      <w:r w:rsidRPr="009A12C1">
        <w:rPr>
          <w:rFonts w:ascii="Times New Roman" w:hAnsi="Times New Roman" w:hint="default"/>
          <w:sz w:val="22"/>
          <w:szCs w:val="22"/>
        </w:rPr>
        <w:t xml:space="preserve"> byť</w:t>
      </w:r>
      <w:r w:rsidRPr="009A12C1">
        <w:rPr>
          <w:rFonts w:ascii="Times New Roman" w:hAnsi="Times New Roman" w:hint="default"/>
          <w:sz w:val="22"/>
          <w:szCs w:val="22"/>
        </w:rPr>
        <w:t xml:space="preserve"> ministerstvom financií</w:t>
      </w:r>
      <w:r w:rsidRPr="009A12C1">
        <w:rPr>
          <w:rFonts w:ascii="Times New Roman" w:hAnsi="Times New Roman" w:hint="default"/>
          <w:sz w:val="22"/>
          <w:szCs w:val="22"/>
        </w:rPr>
        <w:t xml:space="preserve"> zapí</w:t>
      </w:r>
      <w:r w:rsidRPr="009A12C1">
        <w:rPr>
          <w:rFonts w:ascii="Times New Roman" w:hAnsi="Times New Roman" w:hint="default"/>
          <w:sz w:val="22"/>
          <w:szCs w:val="22"/>
        </w:rPr>
        <w:t>sané</w:t>
      </w:r>
      <w:r w:rsidRPr="009A12C1">
        <w:rPr>
          <w:rFonts w:ascii="Times New Roman" w:hAnsi="Times New Roman" w:hint="default"/>
          <w:sz w:val="22"/>
          <w:szCs w:val="22"/>
        </w:rPr>
        <w:t xml:space="preserve"> do registra prevá</w:t>
      </w:r>
      <w:r w:rsidRPr="009A12C1">
        <w:rPr>
          <w:rFonts w:ascii="Times New Roman" w:hAnsi="Times New Roman" w:hint="default"/>
          <w:sz w:val="22"/>
          <w:szCs w:val="22"/>
        </w:rPr>
        <w:t>dzkarní</w:t>
      </w:r>
      <w:r w:rsidRPr="009A12C1">
        <w:rPr>
          <w:rFonts w:ascii="Times New Roman" w:hAnsi="Times New Roman" w:hint="default"/>
          <w:sz w:val="22"/>
          <w:szCs w:val="22"/>
        </w:rPr>
        <w:t xml:space="preserve"> integrovaný</w:t>
      </w:r>
      <w:r w:rsidRPr="009A12C1">
        <w:rPr>
          <w:rFonts w:ascii="Times New Roman" w:hAnsi="Times New Roman" w:hint="default"/>
          <w:sz w:val="22"/>
          <w:szCs w:val="22"/>
        </w:rPr>
        <w:t>ch obsluž</w:t>
      </w:r>
      <w:r w:rsidRPr="009A12C1">
        <w:rPr>
          <w:rFonts w:ascii="Times New Roman" w:hAnsi="Times New Roman" w:hint="default"/>
          <w:sz w:val="22"/>
          <w:szCs w:val="22"/>
        </w:rPr>
        <w:t>ný</w:t>
      </w:r>
      <w:r w:rsidRPr="009A12C1">
        <w:rPr>
          <w:rFonts w:ascii="Times New Roman" w:hAnsi="Times New Roman" w:hint="default"/>
          <w:sz w:val="22"/>
          <w:szCs w:val="22"/>
        </w:rPr>
        <w:t>ch miest. Podmienky prevá</w:t>
      </w:r>
      <w:r w:rsidRPr="009A12C1">
        <w:rPr>
          <w:rFonts w:ascii="Times New Roman" w:hAnsi="Times New Roman" w:hint="default"/>
          <w:sz w:val="22"/>
          <w:szCs w:val="22"/>
        </w:rPr>
        <w:t>dzky sa tý</w:t>
      </w:r>
      <w:r w:rsidRPr="009A12C1">
        <w:rPr>
          <w:rFonts w:ascii="Times New Roman" w:hAnsi="Times New Roman" w:hint="default"/>
          <w:sz w:val="22"/>
          <w:szCs w:val="22"/>
        </w:rPr>
        <w:t>kajú</w:t>
      </w:r>
      <w:r w:rsidRPr="009A12C1">
        <w:rPr>
          <w:rFonts w:ascii="Times New Roman" w:hAnsi="Times New Roman" w:hint="default"/>
          <w:sz w:val="22"/>
          <w:szCs w:val="22"/>
        </w:rPr>
        <w:t xml:space="preserve"> technickej spô</w:t>
      </w:r>
      <w:r w:rsidRPr="009A12C1">
        <w:rPr>
          <w:rFonts w:ascii="Times New Roman" w:hAnsi="Times New Roman" w:hint="default"/>
          <w:sz w:val="22"/>
          <w:szCs w:val="22"/>
        </w:rPr>
        <w:t>sobilosti v rozsahu vý</w:t>
      </w:r>
      <w:r w:rsidRPr="009A12C1">
        <w:rPr>
          <w:rFonts w:ascii="Times New Roman" w:hAnsi="Times New Roman" w:hint="default"/>
          <w:sz w:val="22"/>
          <w:szCs w:val="22"/>
        </w:rPr>
        <w:t>konu č</w:t>
      </w:r>
      <w:r w:rsidRPr="009A12C1">
        <w:rPr>
          <w:rFonts w:ascii="Times New Roman" w:hAnsi="Times New Roman" w:hint="default"/>
          <w:sz w:val="22"/>
          <w:szCs w:val="22"/>
        </w:rPr>
        <w:t>inností</w:t>
      </w:r>
      <w:r w:rsidRPr="009A12C1">
        <w:rPr>
          <w:rFonts w:ascii="Times New Roman" w:hAnsi="Times New Roman" w:hint="default"/>
          <w:sz w:val="22"/>
          <w:szCs w:val="22"/>
        </w:rPr>
        <w:t xml:space="preserve"> podľ</w:t>
      </w:r>
      <w:r w:rsidRPr="009A12C1">
        <w:rPr>
          <w:rFonts w:ascii="Times New Roman" w:hAnsi="Times New Roman" w:hint="default"/>
          <w:sz w:val="22"/>
          <w:szCs w:val="22"/>
        </w:rPr>
        <w:t>a zá</w:t>
      </w:r>
      <w:r w:rsidRPr="009A12C1">
        <w:rPr>
          <w:rFonts w:ascii="Times New Roman" w:hAnsi="Times New Roman" w:hint="default"/>
          <w:sz w:val="22"/>
          <w:szCs w:val="22"/>
        </w:rPr>
        <w:t>kona, systé</w:t>
      </w:r>
      <w:r w:rsidRPr="009A12C1">
        <w:rPr>
          <w:rFonts w:ascii="Times New Roman" w:hAnsi="Times New Roman" w:hint="default"/>
          <w:sz w:val="22"/>
          <w:szCs w:val="22"/>
        </w:rPr>
        <w:t>mu kontroly totož</w:t>
      </w:r>
      <w:r w:rsidRPr="009A12C1">
        <w:rPr>
          <w:rFonts w:ascii="Times New Roman" w:hAnsi="Times New Roman" w:hint="default"/>
          <w:sz w:val="22"/>
          <w:szCs w:val="22"/>
        </w:rPr>
        <w:t>nosti a oprá</w:t>
      </w:r>
      <w:r w:rsidRPr="009A12C1">
        <w:rPr>
          <w:rFonts w:ascii="Times New Roman" w:hAnsi="Times New Roman" w:hint="default"/>
          <w:sz w:val="22"/>
          <w:szCs w:val="22"/>
        </w:rPr>
        <w:t>vnení</w:t>
      </w:r>
      <w:r w:rsidRPr="009A12C1">
        <w:rPr>
          <w:rFonts w:ascii="Times New Roman" w:hAnsi="Times New Roman" w:hint="default"/>
          <w:sz w:val="22"/>
          <w:szCs w:val="22"/>
        </w:rPr>
        <w:t xml:space="preserve"> na vykonanie ú</w:t>
      </w:r>
      <w:r w:rsidRPr="009A12C1">
        <w:rPr>
          <w:rFonts w:ascii="Times New Roman" w:hAnsi="Times New Roman" w:hint="default"/>
          <w:sz w:val="22"/>
          <w:szCs w:val="22"/>
        </w:rPr>
        <w:t xml:space="preserve">konu </w:t>
      </w:r>
      <w:r w:rsidRPr="009A12C1">
        <w:rPr>
          <w:rFonts w:ascii="Times New Roman" w:hAnsi="Times New Roman" w:hint="default"/>
          <w:sz w:val="22"/>
          <w:szCs w:val="22"/>
        </w:rPr>
        <w:t>v</w:t>
      </w:r>
      <w:r w:rsidRPr="009A12C1">
        <w:rPr>
          <w:rFonts w:ascii="Times New Roman" w:hAnsi="Times New Roman" w:hint="default"/>
          <w:sz w:val="22"/>
          <w:szCs w:val="22"/>
        </w:rPr>
        <w:t>o vzť</w:t>
      </w:r>
      <w:r w:rsidRPr="009A12C1">
        <w:rPr>
          <w:rFonts w:ascii="Times New Roman" w:hAnsi="Times New Roman" w:hint="default"/>
          <w:sz w:val="22"/>
          <w:szCs w:val="22"/>
        </w:rPr>
        <w:t>ahu k osobá</w:t>
      </w:r>
      <w:r w:rsidRPr="009A12C1">
        <w:rPr>
          <w:rFonts w:ascii="Times New Roman" w:hAnsi="Times New Roman" w:hint="default"/>
          <w:sz w:val="22"/>
          <w:szCs w:val="22"/>
        </w:rPr>
        <w:t>m na úč</w:t>
      </w:r>
      <w:r w:rsidRPr="009A12C1">
        <w:rPr>
          <w:rFonts w:ascii="Times New Roman" w:hAnsi="Times New Roman" w:hint="default"/>
          <w:sz w:val="22"/>
          <w:szCs w:val="22"/>
        </w:rPr>
        <w:t>ely plnenia povinnosti podľ</w:t>
      </w:r>
      <w:r w:rsidRPr="009A12C1">
        <w:rPr>
          <w:rFonts w:ascii="Times New Roman" w:hAnsi="Times New Roman" w:hint="default"/>
          <w:sz w:val="22"/>
          <w:szCs w:val="22"/>
        </w:rPr>
        <w:t>a §</w:t>
      </w:r>
      <w:r w:rsidRPr="009A12C1">
        <w:rPr>
          <w:rFonts w:ascii="Times New Roman" w:hAnsi="Times New Roman" w:hint="default"/>
          <w:sz w:val="22"/>
          <w:szCs w:val="22"/>
        </w:rPr>
        <w:t xml:space="preserve"> 9, vedenia evidencie a prevá</w:t>
      </w:r>
      <w:r w:rsidRPr="009A12C1">
        <w:rPr>
          <w:rFonts w:ascii="Times New Roman" w:hAnsi="Times New Roman" w:hint="default"/>
          <w:sz w:val="22"/>
          <w:szCs w:val="22"/>
        </w:rPr>
        <w:t>dzkový</w:t>
      </w:r>
      <w:r w:rsidRPr="009A12C1">
        <w:rPr>
          <w:rFonts w:ascii="Times New Roman" w:hAnsi="Times New Roman" w:hint="default"/>
          <w:sz w:val="22"/>
          <w:szCs w:val="22"/>
        </w:rPr>
        <w:t>ch zá</w:t>
      </w:r>
      <w:r w:rsidRPr="009A12C1">
        <w:rPr>
          <w:rFonts w:ascii="Times New Roman" w:hAnsi="Times New Roman" w:hint="default"/>
          <w:sz w:val="22"/>
          <w:szCs w:val="22"/>
        </w:rPr>
        <w:t>znamov, bezpeč</w:t>
      </w:r>
      <w:r w:rsidRPr="009A12C1">
        <w:rPr>
          <w:rFonts w:ascii="Times New Roman" w:hAnsi="Times New Roman" w:hint="default"/>
          <w:sz w:val="22"/>
          <w:szCs w:val="22"/>
        </w:rPr>
        <w:t>nosti informač</w:t>
      </w:r>
      <w:r w:rsidRPr="009A12C1">
        <w:rPr>
          <w:rFonts w:ascii="Times New Roman" w:hAnsi="Times New Roman" w:hint="default"/>
          <w:sz w:val="22"/>
          <w:szCs w:val="22"/>
        </w:rPr>
        <w:t>ný</w:t>
      </w:r>
      <w:r w:rsidRPr="009A12C1">
        <w:rPr>
          <w:rFonts w:ascii="Times New Roman" w:hAnsi="Times New Roman" w:hint="default"/>
          <w:sz w:val="22"/>
          <w:szCs w:val="22"/>
        </w:rPr>
        <w:t>ch systé</w:t>
      </w:r>
      <w:r w:rsidRPr="009A12C1">
        <w:rPr>
          <w:rFonts w:ascii="Times New Roman" w:hAnsi="Times New Roman" w:hint="default"/>
          <w:sz w:val="22"/>
          <w:szCs w:val="22"/>
        </w:rPr>
        <w:t>mov a vý</w:t>
      </w:r>
      <w:r w:rsidRPr="009A12C1">
        <w:rPr>
          <w:rFonts w:ascii="Times New Roman" w:hAnsi="Times New Roman" w:hint="default"/>
          <w:sz w:val="22"/>
          <w:szCs w:val="22"/>
        </w:rPr>
        <w:t>konu č</w:t>
      </w:r>
      <w:r w:rsidRPr="009A12C1">
        <w:rPr>
          <w:rFonts w:ascii="Times New Roman" w:hAnsi="Times New Roman" w:hint="default"/>
          <w:sz w:val="22"/>
          <w:szCs w:val="22"/>
        </w:rPr>
        <w:t>innosti, informač</w:t>
      </w:r>
      <w:r w:rsidRPr="009A12C1">
        <w:rPr>
          <w:rFonts w:ascii="Times New Roman" w:hAnsi="Times New Roman" w:hint="default"/>
          <w:sz w:val="22"/>
          <w:szCs w:val="22"/>
        </w:rPr>
        <w:t>ný</w:t>
      </w:r>
      <w:r w:rsidRPr="009A12C1">
        <w:rPr>
          <w:rFonts w:ascii="Times New Roman" w:hAnsi="Times New Roman" w:hint="default"/>
          <w:sz w:val="22"/>
          <w:szCs w:val="22"/>
        </w:rPr>
        <w:t>ch povinností</w:t>
      </w:r>
      <w:r w:rsidRPr="009A12C1">
        <w:rPr>
          <w:rFonts w:ascii="Times New Roman" w:hAnsi="Times New Roman" w:hint="default"/>
          <w:sz w:val="22"/>
          <w:szCs w:val="22"/>
        </w:rPr>
        <w:t xml:space="preserve"> a odbornej spô</w:t>
      </w:r>
      <w:r w:rsidRPr="009A12C1">
        <w:rPr>
          <w:rFonts w:ascii="Times New Roman" w:hAnsi="Times New Roman" w:hint="default"/>
          <w:sz w:val="22"/>
          <w:szCs w:val="22"/>
        </w:rPr>
        <w:t>sobilosti osô</w:t>
      </w:r>
      <w:r w:rsidRPr="009A12C1">
        <w:rPr>
          <w:rFonts w:ascii="Times New Roman" w:hAnsi="Times New Roman" w:hint="default"/>
          <w:sz w:val="22"/>
          <w:szCs w:val="22"/>
        </w:rPr>
        <w:t>b, ktoré</w:t>
      </w:r>
      <w:r w:rsidRPr="009A12C1">
        <w:rPr>
          <w:rFonts w:ascii="Times New Roman" w:hAnsi="Times New Roman" w:hint="default"/>
          <w:sz w:val="22"/>
          <w:szCs w:val="22"/>
        </w:rPr>
        <w:t xml:space="preserve"> v prevá</w:t>
      </w:r>
      <w:r w:rsidRPr="009A12C1">
        <w:rPr>
          <w:rFonts w:ascii="Times New Roman" w:hAnsi="Times New Roman" w:hint="default"/>
          <w:sz w:val="22"/>
          <w:szCs w:val="22"/>
        </w:rPr>
        <w:t>dzkarni integrované</w:t>
      </w:r>
      <w:r w:rsidRPr="009A12C1">
        <w:rPr>
          <w:rFonts w:ascii="Times New Roman" w:hAnsi="Times New Roman" w:hint="default"/>
          <w:sz w:val="22"/>
          <w:szCs w:val="22"/>
        </w:rPr>
        <w:t>ho obsluž</w:t>
      </w:r>
      <w:r w:rsidRPr="009A12C1">
        <w:rPr>
          <w:rFonts w:ascii="Times New Roman" w:hAnsi="Times New Roman" w:hint="default"/>
          <w:sz w:val="22"/>
          <w:szCs w:val="22"/>
        </w:rPr>
        <w:t>né</w:t>
      </w:r>
      <w:r w:rsidRPr="009A12C1">
        <w:rPr>
          <w:rFonts w:ascii="Times New Roman" w:hAnsi="Times New Roman" w:hint="default"/>
          <w:sz w:val="22"/>
          <w:szCs w:val="22"/>
        </w:rPr>
        <w:t>ho m</w:t>
      </w:r>
      <w:r w:rsidRPr="009A12C1">
        <w:rPr>
          <w:rFonts w:ascii="Times New Roman" w:hAnsi="Times New Roman" w:hint="default"/>
          <w:sz w:val="22"/>
          <w:szCs w:val="22"/>
        </w:rPr>
        <w:t>i</w:t>
      </w:r>
      <w:r w:rsidRPr="009A12C1">
        <w:rPr>
          <w:rFonts w:ascii="Times New Roman" w:hAnsi="Times New Roman" w:hint="default"/>
          <w:sz w:val="22"/>
          <w:szCs w:val="22"/>
        </w:rPr>
        <w:t>esta vykoná</w:t>
      </w:r>
      <w:r w:rsidRPr="009A12C1">
        <w:rPr>
          <w:rFonts w:ascii="Times New Roman" w:hAnsi="Times New Roman" w:hint="default"/>
          <w:sz w:val="22"/>
          <w:szCs w:val="22"/>
        </w:rPr>
        <w:t>vajú</w:t>
      </w:r>
      <w:r w:rsidRPr="009A12C1">
        <w:rPr>
          <w:rFonts w:ascii="Times New Roman" w:hAnsi="Times New Roman" w:hint="default"/>
          <w:sz w:val="22"/>
          <w:szCs w:val="22"/>
        </w:rPr>
        <w:t xml:space="preserve"> č</w:t>
      </w:r>
      <w:r w:rsidRPr="009A12C1">
        <w:rPr>
          <w:rFonts w:ascii="Times New Roman" w:hAnsi="Times New Roman" w:hint="default"/>
          <w:sz w:val="22"/>
          <w:szCs w:val="22"/>
        </w:rPr>
        <w:t>innosti podľ</w:t>
      </w:r>
      <w:r w:rsidRPr="009A12C1">
        <w:rPr>
          <w:rFonts w:ascii="Times New Roman" w:hAnsi="Times New Roman" w:hint="default"/>
          <w:sz w:val="22"/>
          <w:szCs w:val="22"/>
        </w:rPr>
        <w:t>a zá</w:t>
      </w:r>
      <w:r w:rsidRPr="009A12C1">
        <w:rPr>
          <w:rFonts w:ascii="Times New Roman" w:hAnsi="Times New Roman" w:hint="default"/>
          <w:sz w:val="22"/>
          <w:szCs w:val="22"/>
        </w:rPr>
        <w:t>kona, a to na úč</w:t>
      </w:r>
      <w:r w:rsidRPr="009A12C1">
        <w:rPr>
          <w:rFonts w:ascii="Times New Roman" w:hAnsi="Times New Roman" w:hint="default"/>
          <w:sz w:val="22"/>
          <w:szCs w:val="22"/>
        </w:rPr>
        <w:t>el zabezpeč</w:t>
      </w:r>
      <w:r w:rsidRPr="009A12C1">
        <w:rPr>
          <w:rFonts w:ascii="Times New Roman" w:hAnsi="Times New Roman" w:hint="default"/>
          <w:sz w:val="22"/>
          <w:szCs w:val="22"/>
        </w:rPr>
        <w:t>enia plynulej, bezpeč</w:t>
      </w:r>
      <w:r w:rsidRPr="009A12C1">
        <w:rPr>
          <w:rFonts w:ascii="Times New Roman" w:hAnsi="Times New Roman" w:hint="default"/>
          <w:sz w:val="22"/>
          <w:szCs w:val="22"/>
        </w:rPr>
        <w:t>nej a spoľ</w:t>
      </w:r>
      <w:r w:rsidRPr="009A12C1">
        <w:rPr>
          <w:rFonts w:ascii="Times New Roman" w:hAnsi="Times New Roman" w:hint="default"/>
          <w:sz w:val="22"/>
          <w:szCs w:val="22"/>
        </w:rPr>
        <w:t>ahlivej prevá</w:t>
      </w:r>
      <w:r w:rsidRPr="009A12C1">
        <w:rPr>
          <w:rFonts w:ascii="Times New Roman" w:hAnsi="Times New Roman" w:hint="default"/>
          <w:sz w:val="22"/>
          <w:szCs w:val="22"/>
        </w:rPr>
        <w:t>dzky integrované</w:t>
      </w:r>
      <w:r w:rsidRPr="009A12C1">
        <w:rPr>
          <w:rFonts w:ascii="Times New Roman" w:hAnsi="Times New Roman" w:hint="default"/>
          <w:sz w:val="22"/>
          <w:szCs w:val="22"/>
        </w:rPr>
        <w:t>ho obsluž</w:t>
      </w:r>
      <w:r w:rsidRPr="009A12C1">
        <w:rPr>
          <w:rFonts w:ascii="Times New Roman" w:hAnsi="Times New Roman" w:hint="default"/>
          <w:sz w:val="22"/>
          <w:szCs w:val="22"/>
        </w:rPr>
        <w:t>né</w:t>
      </w:r>
      <w:r w:rsidRPr="009A12C1">
        <w:rPr>
          <w:rFonts w:ascii="Times New Roman" w:hAnsi="Times New Roman" w:hint="default"/>
          <w:sz w:val="22"/>
          <w:szCs w:val="22"/>
        </w:rPr>
        <w:t xml:space="preserve">ho miesta. </w:t>
      </w:r>
    </w:p>
    <w:p w:rsidR="00207992" w:rsidRPr="009A12C1" w:rsidP="00207992">
      <w:pPr>
        <w:bidi w:val="0"/>
        <w:ind w:left="709"/>
        <w:jc w:val="both"/>
        <w:rPr>
          <w:rFonts w:ascii="Times New Roman" w:hAnsi="Times New Roman" w:hint="default"/>
          <w:sz w:val="22"/>
          <w:szCs w:val="22"/>
        </w:rPr>
      </w:pPr>
      <w:r w:rsidRPr="009A12C1">
        <w:rPr>
          <w:rFonts w:ascii="Times New Roman" w:hAnsi="Times New Roman" w:hint="default"/>
          <w:sz w:val="22"/>
          <w:szCs w:val="22"/>
        </w:rPr>
        <w:t xml:space="preserve">  </w:t>
        <w:tab/>
      </w:r>
    </w:p>
    <w:p w:rsidR="00207992" w:rsidRPr="009A12C1" w:rsidP="00207992">
      <w:pPr>
        <w:bidi w:val="0"/>
        <w:ind w:left="709"/>
        <w:jc w:val="both"/>
        <w:rPr>
          <w:rFonts w:ascii="Times New Roman" w:hAnsi="Times New Roman" w:hint="default"/>
          <w:sz w:val="22"/>
          <w:szCs w:val="22"/>
        </w:rPr>
      </w:pPr>
      <w:r w:rsidRPr="009A12C1">
        <w:rPr>
          <w:rFonts w:ascii="Times New Roman" w:hAnsi="Times New Roman" w:hint="default"/>
          <w:sz w:val="22"/>
          <w:szCs w:val="22"/>
        </w:rPr>
        <w:t>(4) Prevá</w:t>
      </w:r>
      <w:r w:rsidRPr="009A12C1">
        <w:rPr>
          <w:rFonts w:ascii="Times New Roman" w:hAnsi="Times New Roman" w:hint="default"/>
          <w:sz w:val="22"/>
          <w:szCs w:val="22"/>
        </w:rPr>
        <w:t>dzkovať</w:t>
      </w:r>
      <w:r w:rsidRPr="009A12C1">
        <w:rPr>
          <w:rFonts w:ascii="Times New Roman" w:hAnsi="Times New Roman" w:hint="default"/>
          <w:sz w:val="22"/>
          <w:szCs w:val="22"/>
        </w:rPr>
        <w:t xml:space="preserve"> integrované</w:t>
      </w:r>
      <w:r w:rsidRPr="009A12C1">
        <w:rPr>
          <w:rFonts w:ascii="Times New Roman" w:hAnsi="Times New Roman" w:hint="default"/>
          <w:sz w:val="22"/>
          <w:szCs w:val="22"/>
        </w:rPr>
        <w:t xml:space="preserve"> obsluž</w:t>
      </w:r>
      <w:r w:rsidRPr="009A12C1">
        <w:rPr>
          <w:rFonts w:ascii="Times New Roman" w:hAnsi="Times New Roman" w:hint="default"/>
          <w:sz w:val="22"/>
          <w:szCs w:val="22"/>
        </w:rPr>
        <w:t>né</w:t>
      </w:r>
      <w:r w:rsidRPr="009A12C1">
        <w:rPr>
          <w:rFonts w:ascii="Times New Roman" w:hAnsi="Times New Roman" w:hint="default"/>
          <w:sz w:val="22"/>
          <w:szCs w:val="22"/>
        </w:rPr>
        <w:t xml:space="preserve"> miesto podľ</w:t>
      </w:r>
      <w:r w:rsidRPr="009A12C1">
        <w:rPr>
          <w:rFonts w:ascii="Times New Roman" w:hAnsi="Times New Roman" w:hint="default"/>
          <w:sz w:val="22"/>
          <w:szCs w:val="22"/>
        </w:rPr>
        <w:t>a odseku 2 pí</w:t>
      </w:r>
      <w:r w:rsidRPr="009A12C1">
        <w:rPr>
          <w:rFonts w:ascii="Times New Roman" w:hAnsi="Times New Roman" w:hint="default"/>
          <w:sz w:val="22"/>
          <w:szCs w:val="22"/>
        </w:rPr>
        <w:t>sm. b) je mož</w:t>
      </w:r>
      <w:r w:rsidRPr="009A12C1">
        <w:rPr>
          <w:rFonts w:ascii="Times New Roman" w:hAnsi="Times New Roman" w:hint="default"/>
          <w:sz w:val="22"/>
          <w:szCs w:val="22"/>
        </w:rPr>
        <w:t>né</w:t>
      </w:r>
      <w:r w:rsidRPr="009A12C1">
        <w:rPr>
          <w:rFonts w:ascii="Times New Roman" w:hAnsi="Times New Roman" w:hint="default"/>
          <w:sz w:val="22"/>
          <w:szCs w:val="22"/>
        </w:rPr>
        <w:t xml:space="preserve"> len v prevá</w:t>
      </w:r>
      <w:r w:rsidRPr="009A12C1">
        <w:rPr>
          <w:rFonts w:ascii="Times New Roman" w:hAnsi="Times New Roman" w:hint="default"/>
          <w:sz w:val="22"/>
          <w:szCs w:val="22"/>
        </w:rPr>
        <w:t>dzkarni integrované</w:t>
      </w:r>
      <w:r w:rsidRPr="009A12C1">
        <w:rPr>
          <w:rFonts w:ascii="Times New Roman" w:hAnsi="Times New Roman" w:hint="default"/>
          <w:sz w:val="22"/>
          <w:szCs w:val="22"/>
        </w:rPr>
        <w:t>h</w:t>
      </w:r>
      <w:r w:rsidRPr="009A12C1">
        <w:rPr>
          <w:rFonts w:ascii="Times New Roman" w:hAnsi="Times New Roman" w:hint="default"/>
          <w:sz w:val="22"/>
          <w:szCs w:val="22"/>
        </w:rPr>
        <w:t>o obsluž</w:t>
      </w:r>
      <w:r w:rsidRPr="009A12C1">
        <w:rPr>
          <w:rFonts w:ascii="Times New Roman" w:hAnsi="Times New Roman" w:hint="default"/>
          <w:sz w:val="22"/>
          <w:szCs w:val="22"/>
        </w:rPr>
        <w:t>né</w:t>
      </w:r>
      <w:r w:rsidRPr="009A12C1">
        <w:rPr>
          <w:rFonts w:ascii="Times New Roman" w:hAnsi="Times New Roman" w:hint="default"/>
          <w:sz w:val="22"/>
          <w:szCs w:val="22"/>
        </w:rPr>
        <w:t>ho miesta, ktorá</w:t>
      </w:r>
      <w:r w:rsidRPr="009A12C1">
        <w:rPr>
          <w:rFonts w:ascii="Times New Roman" w:hAnsi="Times New Roman" w:hint="default"/>
          <w:sz w:val="22"/>
          <w:szCs w:val="22"/>
        </w:rPr>
        <w:t xml:space="preserve"> je zapí</w:t>
      </w:r>
      <w:r w:rsidRPr="009A12C1">
        <w:rPr>
          <w:rFonts w:ascii="Times New Roman" w:hAnsi="Times New Roman" w:hint="default"/>
          <w:sz w:val="22"/>
          <w:szCs w:val="22"/>
        </w:rPr>
        <w:t>saná</w:t>
      </w:r>
      <w:r w:rsidRPr="009A12C1">
        <w:rPr>
          <w:rFonts w:ascii="Times New Roman" w:hAnsi="Times New Roman" w:hint="default"/>
          <w:sz w:val="22"/>
          <w:szCs w:val="22"/>
        </w:rPr>
        <w:t xml:space="preserve"> v registri prevá</w:t>
      </w:r>
      <w:r w:rsidRPr="009A12C1">
        <w:rPr>
          <w:rFonts w:ascii="Times New Roman" w:hAnsi="Times New Roman" w:hint="default"/>
          <w:sz w:val="22"/>
          <w:szCs w:val="22"/>
        </w:rPr>
        <w:t>dzkarní</w:t>
      </w:r>
      <w:r w:rsidRPr="009A12C1">
        <w:rPr>
          <w:rFonts w:ascii="Times New Roman" w:hAnsi="Times New Roman" w:hint="default"/>
          <w:sz w:val="22"/>
          <w:szCs w:val="22"/>
        </w:rPr>
        <w:t xml:space="preserve"> integrovaný</w:t>
      </w:r>
      <w:r w:rsidRPr="009A12C1">
        <w:rPr>
          <w:rFonts w:ascii="Times New Roman" w:hAnsi="Times New Roman" w:hint="default"/>
          <w:sz w:val="22"/>
          <w:szCs w:val="22"/>
        </w:rPr>
        <w:t>ch obsluž</w:t>
      </w:r>
      <w:r w:rsidRPr="009A12C1">
        <w:rPr>
          <w:rFonts w:ascii="Times New Roman" w:hAnsi="Times New Roman" w:hint="default"/>
          <w:sz w:val="22"/>
          <w:szCs w:val="22"/>
        </w:rPr>
        <w:t>ný</w:t>
      </w:r>
      <w:r w:rsidRPr="009A12C1">
        <w:rPr>
          <w:rFonts w:ascii="Times New Roman" w:hAnsi="Times New Roman" w:hint="default"/>
          <w:sz w:val="22"/>
          <w:szCs w:val="22"/>
        </w:rPr>
        <w:t>ch miest. Ministerstvo financií</w:t>
      </w:r>
      <w:r w:rsidRPr="009A12C1">
        <w:rPr>
          <w:rFonts w:ascii="Times New Roman" w:hAnsi="Times New Roman" w:hint="default"/>
          <w:sz w:val="22"/>
          <w:szCs w:val="22"/>
        </w:rPr>
        <w:t xml:space="preserve"> do 30 pracovný</w:t>
      </w:r>
      <w:r w:rsidRPr="009A12C1">
        <w:rPr>
          <w:rFonts w:ascii="Times New Roman" w:hAnsi="Times New Roman" w:hint="default"/>
          <w:sz w:val="22"/>
          <w:szCs w:val="22"/>
        </w:rPr>
        <w:t>ch dní</w:t>
      </w:r>
      <w:r w:rsidRPr="009A12C1">
        <w:rPr>
          <w:rFonts w:ascii="Times New Roman" w:hAnsi="Times New Roman" w:hint="default"/>
          <w:sz w:val="22"/>
          <w:szCs w:val="22"/>
        </w:rPr>
        <w:t xml:space="preserve"> odo dň</w:t>
      </w:r>
      <w:r w:rsidRPr="009A12C1">
        <w:rPr>
          <w:rFonts w:ascii="Times New Roman" w:hAnsi="Times New Roman" w:hint="default"/>
          <w:sz w:val="22"/>
          <w:szCs w:val="22"/>
        </w:rPr>
        <w:t>a doruč</w:t>
      </w:r>
      <w:r w:rsidRPr="009A12C1">
        <w:rPr>
          <w:rFonts w:ascii="Times New Roman" w:hAnsi="Times New Roman" w:hint="default"/>
          <w:sz w:val="22"/>
          <w:szCs w:val="22"/>
        </w:rPr>
        <w:t>enia ž</w:t>
      </w:r>
      <w:r w:rsidRPr="009A12C1">
        <w:rPr>
          <w:rFonts w:ascii="Times New Roman" w:hAnsi="Times New Roman" w:hint="default"/>
          <w:sz w:val="22"/>
          <w:szCs w:val="22"/>
        </w:rPr>
        <w:t>iadosti osoby podľ</w:t>
      </w:r>
      <w:r w:rsidRPr="009A12C1">
        <w:rPr>
          <w:rFonts w:ascii="Times New Roman" w:hAnsi="Times New Roman" w:hint="default"/>
          <w:sz w:val="22"/>
          <w:szCs w:val="22"/>
        </w:rPr>
        <w:t>a odseku 2 pí</w:t>
      </w:r>
      <w:r w:rsidRPr="009A12C1">
        <w:rPr>
          <w:rFonts w:ascii="Times New Roman" w:hAnsi="Times New Roman" w:hint="default"/>
          <w:sz w:val="22"/>
          <w:szCs w:val="22"/>
        </w:rPr>
        <w:t>sm. b) zapíš</w:t>
      </w:r>
      <w:r w:rsidRPr="009A12C1">
        <w:rPr>
          <w:rFonts w:ascii="Times New Roman" w:hAnsi="Times New Roman" w:hint="default"/>
          <w:sz w:val="22"/>
          <w:szCs w:val="22"/>
        </w:rPr>
        <w:t>e do registra prevá</w:t>
      </w:r>
      <w:r w:rsidRPr="009A12C1">
        <w:rPr>
          <w:rFonts w:ascii="Times New Roman" w:hAnsi="Times New Roman" w:hint="default"/>
          <w:sz w:val="22"/>
          <w:szCs w:val="22"/>
        </w:rPr>
        <w:t>dzkarní</w:t>
      </w:r>
      <w:r w:rsidRPr="009A12C1">
        <w:rPr>
          <w:rFonts w:ascii="Times New Roman" w:hAnsi="Times New Roman" w:hint="default"/>
          <w:sz w:val="22"/>
          <w:szCs w:val="22"/>
        </w:rPr>
        <w:t xml:space="preserve"> integrovaný</w:t>
      </w:r>
      <w:r w:rsidRPr="009A12C1">
        <w:rPr>
          <w:rFonts w:ascii="Times New Roman" w:hAnsi="Times New Roman" w:hint="default"/>
          <w:sz w:val="22"/>
          <w:szCs w:val="22"/>
        </w:rPr>
        <w:t>ch obsluž</w:t>
      </w:r>
      <w:r w:rsidRPr="009A12C1">
        <w:rPr>
          <w:rFonts w:ascii="Times New Roman" w:hAnsi="Times New Roman" w:hint="default"/>
          <w:sz w:val="22"/>
          <w:szCs w:val="22"/>
        </w:rPr>
        <w:t>ný</w:t>
      </w:r>
      <w:r w:rsidRPr="009A12C1">
        <w:rPr>
          <w:rFonts w:ascii="Times New Roman" w:hAnsi="Times New Roman" w:hint="default"/>
          <w:sz w:val="22"/>
          <w:szCs w:val="22"/>
        </w:rPr>
        <w:t>ch mie</w:t>
      </w:r>
      <w:r w:rsidRPr="009A12C1">
        <w:rPr>
          <w:rFonts w:ascii="Times New Roman" w:hAnsi="Times New Roman" w:hint="default"/>
          <w:sz w:val="22"/>
          <w:szCs w:val="22"/>
        </w:rPr>
        <w:t>s</w:t>
      </w:r>
      <w:r w:rsidRPr="009A12C1">
        <w:rPr>
          <w:rFonts w:ascii="Times New Roman" w:hAnsi="Times New Roman" w:hint="default"/>
          <w:sz w:val="22"/>
          <w:szCs w:val="22"/>
        </w:rPr>
        <w:t>t prevá</w:t>
      </w:r>
      <w:r w:rsidRPr="009A12C1">
        <w:rPr>
          <w:rFonts w:ascii="Times New Roman" w:hAnsi="Times New Roman" w:hint="default"/>
          <w:sz w:val="22"/>
          <w:szCs w:val="22"/>
        </w:rPr>
        <w:t>dzkareň</w:t>
      </w:r>
      <w:r w:rsidRPr="009A12C1">
        <w:rPr>
          <w:rFonts w:ascii="Times New Roman" w:hAnsi="Times New Roman" w:hint="default"/>
          <w:sz w:val="22"/>
          <w:szCs w:val="22"/>
        </w:rPr>
        <w:t xml:space="preserve"> integrované</w:t>
      </w:r>
      <w:r w:rsidRPr="009A12C1">
        <w:rPr>
          <w:rFonts w:ascii="Times New Roman" w:hAnsi="Times New Roman" w:hint="default"/>
          <w:sz w:val="22"/>
          <w:szCs w:val="22"/>
        </w:rPr>
        <w:t>ho obsluž</w:t>
      </w:r>
      <w:r w:rsidRPr="009A12C1">
        <w:rPr>
          <w:rFonts w:ascii="Times New Roman" w:hAnsi="Times New Roman" w:hint="default"/>
          <w:sz w:val="22"/>
          <w:szCs w:val="22"/>
        </w:rPr>
        <w:t>né</w:t>
      </w:r>
      <w:r w:rsidRPr="009A12C1">
        <w:rPr>
          <w:rFonts w:ascii="Times New Roman" w:hAnsi="Times New Roman" w:hint="default"/>
          <w:sz w:val="22"/>
          <w:szCs w:val="22"/>
        </w:rPr>
        <w:t>ho miesta podľ</w:t>
      </w:r>
      <w:r w:rsidRPr="009A12C1">
        <w:rPr>
          <w:rFonts w:ascii="Times New Roman" w:hAnsi="Times New Roman" w:hint="default"/>
          <w:sz w:val="22"/>
          <w:szCs w:val="22"/>
        </w:rPr>
        <w:t>a odseku 2 pí</w:t>
      </w:r>
      <w:r w:rsidRPr="009A12C1">
        <w:rPr>
          <w:rFonts w:ascii="Times New Roman" w:hAnsi="Times New Roman" w:hint="default"/>
          <w:sz w:val="22"/>
          <w:szCs w:val="22"/>
        </w:rPr>
        <w:t>sm. b), ktorá</w:t>
      </w:r>
      <w:r w:rsidRPr="009A12C1">
        <w:rPr>
          <w:rFonts w:ascii="Times New Roman" w:hAnsi="Times New Roman" w:hint="default"/>
          <w:sz w:val="22"/>
          <w:szCs w:val="22"/>
        </w:rPr>
        <w:t xml:space="preserve"> spĺň</w:t>
      </w:r>
      <w:r w:rsidRPr="009A12C1">
        <w:rPr>
          <w:rFonts w:ascii="Times New Roman" w:hAnsi="Times New Roman" w:hint="default"/>
          <w:sz w:val="22"/>
          <w:szCs w:val="22"/>
        </w:rPr>
        <w:t>a podmienky prevá</w:t>
      </w:r>
      <w:r w:rsidRPr="009A12C1">
        <w:rPr>
          <w:rFonts w:ascii="Times New Roman" w:hAnsi="Times New Roman" w:hint="default"/>
          <w:sz w:val="22"/>
          <w:szCs w:val="22"/>
        </w:rPr>
        <w:t>dzky; vykonanie zá</w:t>
      </w:r>
      <w:r w:rsidRPr="009A12C1">
        <w:rPr>
          <w:rFonts w:ascii="Times New Roman" w:hAnsi="Times New Roman" w:hint="default"/>
          <w:sz w:val="22"/>
          <w:szCs w:val="22"/>
        </w:rPr>
        <w:t>pisu ministerstvo financií</w:t>
      </w:r>
      <w:r w:rsidRPr="009A12C1">
        <w:rPr>
          <w:rFonts w:ascii="Times New Roman" w:hAnsi="Times New Roman" w:hint="default"/>
          <w:sz w:val="22"/>
          <w:szCs w:val="22"/>
        </w:rPr>
        <w:t xml:space="preserve"> pí</w:t>
      </w:r>
      <w:r w:rsidRPr="009A12C1">
        <w:rPr>
          <w:rFonts w:ascii="Times New Roman" w:hAnsi="Times New Roman" w:hint="default"/>
          <w:sz w:val="22"/>
          <w:szCs w:val="22"/>
        </w:rPr>
        <w:t>somne ozná</w:t>
      </w:r>
      <w:r w:rsidRPr="009A12C1">
        <w:rPr>
          <w:rFonts w:ascii="Times New Roman" w:hAnsi="Times New Roman" w:hint="default"/>
          <w:sz w:val="22"/>
          <w:szCs w:val="22"/>
        </w:rPr>
        <w:t>mi prevá</w:t>
      </w:r>
      <w:r w:rsidRPr="009A12C1">
        <w:rPr>
          <w:rFonts w:ascii="Times New Roman" w:hAnsi="Times New Roman" w:hint="default"/>
          <w:sz w:val="22"/>
          <w:szCs w:val="22"/>
        </w:rPr>
        <w:t>dzkovateľ</w:t>
      </w:r>
      <w:r w:rsidRPr="009A12C1">
        <w:rPr>
          <w:rFonts w:ascii="Times New Roman" w:hAnsi="Times New Roman" w:hint="default"/>
          <w:sz w:val="22"/>
          <w:szCs w:val="22"/>
        </w:rPr>
        <w:t>ovi integrované</w:t>
      </w:r>
      <w:r w:rsidRPr="009A12C1">
        <w:rPr>
          <w:rFonts w:ascii="Times New Roman" w:hAnsi="Times New Roman" w:hint="default"/>
          <w:sz w:val="22"/>
          <w:szCs w:val="22"/>
        </w:rPr>
        <w:t>ho obsluž</w:t>
      </w:r>
      <w:r w:rsidRPr="009A12C1">
        <w:rPr>
          <w:rFonts w:ascii="Times New Roman" w:hAnsi="Times New Roman" w:hint="default"/>
          <w:sz w:val="22"/>
          <w:szCs w:val="22"/>
        </w:rPr>
        <w:t>né</w:t>
      </w:r>
      <w:r w:rsidRPr="009A12C1">
        <w:rPr>
          <w:rFonts w:ascii="Times New Roman" w:hAnsi="Times New Roman" w:hint="default"/>
          <w:sz w:val="22"/>
          <w:szCs w:val="22"/>
        </w:rPr>
        <w:t>ho miesta podľ</w:t>
      </w:r>
      <w:r w:rsidRPr="009A12C1">
        <w:rPr>
          <w:rFonts w:ascii="Times New Roman" w:hAnsi="Times New Roman" w:hint="default"/>
          <w:sz w:val="22"/>
          <w:szCs w:val="22"/>
        </w:rPr>
        <w:t>a odseku 2 pí</w:t>
      </w:r>
      <w:r w:rsidRPr="009A12C1">
        <w:rPr>
          <w:rFonts w:ascii="Times New Roman" w:hAnsi="Times New Roman" w:hint="default"/>
          <w:sz w:val="22"/>
          <w:szCs w:val="22"/>
        </w:rPr>
        <w:t>sm. b). Dň</w:t>
      </w:r>
      <w:r w:rsidRPr="009A12C1">
        <w:rPr>
          <w:rFonts w:ascii="Times New Roman" w:hAnsi="Times New Roman" w:hint="default"/>
          <w:sz w:val="22"/>
          <w:szCs w:val="22"/>
        </w:rPr>
        <w:t>om zá</w:t>
      </w:r>
      <w:r w:rsidRPr="009A12C1">
        <w:rPr>
          <w:rFonts w:ascii="Times New Roman" w:hAnsi="Times New Roman" w:hint="default"/>
          <w:sz w:val="22"/>
          <w:szCs w:val="22"/>
        </w:rPr>
        <w:t>pisu je prevá</w:t>
      </w:r>
      <w:r w:rsidRPr="009A12C1">
        <w:rPr>
          <w:rFonts w:ascii="Times New Roman" w:hAnsi="Times New Roman" w:hint="default"/>
          <w:sz w:val="22"/>
          <w:szCs w:val="22"/>
        </w:rPr>
        <w:t>d</w:t>
      </w:r>
      <w:r w:rsidRPr="009A12C1">
        <w:rPr>
          <w:rFonts w:ascii="Times New Roman" w:hAnsi="Times New Roman" w:hint="default"/>
          <w:sz w:val="22"/>
          <w:szCs w:val="22"/>
        </w:rPr>
        <w:t>z</w:t>
      </w:r>
      <w:r w:rsidRPr="009A12C1">
        <w:rPr>
          <w:rFonts w:ascii="Times New Roman" w:hAnsi="Times New Roman" w:hint="default"/>
          <w:sz w:val="22"/>
          <w:szCs w:val="22"/>
        </w:rPr>
        <w:t>kovateľ</w:t>
      </w:r>
      <w:r w:rsidRPr="009A12C1">
        <w:rPr>
          <w:rFonts w:ascii="Times New Roman" w:hAnsi="Times New Roman" w:hint="default"/>
          <w:sz w:val="22"/>
          <w:szCs w:val="22"/>
        </w:rPr>
        <w:t xml:space="preserve"> integrované</w:t>
      </w:r>
      <w:r w:rsidRPr="009A12C1">
        <w:rPr>
          <w:rFonts w:ascii="Times New Roman" w:hAnsi="Times New Roman" w:hint="default"/>
          <w:sz w:val="22"/>
          <w:szCs w:val="22"/>
        </w:rPr>
        <w:t>ho obsluž</w:t>
      </w:r>
      <w:r w:rsidRPr="009A12C1">
        <w:rPr>
          <w:rFonts w:ascii="Times New Roman" w:hAnsi="Times New Roman" w:hint="default"/>
          <w:sz w:val="22"/>
          <w:szCs w:val="22"/>
        </w:rPr>
        <w:t>né</w:t>
      </w:r>
      <w:r w:rsidRPr="009A12C1">
        <w:rPr>
          <w:rFonts w:ascii="Times New Roman" w:hAnsi="Times New Roman" w:hint="default"/>
          <w:sz w:val="22"/>
          <w:szCs w:val="22"/>
        </w:rPr>
        <w:t>ho miesta oprá</w:t>
      </w:r>
      <w:r w:rsidRPr="009A12C1">
        <w:rPr>
          <w:rFonts w:ascii="Times New Roman" w:hAnsi="Times New Roman" w:hint="default"/>
          <w:sz w:val="22"/>
          <w:szCs w:val="22"/>
        </w:rPr>
        <w:t>vnený</w:t>
      </w:r>
      <w:r w:rsidRPr="009A12C1">
        <w:rPr>
          <w:rFonts w:ascii="Times New Roman" w:hAnsi="Times New Roman" w:hint="default"/>
          <w:sz w:val="22"/>
          <w:szCs w:val="22"/>
        </w:rPr>
        <w:t xml:space="preserve"> prevá</w:t>
      </w:r>
      <w:r w:rsidRPr="009A12C1">
        <w:rPr>
          <w:rFonts w:ascii="Times New Roman" w:hAnsi="Times New Roman" w:hint="default"/>
          <w:sz w:val="22"/>
          <w:szCs w:val="22"/>
        </w:rPr>
        <w:t>dzkovať</w:t>
      </w:r>
      <w:r w:rsidRPr="009A12C1">
        <w:rPr>
          <w:rFonts w:ascii="Times New Roman" w:hAnsi="Times New Roman" w:hint="default"/>
          <w:sz w:val="22"/>
          <w:szCs w:val="22"/>
        </w:rPr>
        <w:t xml:space="preserve"> integrované</w:t>
      </w:r>
      <w:r w:rsidRPr="009A12C1">
        <w:rPr>
          <w:rFonts w:ascii="Times New Roman" w:hAnsi="Times New Roman" w:hint="default"/>
          <w:sz w:val="22"/>
          <w:szCs w:val="22"/>
        </w:rPr>
        <w:t xml:space="preserve"> obsluž</w:t>
      </w:r>
      <w:r w:rsidRPr="009A12C1">
        <w:rPr>
          <w:rFonts w:ascii="Times New Roman" w:hAnsi="Times New Roman" w:hint="default"/>
          <w:sz w:val="22"/>
          <w:szCs w:val="22"/>
        </w:rPr>
        <w:t>né</w:t>
      </w:r>
      <w:r w:rsidRPr="009A12C1">
        <w:rPr>
          <w:rFonts w:ascii="Times New Roman" w:hAnsi="Times New Roman" w:hint="default"/>
          <w:sz w:val="22"/>
          <w:szCs w:val="22"/>
        </w:rPr>
        <w:t xml:space="preserve"> miesto podľ</w:t>
      </w:r>
      <w:r w:rsidRPr="009A12C1">
        <w:rPr>
          <w:rFonts w:ascii="Times New Roman" w:hAnsi="Times New Roman" w:hint="default"/>
          <w:sz w:val="22"/>
          <w:szCs w:val="22"/>
        </w:rPr>
        <w:t>a odseku 2 pí</w:t>
      </w:r>
      <w:r w:rsidRPr="009A12C1">
        <w:rPr>
          <w:rFonts w:ascii="Times New Roman" w:hAnsi="Times New Roman" w:hint="default"/>
          <w:sz w:val="22"/>
          <w:szCs w:val="22"/>
        </w:rPr>
        <w:t>sm. b) v zapí</w:t>
      </w:r>
      <w:r w:rsidRPr="009A12C1">
        <w:rPr>
          <w:rFonts w:ascii="Times New Roman" w:hAnsi="Times New Roman" w:hint="default"/>
          <w:sz w:val="22"/>
          <w:szCs w:val="22"/>
        </w:rPr>
        <w:t>sanej prevá</w:t>
      </w:r>
      <w:r w:rsidRPr="009A12C1">
        <w:rPr>
          <w:rFonts w:ascii="Times New Roman" w:hAnsi="Times New Roman" w:hint="default"/>
          <w:sz w:val="22"/>
          <w:szCs w:val="22"/>
        </w:rPr>
        <w:t>dzkarni integrované</w:t>
      </w:r>
      <w:r w:rsidRPr="009A12C1">
        <w:rPr>
          <w:rFonts w:ascii="Times New Roman" w:hAnsi="Times New Roman" w:hint="default"/>
          <w:sz w:val="22"/>
          <w:szCs w:val="22"/>
        </w:rPr>
        <w:t>ho obsluž</w:t>
      </w:r>
      <w:r w:rsidRPr="009A12C1">
        <w:rPr>
          <w:rFonts w:ascii="Times New Roman" w:hAnsi="Times New Roman" w:hint="default"/>
          <w:sz w:val="22"/>
          <w:szCs w:val="22"/>
        </w:rPr>
        <w:t>né</w:t>
      </w:r>
      <w:r w:rsidRPr="009A12C1">
        <w:rPr>
          <w:rFonts w:ascii="Times New Roman" w:hAnsi="Times New Roman" w:hint="default"/>
          <w:sz w:val="22"/>
          <w:szCs w:val="22"/>
        </w:rPr>
        <w:t>ho miesta. Elektronický</w:t>
      </w:r>
      <w:r w:rsidRPr="009A12C1">
        <w:rPr>
          <w:rFonts w:ascii="Times New Roman" w:hAnsi="Times New Roman" w:hint="default"/>
          <w:sz w:val="22"/>
          <w:szCs w:val="22"/>
        </w:rPr>
        <w:t xml:space="preserve"> formulá</w:t>
      </w:r>
      <w:r w:rsidRPr="009A12C1">
        <w:rPr>
          <w:rFonts w:ascii="Times New Roman" w:hAnsi="Times New Roman" w:hint="default"/>
          <w:sz w:val="22"/>
          <w:szCs w:val="22"/>
        </w:rPr>
        <w:t>r ž</w:t>
      </w:r>
      <w:r w:rsidRPr="009A12C1">
        <w:rPr>
          <w:rFonts w:ascii="Times New Roman" w:hAnsi="Times New Roman" w:hint="default"/>
          <w:sz w:val="22"/>
          <w:szCs w:val="22"/>
        </w:rPr>
        <w:t>iadosti o zá</w:t>
      </w:r>
      <w:r w:rsidRPr="009A12C1">
        <w:rPr>
          <w:rFonts w:ascii="Times New Roman" w:hAnsi="Times New Roman" w:hint="default"/>
          <w:sz w:val="22"/>
          <w:szCs w:val="22"/>
        </w:rPr>
        <w:t>pis a zmenu zapí</w:t>
      </w:r>
      <w:r w:rsidRPr="009A12C1">
        <w:rPr>
          <w:rFonts w:ascii="Times New Roman" w:hAnsi="Times New Roman" w:hint="default"/>
          <w:sz w:val="22"/>
          <w:szCs w:val="22"/>
        </w:rPr>
        <w:t>saný</w:t>
      </w:r>
      <w:r w:rsidRPr="009A12C1">
        <w:rPr>
          <w:rFonts w:ascii="Times New Roman" w:hAnsi="Times New Roman" w:hint="default"/>
          <w:sz w:val="22"/>
          <w:szCs w:val="22"/>
        </w:rPr>
        <w:t>ch ú</w:t>
      </w:r>
      <w:r w:rsidRPr="009A12C1">
        <w:rPr>
          <w:rFonts w:ascii="Times New Roman" w:hAnsi="Times New Roman" w:hint="default"/>
          <w:sz w:val="22"/>
          <w:szCs w:val="22"/>
        </w:rPr>
        <w:t>dajov sprí</w:t>
      </w:r>
      <w:r w:rsidRPr="009A12C1">
        <w:rPr>
          <w:rFonts w:ascii="Times New Roman" w:hAnsi="Times New Roman" w:hint="default"/>
          <w:sz w:val="22"/>
          <w:szCs w:val="22"/>
        </w:rPr>
        <w:t>stupň</w:t>
      </w:r>
      <w:r w:rsidRPr="009A12C1">
        <w:rPr>
          <w:rFonts w:ascii="Times New Roman" w:hAnsi="Times New Roman" w:hint="default"/>
          <w:sz w:val="22"/>
          <w:szCs w:val="22"/>
        </w:rPr>
        <w:t>uje mini</w:t>
      </w:r>
      <w:r w:rsidRPr="009A12C1">
        <w:rPr>
          <w:rFonts w:ascii="Times New Roman" w:hAnsi="Times New Roman" w:hint="default"/>
          <w:sz w:val="22"/>
          <w:szCs w:val="22"/>
        </w:rPr>
        <w:t>s</w:t>
      </w:r>
      <w:r w:rsidRPr="009A12C1">
        <w:rPr>
          <w:rFonts w:ascii="Times New Roman" w:hAnsi="Times New Roman" w:hint="default"/>
          <w:sz w:val="22"/>
          <w:szCs w:val="22"/>
        </w:rPr>
        <w:t>terstvo na ú</w:t>
      </w:r>
      <w:r w:rsidRPr="009A12C1">
        <w:rPr>
          <w:rFonts w:ascii="Times New Roman" w:hAnsi="Times New Roman" w:hint="default"/>
          <w:sz w:val="22"/>
          <w:szCs w:val="22"/>
        </w:rPr>
        <w:t>strednom portá</w:t>
      </w:r>
      <w:r w:rsidRPr="009A12C1">
        <w:rPr>
          <w:rFonts w:ascii="Times New Roman" w:hAnsi="Times New Roman" w:hint="default"/>
          <w:sz w:val="22"/>
          <w:szCs w:val="22"/>
        </w:rPr>
        <w:t>li a na svojom webovom sí</w:t>
      </w:r>
      <w:r w:rsidRPr="009A12C1">
        <w:rPr>
          <w:rFonts w:ascii="Times New Roman" w:hAnsi="Times New Roman" w:hint="default"/>
          <w:sz w:val="22"/>
          <w:szCs w:val="22"/>
        </w:rPr>
        <w:t xml:space="preserve">dle.   </w:t>
      </w:r>
    </w:p>
    <w:p w:rsidR="00207992" w:rsidRPr="009A12C1" w:rsidP="00207992">
      <w:pPr>
        <w:bidi w:val="0"/>
        <w:ind w:left="709"/>
        <w:jc w:val="both"/>
        <w:rPr>
          <w:rFonts w:ascii="Times New Roman" w:hAnsi="Times New Roman" w:hint="default"/>
          <w:sz w:val="22"/>
          <w:szCs w:val="22"/>
        </w:rPr>
      </w:pPr>
      <w:r w:rsidRPr="009A12C1">
        <w:rPr>
          <w:rFonts w:ascii="Times New Roman" w:hAnsi="Times New Roman" w:hint="default"/>
          <w:sz w:val="22"/>
          <w:szCs w:val="22"/>
        </w:rPr>
        <w:tab/>
      </w:r>
    </w:p>
    <w:p w:rsidR="00207992" w:rsidRPr="009A12C1" w:rsidP="00207992">
      <w:pPr>
        <w:bidi w:val="0"/>
        <w:ind w:left="709"/>
        <w:jc w:val="both"/>
        <w:rPr>
          <w:rFonts w:ascii="Times New Roman" w:hAnsi="Times New Roman" w:hint="default"/>
          <w:sz w:val="22"/>
          <w:szCs w:val="22"/>
        </w:rPr>
      </w:pPr>
      <w:r w:rsidRPr="009A12C1">
        <w:rPr>
          <w:rFonts w:ascii="Times New Roman" w:hAnsi="Times New Roman" w:hint="default"/>
          <w:sz w:val="22"/>
          <w:szCs w:val="22"/>
        </w:rPr>
        <w:t>(5) Do registra prevá</w:t>
      </w:r>
      <w:r w:rsidRPr="009A12C1">
        <w:rPr>
          <w:rFonts w:ascii="Times New Roman" w:hAnsi="Times New Roman" w:hint="default"/>
          <w:sz w:val="22"/>
          <w:szCs w:val="22"/>
        </w:rPr>
        <w:t>dzkarní</w:t>
      </w:r>
      <w:r w:rsidRPr="009A12C1">
        <w:rPr>
          <w:rFonts w:ascii="Times New Roman" w:hAnsi="Times New Roman" w:hint="default"/>
          <w:sz w:val="22"/>
          <w:szCs w:val="22"/>
        </w:rPr>
        <w:t xml:space="preserve"> integrovaný</w:t>
      </w:r>
      <w:r w:rsidRPr="009A12C1">
        <w:rPr>
          <w:rFonts w:ascii="Times New Roman" w:hAnsi="Times New Roman" w:hint="default"/>
          <w:sz w:val="22"/>
          <w:szCs w:val="22"/>
        </w:rPr>
        <w:t>ch obsluž</w:t>
      </w:r>
      <w:r w:rsidRPr="009A12C1">
        <w:rPr>
          <w:rFonts w:ascii="Times New Roman" w:hAnsi="Times New Roman" w:hint="default"/>
          <w:sz w:val="22"/>
          <w:szCs w:val="22"/>
        </w:rPr>
        <w:t>ný</w:t>
      </w:r>
      <w:r w:rsidRPr="009A12C1">
        <w:rPr>
          <w:rFonts w:ascii="Times New Roman" w:hAnsi="Times New Roman" w:hint="default"/>
          <w:sz w:val="22"/>
          <w:szCs w:val="22"/>
        </w:rPr>
        <w:t>ch miest sa zapisujú</w:t>
      </w:r>
      <w:r w:rsidRPr="009A12C1">
        <w:rPr>
          <w:rFonts w:ascii="Times New Roman" w:hAnsi="Times New Roman" w:hint="default"/>
          <w:sz w:val="22"/>
          <w:szCs w:val="22"/>
        </w:rPr>
        <w:t xml:space="preserve"> tieto ú</w:t>
      </w:r>
      <w:r w:rsidRPr="009A12C1">
        <w:rPr>
          <w:rFonts w:ascii="Times New Roman" w:hAnsi="Times New Roman" w:hint="default"/>
          <w:sz w:val="22"/>
          <w:szCs w:val="22"/>
        </w:rPr>
        <w:t>daje o integrovaný</w:t>
      </w:r>
      <w:r w:rsidRPr="009A12C1">
        <w:rPr>
          <w:rFonts w:ascii="Times New Roman" w:hAnsi="Times New Roman" w:hint="default"/>
          <w:sz w:val="22"/>
          <w:szCs w:val="22"/>
        </w:rPr>
        <w:t>ch obsluž</w:t>
      </w:r>
      <w:r w:rsidRPr="009A12C1">
        <w:rPr>
          <w:rFonts w:ascii="Times New Roman" w:hAnsi="Times New Roman" w:hint="default"/>
          <w:sz w:val="22"/>
          <w:szCs w:val="22"/>
        </w:rPr>
        <w:t>ný</w:t>
      </w:r>
      <w:r w:rsidRPr="009A12C1">
        <w:rPr>
          <w:rFonts w:ascii="Times New Roman" w:hAnsi="Times New Roman" w:hint="default"/>
          <w:sz w:val="22"/>
          <w:szCs w:val="22"/>
        </w:rPr>
        <w:t>ch miestach podľ</w:t>
      </w:r>
      <w:r w:rsidRPr="009A12C1">
        <w:rPr>
          <w:rFonts w:ascii="Times New Roman" w:hAnsi="Times New Roman" w:hint="default"/>
          <w:sz w:val="22"/>
          <w:szCs w:val="22"/>
        </w:rPr>
        <w:t>a odseku 2 pí</w:t>
      </w:r>
      <w:r w:rsidRPr="009A12C1">
        <w:rPr>
          <w:rFonts w:ascii="Times New Roman" w:hAnsi="Times New Roman" w:hint="default"/>
          <w:sz w:val="22"/>
          <w:szCs w:val="22"/>
        </w:rPr>
        <w:t xml:space="preserve">sm. b): </w:t>
      </w:r>
    </w:p>
    <w:p w:rsidR="00207992" w:rsidRPr="009A12C1" w:rsidP="00207992">
      <w:pPr>
        <w:bidi w:val="0"/>
        <w:ind w:left="1134"/>
        <w:jc w:val="both"/>
        <w:rPr>
          <w:rFonts w:ascii="Times New Roman" w:hAnsi="Times New Roman" w:hint="default"/>
          <w:sz w:val="22"/>
          <w:szCs w:val="22"/>
        </w:rPr>
      </w:pPr>
      <w:r w:rsidRPr="009A12C1">
        <w:rPr>
          <w:rFonts w:ascii="Times New Roman" w:hAnsi="Times New Roman" w:hint="default"/>
          <w:sz w:val="22"/>
          <w:szCs w:val="22"/>
        </w:rPr>
        <w:t>a) obchodné</w:t>
      </w:r>
      <w:r w:rsidRPr="009A12C1">
        <w:rPr>
          <w:rFonts w:ascii="Times New Roman" w:hAnsi="Times New Roman" w:hint="default"/>
          <w:sz w:val="22"/>
          <w:szCs w:val="22"/>
        </w:rPr>
        <w:t xml:space="preserve"> meno alebo ná</w:t>
      </w:r>
      <w:r w:rsidRPr="009A12C1">
        <w:rPr>
          <w:rFonts w:ascii="Times New Roman" w:hAnsi="Times New Roman" w:hint="default"/>
          <w:sz w:val="22"/>
          <w:szCs w:val="22"/>
        </w:rPr>
        <w:t>zov a sí</w:t>
      </w:r>
      <w:r w:rsidRPr="009A12C1">
        <w:rPr>
          <w:rFonts w:ascii="Times New Roman" w:hAnsi="Times New Roman" w:hint="default"/>
          <w:sz w:val="22"/>
          <w:szCs w:val="22"/>
        </w:rPr>
        <w:t>dlo alebo miesto</w:t>
      </w:r>
      <w:r w:rsidRPr="009A12C1">
        <w:rPr>
          <w:rFonts w:ascii="Times New Roman" w:hAnsi="Times New Roman" w:hint="default"/>
          <w:sz w:val="22"/>
          <w:szCs w:val="22"/>
        </w:rPr>
        <w:t xml:space="preserve"> podnikania prevá</w:t>
      </w:r>
      <w:r w:rsidRPr="009A12C1">
        <w:rPr>
          <w:rFonts w:ascii="Times New Roman" w:hAnsi="Times New Roman" w:hint="default"/>
          <w:sz w:val="22"/>
          <w:szCs w:val="22"/>
        </w:rPr>
        <w:t>dzkovateľ</w:t>
      </w:r>
      <w:r w:rsidRPr="009A12C1">
        <w:rPr>
          <w:rFonts w:ascii="Times New Roman" w:hAnsi="Times New Roman" w:hint="default"/>
          <w:sz w:val="22"/>
          <w:szCs w:val="22"/>
        </w:rPr>
        <w:t>a integrované</w:t>
      </w:r>
      <w:r w:rsidRPr="009A12C1">
        <w:rPr>
          <w:rFonts w:ascii="Times New Roman" w:hAnsi="Times New Roman" w:hint="default"/>
          <w:sz w:val="22"/>
          <w:szCs w:val="22"/>
        </w:rPr>
        <w:t>ho obsluž</w:t>
      </w:r>
      <w:r w:rsidRPr="009A12C1">
        <w:rPr>
          <w:rFonts w:ascii="Times New Roman" w:hAnsi="Times New Roman" w:hint="default"/>
          <w:sz w:val="22"/>
          <w:szCs w:val="22"/>
        </w:rPr>
        <w:t>né</w:t>
      </w:r>
      <w:r w:rsidRPr="009A12C1">
        <w:rPr>
          <w:rFonts w:ascii="Times New Roman" w:hAnsi="Times New Roman" w:hint="default"/>
          <w:sz w:val="22"/>
          <w:szCs w:val="22"/>
        </w:rPr>
        <w:t xml:space="preserve">ho miesta,   </w:t>
      </w:r>
    </w:p>
    <w:p w:rsidR="00207992" w:rsidRPr="009A12C1" w:rsidP="00207992">
      <w:pPr>
        <w:bidi w:val="0"/>
        <w:ind w:left="1134"/>
        <w:jc w:val="both"/>
        <w:rPr>
          <w:rFonts w:ascii="Times New Roman" w:hAnsi="Times New Roman" w:hint="default"/>
          <w:sz w:val="22"/>
          <w:szCs w:val="22"/>
        </w:rPr>
      </w:pPr>
      <w:r w:rsidRPr="009A12C1">
        <w:rPr>
          <w:rFonts w:ascii="Times New Roman" w:hAnsi="Times New Roman" w:hint="default"/>
          <w:sz w:val="22"/>
          <w:szCs w:val="22"/>
        </w:rPr>
        <w:t>b) identifiká</w:t>
      </w:r>
      <w:r w:rsidRPr="009A12C1">
        <w:rPr>
          <w:rFonts w:ascii="Times New Roman" w:hAnsi="Times New Roman" w:hint="default"/>
          <w:sz w:val="22"/>
          <w:szCs w:val="22"/>
        </w:rPr>
        <w:t>tor osoby prevá</w:t>
      </w:r>
      <w:r w:rsidRPr="009A12C1">
        <w:rPr>
          <w:rFonts w:ascii="Times New Roman" w:hAnsi="Times New Roman" w:hint="default"/>
          <w:sz w:val="22"/>
          <w:szCs w:val="22"/>
        </w:rPr>
        <w:t>dzkovateľ</w:t>
      </w:r>
      <w:r w:rsidRPr="009A12C1">
        <w:rPr>
          <w:rFonts w:ascii="Times New Roman" w:hAnsi="Times New Roman" w:hint="default"/>
          <w:sz w:val="22"/>
          <w:szCs w:val="22"/>
        </w:rPr>
        <w:t>a integrované</w:t>
      </w:r>
      <w:r w:rsidRPr="009A12C1">
        <w:rPr>
          <w:rFonts w:ascii="Times New Roman" w:hAnsi="Times New Roman" w:hint="default"/>
          <w:sz w:val="22"/>
          <w:szCs w:val="22"/>
        </w:rPr>
        <w:t>ho obsluž</w:t>
      </w:r>
      <w:r w:rsidRPr="009A12C1">
        <w:rPr>
          <w:rFonts w:ascii="Times New Roman" w:hAnsi="Times New Roman" w:hint="default"/>
          <w:sz w:val="22"/>
          <w:szCs w:val="22"/>
        </w:rPr>
        <w:t>né</w:t>
      </w:r>
      <w:r w:rsidRPr="009A12C1">
        <w:rPr>
          <w:rFonts w:ascii="Times New Roman" w:hAnsi="Times New Roman" w:hint="default"/>
          <w:sz w:val="22"/>
          <w:szCs w:val="22"/>
        </w:rPr>
        <w:t xml:space="preserve">ho miesta,   </w:t>
      </w:r>
    </w:p>
    <w:p w:rsidR="00207992" w:rsidRPr="009A12C1" w:rsidP="00207992">
      <w:pPr>
        <w:bidi w:val="0"/>
        <w:ind w:left="1134"/>
        <w:jc w:val="both"/>
        <w:rPr>
          <w:rFonts w:ascii="Times New Roman" w:hAnsi="Times New Roman" w:hint="default"/>
          <w:sz w:val="22"/>
          <w:szCs w:val="22"/>
        </w:rPr>
      </w:pPr>
      <w:r w:rsidRPr="009A12C1">
        <w:rPr>
          <w:rFonts w:ascii="Times New Roman" w:hAnsi="Times New Roman" w:hint="default"/>
          <w:sz w:val="22"/>
          <w:szCs w:val="22"/>
        </w:rPr>
        <w:t>c) adresa a iné</w:t>
      </w:r>
      <w:r w:rsidRPr="009A12C1">
        <w:rPr>
          <w:rFonts w:ascii="Times New Roman" w:hAnsi="Times New Roman" w:hint="default"/>
          <w:sz w:val="22"/>
          <w:szCs w:val="22"/>
        </w:rPr>
        <w:t xml:space="preserve"> kontaktné</w:t>
      </w:r>
      <w:r w:rsidRPr="009A12C1">
        <w:rPr>
          <w:rFonts w:ascii="Times New Roman" w:hAnsi="Times New Roman" w:hint="default"/>
          <w:sz w:val="22"/>
          <w:szCs w:val="22"/>
        </w:rPr>
        <w:t xml:space="preserve"> ú</w:t>
      </w:r>
      <w:r w:rsidRPr="009A12C1">
        <w:rPr>
          <w:rFonts w:ascii="Times New Roman" w:hAnsi="Times New Roman" w:hint="default"/>
          <w:sz w:val="22"/>
          <w:szCs w:val="22"/>
        </w:rPr>
        <w:t>daje prevá</w:t>
      </w:r>
      <w:r w:rsidRPr="009A12C1">
        <w:rPr>
          <w:rFonts w:ascii="Times New Roman" w:hAnsi="Times New Roman" w:hint="default"/>
          <w:sz w:val="22"/>
          <w:szCs w:val="22"/>
        </w:rPr>
        <w:t>dzkarne integrované</w:t>
      </w:r>
      <w:r w:rsidRPr="009A12C1">
        <w:rPr>
          <w:rFonts w:ascii="Times New Roman" w:hAnsi="Times New Roman" w:hint="default"/>
          <w:sz w:val="22"/>
          <w:szCs w:val="22"/>
        </w:rPr>
        <w:t>ho obsluž</w:t>
      </w:r>
      <w:r w:rsidRPr="009A12C1">
        <w:rPr>
          <w:rFonts w:ascii="Times New Roman" w:hAnsi="Times New Roman" w:hint="default"/>
          <w:sz w:val="22"/>
          <w:szCs w:val="22"/>
        </w:rPr>
        <w:t>né</w:t>
      </w:r>
      <w:r w:rsidRPr="009A12C1">
        <w:rPr>
          <w:rFonts w:ascii="Times New Roman" w:hAnsi="Times New Roman" w:hint="default"/>
          <w:sz w:val="22"/>
          <w:szCs w:val="22"/>
        </w:rPr>
        <w:t xml:space="preserve">ho miesta.   </w:t>
        <w:tab/>
      </w:r>
    </w:p>
    <w:p w:rsidR="00207992" w:rsidRPr="009A12C1" w:rsidP="004B3398">
      <w:pPr>
        <w:bidi w:val="0"/>
        <w:ind w:left="709"/>
        <w:jc w:val="both"/>
        <w:rPr>
          <w:rFonts w:ascii="Times New Roman" w:hAnsi="Times New Roman"/>
          <w:sz w:val="22"/>
          <w:szCs w:val="22"/>
        </w:rPr>
      </w:pPr>
      <w:r w:rsidRPr="009A12C1">
        <w:rPr>
          <w:rFonts w:ascii="Times New Roman" w:hAnsi="Times New Roman" w:hint="default"/>
          <w:sz w:val="22"/>
          <w:szCs w:val="22"/>
        </w:rPr>
        <w:t>(6) Prevá</w:t>
      </w:r>
      <w:r w:rsidRPr="009A12C1">
        <w:rPr>
          <w:rFonts w:ascii="Times New Roman" w:hAnsi="Times New Roman" w:hint="default"/>
          <w:sz w:val="22"/>
          <w:szCs w:val="22"/>
        </w:rPr>
        <w:t>dzkovateľ</w:t>
      </w:r>
      <w:r w:rsidRPr="009A12C1">
        <w:rPr>
          <w:rFonts w:ascii="Times New Roman" w:hAnsi="Times New Roman" w:hint="default"/>
          <w:sz w:val="22"/>
          <w:szCs w:val="22"/>
        </w:rPr>
        <w:t xml:space="preserve"> integrované</w:t>
      </w:r>
      <w:r w:rsidRPr="009A12C1">
        <w:rPr>
          <w:rFonts w:ascii="Times New Roman" w:hAnsi="Times New Roman" w:hint="default"/>
          <w:sz w:val="22"/>
          <w:szCs w:val="22"/>
        </w:rPr>
        <w:t>ho ob</w:t>
      </w:r>
      <w:r w:rsidRPr="009A12C1">
        <w:rPr>
          <w:rFonts w:ascii="Times New Roman" w:hAnsi="Times New Roman" w:hint="default"/>
          <w:sz w:val="22"/>
          <w:szCs w:val="22"/>
        </w:rPr>
        <w:t>služ</w:t>
      </w:r>
      <w:r w:rsidRPr="009A12C1">
        <w:rPr>
          <w:rFonts w:ascii="Times New Roman" w:hAnsi="Times New Roman" w:hint="default"/>
          <w:sz w:val="22"/>
          <w:szCs w:val="22"/>
        </w:rPr>
        <w:t>né</w:t>
      </w:r>
      <w:r w:rsidRPr="009A12C1">
        <w:rPr>
          <w:rFonts w:ascii="Times New Roman" w:hAnsi="Times New Roman" w:hint="default"/>
          <w:sz w:val="22"/>
          <w:szCs w:val="22"/>
        </w:rPr>
        <w:t>ho miesta zabezpeč</w:t>
      </w:r>
      <w:r w:rsidRPr="009A12C1">
        <w:rPr>
          <w:rFonts w:ascii="Times New Roman" w:hAnsi="Times New Roman" w:hint="default"/>
          <w:sz w:val="22"/>
          <w:szCs w:val="22"/>
        </w:rPr>
        <w:t>uje, aby kaž</w:t>
      </w:r>
      <w:r w:rsidRPr="009A12C1">
        <w:rPr>
          <w:rFonts w:ascii="Times New Roman" w:hAnsi="Times New Roman" w:hint="default"/>
          <w:sz w:val="22"/>
          <w:szCs w:val="22"/>
        </w:rPr>
        <w:t>dá</w:t>
      </w:r>
      <w:r w:rsidRPr="009A12C1">
        <w:rPr>
          <w:rFonts w:ascii="Times New Roman" w:hAnsi="Times New Roman" w:hint="default"/>
          <w:sz w:val="22"/>
          <w:szCs w:val="22"/>
        </w:rPr>
        <w:t xml:space="preserve"> prevá</w:t>
      </w:r>
      <w:r w:rsidRPr="009A12C1">
        <w:rPr>
          <w:rFonts w:ascii="Times New Roman" w:hAnsi="Times New Roman" w:hint="default"/>
          <w:sz w:val="22"/>
          <w:szCs w:val="22"/>
        </w:rPr>
        <w:t>dzkareň</w:t>
      </w:r>
      <w:r w:rsidRPr="009A12C1">
        <w:rPr>
          <w:rFonts w:ascii="Times New Roman" w:hAnsi="Times New Roman" w:hint="default"/>
          <w:sz w:val="22"/>
          <w:szCs w:val="22"/>
        </w:rPr>
        <w:t xml:space="preserve"> integrované</w:t>
      </w:r>
      <w:r w:rsidRPr="009A12C1">
        <w:rPr>
          <w:rFonts w:ascii="Times New Roman" w:hAnsi="Times New Roman" w:hint="default"/>
          <w:sz w:val="22"/>
          <w:szCs w:val="22"/>
        </w:rPr>
        <w:t>ho obsluž</w:t>
      </w:r>
      <w:r w:rsidRPr="009A12C1">
        <w:rPr>
          <w:rFonts w:ascii="Times New Roman" w:hAnsi="Times New Roman" w:hint="default"/>
          <w:sz w:val="22"/>
          <w:szCs w:val="22"/>
        </w:rPr>
        <w:t>né</w:t>
      </w:r>
      <w:r w:rsidRPr="009A12C1">
        <w:rPr>
          <w:rFonts w:ascii="Times New Roman" w:hAnsi="Times New Roman" w:hint="default"/>
          <w:sz w:val="22"/>
          <w:szCs w:val="22"/>
        </w:rPr>
        <w:t>ho miesta spĺň</w:t>
      </w:r>
      <w:r w:rsidRPr="009A12C1">
        <w:rPr>
          <w:rFonts w:ascii="Times New Roman" w:hAnsi="Times New Roman" w:hint="default"/>
          <w:sz w:val="22"/>
          <w:szCs w:val="22"/>
        </w:rPr>
        <w:t>ala podmienky prevá</w:t>
      </w:r>
      <w:r w:rsidRPr="009A12C1">
        <w:rPr>
          <w:rFonts w:ascii="Times New Roman" w:hAnsi="Times New Roman" w:hint="default"/>
          <w:sz w:val="22"/>
          <w:szCs w:val="22"/>
        </w:rPr>
        <w:t>dzky poč</w:t>
      </w:r>
      <w:r w:rsidRPr="009A12C1">
        <w:rPr>
          <w:rFonts w:ascii="Times New Roman" w:hAnsi="Times New Roman" w:hint="default"/>
          <w:sz w:val="22"/>
          <w:szCs w:val="22"/>
        </w:rPr>
        <w:t>as celej doby jeho prevá</w:t>
      </w:r>
      <w:r w:rsidRPr="009A12C1">
        <w:rPr>
          <w:rFonts w:ascii="Times New Roman" w:hAnsi="Times New Roman" w:hint="default"/>
          <w:sz w:val="22"/>
          <w:szCs w:val="22"/>
        </w:rPr>
        <w:t>dzkovania. Kontrolu dodrž</w:t>
      </w:r>
      <w:r w:rsidRPr="009A12C1">
        <w:rPr>
          <w:rFonts w:ascii="Times New Roman" w:hAnsi="Times New Roman" w:hint="default"/>
          <w:sz w:val="22"/>
          <w:szCs w:val="22"/>
        </w:rPr>
        <w:t>iavania podmienok prevá</w:t>
      </w:r>
      <w:r w:rsidRPr="009A12C1">
        <w:rPr>
          <w:rFonts w:ascii="Times New Roman" w:hAnsi="Times New Roman" w:hint="default"/>
          <w:sz w:val="22"/>
          <w:szCs w:val="22"/>
        </w:rPr>
        <w:t>dzky vykoná</w:t>
      </w:r>
      <w:r w:rsidRPr="009A12C1">
        <w:rPr>
          <w:rFonts w:ascii="Times New Roman" w:hAnsi="Times New Roman" w:hint="default"/>
          <w:sz w:val="22"/>
          <w:szCs w:val="22"/>
        </w:rPr>
        <w:t>va ministerstvo financií</w:t>
      </w:r>
      <w:r w:rsidRPr="009A12C1">
        <w:rPr>
          <w:rFonts w:ascii="Times New Roman" w:hAnsi="Times New Roman" w:hint="default"/>
          <w:sz w:val="22"/>
          <w:szCs w:val="22"/>
        </w:rPr>
        <w:t>; na vý</w:t>
      </w:r>
      <w:r w:rsidRPr="009A12C1">
        <w:rPr>
          <w:rFonts w:ascii="Times New Roman" w:hAnsi="Times New Roman" w:hint="default"/>
          <w:sz w:val="22"/>
          <w:szCs w:val="22"/>
        </w:rPr>
        <w:t>kon tejto kontroly sa vzť</w:t>
      </w:r>
      <w:r w:rsidRPr="009A12C1">
        <w:rPr>
          <w:rFonts w:ascii="Times New Roman" w:hAnsi="Times New Roman" w:hint="default"/>
          <w:sz w:val="22"/>
          <w:szCs w:val="22"/>
        </w:rPr>
        <w:t>a</w:t>
      </w:r>
      <w:r w:rsidRPr="009A12C1">
        <w:rPr>
          <w:rFonts w:ascii="Times New Roman" w:hAnsi="Times New Roman" w:hint="default"/>
          <w:sz w:val="22"/>
          <w:szCs w:val="22"/>
        </w:rPr>
        <w:t>h</w:t>
      </w:r>
      <w:r w:rsidRPr="009A12C1">
        <w:rPr>
          <w:rFonts w:ascii="Times New Roman" w:hAnsi="Times New Roman" w:hint="default"/>
          <w:sz w:val="22"/>
          <w:szCs w:val="22"/>
        </w:rPr>
        <w:t>uje osobitný</w:t>
      </w:r>
      <w:r w:rsidRPr="009A12C1">
        <w:rPr>
          <w:rFonts w:ascii="Times New Roman" w:hAnsi="Times New Roman" w:hint="default"/>
          <w:sz w:val="22"/>
          <w:szCs w:val="22"/>
        </w:rPr>
        <w:t xml:space="preserve"> predpis.</w:t>
      </w:r>
      <w:r w:rsidRPr="009A12C1">
        <w:rPr>
          <w:rFonts w:ascii="Times New Roman" w:hAnsi="Times New Roman"/>
          <w:sz w:val="22"/>
          <w:szCs w:val="22"/>
          <w:vertAlign w:val="superscript"/>
        </w:rPr>
        <w:t>9</w:t>
      </w:r>
      <w:r w:rsidRPr="009A12C1">
        <w:rPr>
          <w:rFonts w:ascii="Times New Roman" w:hAnsi="Times New Roman"/>
          <w:sz w:val="22"/>
          <w:szCs w:val="22"/>
        </w:rPr>
        <w:t xml:space="preserve">)  </w:t>
      </w:r>
    </w:p>
    <w:p w:rsidR="00207992" w:rsidRPr="009A12C1" w:rsidP="004B3398">
      <w:pPr>
        <w:bidi w:val="0"/>
        <w:ind w:left="709"/>
        <w:jc w:val="both"/>
        <w:rPr>
          <w:rFonts w:ascii="Times New Roman" w:hAnsi="Times New Roman"/>
          <w:sz w:val="22"/>
          <w:szCs w:val="22"/>
        </w:rPr>
      </w:pPr>
      <w:r w:rsidRPr="009A12C1">
        <w:rPr>
          <w:rFonts w:ascii="Times New Roman" w:hAnsi="Times New Roman"/>
          <w:sz w:val="22"/>
          <w:szCs w:val="22"/>
        </w:rPr>
        <w:t xml:space="preserve"> </w:t>
        <w:tab/>
      </w:r>
    </w:p>
    <w:p w:rsidR="00207992" w:rsidRPr="009A12C1" w:rsidP="004B3398">
      <w:pPr>
        <w:bidi w:val="0"/>
        <w:ind w:left="709"/>
        <w:jc w:val="both"/>
        <w:rPr>
          <w:rFonts w:ascii="Times New Roman" w:hAnsi="Times New Roman" w:hint="default"/>
          <w:sz w:val="22"/>
          <w:szCs w:val="22"/>
        </w:rPr>
      </w:pPr>
      <w:r w:rsidRPr="009A12C1">
        <w:rPr>
          <w:rFonts w:ascii="Times New Roman" w:hAnsi="Times New Roman" w:hint="default"/>
          <w:sz w:val="22"/>
          <w:szCs w:val="22"/>
        </w:rPr>
        <w:t>(7) Ministerstvo financií</w:t>
      </w:r>
      <w:r w:rsidRPr="009A12C1">
        <w:rPr>
          <w:rFonts w:ascii="Times New Roman" w:hAnsi="Times New Roman" w:hint="default"/>
          <w:sz w:val="22"/>
          <w:szCs w:val="22"/>
        </w:rPr>
        <w:t xml:space="preserve"> vyč</w:t>
      </w:r>
      <w:r w:rsidRPr="009A12C1">
        <w:rPr>
          <w:rFonts w:ascii="Times New Roman" w:hAnsi="Times New Roman" w:hint="default"/>
          <w:sz w:val="22"/>
          <w:szCs w:val="22"/>
        </w:rPr>
        <w:t>iarkne z registra prevá</w:t>
      </w:r>
      <w:r w:rsidRPr="009A12C1">
        <w:rPr>
          <w:rFonts w:ascii="Times New Roman" w:hAnsi="Times New Roman" w:hint="default"/>
          <w:sz w:val="22"/>
          <w:szCs w:val="22"/>
        </w:rPr>
        <w:t>dzkarní</w:t>
      </w:r>
      <w:r w:rsidRPr="009A12C1">
        <w:rPr>
          <w:rFonts w:ascii="Times New Roman" w:hAnsi="Times New Roman" w:hint="default"/>
          <w:sz w:val="22"/>
          <w:szCs w:val="22"/>
        </w:rPr>
        <w:t xml:space="preserve"> integrovaný</w:t>
      </w:r>
      <w:r w:rsidRPr="009A12C1">
        <w:rPr>
          <w:rFonts w:ascii="Times New Roman" w:hAnsi="Times New Roman" w:hint="default"/>
          <w:sz w:val="22"/>
          <w:szCs w:val="22"/>
        </w:rPr>
        <w:t>ch obsluž</w:t>
      </w:r>
      <w:r w:rsidRPr="009A12C1">
        <w:rPr>
          <w:rFonts w:ascii="Times New Roman" w:hAnsi="Times New Roman" w:hint="default"/>
          <w:sz w:val="22"/>
          <w:szCs w:val="22"/>
        </w:rPr>
        <w:t>ný</w:t>
      </w:r>
      <w:r w:rsidRPr="009A12C1">
        <w:rPr>
          <w:rFonts w:ascii="Times New Roman" w:hAnsi="Times New Roman" w:hint="default"/>
          <w:sz w:val="22"/>
          <w:szCs w:val="22"/>
        </w:rPr>
        <w:t>ch miest prevá</w:t>
      </w:r>
      <w:r w:rsidRPr="009A12C1">
        <w:rPr>
          <w:rFonts w:ascii="Times New Roman" w:hAnsi="Times New Roman" w:hint="default"/>
          <w:sz w:val="22"/>
          <w:szCs w:val="22"/>
        </w:rPr>
        <w:t>dzkareň</w:t>
      </w:r>
      <w:r w:rsidRPr="009A12C1">
        <w:rPr>
          <w:rFonts w:ascii="Times New Roman" w:hAnsi="Times New Roman" w:hint="default"/>
          <w:sz w:val="22"/>
          <w:szCs w:val="22"/>
        </w:rPr>
        <w:t xml:space="preserve"> integrované</w:t>
      </w:r>
      <w:r w:rsidRPr="009A12C1">
        <w:rPr>
          <w:rFonts w:ascii="Times New Roman" w:hAnsi="Times New Roman" w:hint="default"/>
          <w:sz w:val="22"/>
          <w:szCs w:val="22"/>
        </w:rPr>
        <w:t>ho obsluž</w:t>
      </w:r>
      <w:r w:rsidRPr="009A12C1">
        <w:rPr>
          <w:rFonts w:ascii="Times New Roman" w:hAnsi="Times New Roman" w:hint="default"/>
          <w:sz w:val="22"/>
          <w:szCs w:val="22"/>
        </w:rPr>
        <w:t>né</w:t>
      </w:r>
      <w:r w:rsidRPr="009A12C1">
        <w:rPr>
          <w:rFonts w:ascii="Times New Roman" w:hAnsi="Times New Roman" w:hint="default"/>
          <w:sz w:val="22"/>
          <w:szCs w:val="22"/>
        </w:rPr>
        <w:t>ho miesta podľ</w:t>
      </w:r>
      <w:r w:rsidRPr="009A12C1">
        <w:rPr>
          <w:rFonts w:ascii="Times New Roman" w:hAnsi="Times New Roman" w:hint="default"/>
          <w:sz w:val="22"/>
          <w:szCs w:val="22"/>
        </w:rPr>
        <w:t>a odseku 2 pí</w:t>
      </w:r>
      <w:r w:rsidRPr="009A12C1">
        <w:rPr>
          <w:rFonts w:ascii="Times New Roman" w:hAnsi="Times New Roman" w:hint="default"/>
          <w:sz w:val="22"/>
          <w:szCs w:val="22"/>
        </w:rPr>
        <w:t xml:space="preserve">sm. b), </w:t>
      </w:r>
    </w:p>
    <w:p w:rsidR="00207992" w:rsidRPr="009A12C1" w:rsidP="004B3398">
      <w:pPr>
        <w:bidi w:val="0"/>
        <w:ind w:left="1134"/>
        <w:jc w:val="both"/>
        <w:rPr>
          <w:rFonts w:ascii="Times New Roman" w:hAnsi="Times New Roman" w:hint="default"/>
          <w:sz w:val="22"/>
          <w:szCs w:val="22"/>
        </w:rPr>
      </w:pPr>
      <w:r w:rsidRPr="009A12C1">
        <w:rPr>
          <w:rFonts w:ascii="Times New Roman" w:hAnsi="Times New Roman" w:hint="default"/>
          <w:sz w:val="22"/>
          <w:szCs w:val="22"/>
        </w:rPr>
        <w:t>a) ktorá</w:t>
      </w:r>
      <w:r w:rsidRPr="009A12C1">
        <w:rPr>
          <w:rFonts w:ascii="Times New Roman" w:hAnsi="Times New Roman" w:hint="default"/>
          <w:sz w:val="22"/>
          <w:szCs w:val="22"/>
        </w:rPr>
        <w:t xml:space="preserve"> nespĺň</w:t>
      </w:r>
      <w:r w:rsidRPr="009A12C1">
        <w:rPr>
          <w:rFonts w:ascii="Times New Roman" w:hAnsi="Times New Roman" w:hint="default"/>
          <w:sz w:val="22"/>
          <w:szCs w:val="22"/>
        </w:rPr>
        <w:t>a podmienky prevá</w:t>
      </w:r>
      <w:r w:rsidRPr="009A12C1">
        <w:rPr>
          <w:rFonts w:ascii="Times New Roman" w:hAnsi="Times New Roman" w:hint="default"/>
          <w:sz w:val="22"/>
          <w:szCs w:val="22"/>
        </w:rPr>
        <w:t>dzky, ak prevá</w:t>
      </w:r>
      <w:r w:rsidRPr="009A12C1">
        <w:rPr>
          <w:rFonts w:ascii="Times New Roman" w:hAnsi="Times New Roman" w:hint="default"/>
          <w:sz w:val="22"/>
          <w:szCs w:val="22"/>
        </w:rPr>
        <w:t>dzkovateľ</w:t>
      </w:r>
      <w:r w:rsidRPr="009A12C1">
        <w:rPr>
          <w:rFonts w:ascii="Times New Roman" w:hAnsi="Times New Roman" w:hint="default"/>
          <w:sz w:val="22"/>
          <w:szCs w:val="22"/>
        </w:rPr>
        <w:t xml:space="preserve"> nevykonal</w:t>
      </w:r>
      <w:r w:rsidRPr="009A12C1">
        <w:rPr>
          <w:rFonts w:ascii="Times New Roman" w:hAnsi="Times New Roman" w:hint="default"/>
          <w:sz w:val="22"/>
          <w:szCs w:val="22"/>
        </w:rPr>
        <w:t xml:space="preserve"> v urč</w:t>
      </w:r>
      <w:r w:rsidRPr="009A12C1">
        <w:rPr>
          <w:rFonts w:ascii="Times New Roman" w:hAnsi="Times New Roman" w:hint="default"/>
          <w:sz w:val="22"/>
          <w:szCs w:val="22"/>
        </w:rPr>
        <w:t>enej lehote ná</w:t>
      </w:r>
      <w:r w:rsidRPr="009A12C1">
        <w:rPr>
          <w:rFonts w:ascii="Times New Roman" w:hAnsi="Times New Roman" w:hint="default"/>
          <w:sz w:val="22"/>
          <w:szCs w:val="22"/>
        </w:rPr>
        <w:t>pravu nedostatkov zistený</w:t>
      </w:r>
      <w:r w:rsidRPr="009A12C1">
        <w:rPr>
          <w:rFonts w:ascii="Times New Roman" w:hAnsi="Times New Roman" w:hint="default"/>
          <w:sz w:val="22"/>
          <w:szCs w:val="22"/>
        </w:rPr>
        <w:t>ch kontrolou podľ</w:t>
      </w:r>
      <w:r w:rsidRPr="009A12C1">
        <w:rPr>
          <w:rFonts w:ascii="Times New Roman" w:hAnsi="Times New Roman" w:hint="default"/>
          <w:sz w:val="22"/>
          <w:szCs w:val="22"/>
        </w:rPr>
        <w:t xml:space="preserve">a odseku 6,   </w:t>
      </w:r>
    </w:p>
    <w:p w:rsidR="00207992" w:rsidRPr="009A12C1" w:rsidP="004B3398">
      <w:pPr>
        <w:bidi w:val="0"/>
        <w:ind w:left="1134"/>
        <w:jc w:val="both"/>
        <w:rPr>
          <w:rFonts w:ascii="Times New Roman" w:hAnsi="Times New Roman" w:hint="default"/>
          <w:sz w:val="22"/>
          <w:szCs w:val="22"/>
        </w:rPr>
      </w:pPr>
      <w:r w:rsidRPr="009A12C1">
        <w:rPr>
          <w:rFonts w:ascii="Times New Roman" w:hAnsi="Times New Roman" w:hint="default"/>
          <w:sz w:val="22"/>
          <w:szCs w:val="22"/>
        </w:rPr>
        <w:t>b) o ktorej vyč</w:t>
      </w:r>
      <w:r w:rsidRPr="009A12C1">
        <w:rPr>
          <w:rFonts w:ascii="Times New Roman" w:hAnsi="Times New Roman" w:hint="default"/>
          <w:sz w:val="22"/>
          <w:szCs w:val="22"/>
        </w:rPr>
        <w:t>iarknutie pož</w:t>
      </w:r>
      <w:r w:rsidRPr="009A12C1">
        <w:rPr>
          <w:rFonts w:ascii="Times New Roman" w:hAnsi="Times New Roman" w:hint="default"/>
          <w:sz w:val="22"/>
          <w:szCs w:val="22"/>
        </w:rPr>
        <w:t>iadal prevá</w:t>
      </w:r>
      <w:r w:rsidRPr="009A12C1">
        <w:rPr>
          <w:rFonts w:ascii="Times New Roman" w:hAnsi="Times New Roman" w:hint="default"/>
          <w:sz w:val="22"/>
          <w:szCs w:val="22"/>
        </w:rPr>
        <w:t>dzkovateľ</w:t>
      </w:r>
      <w:r w:rsidRPr="009A12C1">
        <w:rPr>
          <w:rFonts w:ascii="Times New Roman" w:hAnsi="Times New Roman" w:hint="default"/>
          <w:sz w:val="22"/>
          <w:szCs w:val="22"/>
        </w:rPr>
        <w:t xml:space="preserve"> integrované</w:t>
      </w:r>
      <w:r w:rsidRPr="009A12C1">
        <w:rPr>
          <w:rFonts w:ascii="Times New Roman" w:hAnsi="Times New Roman" w:hint="default"/>
          <w:sz w:val="22"/>
          <w:szCs w:val="22"/>
        </w:rPr>
        <w:t>ho obsluž</w:t>
      </w:r>
      <w:r w:rsidRPr="009A12C1">
        <w:rPr>
          <w:rFonts w:ascii="Times New Roman" w:hAnsi="Times New Roman" w:hint="default"/>
          <w:sz w:val="22"/>
          <w:szCs w:val="22"/>
        </w:rPr>
        <w:t>né</w:t>
      </w:r>
      <w:r w:rsidRPr="009A12C1">
        <w:rPr>
          <w:rFonts w:ascii="Times New Roman" w:hAnsi="Times New Roman" w:hint="default"/>
          <w:sz w:val="22"/>
          <w:szCs w:val="22"/>
        </w:rPr>
        <w:t xml:space="preserve">ho miesta,   </w:t>
      </w:r>
    </w:p>
    <w:p w:rsidR="00207992" w:rsidRPr="009A12C1" w:rsidP="004B3398">
      <w:pPr>
        <w:bidi w:val="0"/>
        <w:ind w:left="1134"/>
        <w:jc w:val="both"/>
        <w:rPr>
          <w:rFonts w:ascii="Times New Roman" w:hAnsi="Times New Roman" w:hint="default"/>
          <w:sz w:val="22"/>
          <w:szCs w:val="22"/>
        </w:rPr>
      </w:pPr>
      <w:r w:rsidRPr="009A12C1">
        <w:rPr>
          <w:rFonts w:ascii="Times New Roman" w:hAnsi="Times New Roman" w:hint="default"/>
          <w:sz w:val="22"/>
          <w:szCs w:val="22"/>
        </w:rPr>
        <w:t>c) ktorej prevá</w:t>
      </w:r>
      <w:r w:rsidRPr="009A12C1">
        <w:rPr>
          <w:rFonts w:ascii="Times New Roman" w:hAnsi="Times New Roman" w:hint="default"/>
          <w:sz w:val="22"/>
          <w:szCs w:val="22"/>
        </w:rPr>
        <w:t>dzkovateľ</w:t>
      </w:r>
      <w:r w:rsidRPr="009A12C1">
        <w:rPr>
          <w:rFonts w:ascii="Times New Roman" w:hAnsi="Times New Roman" w:hint="default"/>
          <w:sz w:val="22"/>
          <w:szCs w:val="22"/>
        </w:rPr>
        <w:t xml:space="preserve"> zanikol, zomrel alebo bol vyhlá</w:t>
      </w:r>
      <w:r w:rsidRPr="009A12C1">
        <w:rPr>
          <w:rFonts w:ascii="Times New Roman" w:hAnsi="Times New Roman" w:hint="default"/>
          <w:sz w:val="22"/>
          <w:szCs w:val="22"/>
        </w:rPr>
        <w:t>sený</w:t>
      </w:r>
      <w:r w:rsidRPr="009A12C1">
        <w:rPr>
          <w:rFonts w:ascii="Times New Roman" w:hAnsi="Times New Roman" w:hint="default"/>
          <w:sz w:val="22"/>
          <w:szCs w:val="22"/>
        </w:rPr>
        <w:t xml:space="preserve"> za mŕ</w:t>
      </w:r>
      <w:r w:rsidRPr="009A12C1">
        <w:rPr>
          <w:rFonts w:ascii="Times New Roman" w:hAnsi="Times New Roman" w:hint="default"/>
          <w:sz w:val="22"/>
          <w:szCs w:val="22"/>
        </w:rPr>
        <w:t>tveho.".</w:t>
      </w:r>
    </w:p>
    <w:p w:rsidR="00207992" w:rsidRPr="009A12C1" w:rsidP="004B3398">
      <w:pPr>
        <w:bidi w:val="0"/>
        <w:ind w:left="709"/>
        <w:jc w:val="both"/>
        <w:rPr>
          <w:rFonts w:ascii="Times New Roman" w:hAnsi="Times New Roman" w:hint="default"/>
          <w:sz w:val="22"/>
          <w:szCs w:val="22"/>
        </w:rPr>
      </w:pPr>
      <w:r w:rsidRPr="009A12C1">
        <w:rPr>
          <w:rFonts w:ascii="Times New Roman" w:hAnsi="Times New Roman" w:hint="default"/>
          <w:sz w:val="22"/>
          <w:szCs w:val="22"/>
        </w:rPr>
        <w:t>Pozná</w:t>
      </w:r>
      <w:r w:rsidRPr="009A12C1">
        <w:rPr>
          <w:rFonts w:ascii="Times New Roman" w:hAnsi="Times New Roman" w:hint="default"/>
          <w:sz w:val="22"/>
          <w:szCs w:val="22"/>
        </w:rPr>
        <w:t>mky pod č</w:t>
      </w:r>
      <w:r w:rsidRPr="009A12C1">
        <w:rPr>
          <w:rFonts w:ascii="Times New Roman" w:hAnsi="Times New Roman" w:hint="default"/>
          <w:sz w:val="22"/>
          <w:szCs w:val="22"/>
        </w:rPr>
        <w:t>iarou k odkazom 8a a 9 znejú</w:t>
      </w:r>
      <w:r w:rsidRPr="009A12C1">
        <w:rPr>
          <w:rFonts w:ascii="Times New Roman" w:hAnsi="Times New Roman" w:hint="default"/>
          <w:sz w:val="22"/>
          <w:szCs w:val="22"/>
        </w:rPr>
        <w:t>:</w:t>
      </w:r>
    </w:p>
    <w:p w:rsidR="00207992" w:rsidRPr="009A12C1" w:rsidP="004B3398">
      <w:pPr>
        <w:bidi w:val="0"/>
        <w:ind w:left="709"/>
        <w:jc w:val="both"/>
        <w:rPr>
          <w:rFonts w:ascii="Times New Roman" w:hAnsi="Times New Roman" w:hint="default"/>
          <w:sz w:val="22"/>
          <w:szCs w:val="22"/>
        </w:rPr>
      </w:pPr>
      <w:r w:rsidRPr="009A12C1">
        <w:rPr>
          <w:rFonts w:ascii="Times New Roman" w:hAnsi="Times New Roman" w:hint="default"/>
          <w:sz w:val="22"/>
          <w:szCs w:val="22"/>
        </w:rPr>
        <w:t>„</w:t>
      </w:r>
      <w:r w:rsidRPr="009A12C1">
        <w:rPr>
          <w:rFonts w:ascii="Times New Roman" w:hAnsi="Times New Roman"/>
          <w:sz w:val="22"/>
          <w:szCs w:val="22"/>
          <w:vertAlign w:val="superscript"/>
        </w:rPr>
        <w:t>8a</w:t>
      </w:r>
      <w:r w:rsidRPr="009A12C1">
        <w:rPr>
          <w:rFonts w:ascii="Times New Roman" w:hAnsi="Times New Roman" w:hint="default"/>
          <w:sz w:val="22"/>
          <w:szCs w:val="22"/>
        </w:rPr>
        <w:t>) §</w:t>
      </w:r>
      <w:r w:rsidRPr="009A12C1">
        <w:rPr>
          <w:rFonts w:ascii="Times New Roman" w:hAnsi="Times New Roman" w:hint="default"/>
          <w:sz w:val="22"/>
          <w:szCs w:val="22"/>
        </w:rPr>
        <w:t xml:space="preserve"> 4 zá</w:t>
      </w:r>
      <w:r w:rsidRPr="009A12C1">
        <w:rPr>
          <w:rFonts w:ascii="Times New Roman" w:hAnsi="Times New Roman" w:hint="default"/>
          <w:sz w:val="22"/>
          <w:szCs w:val="22"/>
        </w:rPr>
        <w:t>kona Ná</w:t>
      </w:r>
      <w:r w:rsidRPr="009A12C1">
        <w:rPr>
          <w:rFonts w:ascii="Times New Roman" w:hAnsi="Times New Roman" w:hint="default"/>
          <w:sz w:val="22"/>
          <w:szCs w:val="22"/>
        </w:rPr>
        <w:t>rodnej rady Slovenskej republiky č</w:t>
      </w:r>
      <w:r w:rsidRPr="009A12C1">
        <w:rPr>
          <w:rFonts w:ascii="Times New Roman" w:hAnsi="Times New Roman" w:hint="default"/>
          <w:sz w:val="22"/>
          <w:szCs w:val="22"/>
        </w:rPr>
        <w:t>. 154/1994 Z. z. o matriká</w:t>
      </w:r>
      <w:r w:rsidRPr="009A12C1">
        <w:rPr>
          <w:rFonts w:ascii="Times New Roman" w:hAnsi="Times New Roman" w:hint="default"/>
          <w:sz w:val="22"/>
          <w:szCs w:val="22"/>
        </w:rPr>
        <w:t>ch v znení</w:t>
      </w:r>
      <w:r w:rsidRPr="009A12C1">
        <w:rPr>
          <w:rFonts w:ascii="Times New Roman" w:hAnsi="Times New Roman" w:hint="default"/>
          <w:sz w:val="22"/>
          <w:szCs w:val="22"/>
        </w:rPr>
        <w:t xml:space="preserve"> neskorší</w:t>
      </w:r>
      <w:r w:rsidRPr="009A12C1">
        <w:rPr>
          <w:rFonts w:ascii="Times New Roman" w:hAnsi="Times New Roman" w:hint="default"/>
          <w:sz w:val="22"/>
          <w:szCs w:val="22"/>
        </w:rPr>
        <w:t>ch predpisov.</w:t>
      </w:r>
    </w:p>
    <w:p w:rsidR="00207992" w:rsidRPr="009A12C1" w:rsidP="004B3398">
      <w:pPr>
        <w:bidi w:val="0"/>
        <w:ind w:left="426"/>
        <w:jc w:val="both"/>
        <w:rPr>
          <w:rFonts w:ascii="Times New Roman" w:hAnsi="Times New Roman"/>
          <w:sz w:val="22"/>
          <w:szCs w:val="22"/>
        </w:rPr>
      </w:pPr>
      <w:r w:rsidRPr="009A12C1">
        <w:rPr>
          <w:rFonts w:ascii="Times New Roman" w:hAnsi="Times New Roman"/>
          <w:sz w:val="22"/>
          <w:szCs w:val="22"/>
          <w:vertAlign w:val="superscript"/>
        </w:rPr>
        <w:t>9</w:t>
      </w:r>
      <w:r w:rsidRPr="009A12C1">
        <w:rPr>
          <w:rFonts w:ascii="Times New Roman" w:hAnsi="Times New Roman" w:hint="default"/>
          <w:sz w:val="22"/>
          <w:szCs w:val="22"/>
        </w:rPr>
        <w:t>) Zá</w:t>
      </w:r>
      <w:r w:rsidRPr="009A12C1">
        <w:rPr>
          <w:rFonts w:ascii="Times New Roman" w:hAnsi="Times New Roman" w:hint="default"/>
          <w:sz w:val="22"/>
          <w:szCs w:val="22"/>
        </w:rPr>
        <w:t>kon č</w:t>
      </w:r>
      <w:r w:rsidRPr="009A12C1">
        <w:rPr>
          <w:rFonts w:ascii="Times New Roman" w:hAnsi="Times New Roman" w:hint="default"/>
          <w:sz w:val="22"/>
          <w:szCs w:val="22"/>
        </w:rPr>
        <w:t>. 502/2001 Z. z. o finanč</w:t>
      </w:r>
      <w:r w:rsidRPr="009A12C1">
        <w:rPr>
          <w:rFonts w:ascii="Times New Roman" w:hAnsi="Times New Roman" w:hint="default"/>
          <w:sz w:val="22"/>
          <w:szCs w:val="22"/>
        </w:rPr>
        <w:t>nej kontrole a vnú</w:t>
      </w:r>
      <w:r w:rsidRPr="009A12C1">
        <w:rPr>
          <w:rFonts w:ascii="Times New Roman" w:hAnsi="Times New Roman" w:hint="default"/>
          <w:sz w:val="22"/>
          <w:szCs w:val="22"/>
        </w:rPr>
        <w:t>tornom audite a o zmene a doplnení</w:t>
      </w:r>
      <w:r w:rsidRPr="009A12C1">
        <w:rPr>
          <w:rFonts w:ascii="Times New Roman" w:hAnsi="Times New Roman" w:hint="default"/>
          <w:sz w:val="22"/>
          <w:szCs w:val="22"/>
        </w:rPr>
        <w:t xml:space="preserve"> niektorý</w:t>
      </w:r>
      <w:r w:rsidRPr="009A12C1">
        <w:rPr>
          <w:rFonts w:ascii="Times New Roman" w:hAnsi="Times New Roman" w:hint="default"/>
          <w:sz w:val="22"/>
          <w:szCs w:val="22"/>
        </w:rPr>
        <w:t>ch zá</w:t>
      </w:r>
      <w:r w:rsidRPr="009A12C1">
        <w:rPr>
          <w:rFonts w:ascii="Times New Roman" w:hAnsi="Times New Roman" w:hint="default"/>
          <w:sz w:val="22"/>
          <w:szCs w:val="22"/>
        </w:rPr>
        <w:t>konov v znení</w:t>
      </w:r>
      <w:r w:rsidRPr="009A12C1">
        <w:rPr>
          <w:rFonts w:ascii="Times New Roman" w:hAnsi="Times New Roman" w:hint="default"/>
          <w:sz w:val="22"/>
          <w:szCs w:val="22"/>
        </w:rPr>
        <w:t xml:space="preserve"> </w:t>
      </w:r>
      <w:r w:rsidRPr="009A12C1">
        <w:rPr>
          <w:rFonts w:ascii="Times New Roman" w:hAnsi="Times New Roman" w:hint="default"/>
          <w:sz w:val="22"/>
          <w:szCs w:val="22"/>
        </w:rPr>
        <w:t>neskorší</w:t>
      </w:r>
      <w:r w:rsidRPr="009A12C1">
        <w:rPr>
          <w:rFonts w:ascii="Times New Roman" w:hAnsi="Times New Roman" w:hint="default"/>
          <w:sz w:val="22"/>
          <w:szCs w:val="22"/>
        </w:rPr>
        <w:t>ch predpisov.</w:t>
      </w:r>
      <w:r w:rsidR="00FC0DDB">
        <w:rPr>
          <w:rFonts w:ascii="Times New Roman" w:hAnsi="Times New Roman" w:hint="default"/>
          <w:sz w:val="22"/>
          <w:szCs w:val="22"/>
        </w:rPr>
        <w:t>“.</w:t>
      </w:r>
    </w:p>
    <w:p w:rsidR="00B9744C" w:rsidRPr="009A12C1" w:rsidP="004B3398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9A12C1">
        <w:rPr>
          <w:rFonts w:ascii="Times New Roman" w:hAnsi="Times New Roman" w:hint="default"/>
          <w:sz w:val="22"/>
          <w:szCs w:val="22"/>
        </w:rPr>
        <w:t xml:space="preserve">  V §</w:t>
      </w:r>
      <w:r w:rsidR="004B3398">
        <w:rPr>
          <w:rFonts w:ascii="Times New Roman" w:hAnsi="Times New Roman"/>
          <w:sz w:val="22"/>
          <w:szCs w:val="22"/>
        </w:rPr>
        <w:t xml:space="preserve"> </w:t>
      </w:r>
      <w:r w:rsidRPr="009A12C1">
        <w:rPr>
          <w:rFonts w:ascii="Times New Roman" w:hAnsi="Times New Roman"/>
          <w:sz w:val="22"/>
          <w:szCs w:val="22"/>
        </w:rPr>
        <w:t>7 odsek10 znie:</w:t>
      </w:r>
    </w:p>
    <w:p w:rsidR="00B9744C" w:rsidRPr="00B9744C" w:rsidP="00B9744C">
      <w:p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B9744C">
        <w:rPr>
          <w:rFonts w:ascii="Times New Roman" w:hAnsi="Times New Roman" w:hint="default"/>
          <w:sz w:val="22"/>
          <w:szCs w:val="22"/>
        </w:rPr>
        <w:t xml:space="preserve"> „</w:t>
      </w:r>
      <w:r w:rsidRPr="00B9744C">
        <w:rPr>
          <w:rFonts w:ascii="Times New Roman" w:hAnsi="Times New Roman" w:hint="default"/>
          <w:sz w:val="22"/>
          <w:szCs w:val="22"/>
        </w:rPr>
        <w:t>(10) Osoba, v prospech ktorej sa prostrední</w:t>
      </w:r>
      <w:r w:rsidRPr="00B9744C">
        <w:rPr>
          <w:rFonts w:ascii="Times New Roman" w:hAnsi="Times New Roman" w:hint="default"/>
          <w:sz w:val="22"/>
          <w:szCs w:val="22"/>
        </w:rPr>
        <w:t>ctvom integrované</w:t>
      </w:r>
      <w:r w:rsidRPr="00B9744C">
        <w:rPr>
          <w:rFonts w:ascii="Times New Roman" w:hAnsi="Times New Roman" w:hint="default"/>
          <w:sz w:val="22"/>
          <w:szCs w:val="22"/>
        </w:rPr>
        <w:t>ho obsluž</w:t>
      </w:r>
      <w:r w:rsidRPr="00B9744C">
        <w:rPr>
          <w:rFonts w:ascii="Times New Roman" w:hAnsi="Times New Roman" w:hint="default"/>
          <w:sz w:val="22"/>
          <w:szCs w:val="22"/>
        </w:rPr>
        <w:t>né</w:t>
      </w:r>
      <w:r w:rsidRPr="00B9744C">
        <w:rPr>
          <w:rFonts w:ascii="Times New Roman" w:hAnsi="Times New Roman" w:hint="default"/>
          <w:sz w:val="22"/>
          <w:szCs w:val="22"/>
        </w:rPr>
        <w:t>ho miesta vykoná</w:t>
      </w:r>
      <w:r w:rsidRPr="00B9744C">
        <w:rPr>
          <w:rFonts w:ascii="Times New Roman" w:hAnsi="Times New Roman" w:hint="default"/>
          <w:sz w:val="22"/>
          <w:szCs w:val="22"/>
        </w:rPr>
        <w:t>vajú</w:t>
      </w:r>
      <w:r w:rsidRPr="00B9744C">
        <w:rPr>
          <w:rFonts w:ascii="Times New Roman" w:hAnsi="Times New Roman" w:hint="default"/>
          <w:sz w:val="22"/>
          <w:szCs w:val="22"/>
        </w:rPr>
        <w:t xml:space="preserve"> č</w:t>
      </w:r>
      <w:r w:rsidRPr="00B9744C">
        <w:rPr>
          <w:rFonts w:ascii="Times New Roman" w:hAnsi="Times New Roman" w:hint="default"/>
          <w:sz w:val="22"/>
          <w:szCs w:val="22"/>
        </w:rPr>
        <w:t>innosti podľ</w:t>
      </w:r>
      <w:r w:rsidRPr="00B9744C">
        <w:rPr>
          <w:rFonts w:ascii="Times New Roman" w:hAnsi="Times New Roman" w:hint="default"/>
          <w:sz w:val="22"/>
          <w:szCs w:val="22"/>
        </w:rPr>
        <w:t>a odseku 1, uhrá</w:t>
      </w:r>
      <w:r w:rsidRPr="00B9744C">
        <w:rPr>
          <w:rFonts w:ascii="Times New Roman" w:hAnsi="Times New Roman" w:hint="default"/>
          <w:sz w:val="22"/>
          <w:szCs w:val="22"/>
        </w:rPr>
        <w:t>dza prevá</w:t>
      </w:r>
      <w:r w:rsidRPr="00B9744C">
        <w:rPr>
          <w:rFonts w:ascii="Times New Roman" w:hAnsi="Times New Roman" w:hint="default"/>
          <w:sz w:val="22"/>
          <w:szCs w:val="22"/>
        </w:rPr>
        <w:t>dzkovateľ</w:t>
      </w:r>
      <w:r w:rsidRPr="00B9744C">
        <w:rPr>
          <w:rFonts w:ascii="Times New Roman" w:hAnsi="Times New Roman" w:hint="default"/>
          <w:sz w:val="22"/>
          <w:szCs w:val="22"/>
        </w:rPr>
        <w:t>ovi integrované</w:t>
      </w:r>
      <w:r w:rsidRPr="00B9744C">
        <w:rPr>
          <w:rFonts w:ascii="Times New Roman" w:hAnsi="Times New Roman" w:hint="default"/>
          <w:sz w:val="22"/>
          <w:szCs w:val="22"/>
        </w:rPr>
        <w:t>ho obsluž</w:t>
      </w:r>
      <w:r w:rsidRPr="00B9744C">
        <w:rPr>
          <w:rFonts w:ascii="Times New Roman" w:hAnsi="Times New Roman" w:hint="default"/>
          <w:sz w:val="22"/>
          <w:szCs w:val="22"/>
        </w:rPr>
        <w:t>né</w:t>
      </w:r>
      <w:r w:rsidRPr="00B9744C">
        <w:rPr>
          <w:rFonts w:ascii="Times New Roman" w:hAnsi="Times New Roman" w:hint="default"/>
          <w:sz w:val="22"/>
          <w:szCs w:val="22"/>
        </w:rPr>
        <w:t>ho miesta, ktorý</w:t>
      </w:r>
      <w:r w:rsidRPr="00B9744C">
        <w:rPr>
          <w:rFonts w:ascii="Times New Roman" w:hAnsi="Times New Roman" w:hint="default"/>
          <w:sz w:val="22"/>
          <w:szCs w:val="22"/>
        </w:rPr>
        <w:t xml:space="preserve">m  je </w:t>
      </w:r>
    </w:p>
    <w:p w:rsidR="00B9744C" w:rsidRPr="00B9744C" w:rsidP="00B9744C">
      <w:p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B9744C">
        <w:rPr>
          <w:rFonts w:ascii="Times New Roman" w:hAnsi="Times New Roman" w:hint="default"/>
          <w:sz w:val="22"/>
          <w:szCs w:val="22"/>
        </w:rPr>
        <w:t xml:space="preserve">a) Ministerstvo </w:t>
      </w:r>
      <w:r w:rsidRPr="00B9744C">
        <w:rPr>
          <w:rFonts w:ascii="Times New Roman" w:hAnsi="Times New Roman" w:hint="default"/>
          <w:sz w:val="22"/>
          <w:szCs w:val="22"/>
        </w:rPr>
        <w:t>vnú</w:t>
      </w:r>
      <w:r w:rsidRPr="00B9744C">
        <w:rPr>
          <w:rFonts w:ascii="Times New Roman" w:hAnsi="Times New Roman" w:hint="default"/>
          <w:sz w:val="22"/>
          <w:szCs w:val="22"/>
        </w:rPr>
        <w:t>tra Slovenskej republiky (ď</w:t>
      </w:r>
      <w:r w:rsidRPr="00B9744C">
        <w:rPr>
          <w:rFonts w:ascii="Times New Roman" w:hAnsi="Times New Roman" w:hint="default"/>
          <w:sz w:val="22"/>
          <w:szCs w:val="22"/>
        </w:rPr>
        <w:t>alej len „</w:t>
      </w:r>
      <w:r w:rsidRPr="00B9744C">
        <w:rPr>
          <w:rFonts w:ascii="Times New Roman" w:hAnsi="Times New Roman" w:hint="default"/>
          <w:sz w:val="22"/>
          <w:szCs w:val="22"/>
        </w:rPr>
        <w:t>ministerstvo vnú</w:t>
      </w:r>
      <w:r w:rsidRPr="00B9744C">
        <w:rPr>
          <w:rFonts w:ascii="Times New Roman" w:hAnsi="Times New Roman" w:hint="default"/>
          <w:sz w:val="22"/>
          <w:szCs w:val="22"/>
        </w:rPr>
        <w:t>tra") sprá</w:t>
      </w:r>
      <w:r w:rsidRPr="00B9744C">
        <w:rPr>
          <w:rFonts w:ascii="Times New Roman" w:hAnsi="Times New Roman" w:hint="default"/>
          <w:sz w:val="22"/>
          <w:szCs w:val="22"/>
        </w:rPr>
        <w:t>vny poplatok za poskytnutie asistovanej služ</w:t>
      </w:r>
      <w:r w:rsidRPr="00B9744C">
        <w:rPr>
          <w:rFonts w:ascii="Times New Roman" w:hAnsi="Times New Roman" w:hint="default"/>
          <w:sz w:val="22"/>
          <w:szCs w:val="22"/>
        </w:rPr>
        <w:t>by podľ</w:t>
      </w:r>
      <w:r w:rsidRPr="00B9744C">
        <w:rPr>
          <w:rFonts w:ascii="Times New Roman" w:hAnsi="Times New Roman" w:hint="default"/>
          <w:sz w:val="22"/>
          <w:szCs w:val="22"/>
        </w:rPr>
        <w:t>a osobitné</w:t>
      </w:r>
      <w:r w:rsidRPr="00B9744C">
        <w:rPr>
          <w:rFonts w:ascii="Times New Roman" w:hAnsi="Times New Roman" w:hint="default"/>
          <w:sz w:val="22"/>
          <w:szCs w:val="22"/>
        </w:rPr>
        <w:t xml:space="preserve">ho predpisu,10) </w:t>
      </w:r>
    </w:p>
    <w:p w:rsidR="00B9744C" w:rsidRPr="009A12C1" w:rsidP="009A12C1">
      <w:pPr>
        <w:bidi w:val="0"/>
        <w:jc w:val="both"/>
        <w:rPr>
          <w:rFonts w:ascii="Times New Roman" w:hAnsi="Times New Roman"/>
          <w:sz w:val="22"/>
          <w:szCs w:val="22"/>
        </w:rPr>
      </w:pPr>
      <w:r w:rsidRPr="00B9744C">
        <w:rPr>
          <w:rFonts w:ascii="Times New Roman" w:hAnsi="Times New Roman" w:hint="default"/>
          <w:sz w:val="22"/>
          <w:szCs w:val="22"/>
        </w:rPr>
        <w:t>b) iný</w:t>
      </w:r>
      <w:r w:rsidRPr="00B9744C">
        <w:rPr>
          <w:rFonts w:ascii="Times New Roman" w:hAnsi="Times New Roman" w:hint="default"/>
          <w:sz w:val="22"/>
          <w:szCs w:val="22"/>
        </w:rPr>
        <w:t xml:space="preserve"> prevá</w:t>
      </w:r>
      <w:r w:rsidRPr="00B9744C">
        <w:rPr>
          <w:rFonts w:ascii="Times New Roman" w:hAnsi="Times New Roman" w:hint="default"/>
          <w:sz w:val="22"/>
          <w:szCs w:val="22"/>
        </w:rPr>
        <w:t>dzkovateľ</w:t>
      </w:r>
      <w:r w:rsidRPr="00B9744C">
        <w:rPr>
          <w:rFonts w:ascii="Times New Roman" w:hAnsi="Times New Roman" w:hint="default"/>
          <w:sz w:val="22"/>
          <w:szCs w:val="22"/>
        </w:rPr>
        <w:t xml:space="preserve"> než</w:t>
      </w:r>
      <w:r w:rsidRPr="00B9744C">
        <w:rPr>
          <w:rFonts w:ascii="Times New Roman" w:hAnsi="Times New Roman" w:hint="default"/>
          <w:sz w:val="22"/>
          <w:szCs w:val="22"/>
        </w:rPr>
        <w:t xml:space="preserve"> ministerstvo vnú</w:t>
      </w:r>
      <w:r w:rsidRPr="00B9744C">
        <w:rPr>
          <w:rFonts w:ascii="Times New Roman" w:hAnsi="Times New Roman" w:hint="default"/>
          <w:sz w:val="22"/>
          <w:szCs w:val="22"/>
        </w:rPr>
        <w:t>tra, odmenu a hotové</w:t>
      </w:r>
      <w:r w:rsidRPr="00B9744C">
        <w:rPr>
          <w:rFonts w:ascii="Times New Roman" w:hAnsi="Times New Roman" w:hint="default"/>
          <w:sz w:val="22"/>
          <w:szCs w:val="22"/>
        </w:rPr>
        <w:t xml:space="preserve"> vý</w:t>
      </w:r>
      <w:r w:rsidRPr="00B9744C">
        <w:rPr>
          <w:rFonts w:ascii="Times New Roman" w:hAnsi="Times New Roman" w:hint="default"/>
          <w:sz w:val="22"/>
          <w:szCs w:val="22"/>
        </w:rPr>
        <w:t>davky spojené</w:t>
      </w:r>
      <w:r w:rsidRPr="00B9744C">
        <w:rPr>
          <w:rFonts w:ascii="Times New Roman" w:hAnsi="Times New Roman" w:hint="default"/>
          <w:sz w:val="22"/>
          <w:szCs w:val="22"/>
        </w:rPr>
        <w:t xml:space="preserve"> s č</w:t>
      </w:r>
      <w:r w:rsidRPr="00B9744C">
        <w:rPr>
          <w:rFonts w:ascii="Times New Roman" w:hAnsi="Times New Roman" w:hint="default"/>
          <w:sz w:val="22"/>
          <w:szCs w:val="22"/>
        </w:rPr>
        <w:t>innosť</w:t>
      </w:r>
      <w:r w:rsidRPr="00B9744C">
        <w:rPr>
          <w:rFonts w:ascii="Times New Roman" w:hAnsi="Times New Roman" w:hint="default"/>
          <w:sz w:val="22"/>
          <w:szCs w:val="22"/>
        </w:rPr>
        <w:t>ou integrované</w:t>
      </w:r>
      <w:r w:rsidRPr="00B9744C">
        <w:rPr>
          <w:rFonts w:ascii="Times New Roman" w:hAnsi="Times New Roman" w:hint="default"/>
          <w:sz w:val="22"/>
          <w:szCs w:val="22"/>
        </w:rPr>
        <w:t>ho obsluž</w:t>
      </w:r>
      <w:r w:rsidRPr="00B9744C">
        <w:rPr>
          <w:rFonts w:ascii="Times New Roman" w:hAnsi="Times New Roman" w:hint="default"/>
          <w:sz w:val="22"/>
          <w:szCs w:val="22"/>
        </w:rPr>
        <w:t>n</w:t>
      </w:r>
      <w:r w:rsidRPr="00B9744C">
        <w:rPr>
          <w:rFonts w:ascii="Times New Roman" w:hAnsi="Times New Roman" w:hint="default"/>
          <w:sz w:val="22"/>
          <w:szCs w:val="22"/>
        </w:rPr>
        <w:t>é</w:t>
      </w:r>
      <w:r w:rsidRPr="00B9744C">
        <w:rPr>
          <w:rFonts w:ascii="Times New Roman" w:hAnsi="Times New Roman" w:hint="default"/>
          <w:sz w:val="22"/>
          <w:szCs w:val="22"/>
        </w:rPr>
        <w:t>ho miesta v sume podľ</w:t>
      </w:r>
      <w:r w:rsidRPr="00B9744C">
        <w:rPr>
          <w:rFonts w:ascii="Times New Roman" w:hAnsi="Times New Roman" w:hint="default"/>
          <w:sz w:val="22"/>
          <w:szCs w:val="22"/>
        </w:rPr>
        <w:t>a sadzobní</w:t>
      </w:r>
      <w:r w:rsidRPr="00B9744C">
        <w:rPr>
          <w:rFonts w:ascii="Times New Roman" w:hAnsi="Times New Roman" w:hint="default"/>
          <w:sz w:val="22"/>
          <w:szCs w:val="22"/>
        </w:rPr>
        <w:t>ka ú</w:t>
      </w:r>
      <w:r w:rsidRPr="00B9744C">
        <w:rPr>
          <w:rFonts w:ascii="Times New Roman" w:hAnsi="Times New Roman" w:hint="default"/>
          <w:sz w:val="22"/>
          <w:szCs w:val="22"/>
        </w:rPr>
        <w:t>hrad za č</w:t>
      </w:r>
      <w:r w:rsidRPr="00B9744C">
        <w:rPr>
          <w:rFonts w:ascii="Times New Roman" w:hAnsi="Times New Roman" w:hint="default"/>
          <w:sz w:val="22"/>
          <w:szCs w:val="22"/>
        </w:rPr>
        <w:t>innosť</w:t>
      </w:r>
      <w:r w:rsidRPr="00B9744C">
        <w:rPr>
          <w:rFonts w:ascii="Times New Roman" w:hAnsi="Times New Roman" w:hint="default"/>
          <w:sz w:val="22"/>
          <w:szCs w:val="22"/>
        </w:rPr>
        <w:t xml:space="preserve"> integrované</w:t>
      </w:r>
      <w:r w:rsidRPr="00B9744C">
        <w:rPr>
          <w:rFonts w:ascii="Times New Roman" w:hAnsi="Times New Roman" w:hint="default"/>
          <w:sz w:val="22"/>
          <w:szCs w:val="22"/>
        </w:rPr>
        <w:t>ho obsluž</w:t>
      </w:r>
      <w:r w:rsidRPr="00B9744C">
        <w:rPr>
          <w:rFonts w:ascii="Times New Roman" w:hAnsi="Times New Roman" w:hint="default"/>
          <w:sz w:val="22"/>
          <w:szCs w:val="22"/>
        </w:rPr>
        <w:t>né</w:t>
      </w:r>
      <w:r w:rsidRPr="00B9744C">
        <w:rPr>
          <w:rFonts w:ascii="Times New Roman" w:hAnsi="Times New Roman" w:hint="default"/>
          <w:sz w:val="22"/>
          <w:szCs w:val="22"/>
        </w:rPr>
        <w:t>ho miesta</w:t>
      </w:r>
      <w:r>
        <w:rPr>
          <w:rFonts w:ascii="Times New Roman" w:hAnsi="Times New Roman" w:hint="default"/>
          <w:sz w:val="22"/>
          <w:szCs w:val="22"/>
        </w:rPr>
        <w:t>.“.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8 sa za odsek 3 vkladá</w:t>
      </w:r>
      <w:r w:rsidRPr="00A13267">
        <w:rPr>
          <w:rFonts w:ascii="Times New Roman" w:hAnsi="Times New Roman" w:hint="default"/>
          <w:sz w:val="22"/>
          <w:szCs w:val="22"/>
        </w:rPr>
        <w:t xml:space="preserve"> nový</w:t>
      </w:r>
      <w:r w:rsidRPr="00A13267">
        <w:rPr>
          <w:rFonts w:ascii="Times New Roman" w:hAnsi="Times New Roman" w:hint="default"/>
          <w:sz w:val="22"/>
          <w:szCs w:val="22"/>
        </w:rPr>
        <w:t xml:space="preserve"> odsek 4, ktorý</w:t>
      </w:r>
      <w:r w:rsidRPr="00A13267">
        <w:rPr>
          <w:rFonts w:ascii="Times New Roman" w:hAnsi="Times New Roman" w:hint="default"/>
          <w:sz w:val="22"/>
          <w:szCs w:val="22"/>
        </w:rPr>
        <w:t xml:space="preserve"> znie:</w:t>
      </w:r>
    </w:p>
    <w:p w:rsidR="00A674B5" w:rsidRPr="00A13267" w:rsidP="00A674B5">
      <w:pPr>
        <w:bidi w:val="0"/>
        <w:ind w:left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„</w:t>
      </w:r>
      <w:r w:rsidRPr="00A13267">
        <w:rPr>
          <w:rFonts w:ascii="Times New Roman" w:hAnsi="Times New Roman" w:hint="default"/>
          <w:sz w:val="22"/>
          <w:szCs w:val="22"/>
        </w:rPr>
        <w:t>(4) Pracovní</w:t>
      </w:r>
      <w:r w:rsidRPr="00A13267">
        <w:rPr>
          <w:rFonts w:ascii="Times New Roman" w:hAnsi="Times New Roman" w:hint="default"/>
          <w:sz w:val="22"/>
          <w:szCs w:val="22"/>
        </w:rPr>
        <w:t>k integrované</w:t>
      </w:r>
      <w:r w:rsidRPr="00A13267">
        <w:rPr>
          <w:rFonts w:ascii="Times New Roman" w:hAnsi="Times New Roman" w:hint="default"/>
          <w:sz w:val="22"/>
          <w:szCs w:val="22"/>
        </w:rPr>
        <w:t>ho obsluž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miesta je oprá</w:t>
      </w:r>
      <w:r w:rsidRPr="00A13267">
        <w:rPr>
          <w:rFonts w:ascii="Times New Roman" w:hAnsi="Times New Roman" w:hint="default"/>
          <w:sz w:val="22"/>
          <w:szCs w:val="22"/>
        </w:rPr>
        <w:t>vnený</w:t>
      </w:r>
      <w:r w:rsidRPr="00A13267">
        <w:rPr>
          <w:rFonts w:ascii="Times New Roman" w:hAnsi="Times New Roman" w:hint="default"/>
          <w:sz w:val="22"/>
          <w:szCs w:val="22"/>
        </w:rPr>
        <w:t xml:space="preserve"> na prí</w:t>
      </w:r>
      <w:r w:rsidRPr="00A13267">
        <w:rPr>
          <w:rFonts w:ascii="Times New Roman" w:hAnsi="Times New Roman" w:hint="default"/>
          <w:sz w:val="22"/>
          <w:szCs w:val="22"/>
        </w:rPr>
        <w:t>stup a disponovanie s elektronickou schrá</w:t>
      </w:r>
      <w:r w:rsidRPr="00A13267">
        <w:rPr>
          <w:rFonts w:ascii="Times New Roman" w:hAnsi="Times New Roman" w:hint="default"/>
          <w:sz w:val="22"/>
          <w:szCs w:val="22"/>
        </w:rPr>
        <w:t>nkou na úč</w:t>
      </w:r>
      <w:r w:rsidRPr="00A13267">
        <w:rPr>
          <w:rFonts w:ascii="Times New Roman" w:hAnsi="Times New Roman" w:hint="default"/>
          <w:sz w:val="22"/>
          <w:szCs w:val="22"/>
        </w:rPr>
        <w:t>ely preberania alebo sprí</w:t>
      </w:r>
      <w:r w:rsidRPr="00A13267">
        <w:rPr>
          <w:rFonts w:ascii="Times New Roman" w:hAnsi="Times New Roman" w:hint="default"/>
          <w:sz w:val="22"/>
          <w:szCs w:val="22"/>
        </w:rPr>
        <w:t>stupnenia elektronický</w:t>
      </w:r>
      <w:r w:rsidRPr="00A13267">
        <w:rPr>
          <w:rFonts w:ascii="Times New Roman" w:hAnsi="Times New Roman" w:hint="default"/>
          <w:sz w:val="22"/>
          <w:szCs w:val="22"/>
        </w:rPr>
        <w:t>ch sprá</w:t>
      </w:r>
      <w:r w:rsidRPr="00A13267">
        <w:rPr>
          <w:rFonts w:ascii="Times New Roman" w:hAnsi="Times New Roman" w:hint="default"/>
          <w:sz w:val="22"/>
          <w:szCs w:val="22"/>
        </w:rPr>
        <w:t>v, ak ho o to osoba oprá</w:t>
      </w:r>
      <w:r w:rsidRPr="00A13267">
        <w:rPr>
          <w:rFonts w:ascii="Times New Roman" w:hAnsi="Times New Roman" w:hint="default"/>
          <w:sz w:val="22"/>
          <w:szCs w:val="22"/>
        </w:rPr>
        <w:t>vnená</w:t>
      </w:r>
      <w:r w:rsidRPr="00A13267">
        <w:rPr>
          <w:rFonts w:ascii="Times New Roman" w:hAnsi="Times New Roman" w:hint="default"/>
          <w:sz w:val="22"/>
          <w:szCs w:val="22"/>
        </w:rPr>
        <w:t xml:space="preserve"> na prí</w:t>
      </w:r>
      <w:r w:rsidRPr="00A13267">
        <w:rPr>
          <w:rFonts w:ascii="Times New Roman" w:hAnsi="Times New Roman" w:hint="default"/>
          <w:sz w:val="22"/>
          <w:szCs w:val="22"/>
        </w:rPr>
        <w:t>stup a disponovanie s elektronickou schrá</w:t>
      </w:r>
      <w:r w:rsidRPr="00A13267">
        <w:rPr>
          <w:rFonts w:ascii="Times New Roman" w:hAnsi="Times New Roman" w:hint="default"/>
          <w:sz w:val="22"/>
          <w:szCs w:val="22"/>
        </w:rPr>
        <w:t>nkou pí</w:t>
      </w:r>
      <w:r w:rsidRPr="00A13267">
        <w:rPr>
          <w:rFonts w:ascii="Times New Roman" w:hAnsi="Times New Roman" w:hint="default"/>
          <w:sz w:val="22"/>
          <w:szCs w:val="22"/>
        </w:rPr>
        <w:t>somne pož</w:t>
      </w:r>
      <w:r w:rsidRPr="00A13267">
        <w:rPr>
          <w:rFonts w:ascii="Times New Roman" w:hAnsi="Times New Roman" w:hint="default"/>
          <w:sz w:val="22"/>
          <w:szCs w:val="22"/>
        </w:rPr>
        <w:t>iada a ak sa ú</w:t>
      </w:r>
      <w:r w:rsidRPr="00A13267">
        <w:rPr>
          <w:rFonts w:ascii="Times New Roman" w:hAnsi="Times New Roman" w:hint="default"/>
          <w:sz w:val="22"/>
          <w:szCs w:val="22"/>
        </w:rPr>
        <w:t>speš</w:t>
      </w:r>
      <w:r w:rsidRPr="00A13267">
        <w:rPr>
          <w:rFonts w:ascii="Times New Roman" w:hAnsi="Times New Roman" w:hint="default"/>
          <w:sz w:val="22"/>
          <w:szCs w:val="22"/>
        </w:rPr>
        <w:t>ne autentifikuje; taký</w:t>
      </w:r>
      <w:r w:rsidRPr="00A13267">
        <w:rPr>
          <w:rFonts w:ascii="Times New Roman" w:hAnsi="Times New Roman" w:hint="default"/>
          <w:sz w:val="22"/>
          <w:szCs w:val="22"/>
        </w:rPr>
        <w:t>to prí</w:t>
      </w:r>
      <w:r w:rsidRPr="00A13267">
        <w:rPr>
          <w:rFonts w:ascii="Times New Roman" w:hAnsi="Times New Roman" w:hint="default"/>
          <w:sz w:val="22"/>
          <w:szCs w:val="22"/>
        </w:rPr>
        <w:t>stup a disponovanie sú</w:t>
      </w:r>
      <w:r w:rsidRPr="00A13267">
        <w:rPr>
          <w:rFonts w:ascii="Times New Roman" w:hAnsi="Times New Roman" w:hint="default"/>
          <w:sz w:val="22"/>
          <w:szCs w:val="22"/>
        </w:rPr>
        <w:t xml:space="preserve"> mož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 xml:space="preserve"> len prostrední</w:t>
      </w:r>
      <w:r w:rsidRPr="00A13267">
        <w:rPr>
          <w:rFonts w:ascii="Times New Roman" w:hAnsi="Times New Roman" w:hint="default"/>
          <w:sz w:val="22"/>
          <w:szCs w:val="22"/>
        </w:rPr>
        <w:t>ctvom inf</w:t>
      </w:r>
      <w:r w:rsidRPr="00A13267">
        <w:rPr>
          <w:rFonts w:ascii="Times New Roman" w:hAnsi="Times New Roman" w:hint="default"/>
          <w:sz w:val="22"/>
          <w:szCs w:val="22"/>
        </w:rPr>
        <w:t>o</w:t>
      </w:r>
      <w:r w:rsidRPr="00A13267">
        <w:rPr>
          <w:rFonts w:ascii="Times New Roman" w:hAnsi="Times New Roman" w:hint="default"/>
          <w:sz w:val="22"/>
          <w:szCs w:val="22"/>
        </w:rPr>
        <w:t>rmač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systé</w:t>
      </w:r>
      <w:r w:rsidRPr="00A13267">
        <w:rPr>
          <w:rFonts w:ascii="Times New Roman" w:hAnsi="Times New Roman" w:hint="default"/>
          <w:sz w:val="22"/>
          <w:szCs w:val="22"/>
        </w:rPr>
        <w:t>mu integrované</w:t>
      </w:r>
      <w:r w:rsidRPr="00A13267">
        <w:rPr>
          <w:rFonts w:ascii="Times New Roman" w:hAnsi="Times New Roman" w:hint="default"/>
          <w:sz w:val="22"/>
          <w:szCs w:val="22"/>
        </w:rPr>
        <w:t>ho obsluž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miesta a na zá</w:t>
      </w:r>
      <w:r w:rsidRPr="00A13267">
        <w:rPr>
          <w:rFonts w:ascii="Times New Roman" w:hAnsi="Times New Roman" w:hint="default"/>
          <w:sz w:val="22"/>
          <w:szCs w:val="22"/>
        </w:rPr>
        <w:t>klade kaž</w:t>
      </w:r>
      <w:r w:rsidRPr="00A13267">
        <w:rPr>
          <w:rFonts w:ascii="Times New Roman" w:hAnsi="Times New Roman" w:hint="default"/>
          <w:sz w:val="22"/>
          <w:szCs w:val="22"/>
        </w:rPr>
        <w:t>dej ž</w:t>
      </w:r>
      <w:r w:rsidRPr="00A13267">
        <w:rPr>
          <w:rFonts w:ascii="Times New Roman" w:hAnsi="Times New Roman" w:hint="default"/>
          <w:sz w:val="22"/>
          <w:szCs w:val="22"/>
        </w:rPr>
        <w:t>iadosti je mož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 xml:space="preserve"> pristú</w:t>
      </w:r>
      <w:r w:rsidRPr="00A13267">
        <w:rPr>
          <w:rFonts w:ascii="Times New Roman" w:hAnsi="Times New Roman" w:hint="default"/>
          <w:sz w:val="22"/>
          <w:szCs w:val="22"/>
        </w:rPr>
        <w:t>piť</w:t>
      </w:r>
      <w:r w:rsidRPr="00A13267">
        <w:rPr>
          <w:rFonts w:ascii="Times New Roman" w:hAnsi="Times New Roman" w:hint="default"/>
          <w:sz w:val="22"/>
          <w:szCs w:val="22"/>
        </w:rPr>
        <w:t xml:space="preserve"> a disponovať</w:t>
      </w:r>
      <w:r w:rsidRPr="00A13267">
        <w:rPr>
          <w:rFonts w:ascii="Times New Roman" w:hAnsi="Times New Roman" w:hint="default"/>
          <w:sz w:val="22"/>
          <w:szCs w:val="22"/>
        </w:rPr>
        <w:t xml:space="preserve"> s elektronickou schrá</w:t>
      </w:r>
      <w:r w:rsidRPr="00A13267">
        <w:rPr>
          <w:rFonts w:ascii="Times New Roman" w:hAnsi="Times New Roman" w:hint="default"/>
          <w:sz w:val="22"/>
          <w:szCs w:val="22"/>
        </w:rPr>
        <w:t>nkou len jednorazovo.".</w:t>
      </w:r>
    </w:p>
    <w:p w:rsidR="00A674B5" w:rsidRPr="00A13267" w:rsidP="00A674B5">
      <w:pPr>
        <w:bidi w:val="0"/>
        <w:ind w:left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Doterajš</w:t>
      </w:r>
      <w:r w:rsidRPr="00A13267">
        <w:rPr>
          <w:rFonts w:ascii="Times New Roman" w:hAnsi="Times New Roman" w:hint="default"/>
          <w:sz w:val="22"/>
          <w:szCs w:val="22"/>
        </w:rPr>
        <w:t>ie odseky 4 a 5 sa označ</w:t>
      </w:r>
      <w:r w:rsidRPr="00A13267">
        <w:rPr>
          <w:rFonts w:ascii="Times New Roman" w:hAnsi="Times New Roman" w:hint="default"/>
          <w:sz w:val="22"/>
          <w:szCs w:val="22"/>
        </w:rPr>
        <w:t>ujú</w:t>
      </w:r>
      <w:r w:rsidRPr="00A13267">
        <w:rPr>
          <w:rFonts w:ascii="Times New Roman" w:hAnsi="Times New Roman" w:hint="default"/>
          <w:sz w:val="22"/>
          <w:szCs w:val="22"/>
        </w:rPr>
        <w:t xml:space="preserve"> ako odseky 5 a 6.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8 ods. 5 sa vypúšť</w:t>
      </w:r>
      <w:r w:rsidRPr="00A13267">
        <w:rPr>
          <w:rFonts w:ascii="Times New Roman" w:hAnsi="Times New Roman" w:hint="default"/>
          <w:sz w:val="22"/>
          <w:szCs w:val="22"/>
        </w:rPr>
        <w:t>ajú</w:t>
      </w:r>
      <w:r w:rsidRPr="00A13267">
        <w:rPr>
          <w:rFonts w:ascii="Times New Roman" w:hAnsi="Times New Roman" w:hint="default"/>
          <w:sz w:val="22"/>
          <w:szCs w:val="22"/>
        </w:rPr>
        <w:t xml:space="preserve"> slová</w:t>
      </w:r>
      <w:r w:rsidRPr="00A13267">
        <w:rPr>
          <w:rFonts w:ascii="Times New Roman" w:hAnsi="Times New Roman" w:hint="default"/>
          <w:sz w:val="22"/>
          <w:szCs w:val="22"/>
        </w:rPr>
        <w:t xml:space="preserve"> „</w:t>
      </w:r>
      <w:r w:rsidRPr="00A13267">
        <w:rPr>
          <w:rFonts w:ascii="Times New Roman" w:hAnsi="Times New Roman" w:hint="default"/>
          <w:sz w:val="22"/>
          <w:szCs w:val="22"/>
        </w:rPr>
        <w:t>potvrdenie</w:t>
      </w:r>
      <w:r w:rsidRPr="00A13267">
        <w:rPr>
          <w:rFonts w:ascii="Times New Roman" w:hAnsi="Times New Roman" w:hint="default"/>
          <w:sz w:val="22"/>
          <w:szCs w:val="22"/>
        </w:rPr>
        <w:t xml:space="preserve"> o odoslaní</w:t>
      </w:r>
      <w:r w:rsidRPr="00A13267">
        <w:rPr>
          <w:rFonts w:ascii="Times New Roman" w:hAnsi="Times New Roman" w:hint="default"/>
          <w:sz w:val="22"/>
          <w:szCs w:val="22"/>
        </w:rPr>
        <w:t xml:space="preserve"> elektronické</w:t>
      </w:r>
      <w:r w:rsidRPr="00A13267">
        <w:rPr>
          <w:rFonts w:ascii="Times New Roman" w:hAnsi="Times New Roman" w:hint="default"/>
          <w:sz w:val="22"/>
          <w:szCs w:val="22"/>
        </w:rPr>
        <w:t>ho podania podľ</w:t>
      </w:r>
      <w:r w:rsidRPr="00A13267">
        <w:rPr>
          <w:rFonts w:ascii="Times New Roman" w:hAnsi="Times New Roman" w:hint="default"/>
          <w:sz w:val="22"/>
          <w:szCs w:val="22"/>
        </w:rPr>
        <w:t>a odsekov 1 až</w:t>
      </w:r>
      <w:r w:rsidRPr="00A13267">
        <w:rPr>
          <w:rFonts w:ascii="Times New Roman" w:hAnsi="Times New Roman" w:hint="default"/>
          <w:sz w:val="22"/>
          <w:szCs w:val="22"/>
        </w:rPr>
        <w:t xml:space="preserve"> 3, ako aj".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8 ods. 6 sa slová</w:t>
      </w:r>
      <w:r w:rsidRPr="00A13267">
        <w:rPr>
          <w:rFonts w:ascii="Times New Roman" w:hAnsi="Times New Roman" w:hint="default"/>
          <w:sz w:val="22"/>
          <w:szCs w:val="22"/>
        </w:rPr>
        <w:t xml:space="preserve"> „</w:t>
      </w:r>
      <w:r w:rsidRPr="00A13267">
        <w:rPr>
          <w:rFonts w:ascii="Times New Roman" w:hAnsi="Times New Roman" w:hint="default"/>
          <w:sz w:val="22"/>
          <w:szCs w:val="22"/>
        </w:rPr>
        <w:t>odsekov 1 až</w:t>
      </w:r>
      <w:r w:rsidRPr="00A13267">
        <w:rPr>
          <w:rFonts w:ascii="Times New Roman" w:hAnsi="Times New Roman" w:hint="default"/>
          <w:sz w:val="22"/>
          <w:szCs w:val="22"/>
        </w:rPr>
        <w:t xml:space="preserve"> 3" nahrá</w:t>
      </w:r>
      <w:r w:rsidRPr="00A13267">
        <w:rPr>
          <w:rFonts w:ascii="Times New Roman" w:hAnsi="Times New Roman" w:hint="default"/>
          <w:sz w:val="22"/>
          <w:szCs w:val="22"/>
        </w:rPr>
        <w:t>dzajú</w:t>
      </w:r>
      <w:r w:rsidRPr="00A13267">
        <w:rPr>
          <w:rFonts w:ascii="Times New Roman" w:hAnsi="Times New Roman" w:hint="default"/>
          <w:sz w:val="22"/>
          <w:szCs w:val="22"/>
        </w:rPr>
        <w:t xml:space="preserve"> slovami „</w:t>
      </w:r>
      <w:r w:rsidRPr="00A13267">
        <w:rPr>
          <w:rFonts w:ascii="Times New Roman" w:hAnsi="Times New Roman" w:hint="default"/>
          <w:sz w:val="22"/>
          <w:szCs w:val="22"/>
        </w:rPr>
        <w:t>odsekov 1 až</w:t>
      </w:r>
      <w:r w:rsidRPr="00A13267">
        <w:rPr>
          <w:rFonts w:ascii="Times New Roman" w:hAnsi="Times New Roman" w:hint="default"/>
          <w:sz w:val="22"/>
          <w:szCs w:val="22"/>
        </w:rPr>
        <w:t xml:space="preserve"> 4".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§</w:t>
      </w:r>
      <w:r w:rsidRPr="00A13267">
        <w:rPr>
          <w:rFonts w:ascii="Times New Roman" w:hAnsi="Times New Roman" w:hint="default"/>
          <w:sz w:val="22"/>
          <w:szCs w:val="22"/>
        </w:rPr>
        <w:t xml:space="preserve"> 9 znie:</w:t>
      </w:r>
    </w:p>
    <w:p w:rsidR="00A674B5" w:rsidRPr="00A13267" w:rsidP="00A674B5">
      <w:pPr>
        <w:bidi w:val="0"/>
        <w:ind w:left="426"/>
        <w:jc w:val="center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„§</w:t>
      </w:r>
      <w:r w:rsidRPr="00A13267">
        <w:rPr>
          <w:rFonts w:ascii="Times New Roman" w:hAnsi="Times New Roman" w:hint="default"/>
          <w:sz w:val="22"/>
          <w:szCs w:val="22"/>
        </w:rPr>
        <w:t xml:space="preserve"> 9</w:t>
      </w:r>
    </w:p>
    <w:p w:rsidR="00A674B5" w:rsidRPr="00A13267" w:rsidP="00A674B5">
      <w:pPr>
        <w:pStyle w:val="ListParagraph"/>
        <w:numPr>
          <w:numId w:val="67"/>
        </w:numPr>
        <w:bidi w:val="0"/>
        <w:ind w:left="851" w:hanging="425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Prevá</w:t>
      </w:r>
      <w:r w:rsidRPr="00A13267">
        <w:rPr>
          <w:rFonts w:ascii="Times New Roman" w:hAnsi="Times New Roman" w:hint="default"/>
          <w:sz w:val="22"/>
          <w:szCs w:val="22"/>
        </w:rPr>
        <w:t>dzkovateľ</w:t>
      </w:r>
      <w:r w:rsidRPr="00A13267">
        <w:rPr>
          <w:rFonts w:ascii="Times New Roman" w:hAnsi="Times New Roman" w:hint="default"/>
          <w:sz w:val="22"/>
          <w:szCs w:val="22"/>
        </w:rPr>
        <w:t xml:space="preserve"> integrované</w:t>
      </w:r>
      <w:r w:rsidRPr="00A13267">
        <w:rPr>
          <w:rFonts w:ascii="Times New Roman" w:hAnsi="Times New Roman" w:hint="default"/>
          <w:sz w:val="22"/>
          <w:szCs w:val="22"/>
        </w:rPr>
        <w:t>ho obsluž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miesta vedie, v č</w:t>
      </w:r>
      <w:r w:rsidRPr="00A13267">
        <w:rPr>
          <w:rFonts w:ascii="Times New Roman" w:hAnsi="Times New Roman" w:hint="default"/>
          <w:sz w:val="22"/>
          <w:szCs w:val="22"/>
        </w:rPr>
        <w:t>lenení</w:t>
      </w:r>
      <w:r w:rsidRPr="00A13267">
        <w:rPr>
          <w:rFonts w:ascii="Times New Roman" w:hAnsi="Times New Roman" w:hint="default"/>
          <w:sz w:val="22"/>
          <w:szCs w:val="22"/>
        </w:rPr>
        <w:t xml:space="preserve"> podľ</w:t>
      </w:r>
      <w:r w:rsidRPr="00A13267">
        <w:rPr>
          <w:rFonts w:ascii="Times New Roman" w:hAnsi="Times New Roman" w:hint="default"/>
          <w:sz w:val="22"/>
          <w:szCs w:val="22"/>
        </w:rPr>
        <w:t>a prevá</w:t>
      </w:r>
      <w:r w:rsidRPr="00A13267">
        <w:rPr>
          <w:rFonts w:ascii="Times New Roman" w:hAnsi="Times New Roman" w:hint="default"/>
          <w:sz w:val="22"/>
          <w:szCs w:val="22"/>
        </w:rPr>
        <w:t>dzkarní</w:t>
      </w:r>
      <w:r w:rsidRPr="00A13267">
        <w:rPr>
          <w:rFonts w:ascii="Times New Roman" w:hAnsi="Times New Roman" w:hint="default"/>
          <w:sz w:val="22"/>
          <w:szCs w:val="22"/>
        </w:rPr>
        <w:t xml:space="preserve"> inte</w:t>
      </w:r>
      <w:r w:rsidRPr="00A13267">
        <w:rPr>
          <w:rFonts w:ascii="Times New Roman" w:hAnsi="Times New Roman" w:hint="default"/>
          <w:sz w:val="22"/>
          <w:szCs w:val="22"/>
        </w:rPr>
        <w:t>grované</w:t>
      </w:r>
      <w:r w:rsidRPr="00A13267">
        <w:rPr>
          <w:rFonts w:ascii="Times New Roman" w:hAnsi="Times New Roman" w:hint="default"/>
          <w:sz w:val="22"/>
          <w:szCs w:val="22"/>
        </w:rPr>
        <w:t>ho obsluž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miesta, evidenciu vykonanej asistovanej elektronickej komuniká</w:t>
      </w:r>
      <w:r w:rsidRPr="00A13267">
        <w:rPr>
          <w:rFonts w:ascii="Times New Roman" w:hAnsi="Times New Roman" w:hint="default"/>
          <w:sz w:val="22"/>
          <w:szCs w:val="22"/>
        </w:rPr>
        <w:t>cie s orgá</w:t>
      </w:r>
      <w:r w:rsidRPr="00A13267">
        <w:rPr>
          <w:rFonts w:ascii="Times New Roman" w:hAnsi="Times New Roman" w:hint="default"/>
          <w:sz w:val="22"/>
          <w:szCs w:val="22"/>
        </w:rPr>
        <w:t>nmi verejnej moci a prá</w:t>
      </w:r>
      <w:r w:rsidRPr="00A13267">
        <w:rPr>
          <w:rFonts w:ascii="Times New Roman" w:hAnsi="Times New Roman" w:hint="default"/>
          <w:sz w:val="22"/>
          <w:szCs w:val="22"/>
        </w:rPr>
        <w:t>vnych ú</w:t>
      </w:r>
      <w:r w:rsidRPr="00A13267">
        <w:rPr>
          <w:rFonts w:ascii="Times New Roman" w:hAnsi="Times New Roman" w:hint="default"/>
          <w:sz w:val="22"/>
          <w:szCs w:val="22"/>
        </w:rPr>
        <w:t>konov, vykonaný</w:t>
      </w:r>
      <w:r w:rsidRPr="00A13267">
        <w:rPr>
          <w:rFonts w:ascii="Times New Roman" w:hAnsi="Times New Roman" w:hint="default"/>
          <w:sz w:val="22"/>
          <w:szCs w:val="22"/>
        </w:rPr>
        <w:t>ch prostrední</w:t>
      </w:r>
      <w:r w:rsidRPr="00A13267">
        <w:rPr>
          <w:rFonts w:ascii="Times New Roman" w:hAnsi="Times New Roman" w:hint="default"/>
          <w:sz w:val="22"/>
          <w:szCs w:val="22"/>
        </w:rPr>
        <w:t>ctvom integrované</w:t>
      </w:r>
      <w:r w:rsidRPr="00A13267">
        <w:rPr>
          <w:rFonts w:ascii="Times New Roman" w:hAnsi="Times New Roman" w:hint="default"/>
          <w:sz w:val="22"/>
          <w:szCs w:val="22"/>
        </w:rPr>
        <w:t>ho obsluž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miesta, v ktorej sa uvá</w:t>
      </w:r>
      <w:r w:rsidRPr="00A13267">
        <w:rPr>
          <w:rFonts w:ascii="Times New Roman" w:hAnsi="Times New Roman" w:hint="default"/>
          <w:sz w:val="22"/>
          <w:szCs w:val="22"/>
        </w:rPr>
        <w:t xml:space="preserve">dza </w:t>
      </w:r>
    </w:p>
    <w:p w:rsidR="00A674B5" w:rsidRPr="00A13267" w:rsidP="00A674B5">
      <w:pPr>
        <w:pStyle w:val="ListParagraph"/>
        <w:numPr>
          <w:ilvl w:val="1"/>
          <w:numId w:val="68"/>
        </w:numPr>
        <w:bidi w:val="0"/>
        <w:ind w:left="1134" w:hanging="283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identifiká</w:t>
      </w:r>
      <w:r w:rsidRPr="00A13267">
        <w:rPr>
          <w:rFonts w:ascii="Times New Roman" w:hAnsi="Times New Roman" w:hint="default"/>
          <w:sz w:val="22"/>
          <w:szCs w:val="22"/>
        </w:rPr>
        <w:t>tor osoby, ktorej je prostrední</w:t>
      </w:r>
      <w:r w:rsidRPr="00A13267">
        <w:rPr>
          <w:rFonts w:ascii="Times New Roman" w:hAnsi="Times New Roman" w:hint="default"/>
          <w:sz w:val="22"/>
          <w:szCs w:val="22"/>
        </w:rPr>
        <w:t>ctvom integrované</w:t>
      </w:r>
      <w:r w:rsidRPr="00A13267">
        <w:rPr>
          <w:rFonts w:ascii="Times New Roman" w:hAnsi="Times New Roman" w:hint="default"/>
          <w:sz w:val="22"/>
          <w:szCs w:val="22"/>
        </w:rPr>
        <w:t>ho obsluž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miesta poskytnutá</w:t>
      </w:r>
      <w:r w:rsidRPr="00A13267">
        <w:rPr>
          <w:rFonts w:ascii="Times New Roman" w:hAnsi="Times New Roman" w:hint="default"/>
          <w:sz w:val="22"/>
          <w:szCs w:val="22"/>
        </w:rPr>
        <w:t xml:space="preserve"> služ</w:t>
      </w:r>
      <w:r w:rsidRPr="00A13267">
        <w:rPr>
          <w:rFonts w:ascii="Times New Roman" w:hAnsi="Times New Roman" w:hint="default"/>
          <w:sz w:val="22"/>
          <w:szCs w:val="22"/>
        </w:rPr>
        <w:t>ba, vrá</w:t>
      </w:r>
      <w:r w:rsidRPr="00A13267">
        <w:rPr>
          <w:rFonts w:ascii="Times New Roman" w:hAnsi="Times New Roman" w:hint="default"/>
          <w:sz w:val="22"/>
          <w:szCs w:val="22"/>
        </w:rPr>
        <w:t>tane spô</w:t>
      </w:r>
      <w:r w:rsidRPr="00A13267">
        <w:rPr>
          <w:rFonts w:ascii="Times New Roman" w:hAnsi="Times New Roman" w:hint="default"/>
          <w:sz w:val="22"/>
          <w:szCs w:val="22"/>
        </w:rPr>
        <w:t>sobu zistenia jej totož</w:t>
      </w:r>
      <w:r w:rsidRPr="00A13267">
        <w:rPr>
          <w:rFonts w:ascii="Times New Roman" w:hAnsi="Times New Roman" w:hint="default"/>
          <w:sz w:val="22"/>
          <w:szCs w:val="22"/>
        </w:rPr>
        <w:t>nosti a adresa jej trvalé</w:t>
      </w:r>
      <w:r w:rsidRPr="00A13267">
        <w:rPr>
          <w:rFonts w:ascii="Times New Roman" w:hAnsi="Times New Roman" w:hint="default"/>
          <w:sz w:val="22"/>
          <w:szCs w:val="22"/>
        </w:rPr>
        <w:t>ho pobytu alebo prechodné</w:t>
      </w:r>
      <w:r w:rsidRPr="00A13267">
        <w:rPr>
          <w:rFonts w:ascii="Times New Roman" w:hAnsi="Times New Roman" w:hint="default"/>
          <w:sz w:val="22"/>
          <w:szCs w:val="22"/>
        </w:rPr>
        <w:t xml:space="preserve">ho pobytu,   </w:t>
      </w:r>
    </w:p>
    <w:p w:rsidR="00A674B5" w:rsidRPr="00A13267" w:rsidP="00A674B5">
      <w:pPr>
        <w:pStyle w:val="ListParagraph"/>
        <w:numPr>
          <w:ilvl w:val="1"/>
          <w:numId w:val="68"/>
        </w:numPr>
        <w:bidi w:val="0"/>
        <w:ind w:left="1134" w:hanging="283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dá</w:t>
      </w:r>
      <w:r w:rsidRPr="00A13267">
        <w:rPr>
          <w:rFonts w:ascii="Times New Roman" w:hAnsi="Times New Roman" w:hint="default"/>
          <w:sz w:val="22"/>
          <w:szCs w:val="22"/>
        </w:rPr>
        <w:t>tum, hodina a minú</w:t>
      </w:r>
      <w:r w:rsidRPr="00A13267">
        <w:rPr>
          <w:rFonts w:ascii="Times New Roman" w:hAnsi="Times New Roman" w:hint="default"/>
          <w:sz w:val="22"/>
          <w:szCs w:val="22"/>
        </w:rPr>
        <w:t>ta vykonania ú</w:t>
      </w:r>
      <w:r w:rsidRPr="00A13267">
        <w:rPr>
          <w:rFonts w:ascii="Times New Roman" w:hAnsi="Times New Roman" w:hint="default"/>
          <w:sz w:val="22"/>
          <w:szCs w:val="22"/>
        </w:rPr>
        <w:t xml:space="preserve">konu,   </w:t>
      </w:r>
    </w:p>
    <w:p w:rsidR="00A674B5" w:rsidRPr="00A13267" w:rsidP="00A674B5">
      <w:pPr>
        <w:pStyle w:val="ListParagraph"/>
        <w:numPr>
          <w:ilvl w:val="1"/>
          <w:numId w:val="68"/>
        </w:numPr>
        <w:bidi w:val="0"/>
        <w:ind w:left="1134" w:hanging="283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ú</w:t>
      </w:r>
      <w:r w:rsidRPr="00A13267">
        <w:rPr>
          <w:rFonts w:ascii="Times New Roman" w:hAnsi="Times New Roman" w:hint="default"/>
          <w:sz w:val="22"/>
          <w:szCs w:val="22"/>
        </w:rPr>
        <w:t>daj o ú</w:t>
      </w:r>
      <w:r w:rsidRPr="00A13267">
        <w:rPr>
          <w:rFonts w:ascii="Times New Roman" w:hAnsi="Times New Roman" w:hint="default"/>
          <w:sz w:val="22"/>
          <w:szCs w:val="22"/>
        </w:rPr>
        <w:t>kone v rozsahu umožň</w:t>
      </w:r>
      <w:r w:rsidRPr="00A13267">
        <w:rPr>
          <w:rFonts w:ascii="Times New Roman" w:hAnsi="Times New Roman" w:hint="default"/>
          <w:sz w:val="22"/>
          <w:szCs w:val="22"/>
        </w:rPr>
        <w:t>ujú</w:t>
      </w:r>
      <w:r w:rsidRPr="00A13267">
        <w:rPr>
          <w:rFonts w:ascii="Times New Roman" w:hAnsi="Times New Roman" w:hint="default"/>
          <w:sz w:val="22"/>
          <w:szCs w:val="22"/>
        </w:rPr>
        <w:t>com jeho urč</w:t>
      </w:r>
      <w:r w:rsidRPr="00A13267">
        <w:rPr>
          <w:rFonts w:ascii="Times New Roman" w:hAnsi="Times New Roman" w:hint="default"/>
          <w:sz w:val="22"/>
          <w:szCs w:val="22"/>
        </w:rPr>
        <w:t>enie a or</w:t>
      </w:r>
      <w:r w:rsidRPr="00A13267">
        <w:rPr>
          <w:rFonts w:ascii="Times New Roman" w:hAnsi="Times New Roman" w:hint="default"/>
          <w:sz w:val="22"/>
          <w:szCs w:val="22"/>
        </w:rPr>
        <w:t>gá</w:t>
      </w:r>
      <w:r w:rsidRPr="00A13267">
        <w:rPr>
          <w:rFonts w:ascii="Times New Roman" w:hAnsi="Times New Roman" w:hint="default"/>
          <w:sz w:val="22"/>
          <w:szCs w:val="22"/>
        </w:rPr>
        <w:t>n verejnej moci, voč</w:t>
      </w:r>
      <w:r w:rsidRPr="00A13267">
        <w:rPr>
          <w:rFonts w:ascii="Times New Roman" w:hAnsi="Times New Roman" w:hint="default"/>
          <w:sz w:val="22"/>
          <w:szCs w:val="22"/>
        </w:rPr>
        <w:t>i ktoré</w:t>
      </w:r>
      <w:r w:rsidRPr="00A13267">
        <w:rPr>
          <w:rFonts w:ascii="Times New Roman" w:hAnsi="Times New Roman" w:hint="default"/>
          <w:sz w:val="22"/>
          <w:szCs w:val="22"/>
        </w:rPr>
        <w:t>mu bol ú</w:t>
      </w:r>
      <w:r w:rsidRPr="00A13267">
        <w:rPr>
          <w:rFonts w:ascii="Times New Roman" w:hAnsi="Times New Roman" w:hint="default"/>
          <w:sz w:val="22"/>
          <w:szCs w:val="22"/>
        </w:rPr>
        <w:t>kon vykonaný</w:t>
      </w:r>
      <w:r w:rsidRPr="00A13267">
        <w:rPr>
          <w:rFonts w:ascii="Times New Roman" w:hAnsi="Times New Roman" w:hint="default"/>
          <w:sz w:val="22"/>
          <w:szCs w:val="22"/>
        </w:rPr>
        <w:t xml:space="preserve">,   </w:t>
      </w:r>
    </w:p>
    <w:p w:rsidR="00A674B5" w:rsidRPr="00A13267" w:rsidP="00A674B5">
      <w:pPr>
        <w:pStyle w:val="ListParagraph"/>
        <w:numPr>
          <w:ilvl w:val="1"/>
          <w:numId w:val="68"/>
        </w:numPr>
        <w:bidi w:val="0"/>
        <w:ind w:left="1134" w:hanging="283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vlastnoruč</w:t>
      </w:r>
      <w:r w:rsidRPr="00A13267">
        <w:rPr>
          <w:rFonts w:ascii="Times New Roman" w:hAnsi="Times New Roman" w:hint="default"/>
          <w:sz w:val="22"/>
          <w:szCs w:val="22"/>
        </w:rPr>
        <w:t>ne podpí</w:t>
      </w:r>
      <w:r w:rsidRPr="00A13267">
        <w:rPr>
          <w:rFonts w:ascii="Times New Roman" w:hAnsi="Times New Roman" w:hint="default"/>
          <w:sz w:val="22"/>
          <w:szCs w:val="22"/>
        </w:rPr>
        <w:t>saný</w:t>
      </w:r>
      <w:r w:rsidRPr="00A13267">
        <w:rPr>
          <w:rFonts w:ascii="Times New Roman" w:hAnsi="Times New Roman" w:hint="default"/>
          <w:sz w:val="22"/>
          <w:szCs w:val="22"/>
        </w:rPr>
        <w:t xml:space="preserve"> sú</w:t>
      </w:r>
      <w:r w:rsidRPr="00A13267">
        <w:rPr>
          <w:rFonts w:ascii="Times New Roman" w:hAnsi="Times New Roman" w:hint="default"/>
          <w:sz w:val="22"/>
          <w:szCs w:val="22"/>
        </w:rPr>
        <w:t>hlas osoby s autorizá</w:t>
      </w:r>
      <w:r w:rsidRPr="00A13267">
        <w:rPr>
          <w:rFonts w:ascii="Times New Roman" w:hAnsi="Times New Roman" w:hint="default"/>
          <w:sz w:val="22"/>
          <w:szCs w:val="22"/>
        </w:rPr>
        <w:t>ciou pracovní</w:t>
      </w:r>
      <w:r w:rsidRPr="00A13267">
        <w:rPr>
          <w:rFonts w:ascii="Times New Roman" w:hAnsi="Times New Roman" w:hint="default"/>
          <w:sz w:val="22"/>
          <w:szCs w:val="22"/>
        </w:rPr>
        <w:t>kom integrované</w:t>
      </w:r>
      <w:r w:rsidRPr="00A13267">
        <w:rPr>
          <w:rFonts w:ascii="Times New Roman" w:hAnsi="Times New Roman" w:hint="default"/>
          <w:sz w:val="22"/>
          <w:szCs w:val="22"/>
        </w:rPr>
        <w:t>ho obsluž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miesta podľ</w:t>
      </w:r>
      <w:r w:rsidRPr="00A13267">
        <w:rPr>
          <w:rFonts w:ascii="Times New Roman" w:hAnsi="Times New Roman" w:hint="default"/>
          <w:sz w:val="22"/>
          <w:szCs w:val="22"/>
        </w:rPr>
        <w:t>a §</w:t>
      </w:r>
      <w:r w:rsidRPr="00A13267">
        <w:rPr>
          <w:rFonts w:ascii="Times New Roman" w:hAnsi="Times New Roman" w:hint="default"/>
          <w:sz w:val="22"/>
          <w:szCs w:val="22"/>
        </w:rPr>
        <w:t xml:space="preserve"> 8 v spojení</w:t>
      </w:r>
      <w:r w:rsidRPr="00A13267">
        <w:rPr>
          <w:rFonts w:ascii="Times New Roman" w:hAnsi="Times New Roman" w:hint="default"/>
          <w:sz w:val="22"/>
          <w:szCs w:val="22"/>
        </w:rPr>
        <w:t xml:space="preserve"> s ú</w:t>
      </w:r>
      <w:r w:rsidRPr="00A13267">
        <w:rPr>
          <w:rFonts w:ascii="Times New Roman" w:hAnsi="Times New Roman" w:hint="default"/>
          <w:sz w:val="22"/>
          <w:szCs w:val="22"/>
        </w:rPr>
        <w:t>dajmi podľ</w:t>
      </w:r>
      <w:r w:rsidRPr="00A13267">
        <w:rPr>
          <w:rFonts w:ascii="Times New Roman" w:hAnsi="Times New Roman" w:hint="default"/>
          <w:sz w:val="22"/>
          <w:szCs w:val="22"/>
        </w:rPr>
        <w:t>a pí</w:t>
      </w:r>
      <w:r w:rsidRPr="00A13267">
        <w:rPr>
          <w:rFonts w:ascii="Times New Roman" w:hAnsi="Times New Roman" w:hint="default"/>
          <w:sz w:val="22"/>
          <w:szCs w:val="22"/>
        </w:rPr>
        <w:t>smena c), ak ide o autorizá</w:t>
      </w:r>
      <w:r w:rsidRPr="00A13267">
        <w:rPr>
          <w:rFonts w:ascii="Times New Roman" w:hAnsi="Times New Roman" w:hint="default"/>
          <w:sz w:val="22"/>
          <w:szCs w:val="22"/>
        </w:rPr>
        <w:t>ciu podľ</w:t>
      </w:r>
      <w:r w:rsidRPr="00A13267">
        <w:rPr>
          <w:rFonts w:ascii="Times New Roman" w:hAnsi="Times New Roman" w:hint="default"/>
          <w:sz w:val="22"/>
          <w:szCs w:val="22"/>
        </w:rPr>
        <w:t>a §</w:t>
      </w:r>
      <w:r w:rsidRPr="00A13267">
        <w:rPr>
          <w:rFonts w:ascii="Times New Roman" w:hAnsi="Times New Roman" w:hint="default"/>
          <w:sz w:val="22"/>
          <w:szCs w:val="22"/>
        </w:rPr>
        <w:t xml:space="preserve"> 8 ods. 1, prič</w:t>
      </w:r>
      <w:r w:rsidRPr="00A13267">
        <w:rPr>
          <w:rFonts w:ascii="Times New Roman" w:hAnsi="Times New Roman" w:hint="default"/>
          <w:sz w:val="22"/>
          <w:szCs w:val="22"/>
        </w:rPr>
        <w:t>om ak je podľ</w:t>
      </w:r>
      <w:r w:rsidRPr="00A13267">
        <w:rPr>
          <w:rFonts w:ascii="Times New Roman" w:hAnsi="Times New Roman" w:hint="default"/>
          <w:sz w:val="22"/>
          <w:szCs w:val="22"/>
        </w:rPr>
        <w:t>a</w:t>
      </w:r>
      <w:r w:rsidRPr="00A13267">
        <w:rPr>
          <w:rFonts w:ascii="Times New Roman" w:hAnsi="Times New Roman" w:hint="default"/>
          <w:sz w:val="22"/>
          <w:szCs w:val="22"/>
        </w:rPr>
        <w:t xml:space="preserve"> osobitný</w:t>
      </w:r>
      <w:r w:rsidRPr="00A13267">
        <w:rPr>
          <w:rFonts w:ascii="Times New Roman" w:hAnsi="Times New Roman" w:hint="default"/>
          <w:sz w:val="22"/>
          <w:szCs w:val="22"/>
        </w:rPr>
        <w:t>ch predpisov na platnosť</w:t>
      </w:r>
      <w:r w:rsidRPr="00A13267">
        <w:rPr>
          <w:rFonts w:ascii="Times New Roman" w:hAnsi="Times New Roman" w:hint="default"/>
          <w:sz w:val="22"/>
          <w:szCs w:val="22"/>
        </w:rPr>
        <w:t xml:space="preserve"> ú</w:t>
      </w:r>
      <w:r w:rsidRPr="00A13267">
        <w:rPr>
          <w:rFonts w:ascii="Times New Roman" w:hAnsi="Times New Roman" w:hint="default"/>
          <w:sz w:val="22"/>
          <w:szCs w:val="22"/>
        </w:rPr>
        <w:t>konu potrebné</w:t>
      </w:r>
      <w:r w:rsidRPr="00A13267">
        <w:rPr>
          <w:rFonts w:ascii="Times New Roman" w:hAnsi="Times New Roman" w:hint="default"/>
          <w:sz w:val="22"/>
          <w:szCs w:val="22"/>
        </w:rPr>
        <w:t xml:space="preserve"> ú</w:t>
      </w:r>
      <w:r w:rsidRPr="00A13267">
        <w:rPr>
          <w:rFonts w:ascii="Times New Roman" w:hAnsi="Times New Roman" w:hint="default"/>
          <w:sz w:val="22"/>
          <w:szCs w:val="22"/>
        </w:rPr>
        <w:t>radné</w:t>
      </w:r>
      <w:r w:rsidRPr="00A13267">
        <w:rPr>
          <w:rFonts w:ascii="Times New Roman" w:hAnsi="Times New Roman" w:hint="default"/>
          <w:sz w:val="22"/>
          <w:szCs w:val="22"/>
        </w:rPr>
        <w:t xml:space="preserve"> osvedč</w:t>
      </w:r>
      <w:r w:rsidRPr="00A13267">
        <w:rPr>
          <w:rFonts w:ascii="Times New Roman" w:hAnsi="Times New Roman" w:hint="default"/>
          <w:sz w:val="22"/>
          <w:szCs w:val="22"/>
        </w:rPr>
        <w:t>enie podpisu, aj podpis na tomto sú</w:t>
      </w:r>
      <w:r w:rsidRPr="00A13267">
        <w:rPr>
          <w:rFonts w:ascii="Times New Roman" w:hAnsi="Times New Roman" w:hint="default"/>
          <w:sz w:val="22"/>
          <w:szCs w:val="22"/>
        </w:rPr>
        <w:t>hlase musí</w:t>
      </w:r>
      <w:r w:rsidRPr="00A13267">
        <w:rPr>
          <w:rFonts w:ascii="Times New Roman" w:hAnsi="Times New Roman" w:hint="default"/>
          <w:sz w:val="22"/>
          <w:szCs w:val="22"/>
        </w:rPr>
        <w:t xml:space="preserve"> byť</w:t>
      </w:r>
      <w:r w:rsidRPr="00A13267">
        <w:rPr>
          <w:rFonts w:ascii="Times New Roman" w:hAnsi="Times New Roman" w:hint="default"/>
          <w:sz w:val="22"/>
          <w:szCs w:val="22"/>
        </w:rPr>
        <w:t xml:space="preserve"> ú</w:t>
      </w:r>
      <w:r w:rsidRPr="00A13267">
        <w:rPr>
          <w:rFonts w:ascii="Times New Roman" w:hAnsi="Times New Roman" w:hint="default"/>
          <w:sz w:val="22"/>
          <w:szCs w:val="22"/>
        </w:rPr>
        <w:t>radne osvedč</w:t>
      </w:r>
      <w:r w:rsidRPr="00A13267">
        <w:rPr>
          <w:rFonts w:ascii="Times New Roman" w:hAnsi="Times New Roman" w:hint="default"/>
          <w:sz w:val="22"/>
          <w:szCs w:val="22"/>
        </w:rPr>
        <w:t>ený,</w:t>
      </w:r>
    </w:p>
    <w:p w:rsidR="00A674B5" w:rsidRPr="00A13267" w:rsidP="00A674B5">
      <w:pPr>
        <w:pStyle w:val="ListParagraph"/>
        <w:numPr>
          <w:ilvl w:val="1"/>
          <w:numId w:val="68"/>
        </w:numPr>
        <w:bidi w:val="0"/>
        <w:ind w:left="1134" w:hanging="283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sú</w:t>
      </w:r>
      <w:r w:rsidRPr="00A13267">
        <w:rPr>
          <w:rFonts w:ascii="Times New Roman" w:hAnsi="Times New Roman" w:hint="default"/>
          <w:sz w:val="22"/>
          <w:szCs w:val="22"/>
        </w:rPr>
        <w:t>hlas osoby s prí</w:t>
      </w:r>
      <w:r w:rsidRPr="00A13267">
        <w:rPr>
          <w:rFonts w:ascii="Times New Roman" w:hAnsi="Times New Roman" w:hint="default"/>
          <w:sz w:val="22"/>
          <w:szCs w:val="22"/>
        </w:rPr>
        <w:t>stupom a disponovaní</w:t>
      </w:r>
      <w:r w:rsidRPr="00A13267">
        <w:rPr>
          <w:rFonts w:ascii="Times New Roman" w:hAnsi="Times New Roman" w:hint="default"/>
          <w:sz w:val="22"/>
          <w:szCs w:val="22"/>
        </w:rPr>
        <w:t>m s elektronickou schrá</w:t>
      </w:r>
      <w:r w:rsidRPr="00A13267">
        <w:rPr>
          <w:rFonts w:ascii="Times New Roman" w:hAnsi="Times New Roman" w:hint="default"/>
          <w:sz w:val="22"/>
          <w:szCs w:val="22"/>
        </w:rPr>
        <w:t>nkou, udelený</w:t>
      </w:r>
      <w:r w:rsidRPr="00A13267">
        <w:rPr>
          <w:rFonts w:ascii="Times New Roman" w:hAnsi="Times New Roman" w:hint="default"/>
          <w:sz w:val="22"/>
          <w:szCs w:val="22"/>
        </w:rPr>
        <w:t xml:space="preserve"> pracovní</w:t>
      </w:r>
      <w:r w:rsidRPr="00A13267">
        <w:rPr>
          <w:rFonts w:ascii="Times New Roman" w:hAnsi="Times New Roman" w:hint="default"/>
          <w:sz w:val="22"/>
          <w:szCs w:val="22"/>
        </w:rPr>
        <w:t>kovi integrované</w:t>
      </w:r>
      <w:r w:rsidRPr="00A13267">
        <w:rPr>
          <w:rFonts w:ascii="Times New Roman" w:hAnsi="Times New Roman" w:hint="default"/>
          <w:sz w:val="22"/>
          <w:szCs w:val="22"/>
        </w:rPr>
        <w:t>ho obsluž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miesta pod</w:t>
      </w:r>
      <w:r w:rsidRPr="00A13267">
        <w:rPr>
          <w:rFonts w:ascii="Times New Roman" w:hAnsi="Times New Roman" w:hint="default"/>
          <w:sz w:val="22"/>
          <w:szCs w:val="22"/>
        </w:rPr>
        <w:t>ľ</w:t>
      </w:r>
      <w:r w:rsidRPr="00A13267">
        <w:rPr>
          <w:rFonts w:ascii="Times New Roman" w:hAnsi="Times New Roman" w:hint="default"/>
          <w:sz w:val="22"/>
          <w:szCs w:val="22"/>
        </w:rPr>
        <w:t>a §</w:t>
      </w:r>
      <w:r w:rsidRPr="00A13267">
        <w:rPr>
          <w:rFonts w:ascii="Times New Roman" w:hAnsi="Times New Roman" w:hint="default"/>
          <w:sz w:val="22"/>
          <w:szCs w:val="22"/>
        </w:rPr>
        <w:t xml:space="preserve"> 8 ods. 4,</w:t>
      </w:r>
    </w:p>
    <w:p w:rsidR="00A674B5" w:rsidRPr="00A13267" w:rsidP="00A674B5">
      <w:pPr>
        <w:pStyle w:val="ListParagraph"/>
        <w:numPr>
          <w:ilvl w:val="1"/>
          <w:numId w:val="68"/>
        </w:numPr>
        <w:bidi w:val="0"/>
        <w:ind w:left="1134" w:hanging="283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identifiká</w:t>
      </w:r>
      <w:r w:rsidRPr="00A13267">
        <w:rPr>
          <w:rFonts w:ascii="Times New Roman" w:hAnsi="Times New Roman" w:hint="default"/>
          <w:sz w:val="22"/>
          <w:szCs w:val="22"/>
        </w:rPr>
        <w:t>tor osoby pracovní</w:t>
      </w:r>
      <w:r w:rsidRPr="00A13267">
        <w:rPr>
          <w:rFonts w:ascii="Times New Roman" w:hAnsi="Times New Roman" w:hint="default"/>
          <w:sz w:val="22"/>
          <w:szCs w:val="22"/>
        </w:rPr>
        <w:t>ka integrované</w:t>
      </w:r>
      <w:r w:rsidRPr="00A13267">
        <w:rPr>
          <w:rFonts w:ascii="Times New Roman" w:hAnsi="Times New Roman" w:hint="default"/>
          <w:sz w:val="22"/>
          <w:szCs w:val="22"/>
        </w:rPr>
        <w:t>ho obsluž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miesta, ktorý</w:t>
      </w:r>
      <w:r w:rsidRPr="00A13267">
        <w:rPr>
          <w:rFonts w:ascii="Times New Roman" w:hAnsi="Times New Roman" w:hint="default"/>
          <w:sz w:val="22"/>
          <w:szCs w:val="22"/>
        </w:rPr>
        <w:t xml:space="preserve"> vykonal ú</w:t>
      </w:r>
      <w:r w:rsidRPr="00A13267">
        <w:rPr>
          <w:rFonts w:ascii="Times New Roman" w:hAnsi="Times New Roman" w:hint="default"/>
          <w:sz w:val="22"/>
          <w:szCs w:val="22"/>
        </w:rPr>
        <w:t>kon v rá</w:t>
      </w:r>
      <w:r w:rsidRPr="00A13267">
        <w:rPr>
          <w:rFonts w:ascii="Times New Roman" w:hAnsi="Times New Roman" w:hint="default"/>
          <w:sz w:val="22"/>
          <w:szCs w:val="22"/>
        </w:rPr>
        <w:t>mci poskytovania služ</w:t>
      </w:r>
      <w:r w:rsidRPr="00A13267">
        <w:rPr>
          <w:rFonts w:ascii="Times New Roman" w:hAnsi="Times New Roman" w:hint="default"/>
          <w:sz w:val="22"/>
          <w:szCs w:val="22"/>
        </w:rPr>
        <w:t>by.</w:t>
      </w:r>
    </w:p>
    <w:p w:rsidR="00A674B5" w:rsidRPr="00A13267" w:rsidP="00A674B5">
      <w:pPr>
        <w:pStyle w:val="ListParagraph"/>
        <w:numPr>
          <w:numId w:val="67"/>
        </w:numPr>
        <w:bidi w:val="0"/>
        <w:ind w:left="851" w:hanging="425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Osobitný</w:t>
      </w:r>
      <w:r w:rsidRPr="00A13267">
        <w:rPr>
          <w:rFonts w:ascii="Times New Roman" w:hAnsi="Times New Roman" w:hint="default"/>
          <w:sz w:val="22"/>
          <w:szCs w:val="22"/>
        </w:rPr>
        <w:t xml:space="preserve"> predpis môž</w:t>
      </w:r>
      <w:r w:rsidRPr="00A13267">
        <w:rPr>
          <w:rFonts w:ascii="Times New Roman" w:hAnsi="Times New Roman" w:hint="default"/>
          <w:sz w:val="22"/>
          <w:szCs w:val="22"/>
        </w:rPr>
        <w:t>e ustanoviť</w:t>
      </w:r>
      <w:r w:rsidRPr="00A13267">
        <w:rPr>
          <w:rFonts w:ascii="Times New Roman" w:hAnsi="Times New Roman" w:hint="default"/>
          <w:sz w:val="22"/>
          <w:szCs w:val="22"/>
        </w:rPr>
        <w:t xml:space="preserve"> ď</w:t>
      </w:r>
      <w:r w:rsidRPr="00A13267">
        <w:rPr>
          <w:rFonts w:ascii="Times New Roman" w:hAnsi="Times New Roman" w:hint="default"/>
          <w:sz w:val="22"/>
          <w:szCs w:val="22"/>
        </w:rPr>
        <w:t>alš</w:t>
      </w:r>
      <w:r w:rsidRPr="00A13267">
        <w:rPr>
          <w:rFonts w:ascii="Times New Roman" w:hAnsi="Times New Roman" w:hint="default"/>
          <w:sz w:val="22"/>
          <w:szCs w:val="22"/>
        </w:rPr>
        <w:t>ie podmienky poskytovania služ</w:t>
      </w:r>
      <w:r w:rsidRPr="00A13267">
        <w:rPr>
          <w:rFonts w:ascii="Times New Roman" w:hAnsi="Times New Roman" w:hint="default"/>
          <w:sz w:val="22"/>
          <w:szCs w:val="22"/>
        </w:rPr>
        <w:t>ieb a elektronickej komuniká</w:t>
      </w:r>
      <w:r w:rsidRPr="00A13267">
        <w:rPr>
          <w:rFonts w:ascii="Times New Roman" w:hAnsi="Times New Roman" w:hint="default"/>
          <w:sz w:val="22"/>
          <w:szCs w:val="22"/>
        </w:rPr>
        <w:t>cie s orgá</w:t>
      </w:r>
      <w:r w:rsidRPr="00A13267">
        <w:rPr>
          <w:rFonts w:ascii="Times New Roman" w:hAnsi="Times New Roman" w:hint="default"/>
          <w:sz w:val="22"/>
          <w:szCs w:val="22"/>
        </w:rPr>
        <w:t xml:space="preserve">nom verejnej moci </w:t>
      </w:r>
      <w:r w:rsidRPr="00A13267">
        <w:rPr>
          <w:rFonts w:ascii="Times New Roman" w:hAnsi="Times New Roman" w:hint="default"/>
          <w:sz w:val="22"/>
          <w:szCs w:val="22"/>
        </w:rPr>
        <w:t>prostrední</w:t>
      </w:r>
      <w:r w:rsidRPr="00A13267">
        <w:rPr>
          <w:rFonts w:ascii="Times New Roman" w:hAnsi="Times New Roman" w:hint="default"/>
          <w:sz w:val="22"/>
          <w:szCs w:val="22"/>
        </w:rPr>
        <w:t>ctvom integrované</w:t>
      </w:r>
      <w:r w:rsidRPr="00A13267">
        <w:rPr>
          <w:rFonts w:ascii="Times New Roman" w:hAnsi="Times New Roman" w:hint="default"/>
          <w:sz w:val="22"/>
          <w:szCs w:val="22"/>
        </w:rPr>
        <w:t>ho obsluž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miesta.".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Za §</w:t>
      </w:r>
      <w:r w:rsidRPr="00A13267">
        <w:rPr>
          <w:rFonts w:ascii="Times New Roman" w:hAnsi="Times New Roman" w:hint="default"/>
          <w:sz w:val="22"/>
          <w:szCs w:val="22"/>
        </w:rPr>
        <w:t xml:space="preserve"> 9 sa vkladá</w:t>
      </w:r>
      <w:r w:rsidRPr="00A13267">
        <w:rPr>
          <w:rFonts w:ascii="Times New Roman" w:hAnsi="Times New Roman" w:hint="default"/>
          <w:sz w:val="22"/>
          <w:szCs w:val="22"/>
        </w:rPr>
        <w:t xml:space="preserve"> §</w:t>
      </w:r>
      <w:r w:rsidRPr="00A13267">
        <w:rPr>
          <w:rFonts w:ascii="Times New Roman" w:hAnsi="Times New Roman" w:hint="default"/>
          <w:sz w:val="22"/>
          <w:szCs w:val="22"/>
        </w:rPr>
        <w:t xml:space="preserve"> 9a, ktorý</w:t>
      </w:r>
      <w:r w:rsidRPr="00A13267">
        <w:rPr>
          <w:rFonts w:ascii="Times New Roman" w:hAnsi="Times New Roman" w:hint="default"/>
          <w:sz w:val="22"/>
          <w:szCs w:val="22"/>
        </w:rPr>
        <w:t xml:space="preserve"> vrá</w:t>
      </w:r>
      <w:r w:rsidRPr="00A13267">
        <w:rPr>
          <w:rFonts w:ascii="Times New Roman" w:hAnsi="Times New Roman" w:hint="default"/>
          <w:sz w:val="22"/>
          <w:szCs w:val="22"/>
        </w:rPr>
        <w:t>tane nadpisu znie:</w:t>
      </w:r>
    </w:p>
    <w:p w:rsidR="00A674B5" w:rsidRPr="00A13267" w:rsidP="00A674B5">
      <w:pPr>
        <w:bidi w:val="0"/>
        <w:ind w:left="426"/>
        <w:jc w:val="center"/>
        <w:rPr>
          <w:rFonts w:ascii="Times New Roman" w:hAnsi="Times New Roman" w:hint="default"/>
          <w:b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„</w:t>
      </w:r>
      <w:r w:rsidRPr="00A13267">
        <w:rPr>
          <w:rFonts w:ascii="Times New Roman" w:hAnsi="Times New Roman" w:hint="default"/>
          <w:b/>
          <w:sz w:val="22"/>
          <w:szCs w:val="22"/>
        </w:rPr>
        <w:t>§</w:t>
      </w:r>
      <w:r w:rsidRPr="00A13267">
        <w:rPr>
          <w:rFonts w:ascii="Times New Roman" w:hAnsi="Times New Roman" w:hint="default"/>
          <w:b/>
          <w:sz w:val="22"/>
          <w:szCs w:val="22"/>
        </w:rPr>
        <w:t xml:space="preserve"> 9a</w:t>
      </w:r>
    </w:p>
    <w:p w:rsidR="00A674B5" w:rsidRPr="00A13267" w:rsidP="00A674B5">
      <w:pPr>
        <w:bidi w:val="0"/>
        <w:ind w:left="426"/>
        <w:jc w:val="center"/>
        <w:rPr>
          <w:rFonts w:ascii="Times New Roman" w:hAnsi="Times New Roman" w:hint="default"/>
          <w:b/>
          <w:sz w:val="22"/>
          <w:szCs w:val="22"/>
        </w:rPr>
      </w:pPr>
      <w:r w:rsidRPr="00A13267">
        <w:rPr>
          <w:rFonts w:ascii="Times New Roman" w:hAnsi="Times New Roman" w:hint="default"/>
          <w:b/>
          <w:sz w:val="22"/>
          <w:szCs w:val="22"/>
        </w:rPr>
        <w:t>Informač</w:t>
      </w:r>
      <w:r w:rsidRPr="00A13267">
        <w:rPr>
          <w:rFonts w:ascii="Times New Roman" w:hAnsi="Times New Roman" w:hint="default"/>
          <w:b/>
          <w:sz w:val="22"/>
          <w:szCs w:val="22"/>
        </w:rPr>
        <w:t>ný</w:t>
      </w:r>
      <w:r w:rsidRPr="00A13267">
        <w:rPr>
          <w:rFonts w:ascii="Times New Roman" w:hAnsi="Times New Roman" w:hint="default"/>
          <w:b/>
          <w:sz w:val="22"/>
          <w:szCs w:val="22"/>
        </w:rPr>
        <w:t xml:space="preserve"> systé</w:t>
      </w:r>
      <w:r w:rsidRPr="00A13267">
        <w:rPr>
          <w:rFonts w:ascii="Times New Roman" w:hAnsi="Times New Roman" w:hint="default"/>
          <w:b/>
          <w:sz w:val="22"/>
          <w:szCs w:val="22"/>
        </w:rPr>
        <w:t>m dá</w:t>
      </w:r>
      <w:r w:rsidRPr="00A13267">
        <w:rPr>
          <w:rFonts w:ascii="Times New Roman" w:hAnsi="Times New Roman" w:hint="default"/>
          <w:b/>
          <w:sz w:val="22"/>
          <w:szCs w:val="22"/>
        </w:rPr>
        <w:t>tové</w:t>
      </w:r>
      <w:r w:rsidRPr="00A13267">
        <w:rPr>
          <w:rFonts w:ascii="Times New Roman" w:hAnsi="Times New Roman" w:hint="default"/>
          <w:b/>
          <w:sz w:val="22"/>
          <w:szCs w:val="22"/>
        </w:rPr>
        <w:t>ho centra obcí</w:t>
      </w:r>
    </w:p>
    <w:p w:rsidR="00A674B5" w:rsidRPr="00A13267" w:rsidP="00A674B5">
      <w:pPr>
        <w:pStyle w:val="ListParagraph"/>
        <w:numPr>
          <w:numId w:val="55"/>
        </w:numPr>
        <w:bidi w:val="0"/>
        <w:ind w:left="851" w:hanging="425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Informač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>m systé</w:t>
      </w:r>
      <w:r w:rsidRPr="00A13267">
        <w:rPr>
          <w:rFonts w:ascii="Times New Roman" w:hAnsi="Times New Roman" w:hint="default"/>
          <w:sz w:val="22"/>
          <w:szCs w:val="22"/>
        </w:rPr>
        <w:t>mom dá</w:t>
      </w:r>
      <w:r w:rsidRPr="00A13267">
        <w:rPr>
          <w:rFonts w:ascii="Times New Roman" w:hAnsi="Times New Roman" w:hint="default"/>
          <w:sz w:val="22"/>
          <w:szCs w:val="22"/>
        </w:rPr>
        <w:t>tové</w:t>
      </w:r>
      <w:r w:rsidRPr="00A13267">
        <w:rPr>
          <w:rFonts w:ascii="Times New Roman" w:hAnsi="Times New Roman" w:hint="default"/>
          <w:sz w:val="22"/>
          <w:szCs w:val="22"/>
        </w:rPr>
        <w:t>ho centra obcí</w:t>
      </w:r>
      <w:r w:rsidRPr="00A13267">
        <w:rPr>
          <w:rFonts w:ascii="Times New Roman" w:hAnsi="Times New Roman" w:hint="default"/>
          <w:sz w:val="22"/>
          <w:szCs w:val="22"/>
        </w:rPr>
        <w:t xml:space="preserve"> (ď</w:t>
      </w:r>
      <w:r w:rsidRPr="00A13267">
        <w:rPr>
          <w:rFonts w:ascii="Times New Roman" w:hAnsi="Times New Roman" w:hint="default"/>
          <w:sz w:val="22"/>
          <w:szCs w:val="22"/>
        </w:rPr>
        <w:t>alej len „</w:t>
      </w:r>
      <w:r w:rsidRPr="00A13267">
        <w:rPr>
          <w:rFonts w:ascii="Times New Roman" w:hAnsi="Times New Roman" w:hint="default"/>
          <w:sz w:val="22"/>
          <w:szCs w:val="22"/>
        </w:rPr>
        <w:t>dá</w:t>
      </w:r>
      <w:r w:rsidRPr="00A13267">
        <w:rPr>
          <w:rFonts w:ascii="Times New Roman" w:hAnsi="Times New Roman" w:hint="default"/>
          <w:sz w:val="22"/>
          <w:szCs w:val="22"/>
        </w:rPr>
        <w:t>tové</w:t>
      </w:r>
      <w:r w:rsidRPr="00A13267">
        <w:rPr>
          <w:rFonts w:ascii="Times New Roman" w:hAnsi="Times New Roman" w:hint="default"/>
          <w:sz w:val="22"/>
          <w:szCs w:val="22"/>
        </w:rPr>
        <w:t xml:space="preserve"> centrum") je nadrezortný</w:t>
      </w:r>
      <w:r w:rsidRPr="00A13267">
        <w:rPr>
          <w:rFonts w:ascii="Times New Roman" w:hAnsi="Times New Roman" w:hint="default"/>
          <w:sz w:val="22"/>
          <w:szCs w:val="22"/>
        </w:rPr>
        <w:t xml:space="preserve"> informač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 xml:space="preserve"> syst</w:t>
      </w:r>
      <w:r w:rsidRPr="00A13267">
        <w:rPr>
          <w:rFonts w:ascii="Times New Roman" w:hAnsi="Times New Roman" w:hint="default"/>
          <w:sz w:val="22"/>
          <w:szCs w:val="22"/>
        </w:rPr>
        <w:t>é</w:t>
      </w:r>
      <w:r w:rsidRPr="00A13267">
        <w:rPr>
          <w:rFonts w:ascii="Times New Roman" w:hAnsi="Times New Roman" w:hint="default"/>
          <w:sz w:val="22"/>
          <w:szCs w:val="22"/>
        </w:rPr>
        <w:t>m verejnej sprá</w:t>
      </w:r>
      <w:r w:rsidRPr="00A13267">
        <w:rPr>
          <w:rFonts w:ascii="Times New Roman" w:hAnsi="Times New Roman" w:hint="default"/>
          <w:sz w:val="22"/>
          <w:szCs w:val="22"/>
        </w:rPr>
        <w:t>vy,</w:t>
      </w:r>
      <w:r w:rsidRPr="00A13267">
        <w:rPr>
          <w:rFonts w:ascii="Times New Roman" w:hAnsi="Times New Roman"/>
          <w:sz w:val="22"/>
          <w:szCs w:val="22"/>
          <w:vertAlign w:val="superscript"/>
        </w:rPr>
        <w:t>9a</w:t>
      </w:r>
      <w:r w:rsidRPr="00A13267">
        <w:rPr>
          <w:rFonts w:ascii="Times New Roman" w:hAnsi="Times New Roman" w:hint="default"/>
          <w:sz w:val="22"/>
          <w:szCs w:val="22"/>
        </w:rPr>
        <w:t>) ktorý</w:t>
      </w:r>
      <w:r w:rsidRPr="00A13267">
        <w:rPr>
          <w:rFonts w:ascii="Times New Roman" w:hAnsi="Times New Roman" w:hint="default"/>
          <w:sz w:val="22"/>
          <w:szCs w:val="22"/>
        </w:rPr>
        <w:t xml:space="preserve"> poskytuje obciam technické</w:t>
      </w:r>
      <w:r w:rsidRPr="00A13267">
        <w:rPr>
          <w:rFonts w:ascii="Times New Roman" w:hAnsi="Times New Roman" w:hint="default"/>
          <w:sz w:val="22"/>
          <w:szCs w:val="22"/>
        </w:rPr>
        <w:t xml:space="preserve"> a programové</w:t>
      </w:r>
      <w:r w:rsidRPr="00A13267">
        <w:rPr>
          <w:rFonts w:ascii="Times New Roman" w:hAnsi="Times New Roman" w:hint="default"/>
          <w:sz w:val="22"/>
          <w:szCs w:val="22"/>
        </w:rPr>
        <w:t xml:space="preserve"> prostriedky na vý</w:t>
      </w:r>
      <w:r w:rsidRPr="00A13267">
        <w:rPr>
          <w:rFonts w:ascii="Times New Roman" w:hAnsi="Times New Roman" w:hint="default"/>
          <w:sz w:val="22"/>
          <w:szCs w:val="22"/>
        </w:rPr>
        <w:t>kon verejnej moci elektronicky, na prevá</w:t>
      </w:r>
      <w:r w:rsidRPr="00A13267">
        <w:rPr>
          <w:rFonts w:ascii="Times New Roman" w:hAnsi="Times New Roman" w:hint="default"/>
          <w:sz w:val="22"/>
          <w:szCs w:val="22"/>
        </w:rPr>
        <w:t>dzkovanie informač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>ch systé</w:t>
      </w:r>
      <w:r w:rsidRPr="00A13267">
        <w:rPr>
          <w:rFonts w:ascii="Times New Roman" w:hAnsi="Times New Roman" w:hint="default"/>
          <w:sz w:val="22"/>
          <w:szCs w:val="22"/>
        </w:rPr>
        <w:t>mov verejnej sprá</w:t>
      </w:r>
      <w:r w:rsidRPr="00A13267">
        <w:rPr>
          <w:rFonts w:ascii="Times New Roman" w:hAnsi="Times New Roman" w:hint="default"/>
          <w:sz w:val="22"/>
          <w:szCs w:val="22"/>
        </w:rPr>
        <w:t>vy</w:t>
      </w:r>
      <w:r w:rsidRPr="00A13267">
        <w:rPr>
          <w:rFonts w:ascii="Times New Roman" w:hAnsi="Times New Roman"/>
          <w:sz w:val="22"/>
          <w:szCs w:val="22"/>
          <w:vertAlign w:val="superscript"/>
        </w:rPr>
        <w:t>3</w:t>
      </w:r>
      <w:r w:rsidRPr="00A13267">
        <w:rPr>
          <w:rFonts w:ascii="Times New Roman" w:hAnsi="Times New Roman" w:hint="default"/>
          <w:sz w:val="22"/>
          <w:szCs w:val="22"/>
        </w:rPr>
        <w:t>) v ich sprá</w:t>
      </w:r>
      <w:r w:rsidRPr="00A13267">
        <w:rPr>
          <w:rFonts w:ascii="Times New Roman" w:hAnsi="Times New Roman" w:hint="default"/>
          <w:sz w:val="22"/>
          <w:szCs w:val="22"/>
        </w:rPr>
        <w:t>ve a na zabezpeč</w:t>
      </w:r>
      <w:r w:rsidRPr="00A13267">
        <w:rPr>
          <w:rFonts w:ascii="Times New Roman" w:hAnsi="Times New Roman" w:hint="default"/>
          <w:sz w:val="22"/>
          <w:szCs w:val="22"/>
        </w:rPr>
        <w:t>enie zá</w:t>
      </w:r>
      <w:r w:rsidRPr="00A13267">
        <w:rPr>
          <w:rFonts w:ascii="Times New Roman" w:hAnsi="Times New Roman" w:hint="default"/>
          <w:sz w:val="22"/>
          <w:szCs w:val="22"/>
        </w:rPr>
        <w:t>kladný</w:t>
      </w:r>
      <w:r w:rsidRPr="00A13267">
        <w:rPr>
          <w:rFonts w:ascii="Times New Roman" w:hAnsi="Times New Roman" w:hint="default"/>
          <w:sz w:val="22"/>
          <w:szCs w:val="22"/>
        </w:rPr>
        <w:t>ch č</w:t>
      </w:r>
      <w:r w:rsidRPr="00A13267">
        <w:rPr>
          <w:rFonts w:ascii="Times New Roman" w:hAnsi="Times New Roman" w:hint="default"/>
          <w:sz w:val="22"/>
          <w:szCs w:val="22"/>
        </w:rPr>
        <w:t>inností</w:t>
      </w:r>
      <w:r w:rsidRPr="00A13267">
        <w:rPr>
          <w:rFonts w:ascii="Times New Roman" w:hAnsi="Times New Roman" w:hint="default"/>
          <w:sz w:val="22"/>
          <w:szCs w:val="22"/>
        </w:rPr>
        <w:t xml:space="preserve"> v oblasti elektronické</w:t>
      </w:r>
      <w:r w:rsidRPr="00A13267">
        <w:rPr>
          <w:rFonts w:ascii="Times New Roman" w:hAnsi="Times New Roman" w:hint="default"/>
          <w:sz w:val="22"/>
          <w:szCs w:val="22"/>
        </w:rPr>
        <w:t>ho vý</w:t>
      </w:r>
      <w:r w:rsidRPr="00A13267">
        <w:rPr>
          <w:rFonts w:ascii="Times New Roman" w:hAnsi="Times New Roman" w:hint="default"/>
          <w:sz w:val="22"/>
          <w:szCs w:val="22"/>
        </w:rPr>
        <w:t>ko</w:t>
      </w:r>
      <w:r w:rsidRPr="00A13267">
        <w:rPr>
          <w:rFonts w:ascii="Times New Roman" w:hAnsi="Times New Roman" w:hint="default"/>
          <w:sz w:val="22"/>
          <w:szCs w:val="22"/>
        </w:rPr>
        <w:t>nu vnú</w:t>
      </w:r>
      <w:r w:rsidRPr="00A13267">
        <w:rPr>
          <w:rFonts w:ascii="Times New Roman" w:hAnsi="Times New Roman" w:hint="default"/>
          <w:sz w:val="22"/>
          <w:szCs w:val="22"/>
        </w:rPr>
        <w:t>torný</w:t>
      </w:r>
      <w:r w:rsidRPr="00A13267">
        <w:rPr>
          <w:rFonts w:ascii="Times New Roman" w:hAnsi="Times New Roman" w:hint="default"/>
          <w:sz w:val="22"/>
          <w:szCs w:val="22"/>
        </w:rPr>
        <w:t>ch agend a prevá</w:t>
      </w:r>
      <w:r w:rsidRPr="00A13267">
        <w:rPr>
          <w:rFonts w:ascii="Times New Roman" w:hAnsi="Times New Roman" w:hint="default"/>
          <w:sz w:val="22"/>
          <w:szCs w:val="22"/>
        </w:rPr>
        <w:t>dzku ostatný</w:t>
      </w:r>
      <w:r w:rsidRPr="00A13267">
        <w:rPr>
          <w:rFonts w:ascii="Times New Roman" w:hAnsi="Times New Roman" w:hint="default"/>
          <w:sz w:val="22"/>
          <w:szCs w:val="22"/>
        </w:rPr>
        <w:t>ch informač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>ch systé</w:t>
      </w:r>
      <w:r w:rsidRPr="00A13267">
        <w:rPr>
          <w:rFonts w:ascii="Times New Roman" w:hAnsi="Times New Roman" w:hint="default"/>
          <w:sz w:val="22"/>
          <w:szCs w:val="22"/>
        </w:rPr>
        <w:t>mov, ktoré</w:t>
      </w:r>
      <w:r w:rsidRPr="00A13267">
        <w:rPr>
          <w:rFonts w:ascii="Times New Roman" w:hAnsi="Times New Roman" w:hint="default"/>
          <w:sz w:val="22"/>
          <w:szCs w:val="22"/>
        </w:rPr>
        <w:t xml:space="preserve"> obec použí</w:t>
      </w:r>
      <w:r w:rsidRPr="00A13267">
        <w:rPr>
          <w:rFonts w:ascii="Times New Roman" w:hAnsi="Times New Roman" w:hint="default"/>
          <w:sz w:val="22"/>
          <w:szCs w:val="22"/>
        </w:rPr>
        <w:t>va. Sprá</w:t>
      </w:r>
      <w:r w:rsidRPr="00A13267">
        <w:rPr>
          <w:rFonts w:ascii="Times New Roman" w:hAnsi="Times New Roman" w:hint="default"/>
          <w:sz w:val="22"/>
          <w:szCs w:val="22"/>
        </w:rPr>
        <w:t>vcom dá</w:t>
      </w:r>
      <w:r w:rsidRPr="00A13267">
        <w:rPr>
          <w:rFonts w:ascii="Times New Roman" w:hAnsi="Times New Roman" w:hint="default"/>
          <w:sz w:val="22"/>
          <w:szCs w:val="22"/>
        </w:rPr>
        <w:t>tové</w:t>
      </w:r>
      <w:r w:rsidRPr="00A13267">
        <w:rPr>
          <w:rFonts w:ascii="Times New Roman" w:hAnsi="Times New Roman" w:hint="default"/>
          <w:sz w:val="22"/>
          <w:szCs w:val="22"/>
        </w:rPr>
        <w:t>ho centra je zá</w:t>
      </w:r>
      <w:r w:rsidRPr="00A13267">
        <w:rPr>
          <w:rFonts w:ascii="Times New Roman" w:hAnsi="Times New Roman" w:hint="default"/>
          <w:sz w:val="22"/>
          <w:szCs w:val="22"/>
        </w:rPr>
        <w:t>ujmové</w:t>
      </w:r>
      <w:r w:rsidRPr="00A13267">
        <w:rPr>
          <w:rFonts w:ascii="Times New Roman" w:hAnsi="Times New Roman" w:hint="default"/>
          <w:sz w:val="22"/>
          <w:szCs w:val="22"/>
        </w:rPr>
        <w:t xml:space="preserve"> združ</w:t>
      </w:r>
      <w:r w:rsidRPr="00A13267">
        <w:rPr>
          <w:rFonts w:ascii="Times New Roman" w:hAnsi="Times New Roman" w:hint="default"/>
          <w:sz w:val="22"/>
          <w:szCs w:val="22"/>
        </w:rPr>
        <w:t>enie prá</w:t>
      </w:r>
      <w:r w:rsidRPr="00A13267">
        <w:rPr>
          <w:rFonts w:ascii="Times New Roman" w:hAnsi="Times New Roman" w:hint="default"/>
          <w:sz w:val="22"/>
          <w:szCs w:val="22"/>
        </w:rPr>
        <w:t>vnický</w:t>
      </w:r>
      <w:r w:rsidRPr="00A13267">
        <w:rPr>
          <w:rFonts w:ascii="Times New Roman" w:hAnsi="Times New Roman" w:hint="default"/>
          <w:sz w:val="22"/>
          <w:szCs w:val="22"/>
        </w:rPr>
        <w:t>ch osô</w:t>
      </w:r>
      <w:r w:rsidRPr="00A13267">
        <w:rPr>
          <w:rFonts w:ascii="Times New Roman" w:hAnsi="Times New Roman" w:hint="default"/>
          <w:sz w:val="22"/>
          <w:szCs w:val="22"/>
        </w:rPr>
        <w:t>b DataCentrum elektronizá</w:t>
      </w:r>
      <w:r w:rsidRPr="00A13267">
        <w:rPr>
          <w:rFonts w:ascii="Times New Roman" w:hAnsi="Times New Roman" w:hint="default"/>
          <w:sz w:val="22"/>
          <w:szCs w:val="22"/>
        </w:rPr>
        <w:t>cie ú</w:t>
      </w:r>
      <w:r w:rsidRPr="00A13267">
        <w:rPr>
          <w:rFonts w:ascii="Times New Roman" w:hAnsi="Times New Roman" w:hint="default"/>
          <w:sz w:val="22"/>
          <w:szCs w:val="22"/>
        </w:rPr>
        <w:t>zemnej samosprá</w:t>
      </w:r>
      <w:r w:rsidRPr="00A13267">
        <w:rPr>
          <w:rFonts w:ascii="Times New Roman" w:hAnsi="Times New Roman" w:hint="default"/>
          <w:sz w:val="22"/>
          <w:szCs w:val="22"/>
        </w:rPr>
        <w:t>vy Slovenska,  ktoré</w:t>
      </w:r>
      <w:r w:rsidRPr="00A13267">
        <w:rPr>
          <w:rFonts w:ascii="Times New Roman" w:hAnsi="Times New Roman" w:hint="default"/>
          <w:sz w:val="22"/>
          <w:szCs w:val="22"/>
        </w:rPr>
        <w:t>ho jediný</w:t>
      </w:r>
      <w:r w:rsidRPr="00A13267">
        <w:rPr>
          <w:rFonts w:ascii="Times New Roman" w:hAnsi="Times New Roman" w:hint="default"/>
          <w:sz w:val="22"/>
          <w:szCs w:val="22"/>
        </w:rPr>
        <w:t>mi č</w:t>
      </w:r>
      <w:r w:rsidRPr="00A13267">
        <w:rPr>
          <w:rFonts w:ascii="Times New Roman" w:hAnsi="Times New Roman" w:hint="default"/>
          <w:sz w:val="22"/>
          <w:szCs w:val="22"/>
        </w:rPr>
        <w:t>lenmi sú</w:t>
      </w:r>
      <w:r w:rsidRPr="00A13267">
        <w:rPr>
          <w:rFonts w:ascii="Times New Roman" w:hAnsi="Times New Roman" w:hint="default"/>
          <w:sz w:val="22"/>
          <w:szCs w:val="22"/>
        </w:rPr>
        <w:t xml:space="preserve"> ministerstvo</w:t>
      </w:r>
      <w:r w:rsidR="001B070F">
        <w:rPr>
          <w:rFonts w:ascii="Times New Roman" w:hAnsi="Times New Roman" w:hint="default"/>
          <w:sz w:val="22"/>
          <w:szCs w:val="22"/>
        </w:rPr>
        <w:t xml:space="preserve"> financií</w:t>
      </w:r>
      <w:r w:rsidRPr="00A13267">
        <w:rPr>
          <w:rFonts w:ascii="Times New Roman" w:hAnsi="Times New Roman"/>
          <w:sz w:val="22"/>
          <w:szCs w:val="22"/>
        </w:rPr>
        <w:t xml:space="preserve"> </w:t>
      </w:r>
      <w:r w:rsidRPr="00A13267">
        <w:rPr>
          <w:rFonts w:ascii="Times New Roman" w:hAnsi="Times New Roman" w:hint="default"/>
          <w:sz w:val="22"/>
          <w:szCs w:val="22"/>
        </w:rPr>
        <w:t>a Združ</w:t>
      </w:r>
      <w:r w:rsidRPr="00A13267">
        <w:rPr>
          <w:rFonts w:ascii="Times New Roman" w:hAnsi="Times New Roman" w:hint="default"/>
          <w:sz w:val="22"/>
          <w:szCs w:val="22"/>
        </w:rPr>
        <w:t>enie miest a obcí</w:t>
      </w:r>
      <w:r w:rsidRPr="00A13267">
        <w:rPr>
          <w:rFonts w:ascii="Times New Roman" w:hAnsi="Times New Roman" w:hint="default"/>
          <w:sz w:val="22"/>
          <w:szCs w:val="22"/>
        </w:rPr>
        <w:t xml:space="preserve"> Slovenska.</w:t>
      </w:r>
    </w:p>
    <w:p w:rsidR="00A674B5" w:rsidRPr="00A13267" w:rsidP="00A674B5">
      <w:pPr>
        <w:pStyle w:val="ListParagraph"/>
        <w:numPr>
          <w:numId w:val="55"/>
        </w:numPr>
        <w:bidi w:val="0"/>
        <w:ind w:left="851" w:hanging="425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Po dohode so sprá</w:t>
      </w:r>
      <w:r w:rsidRPr="00A13267">
        <w:rPr>
          <w:rFonts w:ascii="Times New Roman" w:hAnsi="Times New Roman" w:hint="default"/>
          <w:sz w:val="22"/>
          <w:szCs w:val="22"/>
        </w:rPr>
        <w:t>vcom dá</w:t>
      </w:r>
      <w:r w:rsidRPr="00A13267">
        <w:rPr>
          <w:rFonts w:ascii="Times New Roman" w:hAnsi="Times New Roman" w:hint="default"/>
          <w:sz w:val="22"/>
          <w:szCs w:val="22"/>
        </w:rPr>
        <w:t>tové</w:t>
      </w:r>
      <w:r w:rsidRPr="00A13267">
        <w:rPr>
          <w:rFonts w:ascii="Times New Roman" w:hAnsi="Times New Roman" w:hint="default"/>
          <w:sz w:val="22"/>
          <w:szCs w:val="22"/>
        </w:rPr>
        <w:t>ho centra a ak tomu nebrá</w:t>
      </w:r>
      <w:r w:rsidRPr="00A13267">
        <w:rPr>
          <w:rFonts w:ascii="Times New Roman" w:hAnsi="Times New Roman" w:hint="default"/>
          <w:sz w:val="22"/>
          <w:szCs w:val="22"/>
        </w:rPr>
        <w:t>nia technické</w:t>
      </w:r>
      <w:r w:rsidRPr="00A13267">
        <w:rPr>
          <w:rFonts w:ascii="Times New Roman" w:hAnsi="Times New Roman" w:hint="default"/>
          <w:sz w:val="22"/>
          <w:szCs w:val="22"/>
        </w:rPr>
        <w:t xml:space="preserve"> dô</w:t>
      </w:r>
      <w:r w:rsidRPr="00A13267">
        <w:rPr>
          <w:rFonts w:ascii="Times New Roman" w:hAnsi="Times New Roman" w:hint="default"/>
          <w:sz w:val="22"/>
          <w:szCs w:val="22"/>
        </w:rPr>
        <w:t>vody sú</w:t>
      </w:r>
      <w:r w:rsidRPr="00A13267">
        <w:rPr>
          <w:rFonts w:ascii="Times New Roman" w:hAnsi="Times New Roman" w:hint="default"/>
          <w:sz w:val="22"/>
          <w:szCs w:val="22"/>
        </w:rPr>
        <w:t xml:space="preserve"> obce oprá</w:t>
      </w:r>
      <w:r w:rsidRPr="00A13267">
        <w:rPr>
          <w:rFonts w:ascii="Times New Roman" w:hAnsi="Times New Roman" w:hint="default"/>
          <w:sz w:val="22"/>
          <w:szCs w:val="22"/>
        </w:rPr>
        <w:t>vnené</w:t>
      </w:r>
      <w:r w:rsidRPr="00A13267">
        <w:rPr>
          <w:rFonts w:ascii="Times New Roman" w:hAnsi="Times New Roman" w:hint="default"/>
          <w:sz w:val="22"/>
          <w:szCs w:val="22"/>
        </w:rPr>
        <w:t xml:space="preserve"> využí</w:t>
      </w:r>
      <w:r w:rsidRPr="00A13267">
        <w:rPr>
          <w:rFonts w:ascii="Times New Roman" w:hAnsi="Times New Roman" w:hint="default"/>
          <w:sz w:val="22"/>
          <w:szCs w:val="22"/>
        </w:rPr>
        <w:t>vať</w:t>
      </w:r>
      <w:r w:rsidRPr="00A13267">
        <w:rPr>
          <w:rFonts w:ascii="Times New Roman" w:hAnsi="Times New Roman" w:hint="default"/>
          <w:sz w:val="22"/>
          <w:szCs w:val="22"/>
        </w:rPr>
        <w:t xml:space="preserve"> dá</w:t>
      </w:r>
      <w:r w:rsidRPr="00A13267">
        <w:rPr>
          <w:rFonts w:ascii="Times New Roman" w:hAnsi="Times New Roman" w:hint="default"/>
          <w:sz w:val="22"/>
          <w:szCs w:val="22"/>
        </w:rPr>
        <w:t>tové</w:t>
      </w:r>
      <w:r w:rsidRPr="00A13267">
        <w:rPr>
          <w:rFonts w:ascii="Times New Roman" w:hAnsi="Times New Roman" w:hint="default"/>
          <w:sz w:val="22"/>
          <w:szCs w:val="22"/>
        </w:rPr>
        <w:t xml:space="preserve"> centrum a zabezpeč</w:t>
      </w:r>
      <w:r w:rsidRPr="00A13267">
        <w:rPr>
          <w:rFonts w:ascii="Times New Roman" w:hAnsi="Times New Roman" w:hint="default"/>
          <w:sz w:val="22"/>
          <w:szCs w:val="22"/>
        </w:rPr>
        <w:t>iť</w:t>
      </w:r>
      <w:r w:rsidRPr="00A13267">
        <w:rPr>
          <w:rFonts w:ascii="Times New Roman" w:hAnsi="Times New Roman" w:hint="default"/>
          <w:sz w:val="22"/>
          <w:szCs w:val="22"/>
        </w:rPr>
        <w:t xml:space="preserve"> prevá</w:t>
      </w:r>
      <w:r w:rsidRPr="00A13267">
        <w:rPr>
          <w:rFonts w:ascii="Times New Roman" w:hAnsi="Times New Roman" w:hint="default"/>
          <w:sz w:val="22"/>
          <w:szCs w:val="22"/>
        </w:rPr>
        <w:t>dzkovanie informač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>ch systé</w:t>
      </w:r>
      <w:r w:rsidRPr="00A13267">
        <w:rPr>
          <w:rFonts w:ascii="Times New Roman" w:hAnsi="Times New Roman" w:hint="default"/>
          <w:sz w:val="22"/>
          <w:szCs w:val="22"/>
        </w:rPr>
        <w:t>mov verejnej sprá</w:t>
      </w:r>
      <w:r w:rsidRPr="00A13267">
        <w:rPr>
          <w:rFonts w:ascii="Times New Roman" w:hAnsi="Times New Roman" w:hint="default"/>
          <w:sz w:val="22"/>
          <w:szCs w:val="22"/>
        </w:rPr>
        <w:t>vy</w:t>
      </w:r>
      <w:r w:rsidRPr="00A13267">
        <w:rPr>
          <w:rFonts w:ascii="Times New Roman" w:hAnsi="Times New Roman"/>
          <w:sz w:val="22"/>
          <w:szCs w:val="22"/>
          <w:vertAlign w:val="superscript"/>
        </w:rPr>
        <w:t>3</w:t>
      </w:r>
      <w:r w:rsidRPr="00A13267">
        <w:rPr>
          <w:rFonts w:ascii="Times New Roman" w:hAnsi="Times New Roman" w:hint="default"/>
          <w:sz w:val="22"/>
          <w:szCs w:val="22"/>
        </w:rPr>
        <w:t>) v ich sprá</w:t>
      </w:r>
      <w:r w:rsidRPr="00A13267">
        <w:rPr>
          <w:rFonts w:ascii="Times New Roman" w:hAnsi="Times New Roman" w:hint="default"/>
          <w:sz w:val="22"/>
          <w:szCs w:val="22"/>
        </w:rPr>
        <w:t>ve prostrední</w:t>
      </w:r>
      <w:r w:rsidRPr="00A13267">
        <w:rPr>
          <w:rFonts w:ascii="Times New Roman" w:hAnsi="Times New Roman" w:hint="default"/>
          <w:sz w:val="22"/>
          <w:szCs w:val="22"/>
        </w:rPr>
        <w:t>ctvom dá</w:t>
      </w:r>
      <w:r w:rsidRPr="00A13267">
        <w:rPr>
          <w:rFonts w:ascii="Times New Roman" w:hAnsi="Times New Roman" w:hint="default"/>
          <w:sz w:val="22"/>
          <w:szCs w:val="22"/>
        </w:rPr>
        <w:t>t</w:t>
      </w:r>
      <w:r w:rsidRPr="00A13267">
        <w:rPr>
          <w:rFonts w:ascii="Times New Roman" w:hAnsi="Times New Roman" w:hint="default"/>
          <w:sz w:val="22"/>
          <w:szCs w:val="22"/>
        </w:rPr>
        <w:t>ové</w:t>
      </w:r>
      <w:r w:rsidRPr="00A13267">
        <w:rPr>
          <w:rFonts w:ascii="Times New Roman" w:hAnsi="Times New Roman" w:hint="default"/>
          <w:sz w:val="22"/>
          <w:szCs w:val="22"/>
        </w:rPr>
        <w:t>ho centra.</w:t>
      </w:r>
    </w:p>
    <w:p w:rsidR="00A674B5" w:rsidRPr="00A13267" w:rsidP="00A674B5">
      <w:pPr>
        <w:pStyle w:val="ListParagraph"/>
        <w:numPr>
          <w:numId w:val="55"/>
        </w:numPr>
        <w:bidi w:val="0"/>
        <w:ind w:left="851" w:hanging="425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Sprá</w:t>
      </w:r>
      <w:r w:rsidRPr="00A13267">
        <w:rPr>
          <w:rFonts w:ascii="Times New Roman" w:hAnsi="Times New Roman" w:hint="default"/>
          <w:sz w:val="22"/>
          <w:szCs w:val="22"/>
        </w:rPr>
        <w:t>vca dá</w:t>
      </w:r>
      <w:r w:rsidRPr="00A13267">
        <w:rPr>
          <w:rFonts w:ascii="Times New Roman" w:hAnsi="Times New Roman" w:hint="default"/>
          <w:sz w:val="22"/>
          <w:szCs w:val="22"/>
        </w:rPr>
        <w:t>tové</w:t>
      </w:r>
      <w:r w:rsidRPr="00A13267">
        <w:rPr>
          <w:rFonts w:ascii="Times New Roman" w:hAnsi="Times New Roman" w:hint="default"/>
          <w:sz w:val="22"/>
          <w:szCs w:val="22"/>
        </w:rPr>
        <w:t>ho centra zabezpeč</w:t>
      </w:r>
      <w:r w:rsidRPr="00A13267">
        <w:rPr>
          <w:rFonts w:ascii="Times New Roman" w:hAnsi="Times New Roman" w:hint="default"/>
          <w:sz w:val="22"/>
          <w:szCs w:val="22"/>
        </w:rPr>
        <w:t>uje pre obce miesto na sprí</w:t>
      </w:r>
      <w:r w:rsidRPr="00A13267">
        <w:rPr>
          <w:rFonts w:ascii="Times New Roman" w:hAnsi="Times New Roman" w:hint="default"/>
          <w:sz w:val="22"/>
          <w:szCs w:val="22"/>
        </w:rPr>
        <w:t>stupň</w:t>
      </w:r>
      <w:r w:rsidRPr="00A13267">
        <w:rPr>
          <w:rFonts w:ascii="Times New Roman" w:hAnsi="Times New Roman" w:hint="default"/>
          <w:sz w:val="22"/>
          <w:szCs w:val="22"/>
        </w:rPr>
        <w:t>ovanie ú</w:t>
      </w:r>
      <w:r w:rsidRPr="00A13267">
        <w:rPr>
          <w:rFonts w:ascii="Times New Roman" w:hAnsi="Times New Roman" w:hint="default"/>
          <w:sz w:val="22"/>
          <w:szCs w:val="22"/>
        </w:rPr>
        <w:t>dajov sú</w:t>
      </w:r>
      <w:r w:rsidRPr="00A13267">
        <w:rPr>
          <w:rFonts w:ascii="Times New Roman" w:hAnsi="Times New Roman" w:hint="default"/>
          <w:sz w:val="22"/>
          <w:szCs w:val="22"/>
        </w:rPr>
        <w:t>visiacich s vý</w:t>
      </w:r>
      <w:r w:rsidRPr="00A13267">
        <w:rPr>
          <w:rFonts w:ascii="Times New Roman" w:hAnsi="Times New Roman" w:hint="default"/>
          <w:sz w:val="22"/>
          <w:szCs w:val="22"/>
        </w:rPr>
        <w:t>konom originá</w:t>
      </w:r>
      <w:r w:rsidRPr="00A13267">
        <w:rPr>
          <w:rFonts w:ascii="Times New Roman" w:hAnsi="Times New Roman" w:hint="default"/>
          <w:sz w:val="22"/>
          <w:szCs w:val="22"/>
        </w:rPr>
        <w:t>lnych kompetencií</w:t>
      </w:r>
      <w:r w:rsidRPr="00A13267">
        <w:rPr>
          <w:rFonts w:ascii="Times New Roman" w:hAnsi="Times New Roman" w:hint="default"/>
          <w:sz w:val="22"/>
          <w:szCs w:val="22"/>
        </w:rPr>
        <w:t>, ktoré</w:t>
      </w:r>
      <w:r w:rsidRPr="00A13267">
        <w:rPr>
          <w:rFonts w:ascii="Times New Roman" w:hAnsi="Times New Roman" w:hint="default"/>
          <w:sz w:val="22"/>
          <w:szCs w:val="22"/>
        </w:rPr>
        <w:t xml:space="preserve"> podľ</w:t>
      </w:r>
      <w:r w:rsidRPr="00A13267">
        <w:rPr>
          <w:rFonts w:ascii="Times New Roman" w:hAnsi="Times New Roman" w:hint="default"/>
          <w:sz w:val="22"/>
          <w:szCs w:val="22"/>
        </w:rPr>
        <w:t>a osobitný</w:t>
      </w:r>
      <w:r w:rsidRPr="00A13267">
        <w:rPr>
          <w:rFonts w:ascii="Times New Roman" w:hAnsi="Times New Roman" w:hint="default"/>
          <w:sz w:val="22"/>
          <w:szCs w:val="22"/>
        </w:rPr>
        <w:t>ch predpisov poskytujú</w:t>
      </w:r>
      <w:r w:rsidRPr="00A13267">
        <w:rPr>
          <w:rFonts w:ascii="Times New Roman" w:hAnsi="Times New Roman" w:hint="default"/>
          <w:sz w:val="22"/>
          <w:szCs w:val="22"/>
        </w:rPr>
        <w:t xml:space="preserve"> ostatný</w:t>
      </w:r>
      <w:r w:rsidRPr="00A13267">
        <w:rPr>
          <w:rFonts w:ascii="Times New Roman" w:hAnsi="Times New Roman" w:hint="default"/>
          <w:sz w:val="22"/>
          <w:szCs w:val="22"/>
        </w:rPr>
        <w:t>m orgá</w:t>
      </w:r>
      <w:r w:rsidRPr="00A13267">
        <w:rPr>
          <w:rFonts w:ascii="Times New Roman" w:hAnsi="Times New Roman" w:hint="default"/>
          <w:sz w:val="22"/>
          <w:szCs w:val="22"/>
        </w:rPr>
        <w:t>nom verejnej moci a obce sú</w:t>
      </w:r>
      <w:r w:rsidRPr="00A13267">
        <w:rPr>
          <w:rFonts w:ascii="Times New Roman" w:hAnsi="Times New Roman" w:hint="default"/>
          <w:sz w:val="22"/>
          <w:szCs w:val="22"/>
        </w:rPr>
        <w:t xml:space="preserve"> povinné</w:t>
      </w:r>
      <w:r w:rsidRPr="00A13267">
        <w:rPr>
          <w:rFonts w:ascii="Times New Roman" w:hAnsi="Times New Roman" w:hint="default"/>
          <w:sz w:val="22"/>
          <w:szCs w:val="22"/>
        </w:rPr>
        <w:t xml:space="preserve"> ukladať</w:t>
      </w:r>
      <w:r w:rsidRPr="00A13267">
        <w:rPr>
          <w:rFonts w:ascii="Times New Roman" w:hAnsi="Times New Roman" w:hint="default"/>
          <w:sz w:val="22"/>
          <w:szCs w:val="22"/>
        </w:rPr>
        <w:t xml:space="preserve"> tieto ú</w:t>
      </w:r>
      <w:r w:rsidRPr="00A13267">
        <w:rPr>
          <w:rFonts w:ascii="Times New Roman" w:hAnsi="Times New Roman" w:hint="default"/>
          <w:sz w:val="22"/>
          <w:szCs w:val="22"/>
        </w:rPr>
        <w:t xml:space="preserve">daje </w:t>
      </w:r>
      <w:r w:rsidRPr="00A13267">
        <w:rPr>
          <w:rFonts w:ascii="Times New Roman" w:hAnsi="Times New Roman" w:hint="default"/>
          <w:sz w:val="22"/>
          <w:szCs w:val="22"/>
        </w:rPr>
        <w:t>v dá</w:t>
      </w:r>
      <w:r w:rsidRPr="00A13267">
        <w:rPr>
          <w:rFonts w:ascii="Times New Roman" w:hAnsi="Times New Roman" w:hint="default"/>
          <w:sz w:val="22"/>
          <w:szCs w:val="22"/>
        </w:rPr>
        <w:t>tovom centre. Na úč</w:t>
      </w:r>
      <w:r w:rsidRPr="00A13267">
        <w:rPr>
          <w:rFonts w:ascii="Times New Roman" w:hAnsi="Times New Roman" w:hint="default"/>
          <w:sz w:val="22"/>
          <w:szCs w:val="22"/>
        </w:rPr>
        <w:t>ely podľ</w:t>
      </w:r>
      <w:r w:rsidRPr="00A13267">
        <w:rPr>
          <w:rFonts w:ascii="Times New Roman" w:hAnsi="Times New Roman" w:hint="default"/>
          <w:sz w:val="22"/>
          <w:szCs w:val="22"/>
        </w:rPr>
        <w:t>a prvej vety sú</w:t>
      </w:r>
      <w:r w:rsidRPr="00A13267">
        <w:rPr>
          <w:rFonts w:ascii="Times New Roman" w:hAnsi="Times New Roman" w:hint="default"/>
          <w:sz w:val="22"/>
          <w:szCs w:val="22"/>
        </w:rPr>
        <w:t xml:space="preserve"> obce oprá</w:t>
      </w:r>
      <w:r w:rsidRPr="00A13267">
        <w:rPr>
          <w:rFonts w:ascii="Times New Roman" w:hAnsi="Times New Roman" w:hint="default"/>
          <w:sz w:val="22"/>
          <w:szCs w:val="22"/>
        </w:rPr>
        <w:t>vnené</w:t>
      </w:r>
      <w:r w:rsidRPr="00A13267">
        <w:rPr>
          <w:rFonts w:ascii="Times New Roman" w:hAnsi="Times New Roman" w:hint="default"/>
          <w:sz w:val="22"/>
          <w:szCs w:val="22"/>
        </w:rPr>
        <w:t xml:space="preserve"> integrovať</w:t>
      </w:r>
      <w:r w:rsidRPr="00A13267">
        <w:rPr>
          <w:rFonts w:ascii="Times New Roman" w:hAnsi="Times New Roman" w:hint="default"/>
          <w:sz w:val="22"/>
          <w:szCs w:val="22"/>
        </w:rPr>
        <w:t xml:space="preserve"> informač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 xml:space="preserve"> systé</w:t>
      </w:r>
      <w:r w:rsidRPr="00A13267">
        <w:rPr>
          <w:rFonts w:ascii="Times New Roman" w:hAnsi="Times New Roman" w:hint="default"/>
          <w:sz w:val="22"/>
          <w:szCs w:val="22"/>
        </w:rPr>
        <w:t>my verejnej sprá</w:t>
      </w:r>
      <w:r w:rsidRPr="00A13267">
        <w:rPr>
          <w:rFonts w:ascii="Times New Roman" w:hAnsi="Times New Roman" w:hint="default"/>
          <w:sz w:val="22"/>
          <w:szCs w:val="22"/>
        </w:rPr>
        <w:t>vy</w:t>
      </w:r>
      <w:r w:rsidRPr="00A13267">
        <w:rPr>
          <w:rFonts w:ascii="Times New Roman" w:hAnsi="Times New Roman"/>
          <w:sz w:val="22"/>
          <w:szCs w:val="22"/>
          <w:vertAlign w:val="superscript"/>
        </w:rPr>
        <w:t>3</w:t>
      </w:r>
      <w:r w:rsidRPr="00A13267">
        <w:rPr>
          <w:rFonts w:ascii="Times New Roman" w:hAnsi="Times New Roman" w:hint="default"/>
          <w:sz w:val="22"/>
          <w:szCs w:val="22"/>
        </w:rPr>
        <w:t>), ktorý</w:t>
      </w:r>
      <w:r w:rsidRPr="00A13267">
        <w:rPr>
          <w:rFonts w:ascii="Times New Roman" w:hAnsi="Times New Roman" w:hint="default"/>
          <w:sz w:val="22"/>
          <w:szCs w:val="22"/>
        </w:rPr>
        <w:t>ch sú</w:t>
      </w:r>
      <w:r w:rsidRPr="00A13267">
        <w:rPr>
          <w:rFonts w:ascii="Times New Roman" w:hAnsi="Times New Roman" w:hint="default"/>
          <w:sz w:val="22"/>
          <w:szCs w:val="22"/>
        </w:rPr>
        <w:t xml:space="preserve"> sprá</w:t>
      </w:r>
      <w:r w:rsidRPr="00A13267">
        <w:rPr>
          <w:rFonts w:ascii="Times New Roman" w:hAnsi="Times New Roman" w:hint="default"/>
          <w:sz w:val="22"/>
          <w:szCs w:val="22"/>
        </w:rPr>
        <w:t>vcami s dá</w:t>
      </w:r>
      <w:r w:rsidRPr="00A13267">
        <w:rPr>
          <w:rFonts w:ascii="Times New Roman" w:hAnsi="Times New Roman" w:hint="default"/>
          <w:sz w:val="22"/>
          <w:szCs w:val="22"/>
        </w:rPr>
        <w:t>tový</w:t>
      </w:r>
      <w:r w:rsidRPr="00A13267">
        <w:rPr>
          <w:rFonts w:ascii="Times New Roman" w:hAnsi="Times New Roman" w:hint="default"/>
          <w:sz w:val="22"/>
          <w:szCs w:val="22"/>
        </w:rPr>
        <w:t>m centrom.</w:t>
      </w:r>
    </w:p>
    <w:p w:rsidR="00A674B5" w:rsidRPr="00A13267" w:rsidP="00A674B5">
      <w:pPr>
        <w:pStyle w:val="ListParagraph"/>
        <w:numPr>
          <w:numId w:val="55"/>
        </w:numPr>
        <w:bidi w:val="0"/>
        <w:ind w:left="851" w:hanging="425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Na úč</w:t>
      </w:r>
      <w:r w:rsidRPr="00A13267">
        <w:rPr>
          <w:rFonts w:ascii="Times New Roman" w:hAnsi="Times New Roman" w:hint="default"/>
          <w:sz w:val="22"/>
          <w:szCs w:val="22"/>
        </w:rPr>
        <w:t>ely využí</w:t>
      </w:r>
      <w:r w:rsidRPr="00A13267">
        <w:rPr>
          <w:rFonts w:ascii="Times New Roman" w:hAnsi="Times New Roman" w:hint="default"/>
          <w:sz w:val="22"/>
          <w:szCs w:val="22"/>
        </w:rPr>
        <w:t>vania dá</w:t>
      </w:r>
      <w:r w:rsidRPr="00A13267">
        <w:rPr>
          <w:rFonts w:ascii="Times New Roman" w:hAnsi="Times New Roman" w:hint="default"/>
          <w:sz w:val="22"/>
          <w:szCs w:val="22"/>
        </w:rPr>
        <w:t>tové</w:t>
      </w:r>
      <w:r w:rsidRPr="00A13267">
        <w:rPr>
          <w:rFonts w:ascii="Times New Roman" w:hAnsi="Times New Roman" w:hint="default"/>
          <w:sz w:val="22"/>
          <w:szCs w:val="22"/>
        </w:rPr>
        <w:t>ho centra obcami na zabezpeč</w:t>
      </w:r>
      <w:r w:rsidRPr="00A13267">
        <w:rPr>
          <w:rFonts w:ascii="Times New Roman" w:hAnsi="Times New Roman" w:hint="default"/>
          <w:sz w:val="22"/>
          <w:szCs w:val="22"/>
        </w:rPr>
        <w:t>enie vý</w:t>
      </w:r>
      <w:r w:rsidRPr="00A13267">
        <w:rPr>
          <w:rFonts w:ascii="Times New Roman" w:hAnsi="Times New Roman" w:hint="default"/>
          <w:sz w:val="22"/>
          <w:szCs w:val="22"/>
        </w:rPr>
        <w:t>konu verejnej moci elektronicky a prevá</w:t>
      </w:r>
      <w:r w:rsidRPr="00A13267">
        <w:rPr>
          <w:rFonts w:ascii="Times New Roman" w:hAnsi="Times New Roman" w:hint="default"/>
          <w:sz w:val="22"/>
          <w:szCs w:val="22"/>
        </w:rPr>
        <w:t>d</w:t>
      </w:r>
      <w:r w:rsidRPr="00A13267">
        <w:rPr>
          <w:rFonts w:ascii="Times New Roman" w:hAnsi="Times New Roman" w:hint="default"/>
          <w:sz w:val="22"/>
          <w:szCs w:val="22"/>
        </w:rPr>
        <w:t>zkovanie informač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>ch systé</w:t>
      </w:r>
      <w:r w:rsidRPr="00A13267">
        <w:rPr>
          <w:rFonts w:ascii="Times New Roman" w:hAnsi="Times New Roman" w:hint="default"/>
          <w:sz w:val="22"/>
          <w:szCs w:val="22"/>
        </w:rPr>
        <w:t>mov verejnej sprá</w:t>
      </w:r>
      <w:r w:rsidRPr="00A13267">
        <w:rPr>
          <w:rFonts w:ascii="Times New Roman" w:hAnsi="Times New Roman" w:hint="default"/>
          <w:sz w:val="22"/>
          <w:szCs w:val="22"/>
        </w:rPr>
        <w:t>vy</w:t>
      </w:r>
      <w:r w:rsidRPr="00A13267">
        <w:rPr>
          <w:rFonts w:ascii="Times New Roman" w:hAnsi="Times New Roman"/>
          <w:sz w:val="22"/>
          <w:szCs w:val="22"/>
          <w:vertAlign w:val="superscript"/>
        </w:rPr>
        <w:t>3</w:t>
      </w:r>
      <w:r w:rsidRPr="00A13267">
        <w:rPr>
          <w:rFonts w:ascii="Times New Roman" w:hAnsi="Times New Roman" w:hint="default"/>
          <w:sz w:val="22"/>
          <w:szCs w:val="22"/>
        </w:rPr>
        <w:t>) v ich sprá</w:t>
      </w:r>
      <w:r w:rsidRPr="00A13267">
        <w:rPr>
          <w:rFonts w:ascii="Times New Roman" w:hAnsi="Times New Roman" w:hint="default"/>
          <w:sz w:val="22"/>
          <w:szCs w:val="22"/>
        </w:rPr>
        <w:t>ve prostrední</w:t>
      </w:r>
      <w:r w:rsidRPr="00A13267">
        <w:rPr>
          <w:rFonts w:ascii="Times New Roman" w:hAnsi="Times New Roman" w:hint="default"/>
          <w:sz w:val="22"/>
          <w:szCs w:val="22"/>
        </w:rPr>
        <w:t>ctvom dá</w:t>
      </w:r>
      <w:r w:rsidRPr="00A13267">
        <w:rPr>
          <w:rFonts w:ascii="Times New Roman" w:hAnsi="Times New Roman" w:hint="default"/>
          <w:sz w:val="22"/>
          <w:szCs w:val="22"/>
        </w:rPr>
        <w:t>tové</w:t>
      </w:r>
      <w:r w:rsidRPr="00A13267">
        <w:rPr>
          <w:rFonts w:ascii="Times New Roman" w:hAnsi="Times New Roman" w:hint="default"/>
          <w:sz w:val="22"/>
          <w:szCs w:val="22"/>
        </w:rPr>
        <w:t>ho centra je sprá</w:t>
      </w:r>
      <w:r w:rsidRPr="00A13267">
        <w:rPr>
          <w:rFonts w:ascii="Times New Roman" w:hAnsi="Times New Roman" w:hint="default"/>
          <w:sz w:val="22"/>
          <w:szCs w:val="22"/>
        </w:rPr>
        <w:t>vca dá</w:t>
      </w:r>
      <w:r w:rsidRPr="00A13267">
        <w:rPr>
          <w:rFonts w:ascii="Times New Roman" w:hAnsi="Times New Roman" w:hint="default"/>
          <w:sz w:val="22"/>
          <w:szCs w:val="22"/>
        </w:rPr>
        <w:t>tové</w:t>
      </w:r>
      <w:r w:rsidRPr="00A13267">
        <w:rPr>
          <w:rFonts w:ascii="Times New Roman" w:hAnsi="Times New Roman" w:hint="default"/>
          <w:sz w:val="22"/>
          <w:szCs w:val="22"/>
        </w:rPr>
        <w:t>ho centra oprá</w:t>
      </w:r>
      <w:r w:rsidRPr="00A13267">
        <w:rPr>
          <w:rFonts w:ascii="Times New Roman" w:hAnsi="Times New Roman" w:hint="default"/>
          <w:sz w:val="22"/>
          <w:szCs w:val="22"/>
        </w:rPr>
        <w:t>vnený</w:t>
      </w:r>
      <w:r w:rsidRPr="00A13267">
        <w:rPr>
          <w:rFonts w:ascii="Times New Roman" w:hAnsi="Times New Roman" w:hint="default"/>
          <w:sz w:val="22"/>
          <w:szCs w:val="22"/>
        </w:rPr>
        <w:t xml:space="preserve"> zí</w:t>
      </w:r>
      <w:r w:rsidRPr="00A13267">
        <w:rPr>
          <w:rFonts w:ascii="Times New Roman" w:hAnsi="Times New Roman" w:hint="default"/>
          <w:sz w:val="22"/>
          <w:szCs w:val="22"/>
        </w:rPr>
        <w:t>skavať</w:t>
      </w:r>
      <w:r w:rsidRPr="00A13267">
        <w:rPr>
          <w:rFonts w:ascii="Times New Roman" w:hAnsi="Times New Roman" w:hint="default"/>
          <w:sz w:val="22"/>
          <w:szCs w:val="22"/>
        </w:rPr>
        <w:t xml:space="preserve"> ú</w:t>
      </w:r>
      <w:r w:rsidRPr="00A13267">
        <w:rPr>
          <w:rFonts w:ascii="Times New Roman" w:hAnsi="Times New Roman" w:hint="default"/>
          <w:sz w:val="22"/>
          <w:szCs w:val="22"/>
        </w:rPr>
        <w:t>daje z </w:t>
      </w:r>
      <w:r w:rsidRPr="00A13267">
        <w:rPr>
          <w:rFonts w:ascii="Times New Roman" w:hAnsi="Times New Roman" w:hint="default"/>
          <w:sz w:val="22"/>
          <w:szCs w:val="22"/>
        </w:rPr>
        <w:t>iný</w:t>
      </w:r>
      <w:r w:rsidRPr="00A13267">
        <w:rPr>
          <w:rFonts w:ascii="Times New Roman" w:hAnsi="Times New Roman" w:hint="default"/>
          <w:sz w:val="22"/>
          <w:szCs w:val="22"/>
        </w:rPr>
        <w:t>ch informač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>ch systé</w:t>
      </w:r>
      <w:r w:rsidRPr="00A13267">
        <w:rPr>
          <w:rFonts w:ascii="Times New Roman" w:hAnsi="Times New Roman" w:hint="default"/>
          <w:sz w:val="22"/>
          <w:szCs w:val="22"/>
        </w:rPr>
        <w:t>mov verejnej sprá</w:t>
      </w:r>
      <w:r w:rsidRPr="00A13267">
        <w:rPr>
          <w:rFonts w:ascii="Times New Roman" w:hAnsi="Times New Roman" w:hint="default"/>
          <w:sz w:val="22"/>
          <w:szCs w:val="22"/>
        </w:rPr>
        <w:t>vy.</w:t>
      </w:r>
      <w:r w:rsidRPr="00A13267">
        <w:rPr>
          <w:rFonts w:ascii="Times New Roman" w:hAnsi="Times New Roman"/>
          <w:sz w:val="22"/>
          <w:szCs w:val="22"/>
          <w:vertAlign w:val="superscript"/>
        </w:rPr>
        <w:t>3</w:t>
      </w:r>
      <w:r w:rsidRPr="00A13267">
        <w:rPr>
          <w:rFonts w:ascii="Times New Roman" w:hAnsi="Times New Roman" w:hint="default"/>
          <w:sz w:val="22"/>
          <w:szCs w:val="22"/>
        </w:rPr>
        <w:t>) Sprá</w:t>
      </w:r>
      <w:r w:rsidRPr="00A13267">
        <w:rPr>
          <w:rFonts w:ascii="Times New Roman" w:hAnsi="Times New Roman" w:hint="default"/>
          <w:sz w:val="22"/>
          <w:szCs w:val="22"/>
        </w:rPr>
        <w:t>vca dá</w:t>
      </w:r>
      <w:r w:rsidRPr="00A13267">
        <w:rPr>
          <w:rFonts w:ascii="Times New Roman" w:hAnsi="Times New Roman" w:hint="default"/>
          <w:sz w:val="22"/>
          <w:szCs w:val="22"/>
        </w:rPr>
        <w:t>tové</w:t>
      </w:r>
      <w:r w:rsidRPr="00A13267">
        <w:rPr>
          <w:rFonts w:ascii="Times New Roman" w:hAnsi="Times New Roman" w:hint="default"/>
          <w:sz w:val="22"/>
          <w:szCs w:val="22"/>
        </w:rPr>
        <w:t>ho centra je oprá</w:t>
      </w:r>
      <w:r w:rsidRPr="00A13267">
        <w:rPr>
          <w:rFonts w:ascii="Times New Roman" w:hAnsi="Times New Roman" w:hint="default"/>
          <w:sz w:val="22"/>
          <w:szCs w:val="22"/>
        </w:rPr>
        <w:t>vnený</w:t>
      </w:r>
      <w:r w:rsidRPr="00A13267">
        <w:rPr>
          <w:rFonts w:ascii="Times New Roman" w:hAnsi="Times New Roman" w:hint="default"/>
          <w:sz w:val="22"/>
          <w:szCs w:val="22"/>
        </w:rPr>
        <w:t xml:space="preserve"> tieto ú</w:t>
      </w:r>
      <w:r w:rsidRPr="00A13267">
        <w:rPr>
          <w:rFonts w:ascii="Times New Roman" w:hAnsi="Times New Roman" w:hint="default"/>
          <w:sz w:val="22"/>
          <w:szCs w:val="22"/>
        </w:rPr>
        <w:t>daje sprí</w:t>
      </w:r>
      <w:r w:rsidRPr="00A13267">
        <w:rPr>
          <w:rFonts w:ascii="Times New Roman" w:hAnsi="Times New Roman" w:hint="default"/>
          <w:sz w:val="22"/>
          <w:szCs w:val="22"/>
        </w:rPr>
        <w:t>stupniť</w:t>
      </w:r>
      <w:r w:rsidRPr="00A13267">
        <w:rPr>
          <w:rFonts w:ascii="Times New Roman" w:hAnsi="Times New Roman" w:hint="default"/>
          <w:sz w:val="22"/>
          <w:szCs w:val="22"/>
        </w:rPr>
        <w:t xml:space="preserve"> </w:t>
      </w:r>
      <w:r w:rsidRPr="00A13267">
        <w:rPr>
          <w:rFonts w:ascii="Times New Roman" w:hAnsi="Times New Roman" w:hint="default"/>
          <w:sz w:val="22"/>
          <w:szCs w:val="22"/>
        </w:rPr>
        <w:t>aj obciam, ktoré</w:t>
      </w:r>
      <w:r w:rsidRPr="00A13267">
        <w:rPr>
          <w:rFonts w:ascii="Times New Roman" w:hAnsi="Times New Roman" w:hint="default"/>
          <w:sz w:val="22"/>
          <w:szCs w:val="22"/>
        </w:rPr>
        <w:t xml:space="preserve"> nevyuží</w:t>
      </w:r>
      <w:r w:rsidRPr="00A13267">
        <w:rPr>
          <w:rFonts w:ascii="Times New Roman" w:hAnsi="Times New Roman" w:hint="default"/>
          <w:sz w:val="22"/>
          <w:szCs w:val="22"/>
        </w:rPr>
        <w:t>vajú</w:t>
      </w:r>
      <w:r w:rsidRPr="00A13267">
        <w:rPr>
          <w:rFonts w:ascii="Times New Roman" w:hAnsi="Times New Roman" w:hint="default"/>
          <w:sz w:val="22"/>
          <w:szCs w:val="22"/>
        </w:rPr>
        <w:t xml:space="preserve"> dá</w:t>
      </w:r>
      <w:r w:rsidRPr="00A13267">
        <w:rPr>
          <w:rFonts w:ascii="Times New Roman" w:hAnsi="Times New Roman" w:hint="default"/>
          <w:sz w:val="22"/>
          <w:szCs w:val="22"/>
        </w:rPr>
        <w:t>tové</w:t>
      </w:r>
      <w:r w:rsidRPr="00A13267">
        <w:rPr>
          <w:rFonts w:ascii="Times New Roman" w:hAnsi="Times New Roman" w:hint="default"/>
          <w:sz w:val="22"/>
          <w:szCs w:val="22"/>
        </w:rPr>
        <w:t xml:space="preserve"> centrum podľ</w:t>
      </w:r>
      <w:r w:rsidRPr="00A13267">
        <w:rPr>
          <w:rFonts w:ascii="Times New Roman" w:hAnsi="Times New Roman" w:hint="default"/>
          <w:sz w:val="22"/>
          <w:szCs w:val="22"/>
        </w:rPr>
        <w:t>a prvej vety.</w:t>
      </w:r>
    </w:p>
    <w:p w:rsidR="00A674B5" w:rsidRPr="00A13267" w:rsidP="00A674B5">
      <w:pPr>
        <w:pStyle w:val="ListParagraph"/>
        <w:numPr>
          <w:numId w:val="55"/>
        </w:numPr>
        <w:bidi w:val="0"/>
        <w:ind w:left="851" w:hanging="425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Sprá</w:t>
      </w:r>
      <w:r w:rsidRPr="00A13267">
        <w:rPr>
          <w:rFonts w:ascii="Times New Roman" w:hAnsi="Times New Roman" w:hint="default"/>
          <w:sz w:val="22"/>
          <w:szCs w:val="22"/>
        </w:rPr>
        <w:t>va a prevá</w:t>
      </w:r>
      <w:r w:rsidRPr="00A13267">
        <w:rPr>
          <w:rFonts w:ascii="Times New Roman" w:hAnsi="Times New Roman" w:hint="default"/>
          <w:sz w:val="22"/>
          <w:szCs w:val="22"/>
        </w:rPr>
        <w:t>dzka dá</w:t>
      </w:r>
      <w:r w:rsidRPr="00A13267">
        <w:rPr>
          <w:rFonts w:ascii="Times New Roman" w:hAnsi="Times New Roman" w:hint="default"/>
          <w:sz w:val="22"/>
          <w:szCs w:val="22"/>
        </w:rPr>
        <w:t>tové</w:t>
      </w:r>
      <w:r w:rsidRPr="00A13267">
        <w:rPr>
          <w:rFonts w:ascii="Times New Roman" w:hAnsi="Times New Roman" w:hint="default"/>
          <w:sz w:val="22"/>
          <w:szCs w:val="22"/>
        </w:rPr>
        <w:t>ho centra a plnenie ú</w:t>
      </w:r>
      <w:r w:rsidRPr="00A13267">
        <w:rPr>
          <w:rFonts w:ascii="Times New Roman" w:hAnsi="Times New Roman" w:hint="default"/>
          <w:sz w:val="22"/>
          <w:szCs w:val="22"/>
        </w:rPr>
        <w:t>loh sprá</w:t>
      </w:r>
      <w:r w:rsidRPr="00A13267">
        <w:rPr>
          <w:rFonts w:ascii="Times New Roman" w:hAnsi="Times New Roman" w:hint="default"/>
          <w:sz w:val="22"/>
          <w:szCs w:val="22"/>
        </w:rPr>
        <w:t>vcu dá</w:t>
      </w:r>
      <w:r w:rsidRPr="00A13267">
        <w:rPr>
          <w:rFonts w:ascii="Times New Roman" w:hAnsi="Times New Roman" w:hint="default"/>
          <w:sz w:val="22"/>
          <w:szCs w:val="22"/>
        </w:rPr>
        <w:t>tové</w:t>
      </w:r>
      <w:r w:rsidRPr="00A13267">
        <w:rPr>
          <w:rFonts w:ascii="Times New Roman" w:hAnsi="Times New Roman" w:hint="default"/>
          <w:sz w:val="22"/>
          <w:szCs w:val="22"/>
        </w:rPr>
        <w:t>ho centra podľ</w:t>
      </w:r>
      <w:r w:rsidRPr="00A13267">
        <w:rPr>
          <w:rFonts w:ascii="Times New Roman" w:hAnsi="Times New Roman" w:hint="default"/>
          <w:sz w:val="22"/>
          <w:szCs w:val="22"/>
        </w:rPr>
        <w:t>a zá</w:t>
      </w:r>
      <w:r w:rsidRPr="00A13267">
        <w:rPr>
          <w:rFonts w:ascii="Times New Roman" w:hAnsi="Times New Roman" w:hint="default"/>
          <w:sz w:val="22"/>
          <w:szCs w:val="22"/>
        </w:rPr>
        <w:t>kona sú</w:t>
      </w:r>
      <w:r w:rsidRPr="00A13267">
        <w:rPr>
          <w:rFonts w:ascii="Times New Roman" w:hAnsi="Times New Roman" w:hint="default"/>
          <w:sz w:val="22"/>
          <w:szCs w:val="22"/>
        </w:rPr>
        <w:t xml:space="preserve"> vý</w:t>
      </w:r>
      <w:r w:rsidRPr="00A13267">
        <w:rPr>
          <w:rFonts w:ascii="Times New Roman" w:hAnsi="Times New Roman" w:hint="default"/>
          <w:sz w:val="22"/>
          <w:szCs w:val="22"/>
        </w:rPr>
        <w:t>konom verejnej sprá</w:t>
      </w:r>
      <w:r w:rsidRPr="00A13267">
        <w:rPr>
          <w:rFonts w:ascii="Times New Roman" w:hAnsi="Times New Roman" w:hint="default"/>
          <w:sz w:val="22"/>
          <w:szCs w:val="22"/>
        </w:rPr>
        <w:t>vy.</w:t>
      </w:r>
    </w:p>
    <w:p w:rsidR="00A674B5" w:rsidRPr="00A13267" w:rsidP="00A674B5">
      <w:pPr>
        <w:pStyle w:val="ListParagraph"/>
        <w:numPr>
          <w:numId w:val="55"/>
        </w:numPr>
        <w:bidi w:val="0"/>
        <w:ind w:left="851" w:hanging="425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 xml:space="preserve">Ministerstvo </w:t>
      </w:r>
      <w:r w:rsidRPr="00A13267" w:rsidR="004D6F63">
        <w:rPr>
          <w:rFonts w:ascii="Times New Roman" w:hAnsi="Times New Roman" w:hint="default"/>
          <w:sz w:val="22"/>
          <w:szCs w:val="22"/>
        </w:rPr>
        <w:t>financií</w:t>
      </w:r>
      <w:r w:rsidRPr="00A13267" w:rsidR="004D6F63">
        <w:rPr>
          <w:rFonts w:ascii="Times New Roman" w:hAnsi="Times New Roman" w:hint="default"/>
          <w:sz w:val="22"/>
          <w:szCs w:val="22"/>
        </w:rPr>
        <w:t xml:space="preserve"> </w:t>
      </w:r>
      <w:r w:rsidRPr="00A13267">
        <w:rPr>
          <w:rFonts w:ascii="Times New Roman" w:hAnsi="Times New Roman" w:hint="default"/>
          <w:sz w:val="22"/>
          <w:szCs w:val="22"/>
        </w:rPr>
        <w:t>a Združ</w:t>
      </w:r>
      <w:r w:rsidRPr="00A13267">
        <w:rPr>
          <w:rFonts w:ascii="Times New Roman" w:hAnsi="Times New Roman" w:hint="default"/>
          <w:sz w:val="22"/>
          <w:szCs w:val="22"/>
        </w:rPr>
        <w:t>enie miest a obcí</w:t>
      </w:r>
      <w:r w:rsidRPr="00A13267">
        <w:rPr>
          <w:rFonts w:ascii="Times New Roman" w:hAnsi="Times New Roman" w:hint="default"/>
          <w:sz w:val="22"/>
          <w:szCs w:val="22"/>
        </w:rPr>
        <w:t xml:space="preserve"> Slovenska</w:t>
      </w:r>
      <w:r w:rsidRPr="00A13267">
        <w:rPr>
          <w:rFonts w:ascii="Times New Roman" w:hAnsi="Times New Roman"/>
          <w:sz w:val="22"/>
          <w:szCs w:val="22"/>
        </w:rPr>
        <w:t xml:space="preserve"> </w:t>
      </w:r>
      <w:r w:rsidRPr="00A13267">
        <w:rPr>
          <w:rFonts w:ascii="Times New Roman" w:hAnsi="Times New Roman" w:hint="default"/>
          <w:sz w:val="22"/>
          <w:szCs w:val="22"/>
        </w:rPr>
        <w:t>prispievajú</w:t>
      </w:r>
      <w:r w:rsidRPr="00A13267">
        <w:rPr>
          <w:rFonts w:ascii="Times New Roman" w:hAnsi="Times New Roman" w:hint="default"/>
          <w:sz w:val="22"/>
          <w:szCs w:val="22"/>
        </w:rPr>
        <w:t>, v</w:t>
      </w:r>
      <w:r w:rsidRPr="00A13267">
        <w:rPr>
          <w:rFonts w:ascii="Times New Roman" w:hAnsi="Times New Roman" w:hint="default"/>
          <w:sz w:val="22"/>
          <w:szCs w:val="22"/>
        </w:rPr>
        <w:t xml:space="preserve"> sú</w:t>
      </w:r>
      <w:r w:rsidRPr="00A13267">
        <w:rPr>
          <w:rFonts w:ascii="Times New Roman" w:hAnsi="Times New Roman" w:hint="default"/>
          <w:sz w:val="22"/>
          <w:szCs w:val="22"/>
        </w:rPr>
        <w:t>lade s osobitný</w:t>
      </w:r>
      <w:r w:rsidRPr="00A13267">
        <w:rPr>
          <w:rFonts w:ascii="Times New Roman" w:hAnsi="Times New Roman" w:hint="default"/>
          <w:sz w:val="22"/>
          <w:szCs w:val="22"/>
        </w:rPr>
        <w:t>mi predpismi,</w:t>
      </w:r>
      <w:r w:rsidRPr="00A13267">
        <w:rPr>
          <w:rFonts w:ascii="Times New Roman" w:hAnsi="Times New Roman"/>
          <w:sz w:val="22"/>
          <w:szCs w:val="22"/>
          <w:vertAlign w:val="superscript"/>
        </w:rPr>
        <w:t>9b</w:t>
      </w:r>
      <w:r w:rsidRPr="00A13267">
        <w:rPr>
          <w:rFonts w:ascii="Times New Roman" w:hAnsi="Times New Roman" w:hint="default"/>
          <w:sz w:val="22"/>
          <w:szCs w:val="22"/>
        </w:rPr>
        <w:t>) na č</w:t>
      </w:r>
      <w:r w:rsidRPr="00A13267">
        <w:rPr>
          <w:rFonts w:ascii="Times New Roman" w:hAnsi="Times New Roman" w:hint="default"/>
          <w:sz w:val="22"/>
          <w:szCs w:val="22"/>
        </w:rPr>
        <w:t>innosť</w:t>
      </w:r>
      <w:r w:rsidRPr="00A13267">
        <w:rPr>
          <w:rFonts w:ascii="Times New Roman" w:hAnsi="Times New Roman" w:hint="default"/>
          <w:sz w:val="22"/>
          <w:szCs w:val="22"/>
        </w:rPr>
        <w:t xml:space="preserve"> sprá</w:t>
      </w:r>
      <w:r w:rsidRPr="00A13267">
        <w:rPr>
          <w:rFonts w:ascii="Times New Roman" w:hAnsi="Times New Roman" w:hint="default"/>
          <w:sz w:val="22"/>
          <w:szCs w:val="22"/>
        </w:rPr>
        <w:t>vcu dá</w:t>
      </w:r>
      <w:r w:rsidRPr="00A13267">
        <w:rPr>
          <w:rFonts w:ascii="Times New Roman" w:hAnsi="Times New Roman" w:hint="default"/>
          <w:sz w:val="22"/>
          <w:szCs w:val="22"/>
        </w:rPr>
        <w:t>tové</w:t>
      </w:r>
      <w:r w:rsidRPr="00A13267">
        <w:rPr>
          <w:rFonts w:ascii="Times New Roman" w:hAnsi="Times New Roman" w:hint="default"/>
          <w:sz w:val="22"/>
          <w:szCs w:val="22"/>
        </w:rPr>
        <w:t>ho centra v rozsahu a spô</w:t>
      </w:r>
      <w:r w:rsidRPr="00A13267">
        <w:rPr>
          <w:rFonts w:ascii="Times New Roman" w:hAnsi="Times New Roman" w:hint="default"/>
          <w:sz w:val="22"/>
          <w:szCs w:val="22"/>
        </w:rPr>
        <w:t>sobom podľ</w:t>
      </w:r>
      <w:r w:rsidRPr="00A13267">
        <w:rPr>
          <w:rFonts w:ascii="Times New Roman" w:hAnsi="Times New Roman" w:hint="default"/>
          <w:sz w:val="22"/>
          <w:szCs w:val="22"/>
        </w:rPr>
        <w:t>a vnú</w:t>
      </w:r>
      <w:r w:rsidRPr="00A13267">
        <w:rPr>
          <w:rFonts w:ascii="Times New Roman" w:hAnsi="Times New Roman" w:hint="default"/>
          <w:sz w:val="22"/>
          <w:szCs w:val="22"/>
        </w:rPr>
        <w:t>torný</w:t>
      </w:r>
      <w:r w:rsidRPr="00A13267">
        <w:rPr>
          <w:rFonts w:ascii="Times New Roman" w:hAnsi="Times New Roman" w:hint="default"/>
          <w:sz w:val="22"/>
          <w:szCs w:val="22"/>
        </w:rPr>
        <w:t>ch predpisov sprá</w:t>
      </w:r>
      <w:r w:rsidRPr="00A13267">
        <w:rPr>
          <w:rFonts w:ascii="Times New Roman" w:hAnsi="Times New Roman" w:hint="default"/>
          <w:sz w:val="22"/>
          <w:szCs w:val="22"/>
        </w:rPr>
        <w:t>vcu dá</w:t>
      </w:r>
      <w:r w:rsidRPr="00A13267">
        <w:rPr>
          <w:rFonts w:ascii="Times New Roman" w:hAnsi="Times New Roman" w:hint="default"/>
          <w:sz w:val="22"/>
          <w:szCs w:val="22"/>
        </w:rPr>
        <w:t>tové</w:t>
      </w:r>
      <w:r w:rsidRPr="00A13267">
        <w:rPr>
          <w:rFonts w:ascii="Times New Roman" w:hAnsi="Times New Roman" w:hint="default"/>
          <w:sz w:val="22"/>
          <w:szCs w:val="22"/>
        </w:rPr>
        <w:t>ho centra.</w:t>
      </w:r>
      <w:r w:rsidRPr="00B045CC" w:rsidR="00B045CC">
        <w:rPr>
          <w:rFonts w:ascii="Times New Roman" w:hAnsi="Times New Roman" w:hint="default"/>
          <w:lang w:eastAsia="sk-SK"/>
        </w:rPr>
        <w:t xml:space="preserve"> Ministerstvo financií</w:t>
      </w:r>
      <w:r w:rsidRPr="00B045CC" w:rsidR="00B045CC">
        <w:rPr>
          <w:rFonts w:ascii="Times New Roman" w:hAnsi="Times New Roman" w:hint="default"/>
          <w:lang w:eastAsia="sk-SK"/>
        </w:rPr>
        <w:t xml:space="preserve"> môž</w:t>
      </w:r>
      <w:r w:rsidRPr="00B045CC" w:rsidR="00B045CC">
        <w:rPr>
          <w:rFonts w:ascii="Times New Roman" w:hAnsi="Times New Roman" w:hint="default"/>
          <w:lang w:eastAsia="sk-SK"/>
        </w:rPr>
        <w:t>e poskytnúť</w:t>
      </w:r>
      <w:r w:rsidRPr="00B045CC" w:rsidR="00B045CC">
        <w:rPr>
          <w:rFonts w:ascii="Times New Roman" w:hAnsi="Times New Roman" w:hint="default"/>
          <w:lang w:eastAsia="sk-SK"/>
        </w:rPr>
        <w:t xml:space="preserve">  sprá</w:t>
      </w:r>
      <w:r w:rsidRPr="00B045CC" w:rsidR="00B045CC">
        <w:rPr>
          <w:rFonts w:ascii="Times New Roman" w:hAnsi="Times New Roman" w:hint="default"/>
          <w:lang w:eastAsia="sk-SK"/>
        </w:rPr>
        <w:t>vcovi dá</w:t>
      </w:r>
      <w:r w:rsidRPr="00B045CC" w:rsidR="00B045CC">
        <w:rPr>
          <w:rFonts w:ascii="Times New Roman" w:hAnsi="Times New Roman" w:hint="default"/>
          <w:lang w:eastAsia="sk-SK"/>
        </w:rPr>
        <w:t>tové</w:t>
      </w:r>
      <w:r w:rsidRPr="00B045CC" w:rsidR="00B045CC">
        <w:rPr>
          <w:rFonts w:ascii="Times New Roman" w:hAnsi="Times New Roman" w:hint="default"/>
          <w:lang w:eastAsia="sk-SK"/>
        </w:rPr>
        <w:t>ho centra prí</w:t>
      </w:r>
      <w:r w:rsidRPr="00B045CC" w:rsidR="00B045CC">
        <w:rPr>
          <w:rFonts w:ascii="Times New Roman" w:hAnsi="Times New Roman" w:hint="default"/>
          <w:lang w:eastAsia="sk-SK"/>
        </w:rPr>
        <w:t>spevok zo š</w:t>
      </w:r>
      <w:r w:rsidRPr="00B045CC" w:rsidR="00B045CC">
        <w:rPr>
          <w:rFonts w:ascii="Times New Roman" w:hAnsi="Times New Roman" w:hint="default"/>
          <w:lang w:eastAsia="sk-SK"/>
        </w:rPr>
        <w:t>tá</w:t>
      </w:r>
      <w:r w:rsidRPr="00B045CC" w:rsidR="00B045CC">
        <w:rPr>
          <w:rFonts w:ascii="Times New Roman" w:hAnsi="Times New Roman" w:hint="default"/>
          <w:lang w:eastAsia="sk-SK"/>
        </w:rPr>
        <w:t>tneho rozpoč</w:t>
      </w:r>
      <w:r w:rsidRPr="00B045CC" w:rsidR="00B045CC">
        <w:rPr>
          <w:rFonts w:ascii="Times New Roman" w:hAnsi="Times New Roman" w:hint="default"/>
          <w:lang w:eastAsia="sk-SK"/>
        </w:rPr>
        <w:t>tu, podľ</w:t>
      </w:r>
      <w:r w:rsidRPr="00B045CC" w:rsidR="00B045CC">
        <w:rPr>
          <w:rFonts w:ascii="Times New Roman" w:hAnsi="Times New Roman" w:hint="default"/>
          <w:lang w:eastAsia="sk-SK"/>
        </w:rPr>
        <w:t>a zá</w:t>
      </w:r>
      <w:r w:rsidRPr="00B045CC" w:rsidR="00B045CC">
        <w:rPr>
          <w:rFonts w:ascii="Times New Roman" w:hAnsi="Times New Roman" w:hint="default"/>
          <w:lang w:eastAsia="sk-SK"/>
        </w:rPr>
        <w:t>kona o š</w:t>
      </w:r>
      <w:r w:rsidRPr="00B045CC" w:rsidR="00B045CC">
        <w:rPr>
          <w:rFonts w:ascii="Times New Roman" w:hAnsi="Times New Roman" w:hint="default"/>
          <w:lang w:eastAsia="sk-SK"/>
        </w:rPr>
        <w:t>t</w:t>
      </w:r>
      <w:r w:rsidRPr="00B045CC" w:rsidR="00B045CC">
        <w:rPr>
          <w:rFonts w:ascii="Times New Roman" w:hAnsi="Times New Roman" w:hint="default"/>
          <w:lang w:eastAsia="sk-SK"/>
        </w:rPr>
        <w:t>á</w:t>
      </w:r>
      <w:r w:rsidRPr="00B045CC" w:rsidR="00B045CC">
        <w:rPr>
          <w:rFonts w:ascii="Times New Roman" w:hAnsi="Times New Roman" w:hint="default"/>
          <w:lang w:eastAsia="sk-SK"/>
        </w:rPr>
        <w:t>tnom rozpoč</w:t>
      </w:r>
      <w:r w:rsidRPr="00B045CC" w:rsidR="00B045CC">
        <w:rPr>
          <w:rFonts w:ascii="Times New Roman" w:hAnsi="Times New Roman" w:hint="default"/>
          <w:lang w:eastAsia="sk-SK"/>
        </w:rPr>
        <w:t>te na prí</w:t>
      </w:r>
      <w:r w:rsidRPr="00B045CC" w:rsidR="00B045CC">
        <w:rPr>
          <w:rFonts w:ascii="Times New Roman" w:hAnsi="Times New Roman" w:hint="default"/>
          <w:lang w:eastAsia="sk-SK"/>
        </w:rPr>
        <w:t>sluš</w:t>
      </w:r>
      <w:r w:rsidRPr="00B045CC" w:rsidR="00B045CC">
        <w:rPr>
          <w:rFonts w:ascii="Times New Roman" w:hAnsi="Times New Roman" w:hint="default"/>
          <w:lang w:eastAsia="sk-SK"/>
        </w:rPr>
        <w:t>ný</w:t>
      </w:r>
      <w:r w:rsidRPr="00B045CC" w:rsidR="00B045CC">
        <w:rPr>
          <w:rFonts w:ascii="Times New Roman" w:hAnsi="Times New Roman" w:hint="default"/>
          <w:lang w:eastAsia="sk-SK"/>
        </w:rPr>
        <w:t xml:space="preserve"> rozpoč</w:t>
      </w:r>
      <w:r w:rsidRPr="00B045CC" w:rsidR="00B045CC">
        <w:rPr>
          <w:rFonts w:ascii="Times New Roman" w:hAnsi="Times New Roman" w:hint="default"/>
          <w:lang w:eastAsia="sk-SK"/>
        </w:rPr>
        <w:t>tový</w:t>
      </w:r>
      <w:r w:rsidRPr="00B045CC" w:rsidR="00B045CC">
        <w:rPr>
          <w:rFonts w:ascii="Times New Roman" w:hAnsi="Times New Roman" w:hint="default"/>
          <w:lang w:eastAsia="sk-SK"/>
        </w:rPr>
        <w:t xml:space="preserve"> rok, urč</w:t>
      </w:r>
      <w:r w:rsidRPr="00B045CC" w:rsidR="00B045CC">
        <w:rPr>
          <w:rFonts w:ascii="Times New Roman" w:hAnsi="Times New Roman" w:hint="default"/>
          <w:lang w:eastAsia="sk-SK"/>
        </w:rPr>
        <w:t>ený</w:t>
      </w:r>
      <w:r w:rsidRPr="00B045CC" w:rsidR="00B045CC">
        <w:rPr>
          <w:rFonts w:ascii="Times New Roman" w:hAnsi="Times New Roman" w:hint="default"/>
          <w:lang w:eastAsia="sk-SK"/>
        </w:rPr>
        <w:t xml:space="preserve"> na zabezpeč</w:t>
      </w:r>
      <w:r w:rsidRPr="00B045CC" w:rsidR="00B045CC">
        <w:rPr>
          <w:rFonts w:ascii="Times New Roman" w:hAnsi="Times New Roman" w:hint="default"/>
          <w:lang w:eastAsia="sk-SK"/>
        </w:rPr>
        <w:t>enie č</w:t>
      </w:r>
      <w:r w:rsidRPr="00B045CC" w:rsidR="00B045CC">
        <w:rPr>
          <w:rFonts w:ascii="Times New Roman" w:hAnsi="Times New Roman" w:hint="default"/>
          <w:lang w:eastAsia="sk-SK"/>
        </w:rPr>
        <w:t>inností</w:t>
      </w:r>
      <w:r w:rsidRPr="00B045CC" w:rsidR="00B045CC">
        <w:rPr>
          <w:rFonts w:ascii="Times New Roman" w:hAnsi="Times New Roman" w:hint="default"/>
          <w:lang w:eastAsia="sk-SK"/>
        </w:rPr>
        <w:t xml:space="preserve"> sprá</w:t>
      </w:r>
      <w:r w:rsidRPr="00B045CC" w:rsidR="00B045CC">
        <w:rPr>
          <w:rFonts w:ascii="Times New Roman" w:hAnsi="Times New Roman" w:hint="default"/>
          <w:lang w:eastAsia="sk-SK"/>
        </w:rPr>
        <w:t>vcu dá</w:t>
      </w:r>
      <w:r w:rsidRPr="00B045CC" w:rsidR="00B045CC">
        <w:rPr>
          <w:rFonts w:ascii="Times New Roman" w:hAnsi="Times New Roman" w:hint="default"/>
          <w:lang w:eastAsia="sk-SK"/>
        </w:rPr>
        <w:t>tové</w:t>
      </w:r>
      <w:r w:rsidRPr="00B045CC" w:rsidR="00B045CC">
        <w:rPr>
          <w:rFonts w:ascii="Times New Roman" w:hAnsi="Times New Roman" w:hint="default"/>
          <w:lang w:eastAsia="sk-SK"/>
        </w:rPr>
        <w:t>ho centra.</w:t>
      </w:r>
      <w:r w:rsidRPr="00A13267">
        <w:rPr>
          <w:rFonts w:ascii="Times New Roman" w:hAnsi="Times New Roman" w:hint="default"/>
          <w:sz w:val="22"/>
          <w:szCs w:val="22"/>
        </w:rPr>
        <w:t>“.</w:t>
      </w:r>
    </w:p>
    <w:p w:rsidR="00A674B5" w:rsidRPr="00A13267" w:rsidP="00A674B5">
      <w:pPr>
        <w:bidi w:val="0"/>
        <w:ind w:left="426"/>
        <w:jc w:val="both"/>
        <w:rPr>
          <w:rFonts w:ascii="Times New Roman" w:hAnsi="Times New Roman"/>
          <w:sz w:val="22"/>
          <w:szCs w:val="22"/>
        </w:rPr>
      </w:pPr>
    </w:p>
    <w:p w:rsidR="00A674B5" w:rsidRPr="00A13267" w:rsidP="00A674B5">
      <w:pPr>
        <w:bidi w:val="0"/>
        <w:ind w:left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Pozná</w:t>
      </w:r>
      <w:r w:rsidRPr="00A13267">
        <w:rPr>
          <w:rFonts w:ascii="Times New Roman" w:hAnsi="Times New Roman" w:hint="default"/>
          <w:sz w:val="22"/>
          <w:szCs w:val="22"/>
        </w:rPr>
        <w:t>mky pod č</w:t>
      </w:r>
      <w:r w:rsidRPr="00A13267">
        <w:rPr>
          <w:rFonts w:ascii="Times New Roman" w:hAnsi="Times New Roman" w:hint="default"/>
          <w:sz w:val="22"/>
          <w:szCs w:val="22"/>
        </w:rPr>
        <w:t>iarou k odkazom 9a a 9b znejú</w:t>
      </w:r>
      <w:r w:rsidRPr="00A13267">
        <w:rPr>
          <w:rFonts w:ascii="Times New Roman" w:hAnsi="Times New Roman" w:hint="default"/>
          <w:sz w:val="22"/>
          <w:szCs w:val="22"/>
        </w:rPr>
        <w:t>:</w:t>
      </w:r>
    </w:p>
    <w:p w:rsidR="00A674B5" w:rsidRPr="00A13267" w:rsidP="00A674B5">
      <w:pPr>
        <w:bidi w:val="0"/>
        <w:ind w:left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„</w:t>
      </w:r>
      <w:r w:rsidRPr="00A13267">
        <w:rPr>
          <w:rFonts w:ascii="Times New Roman" w:hAnsi="Times New Roman"/>
          <w:sz w:val="22"/>
          <w:szCs w:val="22"/>
          <w:vertAlign w:val="superscript"/>
        </w:rPr>
        <w:t>9a</w:t>
      </w:r>
      <w:r w:rsidRPr="00A13267">
        <w:rPr>
          <w:rFonts w:ascii="Times New Roman" w:hAnsi="Times New Roman" w:hint="default"/>
          <w:sz w:val="22"/>
          <w:szCs w:val="22"/>
        </w:rPr>
        <w:t>) §</w:t>
      </w:r>
      <w:r w:rsidRPr="00A13267">
        <w:rPr>
          <w:rFonts w:ascii="Times New Roman" w:hAnsi="Times New Roman" w:hint="default"/>
          <w:sz w:val="22"/>
          <w:szCs w:val="22"/>
        </w:rPr>
        <w:t xml:space="preserve"> 2 ods. 1 pí</w:t>
      </w:r>
      <w:r w:rsidRPr="00A13267">
        <w:rPr>
          <w:rFonts w:ascii="Times New Roman" w:hAnsi="Times New Roman" w:hint="default"/>
          <w:sz w:val="22"/>
          <w:szCs w:val="22"/>
        </w:rPr>
        <w:t>sm. p)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275/2006 Z. z. v znení</w:t>
      </w:r>
      <w:r w:rsidRPr="00A13267">
        <w:rPr>
          <w:rFonts w:ascii="Times New Roman" w:hAnsi="Times New Roman" w:hint="default"/>
          <w:sz w:val="22"/>
          <w:szCs w:val="22"/>
        </w:rPr>
        <w:t xml:space="preserve"> neskorší</w:t>
      </w:r>
      <w:r w:rsidRPr="00A13267">
        <w:rPr>
          <w:rFonts w:ascii="Times New Roman" w:hAnsi="Times New Roman" w:hint="default"/>
          <w:sz w:val="22"/>
          <w:szCs w:val="22"/>
        </w:rPr>
        <w:t>ch predpisov.</w:t>
      </w:r>
    </w:p>
    <w:p w:rsidR="00A674B5" w:rsidRPr="00A13267" w:rsidP="00A674B5">
      <w:pPr>
        <w:bidi w:val="0"/>
        <w:ind w:left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/>
          <w:sz w:val="22"/>
          <w:szCs w:val="22"/>
          <w:vertAlign w:val="superscript"/>
        </w:rPr>
        <w:t>9b</w:t>
      </w:r>
      <w:r w:rsidRPr="00A13267">
        <w:rPr>
          <w:rFonts w:ascii="Times New Roman" w:hAnsi="Times New Roman" w:hint="default"/>
          <w:sz w:val="22"/>
          <w:szCs w:val="22"/>
        </w:rPr>
        <w:t>) §</w:t>
      </w:r>
      <w:r w:rsidRPr="00A13267">
        <w:rPr>
          <w:rFonts w:ascii="Times New Roman" w:hAnsi="Times New Roman" w:hint="default"/>
          <w:sz w:val="22"/>
          <w:szCs w:val="22"/>
        </w:rPr>
        <w:t xml:space="preserve"> 20h ods. 1 Obč</w:t>
      </w:r>
      <w:r w:rsidRPr="00A13267">
        <w:rPr>
          <w:rFonts w:ascii="Times New Roman" w:hAnsi="Times New Roman" w:hint="default"/>
          <w:sz w:val="22"/>
          <w:szCs w:val="22"/>
        </w:rPr>
        <w:t>ianskeho zá</w:t>
      </w:r>
      <w:r w:rsidRPr="00A13267">
        <w:rPr>
          <w:rFonts w:ascii="Times New Roman" w:hAnsi="Times New Roman" w:hint="default"/>
          <w:sz w:val="22"/>
          <w:szCs w:val="22"/>
        </w:rPr>
        <w:t>konní</w:t>
      </w:r>
      <w:r w:rsidRPr="00A13267">
        <w:rPr>
          <w:rFonts w:ascii="Times New Roman" w:hAnsi="Times New Roman" w:hint="default"/>
          <w:sz w:val="22"/>
          <w:szCs w:val="22"/>
        </w:rPr>
        <w:t>ka.</w:t>
      </w:r>
    </w:p>
    <w:p w:rsidR="00A674B5" w:rsidRPr="00A13267" w:rsidP="00A674B5">
      <w:pPr>
        <w:bidi w:val="0"/>
        <w:ind w:left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§</w:t>
      </w:r>
      <w:r w:rsidRPr="00A13267">
        <w:rPr>
          <w:rFonts w:ascii="Times New Roman" w:hAnsi="Times New Roman" w:hint="default"/>
          <w:sz w:val="22"/>
          <w:szCs w:val="22"/>
        </w:rPr>
        <w:t xml:space="preserve"> 21 ods. 10 a §</w:t>
      </w:r>
      <w:r w:rsidRPr="00A13267">
        <w:rPr>
          <w:rFonts w:ascii="Times New Roman" w:hAnsi="Times New Roman" w:hint="default"/>
          <w:sz w:val="22"/>
          <w:szCs w:val="22"/>
        </w:rPr>
        <w:t xml:space="preserve"> 26 ods. 8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523/2004 Z. z. o rozpoč</w:t>
      </w:r>
      <w:r w:rsidRPr="00A13267">
        <w:rPr>
          <w:rFonts w:ascii="Times New Roman" w:hAnsi="Times New Roman" w:hint="default"/>
          <w:sz w:val="22"/>
          <w:szCs w:val="22"/>
        </w:rPr>
        <w:t>tový</w:t>
      </w:r>
      <w:r w:rsidRPr="00A13267">
        <w:rPr>
          <w:rFonts w:ascii="Times New Roman" w:hAnsi="Times New Roman" w:hint="default"/>
          <w:sz w:val="22"/>
          <w:szCs w:val="22"/>
        </w:rPr>
        <w:t>ch pravidlá</w:t>
      </w:r>
      <w:r w:rsidRPr="00A13267">
        <w:rPr>
          <w:rFonts w:ascii="Times New Roman" w:hAnsi="Times New Roman" w:hint="default"/>
          <w:sz w:val="22"/>
          <w:szCs w:val="22"/>
        </w:rPr>
        <w:t>ch verejnej sprá</w:t>
      </w:r>
      <w:r w:rsidRPr="00A13267">
        <w:rPr>
          <w:rFonts w:ascii="Times New Roman" w:hAnsi="Times New Roman" w:hint="default"/>
          <w:sz w:val="22"/>
          <w:szCs w:val="22"/>
        </w:rPr>
        <w:t>vy a o zmene a doplnení</w:t>
      </w:r>
      <w:r w:rsidRPr="00A13267">
        <w:rPr>
          <w:rFonts w:ascii="Times New Roman" w:hAnsi="Times New Roman" w:hint="default"/>
          <w:sz w:val="22"/>
          <w:szCs w:val="22"/>
        </w:rPr>
        <w:t xml:space="preserve"> niektorý</w:t>
      </w:r>
      <w:r w:rsidRPr="00A13267">
        <w:rPr>
          <w:rFonts w:ascii="Times New Roman" w:hAnsi="Times New Roman" w:hint="default"/>
          <w:sz w:val="22"/>
          <w:szCs w:val="22"/>
        </w:rPr>
        <w:t>ch zá</w:t>
      </w:r>
      <w:r w:rsidRPr="00A13267">
        <w:rPr>
          <w:rFonts w:ascii="Times New Roman" w:hAnsi="Times New Roman" w:hint="default"/>
          <w:sz w:val="22"/>
          <w:szCs w:val="22"/>
        </w:rPr>
        <w:t>konov v znení</w:t>
      </w:r>
      <w:r w:rsidRPr="00A13267">
        <w:rPr>
          <w:rFonts w:ascii="Times New Roman" w:hAnsi="Times New Roman" w:hint="default"/>
          <w:sz w:val="22"/>
          <w:szCs w:val="22"/>
        </w:rPr>
        <w:t xml:space="preserve"> neskorší</w:t>
      </w:r>
      <w:r w:rsidRPr="00A13267">
        <w:rPr>
          <w:rFonts w:ascii="Times New Roman" w:hAnsi="Times New Roman" w:hint="default"/>
          <w:sz w:val="22"/>
          <w:szCs w:val="22"/>
        </w:rPr>
        <w:t>ch predpisov.“.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10 ods. 1 sa slová</w:t>
      </w:r>
      <w:r w:rsidRPr="00A13267">
        <w:rPr>
          <w:rFonts w:ascii="Times New Roman" w:hAnsi="Times New Roman" w:hint="default"/>
          <w:sz w:val="22"/>
          <w:szCs w:val="22"/>
        </w:rPr>
        <w:t xml:space="preserve"> „Ú</w:t>
      </w:r>
      <w:r w:rsidRPr="00A13267">
        <w:rPr>
          <w:rFonts w:ascii="Times New Roman" w:hAnsi="Times New Roman" w:hint="default"/>
          <w:sz w:val="22"/>
          <w:szCs w:val="22"/>
        </w:rPr>
        <w:t>rad vlá</w:t>
      </w:r>
      <w:r w:rsidRPr="00A13267">
        <w:rPr>
          <w:rFonts w:ascii="Times New Roman" w:hAnsi="Times New Roman" w:hint="default"/>
          <w:sz w:val="22"/>
          <w:szCs w:val="22"/>
        </w:rPr>
        <w:t>dy zverejň</w:t>
      </w:r>
      <w:r w:rsidRPr="00A13267">
        <w:rPr>
          <w:rFonts w:ascii="Times New Roman" w:hAnsi="Times New Roman" w:hint="default"/>
          <w:sz w:val="22"/>
          <w:szCs w:val="22"/>
        </w:rPr>
        <w:t>uje" nahrá</w:t>
      </w:r>
      <w:r w:rsidRPr="00A13267">
        <w:rPr>
          <w:rFonts w:ascii="Times New Roman" w:hAnsi="Times New Roman" w:hint="default"/>
          <w:sz w:val="22"/>
          <w:szCs w:val="22"/>
        </w:rPr>
        <w:t>dzajú</w:t>
      </w:r>
      <w:r w:rsidRPr="00A13267">
        <w:rPr>
          <w:rFonts w:ascii="Times New Roman" w:hAnsi="Times New Roman" w:hint="default"/>
          <w:sz w:val="22"/>
          <w:szCs w:val="22"/>
        </w:rPr>
        <w:t xml:space="preserve"> slovami </w:t>
      </w:r>
      <w:r w:rsidRPr="00A13267">
        <w:rPr>
          <w:rFonts w:ascii="Times New Roman" w:hAnsi="Times New Roman" w:hint="default"/>
          <w:sz w:val="22"/>
          <w:szCs w:val="22"/>
        </w:rPr>
        <w:t>„</w:t>
      </w:r>
      <w:r w:rsidRPr="00A13267">
        <w:rPr>
          <w:rFonts w:ascii="Times New Roman" w:hAnsi="Times New Roman" w:hint="default"/>
          <w:sz w:val="22"/>
          <w:szCs w:val="22"/>
        </w:rPr>
        <w:t>Sprá</w:t>
      </w:r>
      <w:r w:rsidRPr="00A13267">
        <w:rPr>
          <w:rFonts w:ascii="Times New Roman" w:hAnsi="Times New Roman" w:hint="default"/>
          <w:sz w:val="22"/>
          <w:szCs w:val="22"/>
        </w:rPr>
        <w:t>vca ú</w:t>
      </w:r>
      <w:r w:rsidRPr="00A13267">
        <w:rPr>
          <w:rFonts w:ascii="Times New Roman" w:hAnsi="Times New Roman" w:hint="default"/>
          <w:sz w:val="22"/>
          <w:szCs w:val="22"/>
        </w:rPr>
        <w:t>stredné</w:t>
      </w:r>
      <w:r w:rsidRPr="00A13267">
        <w:rPr>
          <w:rFonts w:ascii="Times New Roman" w:hAnsi="Times New Roman" w:hint="default"/>
          <w:sz w:val="22"/>
          <w:szCs w:val="22"/>
        </w:rPr>
        <w:t>ho portá</w:t>
      </w:r>
      <w:r w:rsidRPr="00A13267">
        <w:rPr>
          <w:rFonts w:ascii="Times New Roman" w:hAnsi="Times New Roman" w:hint="default"/>
          <w:sz w:val="22"/>
          <w:szCs w:val="22"/>
        </w:rPr>
        <w:t>lu zverejň</w:t>
      </w:r>
      <w:r w:rsidRPr="00A13267">
        <w:rPr>
          <w:rFonts w:ascii="Times New Roman" w:hAnsi="Times New Roman" w:hint="default"/>
          <w:sz w:val="22"/>
          <w:szCs w:val="22"/>
        </w:rPr>
        <w:t>uje".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10 ods. 2 sa za slová</w:t>
      </w:r>
      <w:r w:rsidRPr="00A13267">
        <w:rPr>
          <w:rFonts w:ascii="Times New Roman" w:hAnsi="Times New Roman" w:hint="default"/>
          <w:sz w:val="22"/>
          <w:szCs w:val="22"/>
        </w:rPr>
        <w:t xml:space="preserve"> „</w:t>
      </w:r>
      <w:r w:rsidRPr="00A13267">
        <w:rPr>
          <w:rFonts w:ascii="Times New Roman" w:hAnsi="Times New Roman" w:hint="default"/>
          <w:sz w:val="22"/>
          <w:szCs w:val="22"/>
        </w:rPr>
        <w:t>referenč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>ch ú</w:t>
      </w:r>
      <w:r w:rsidRPr="00A13267">
        <w:rPr>
          <w:rFonts w:ascii="Times New Roman" w:hAnsi="Times New Roman" w:hint="default"/>
          <w:sz w:val="22"/>
          <w:szCs w:val="22"/>
        </w:rPr>
        <w:t>dajov" vkladajú</w:t>
      </w:r>
      <w:r w:rsidRPr="00A13267">
        <w:rPr>
          <w:rFonts w:ascii="Times New Roman" w:hAnsi="Times New Roman" w:hint="default"/>
          <w:sz w:val="22"/>
          <w:szCs w:val="22"/>
        </w:rPr>
        <w:t xml:space="preserve"> slová</w:t>
      </w:r>
      <w:r w:rsidRPr="00A13267">
        <w:rPr>
          <w:rFonts w:ascii="Times New Roman" w:hAnsi="Times New Roman" w:hint="default"/>
          <w:sz w:val="22"/>
          <w:szCs w:val="22"/>
        </w:rPr>
        <w:t xml:space="preserve"> „</w:t>
      </w:r>
      <w:r w:rsidRPr="00A13267">
        <w:rPr>
          <w:rFonts w:ascii="Times New Roman" w:hAnsi="Times New Roman" w:hint="default"/>
          <w:sz w:val="22"/>
          <w:szCs w:val="22"/>
        </w:rPr>
        <w:t>a zá</w:t>
      </w:r>
      <w:r w:rsidRPr="00A13267">
        <w:rPr>
          <w:rFonts w:ascii="Times New Roman" w:hAnsi="Times New Roman" w:hint="default"/>
          <w:sz w:val="22"/>
          <w:szCs w:val="22"/>
        </w:rPr>
        <w:t>kladný</w:t>
      </w:r>
      <w:r w:rsidRPr="00A13267">
        <w:rPr>
          <w:rFonts w:ascii="Times New Roman" w:hAnsi="Times New Roman" w:hint="default"/>
          <w:sz w:val="22"/>
          <w:szCs w:val="22"/>
        </w:rPr>
        <w:t>ch čí</w:t>
      </w:r>
      <w:r w:rsidRPr="00A13267">
        <w:rPr>
          <w:rFonts w:ascii="Times New Roman" w:hAnsi="Times New Roman" w:hint="default"/>
          <w:sz w:val="22"/>
          <w:szCs w:val="22"/>
        </w:rPr>
        <w:t>selní</w:t>
      </w:r>
      <w:r w:rsidRPr="00A13267">
        <w:rPr>
          <w:rFonts w:ascii="Times New Roman" w:hAnsi="Times New Roman" w:hint="default"/>
          <w:sz w:val="22"/>
          <w:szCs w:val="22"/>
        </w:rPr>
        <w:t>kov</w:t>
      </w:r>
      <w:r w:rsidRPr="00A13267">
        <w:rPr>
          <w:rFonts w:ascii="Times New Roman" w:hAnsi="Times New Roman"/>
          <w:sz w:val="22"/>
          <w:szCs w:val="22"/>
          <w:vertAlign w:val="superscript"/>
        </w:rPr>
        <w:t>9c</w:t>
      </w:r>
      <w:r w:rsidRPr="00A13267">
        <w:rPr>
          <w:rFonts w:ascii="Times New Roman" w:hAnsi="Times New Roman"/>
          <w:sz w:val="22"/>
          <w:szCs w:val="22"/>
        </w:rPr>
        <w:t>)".</w:t>
      </w:r>
    </w:p>
    <w:p w:rsidR="00A674B5" w:rsidRPr="00A13267" w:rsidP="00A674B5">
      <w:pPr>
        <w:bidi w:val="0"/>
        <w:ind w:left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Pozná</w:t>
      </w:r>
      <w:r w:rsidRPr="00A13267">
        <w:rPr>
          <w:rFonts w:ascii="Times New Roman" w:hAnsi="Times New Roman" w:hint="default"/>
          <w:sz w:val="22"/>
          <w:szCs w:val="22"/>
        </w:rPr>
        <w:t>mka pod č</w:t>
      </w:r>
      <w:r w:rsidRPr="00A13267">
        <w:rPr>
          <w:rFonts w:ascii="Times New Roman" w:hAnsi="Times New Roman" w:hint="default"/>
          <w:sz w:val="22"/>
          <w:szCs w:val="22"/>
        </w:rPr>
        <w:t>iarou k odkazu 9c znie:</w:t>
      </w:r>
    </w:p>
    <w:p w:rsidR="00A674B5" w:rsidRPr="00A13267" w:rsidP="00A674B5">
      <w:pPr>
        <w:bidi w:val="0"/>
        <w:ind w:left="426"/>
        <w:jc w:val="both"/>
        <w:rPr>
          <w:rFonts w:ascii="Times New Roman" w:hAnsi="Times New Roman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„</w:t>
      </w:r>
      <w:r w:rsidRPr="00A13267">
        <w:rPr>
          <w:rFonts w:ascii="Times New Roman" w:hAnsi="Times New Roman"/>
          <w:sz w:val="22"/>
          <w:szCs w:val="22"/>
          <w:vertAlign w:val="superscript"/>
        </w:rPr>
        <w:t>9c</w:t>
      </w:r>
      <w:r w:rsidRPr="00A13267" w:rsidR="00B244CD">
        <w:rPr>
          <w:rFonts w:ascii="Times New Roman" w:hAnsi="Times New Roman"/>
          <w:sz w:val="22"/>
          <w:szCs w:val="22"/>
        </w:rPr>
        <w:t>)</w:t>
      </w:r>
      <w:r w:rsidRPr="00A13267">
        <w:rPr>
          <w:rFonts w:ascii="Times New Roman" w:hAnsi="Times New Roman" w:hint="default"/>
          <w:sz w:val="22"/>
          <w:szCs w:val="22"/>
        </w:rPr>
        <w:t xml:space="preserve"> §</w:t>
      </w:r>
      <w:r w:rsidRPr="00A13267">
        <w:rPr>
          <w:rFonts w:ascii="Times New Roman" w:hAnsi="Times New Roman" w:hint="default"/>
          <w:sz w:val="22"/>
          <w:szCs w:val="22"/>
        </w:rPr>
        <w:t xml:space="preserve"> 2 ods. 1 pí</w:t>
      </w:r>
      <w:r w:rsidRPr="00A13267">
        <w:rPr>
          <w:rFonts w:ascii="Times New Roman" w:hAnsi="Times New Roman" w:hint="default"/>
          <w:sz w:val="22"/>
          <w:szCs w:val="22"/>
        </w:rPr>
        <w:t xml:space="preserve">sm. </w:t>
      </w:r>
      <w:r w:rsidRPr="00A13267" w:rsidR="0092660B">
        <w:rPr>
          <w:rFonts w:ascii="Times New Roman" w:hAnsi="Times New Roman"/>
          <w:sz w:val="22"/>
          <w:szCs w:val="22"/>
        </w:rPr>
        <w:t>h</w:t>
      </w:r>
      <w:r w:rsidRPr="00A13267">
        <w:rPr>
          <w:rFonts w:ascii="Times New Roman" w:hAnsi="Times New Roman" w:hint="default"/>
          <w:sz w:val="22"/>
          <w:szCs w:val="22"/>
        </w:rPr>
        <w:t>)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275/2006 Z. z. v znení</w:t>
      </w:r>
      <w:r w:rsidRPr="00A13267">
        <w:rPr>
          <w:rFonts w:ascii="Times New Roman" w:hAnsi="Times New Roman" w:hint="default"/>
          <w:sz w:val="22"/>
          <w:szCs w:val="22"/>
        </w:rPr>
        <w:t xml:space="preserve"> </w:t>
      </w:r>
      <w:r w:rsidRPr="00A13267" w:rsidR="004D6F63">
        <w:rPr>
          <w:rFonts w:ascii="Times New Roman" w:hAnsi="Times New Roman" w:hint="default"/>
          <w:sz w:val="22"/>
          <w:szCs w:val="22"/>
        </w:rPr>
        <w:t>neskorší</w:t>
      </w:r>
      <w:r w:rsidRPr="00A13267" w:rsidR="004D6F63">
        <w:rPr>
          <w:rFonts w:ascii="Times New Roman" w:hAnsi="Times New Roman" w:hint="default"/>
          <w:sz w:val="22"/>
          <w:szCs w:val="22"/>
        </w:rPr>
        <w:t>ch predpisov</w:t>
      </w:r>
      <w:r w:rsidRPr="00A13267">
        <w:rPr>
          <w:rFonts w:ascii="Times New Roman" w:hAnsi="Times New Roman"/>
          <w:sz w:val="22"/>
          <w:szCs w:val="22"/>
        </w:rPr>
        <w:t>.".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10 odseky 5 a 6 znejú</w:t>
      </w:r>
      <w:r w:rsidRPr="00A13267">
        <w:rPr>
          <w:rFonts w:ascii="Times New Roman" w:hAnsi="Times New Roman" w:hint="default"/>
          <w:sz w:val="22"/>
          <w:szCs w:val="22"/>
        </w:rPr>
        <w:t>:</w:t>
      </w:r>
    </w:p>
    <w:p w:rsidR="00A674B5" w:rsidRPr="00A13267" w:rsidP="00A674B5">
      <w:pPr>
        <w:bidi w:val="0"/>
        <w:ind w:left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„</w:t>
      </w:r>
      <w:r w:rsidRPr="00A13267">
        <w:rPr>
          <w:rFonts w:ascii="Times New Roman" w:hAnsi="Times New Roman" w:hint="default"/>
          <w:sz w:val="22"/>
          <w:szCs w:val="22"/>
        </w:rPr>
        <w:t>(5) Autentifikač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 xml:space="preserve"> modul na zá</w:t>
      </w:r>
      <w:r w:rsidRPr="00A13267">
        <w:rPr>
          <w:rFonts w:ascii="Times New Roman" w:hAnsi="Times New Roman" w:hint="default"/>
          <w:sz w:val="22"/>
          <w:szCs w:val="22"/>
        </w:rPr>
        <w:t>klade identifiká</w:t>
      </w:r>
      <w:r w:rsidRPr="00A13267">
        <w:rPr>
          <w:rFonts w:ascii="Times New Roman" w:hAnsi="Times New Roman" w:hint="default"/>
          <w:sz w:val="22"/>
          <w:szCs w:val="22"/>
        </w:rPr>
        <w:t>tora osoby a autentifiká</w:t>
      </w:r>
      <w:r w:rsidRPr="00A13267">
        <w:rPr>
          <w:rFonts w:ascii="Times New Roman" w:hAnsi="Times New Roman" w:hint="default"/>
          <w:sz w:val="22"/>
          <w:szCs w:val="22"/>
        </w:rPr>
        <w:t xml:space="preserve">tora </w:t>
      </w:r>
      <w:r w:rsidRPr="00A13267" w:rsidR="004D6F63">
        <w:rPr>
          <w:rFonts w:ascii="Times New Roman" w:hAnsi="Times New Roman" w:hint="default"/>
          <w:sz w:val="22"/>
          <w:szCs w:val="22"/>
        </w:rPr>
        <w:t>podľ</w:t>
      </w:r>
      <w:r w:rsidRPr="00A13267" w:rsidR="004D6F63">
        <w:rPr>
          <w:rFonts w:ascii="Times New Roman" w:hAnsi="Times New Roman" w:hint="default"/>
          <w:sz w:val="22"/>
          <w:szCs w:val="22"/>
        </w:rPr>
        <w:t xml:space="preserve">a </w:t>
      </w:r>
      <w:r w:rsidRPr="00A13267">
        <w:rPr>
          <w:rFonts w:ascii="Times New Roman" w:hAnsi="Times New Roman" w:hint="default"/>
          <w:sz w:val="22"/>
          <w:szCs w:val="22"/>
        </w:rPr>
        <w:t>§</w:t>
      </w:r>
      <w:r w:rsidRPr="00A13267">
        <w:rPr>
          <w:rFonts w:ascii="Times New Roman" w:hAnsi="Times New Roman" w:hint="default"/>
          <w:sz w:val="22"/>
          <w:szCs w:val="22"/>
        </w:rPr>
        <w:t xml:space="preserve"> 21 ods. 1 zabezpeč</w:t>
      </w:r>
      <w:r w:rsidRPr="00A13267">
        <w:rPr>
          <w:rFonts w:ascii="Times New Roman" w:hAnsi="Times New Roman" w:hint="default"/>
          <w:sz w:val="22"/>
          <w:szCs w:val="22"/>
        </w:rPr>
        <w:t>uje autentifiká</w:t>
      </w:r>
      <w:r w:rsidRPr="00A13267">
        <w:rPr>
          <w:rFonts w:ascii="Times New Roman" w:hAnsi="Times New Roman" w:hint="default"/>
          <w:sz w:val="22"/>
          <w:szCs w:val="22"/>
        </w:rPr>
        <w:t xml:space="preserve">ciu osoby </w:t>
      </w:r>
      <w:r w:rsidRPr="00A13267" w:rsidR="004D6F63">
        <w:rPr>
          <w:rFonts w:ascii="Times New Roman" w:hAnsi="Times New Roman" w:hint="default"/>
          <w:sz w:val="22"/>
          <w:szCs w:val="22"/>
        </w:rPr>
        <w:t>podľ</w:t>
      </w:r>
      <w:r w:rsidRPr="00A13267" w:rsidR="004D6F63">
        <w:rPr>
          <w:rFonts w:ascii="Times New Roman" w:hAnsi="Times New Roman" w:hint="default"/>
          <w:sz w:val="22"/>
          <w:szCs w:val="22"/>
        </w:rPr>
        <w:t xml:space="preserve">a </w:t>
      </w:r>
      <w:r w:rsidRPr="00A13267">
        <w:rPr>
          <w:rFonts w:ascii="Times New Roman" w:hAnsi="Times New Roman" w:hint="default"/>
          <w:sz w:val="22"/>
          <w:szCs w:val="22"/>
        </w:rPr>
        <w:t>§</w:t>
      </w:r>
      <w:r w:rsidRPr="00A13267">
        <w:rPr>
          <w:rFonts w:ascii="Times New Roman" w:hAnsi="Times New Roman" w:hint="default"/>
          <w:sz w:val="22"/>
          <w:szCs w:val="22"/>
        </w:rPr>
        <w:t xml:space="preserve"> 19 ods. 4 na úč</w:t>
      </w:r>
      <w:r w:rsidRPr="00A13267">
        <w:rPr>
          <w:rFonts w:ascii="Times New Roman" w:hAnsi="Times New Roman" w:hint="default"/>
          <w:sz w:val="22"/>
          <w:szCs w:val="22"/>
        </w:rPr>
        <w:t>ely elektronickej komuniká</w:t>
      </w:r>
      <w:r w:rsidRPr="00A13267">
        <w:rPr>
          <w:rFonts w:ascii="Times New Roman" w:hAnsi="Times New Roman" w:hint="default"/>
          <w:sz w:val="22"/>
          <w:szCs w:val="22"/>
        </w:rPr>
        <w:t>cie, využ</w:t>
      </w:r>
      <w:r w:rsidRPr="00A13267">
        <w:rPr>
          <w:rFonts w:ascii="Times New Roman" w:hAnsi="Times New Roman" w:hint="default"/>
          <w:sz w:val="22"/>
          <w:szCs w:val="22"/>
        </w:rPr>
        <w:t>itie elektronickej identity osoby pr</w:t>
      </w:r>
      <w:r w:rsidRPr="00A13267">
        <w:rPr>
          <w:rFonts w:ascii="Times New Roman" w:hAnsi="Times New Roman" w:hint="default"/>
          <w:sz w:val="22"/>
          <w:szCs w:val="22"/>
        </w:rPr>
        <w:t>e vš</w:t>
      </w:r>
      <w:r w:rsidRPr="00A13267">
        <w:rPr>
          <w:rFonts w:ascii="Times New Roman" w:hAnsi="Times New Roman" w:hint="default"/>
          <w:sz w:val="22"/>
          <w:szCs w:val="22"/>
        </w:rPr>
        <w:t>etky prí</w:t>
      </w:r>
      <w:r w:rsidRPr="00A13267">
        <w:rPr>
          <w:rFonts w:ascii="Times New Roman" w:hAnsi="Times New Roman" w:hint="default"/>
          <w:sz w:val="22"/>
          <w:szCs w:val="22"/>
        </w:rPr>
        <w:t>stupové</w:t>
      </w:r>
      <w:r w:rsidRPr="00A13267">
        <w:rPr>
          <w:rFonts w:ascii="Times New Roman" w:hAnsi="Times New Roman" w:hint="default"/>
          <w:sz w:val="22"/>
          <w:szCs w:val="22"/>
        </w:rPr>
        <w:t xml:space="preserve"> miesta na úč</w:t>
      </w:r>
      <w:r w:rsidRPr="00A13267">
        <w:rPr>
          <w:rFonts w:ascii="Times New Roman" w:hAnsi="Times New Roman" w:hint="default"/>
          <w:sz w:val="22"/>
          <w:szCs w:val="22"/>
        </w:rPr>
        <w:t>ely elektronickej komuniká</w:t>
      </w:r>
      <w:r w:rsidRPr="00A13267">
        <w:rPr>
          <w:rFonts w:ascii="Times New Roman" w:hAnsi="Times New Roman" w:hint="default"/>
          <w:sz w:val="22"/>
          <w:szCs w:val="22"/>
        </w:rPr>
        <w:t>cie a prenos informá</w:t>
      </w:r>
      <w:r w:rsidRPr="00A13267">
        <w:rPr>
          <w:rFonts w:ascii="Times New Roman" w:hAnsi="Times New Roman" w:hint="default"/>
          <w:sz w:val="22"/>
          <w:szCs w:val="22"/>
        </w:rPr>
        <w:t>cie o overenej identite. Autentifikač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 xml:space="preserve"> modul pozostá</w:t>
      </w:r>
      <w:r w:rsidRPr="00A13267">
        <w:rPr>
          <w:rFonts w:ascii="Times New Roman" w:hAnsi="Times New Roman" w:hint="default"/>
          <w:sz w:val="22"/>
          <w:szCs w:val="22"/>
        </w:rPr>
        <w:t>va z autentifikač</w:t>
      </w:r>
      <w:r w:rsidRPr="00A13267">
        <w:rPr>
          <w:rFonts w:ascii="Times New Roman" w:hAnsi="Times New Roman" w:hint="default"/>
          <w:sz w:val="22"/>
          <w:szCs w:val="22"/>
        </w:rPr>
        <w:t>nej č</w:t>
      </w:r>
      <w:r w:rsidRPr="00A13267">
        <w:rPr>
          <w:rFonts w:ascii="Times New Roman" w:hAnsi="Times New Roman" w:hint="default"/>
          <w:sz w:val="22"/>
          <w:szCs w:val="22"/>
        </w:rPr>
        <w:t>asti a z komunikač</w:t>
      </w:r>
      <w:r w:rsidRPr="00A13267">
        <w:rPr>
          <w:rFonts w:ascii="Times New Roman" w:hAnsi="Times New Roman" w:hint="default"/>
          <w:sz w:val="22"/>
          <w:szCs w:val="22"/>
        </w:rPr>
        <w:t>nej č</w:t>
      </w:r>
      <w:r w:rsidRPr="00A13267">
        <w:rPr>
          <w:rFonts w:ascii="Times New Roman" w:hAnsi="Times New Roman" w:hint="default"/>
          <w:sz w:val="22"/>
          <w:szCs w:val="22"/>
        </w:rPr>
        <w:t>asti. Autentifikač</w:t>
      </w:r>
      <w:r w:rsidRPr="00A13267">
        <w:rPr>
          <w:rFonts w:ascii="Times New Roman" w:hAnsi="Times New Roman" w:hint="default"/>
          <w:sz w:val="22"/>
          <w:szCs w:val="22"/>
        </w:rPr>
        <w:t>ná</w:t>
      </w:r>
      <w:r w:rsidRPr="00A13267">
        <w:rPr>
          <w:rFonts w:ascii="Times New Roman" w:hAnsi="Times New Roman" w:hint="default"/>
          <w:sz w:val="22"/>
          <w:szCs w:val="22"/>
        </w:rPr>
        <w:t xml:space="preserve"> č</w:t>
      </w:r>
      <w:r w:rsidRPr="00A13267">
        <w:rPr>
          <w:rFonts w:ascii="Times New Roman" w:hAnsi="Times New Roman" w:hint="default"/>
          <w:sz w:val="22"/>
          <w:szCs w:val="22"/>
        </w:rPr>
        <w:t>asť</w:t>
      </w:r>
      <w:r w:rsidRPr="00A13267">
        <w:rPr>
          <w:rFonts w:ascii="Times New Roman" w:hAnsi="Times New Roman" w:hint="default"/>
          <w:sz w:val="22"/>
          <w:szCs w:val="22"/>
        </w:rPr>
        <w:t xml:space="preserve"> autentifikač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modulu je urč</w:t>
      </w:r>
      <w:r w:rsidRPr="00A13267">
        <w:rPr>
          <w:rFonts w:ascii="Times New Roman" w:hAnsi="Times New Roman" w:hint="default"/>
          <w:sz w:val="22"/>
          <w:szCs w:val="22"/>
        </w:rPr>
        <w:t>ená</w:t>
      </w:r>
      <w:r w:rsidRPr="00A13267">
        <w:rPr>
          <w:rFonts w:ascii="Times New Roman" w:hAnsi="Times New Roman" w:hint="default"/>
          <w:sz w:val="22"/>
          <w:szCs w:val="22"/>
        </w:rPr>
        <w:t xml:space="preserve"> na autentifiká</w:t>
      </w:r>
      <w:r w:rsidRPr="00A13267">
        <w:rPr>
          <w:rFonts w:ascii="Times New Roman" w:hAnsi="Times New Roman" w:hint="default"/>
          <w:sz w:val="22"/>
          <w:szCs w:val="22"/>
        </w:rPr>
        <w:t>ciu a</w:t>
      </w:r>
      <w:r w:rsidRPr="00A13267">
        <w:rPr>
          <w:rFonts w:ascii="Times New Roman" w:hAnsi="Times New Roman" w:hint="default"/>
          <w:sz w:val="22"/>
          <w:szCs w:val="22"/>
        </w:rPr>
        <w:t xml:space="preserve"> </w:t>
      </w:r>
      <w:r w:rsidRPr="00A13267">
        <w:rPr>
          <w:rFonts w:ascii="Times New Roman" w:hAnsi="Times New Roman" w:hint="default"/>
          <w:sz w:val="22"/>
          <w:szCs w:val="22"/>
        </w:rPr>
        <w:t>komunikač</w:t>
      </w:r>
      <w:r w:rsidRPr="00A13267">
        <w:rPr>
          <w:rFonts w:ascii="Times New Roman" w:hAnsi="Times New Roman" w:hint="default"/>
          <w:sz w:val="22"/>
          <w:szCs w:val="22"/>
        </w:rPr>
        <w:t>ná</w:t>
      </w:r>
      <w:r w:rsidRPr="00A13267">
        <w:rPr>
          <w:rFonts w:ascii="Times New Roman" w:hAnsi="Times New Roman" w:hint="default"/>
          <w:sz w:val="22"/>
          <w:szCs w:val="22"/>
        </w:rPr>
        <w:t xml:space="preserve"> č</w:t>
      </w:r>
      <w:r w:rsidRPr="00A13267">
        <w:rPr>
          <w:rFonts w:ascii="Times New Roman" w:hAnsi="Times New Roman" w:hint="default"/>
          <w:sz w:val="22"/>
          <w:szCs w:val="22"/>
        </w:rPr>
        <w:t>asť</w:t>
      </w:r>
      <w:r w:rsidRPr="00A13267">
        <w:rPr>
          <w:rFonts w:ascii="Times New Roman" w:hAnsi="Times New Roman" w:hint="default"/>
          <w:sz w:val="22"/>
          <w:szCs w:val="22"/>
        </w:rPr>
        <w:t xml:space="preserve"> autentifikač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modulu  je urč</w:t>
      </w:r>
      <w:r w:rsidRPr="00A13267">
        <w:rPr>
          <w:rFonts w:ascii="Times New Roman" w:hAnsi="Times New Roman" w:hint="default"/>
          <w:sz w:val="22"/>
          <w:szCs w:val="22"/>
        </w:rPr>
        <w:t>ená</w:t>
      </w:r>
      <w:r w:rsidRPr="00A13267">
        <w:rPr>
          <w:rFonts w:ascii="Times New Roman" w:hAnsi="Times New Roman" w:hint="default"/>
          <w:sz w:val="22"/>
          <w:szCs w:val="22"/>
        </w:rPr>
        <w:t xml:space="preserve"> na prenos informá</w:t>
      </w:r>
      <w:r w:rsidRPr="00A13267">
        <w:rPr>
          <w:rFonts w:ascii="Times New Roman" w:hAnsi="Times New Roman" w:hint="default"/>
          <w:sz w:val="22"/>
          <w:szCs w:val="22"/>
        </w:rPr>
        <w:t>cie o overenej identite. Sprá</w:t>
      </w:r>
      <w:r w:rsidRPr="00A13267">
        <w:rPr>
          <w:rFonts w:ascii="Times New Roman" w:hAnsi="Times New Roman" w:hint="default"/>
          <w:sz w:val="22"/>
          <w:szCs w:val="22"/>
        </w:rPr>
        <w:t>vcom autentifikač</w:t>
      </w:r>
      <w:r w:rsidRPr="00A13267">
        <w:rPr>
          <w:rFonts w:ascii="Times New Roman" w:hAnsi="Times New Roman" w:hint="default"/>
          <w:sz w:val="22"/>
          <w:szCs w:val="22"/>
        </w:rPr>
        <w:t>nej č</w:t>
      </w:r>
      <w:r w:rsidRPr="00A13267">
        <w:rPr>
          <w:rFonts w:ascii="Times New Roman" w:hAnsi="Times New Roman" w:hint="default"/>
          <w:sz w:val="22"/>
          <w:szCs w:val="22"/>
        </w:rPr>
        <w:t>asti autentifikač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 xml:space="preserve">ho modulu je </w:t>
      </w:r>
      <w:r w:rsidR="0036273C">
        <w:rPr>
          <w:rFonts w:ascii="Times New Roman" w:hAnsi="Times New Roman" w:hint="default"/>
          <w:sz w:val="22"/>
          <w:szCs w:val="22"/>
        </w:rPr>
        <w:t>ministerstvo vnú</w:t>
      </w:r>
      <w:r w:rsidR="0036273C">
        <w:rPr>
          <w:rFonts w:ascii="Times New Roman" w:hAnsi="Times New Roman" w:hint="default"/>
          <w:sz w:val="22"/>
          <w:szCs w:val="22"/>
        </w:rPr>
        <w:t xml:space="preserve">tra </w:t>
      </w:r>
      <w:r w:rsidRPr="00A13267">
        <w:rPr>
          <w:rFonts w:ascii="Times New Roman" w:hAnsi="Times New Roman"/>
          <w:sz w:val="22"/>
          <w:szCs w:val="22"/>
        </w:rPr>
        <w:t>a </w:t>
      </w:r>
      <w:r w:rsidRPr="00A13267">
        <w:rPr>
          <w:rFonts w:ascii="Times New Roman" w:hAnsi="Times New Roman" w:hint="default"/>
          <w:sz w:val="22"/>
          <w:szCs w:val="22"/>
        </w:rPr>
        <w:t>sprá</w:t>
      </w:r>
      <w:r w:rsidRPr="00A13267">
        <w:rPr>
          <w:rFonts w:ascii="Times New Roman" w:hAnsi="Times New Roman" w:hint="default"/>
          <w:sz w:val="22"/>
          <w:szCs w:val="22"/>
        </w:rPr>
        <w:t>vcom komunikač</w:t>
      </w:r>
      <w:r w:rsidRPr="00A13267">
        <w:rPr>
          <w:rFonts w:ascii="Times New Roman" w:hAnsi="Times New Roman" w:hint="default"/>
          <w:sz w:val="22"/>
          <w:szCs w:val="22"/>
        </w:rPr>
        <w:t>nej č</w:t>
      </w:r>
      <w:r w:rsidRPr="00A13267">
        <w:rPr>
          <w:rFonts w:ascii="Times New Roman" w:hAnsi="Times New Roman" w:hint="default"/>
          <w:sz w:val="22"/>
          <w:szCs w:val="22"/>
        </w:rPr>
        <w:t>asti autentifikač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modulu je ú</w:t>
      </w:r>
      <w:r w:rsidRPr="00A13267">
        <w:rPr>
          <w:rFonts w:ascii="Times New Roman" w:hAnsi="Times New Roman" w:hint="default"/>
          <w:sz w:val="22"/>
          <w:szCs w:val="22"/>
        </w:rPr>
        <w:t>rad vlá</w:t>
      </w:r>
      <w:r w:rsidRPr="00A13267">
        <w:rPr>
          <w:rFonts w:ascii="Times New Roman" w:hAnsi="Times New Roman" w:hint="default"/>
          <w:sz w:val="22"/>
          <w:szCs w:val="22"/>
        </w:rPr>
        <w:t>dy.</w:t>
      </w:r>
    </w:p>
    <w:p w:rsidR="00A674B5" w:rsidRPr="00A13267" w:rsidP="00A674B5">
      <w:pPr>
        <w:bidi w:val="0"/>
        <w:ind w:left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(6) Platobný</w:t>
      </w:r>
      <w:r w:rsidRPr="00A13267">
        <w:rPr>
          <w:rFonts w:ascii="Times New Roman" w:hAnsi="Times New Roman" w:hint="default"/>
          <w:sz w:val="22"/>
          <w:szCs w:val="22"/>
        </w:rPr>
        <w:t xml:space="preserve"> mo</w:t>
      </w:r>
      <w:r w:rsidRPr="00A13267">
        <w:rPr>
          <w:rFonts w:ascii="Times New Roman" w:hAnsi="Times New Roman" w:hint="default"/>
          <w:sz w:val="22"/>
          <w:szCs w:val="22"/>
        </w:rPr>
        <w:t>dul sprostredkú</w:t>
      </w:r>
      <w:r w:rsidRPr="00A13267">
        <w:rPr>
          <w:rFonts w:ascii="Times New Roman" w:hAnsi="Times New Roman" w:hint="default"/>
          <w:sz w:val="22"/>
          <w:szCs w:val="22"/>
        </w:rPr>
        <w:t>va vykonanie ú</w:t>
      </w:r>
      <w:r w:rsidRPr="00A13267">
        <w:rPr>
          <w:rFonts w:ascii="Times New Roman" w:hAnsi="Times New Roman" w:hint="default"/>
          <w:sz w:val="22"/>
          <w:szCs w:val="22"/>
        </w:rPr>
        <w:t>hrady a </w:t>
      </w:r>
      <w:r w:rsidRPr="00A13267">
        <w:rPr>
          <w:rFonts w:ascii="Times New Roman" w:hAnsi="Times New Roman" w:hint="default"/>
          <w:sz w:val="22"/>
          <w:szCs w:val="22"/>
        </w:rPr>
        <w:t>poskytnutie informá</w:t>
      </w:r>
      <w:r w:rsidRPr="00A13267">
        <w:rPr>
          <w:rFonts w:ascii="Times New Roman" w:hAnsi="Times New Roman" w:hint="default"/>
          <w:sz w:val="22"/>
          <w:szCs w:val="22"/>
        </w:rPr>
        <w:t>cie o </w:t>
      </w:r>
      <w:r w:rsidRPr="00A13267">
        <w:rPr>
          <w:rFonts w:ascii="Times New Roman" w:hAnsi="Times New Roman" w:hint="default"/>
          <w:sz w:val="22"/>
          <w:szCs w:val="22"/>
        </w:rPr>
        <w:t>ú</w:t>
      </w:r>
      <w:r w:rsidRPr="00A13267">
        <w:rPr>
          <w:rFonts w:ascii="Times New Roman" w:hAnsi="Times New Roman" w:hint="default"/>
          <w:sz w:val="22"/>
          <w:szCs w:val="22"/>
        </w:rPr>
        <w:t>hrade podľ</w:t>
      </w:r>
      <w:r w:rsidRPr="00A13267">
        <w:rPr>
          <w:rFonts w:ascii="Times New Roman" w:hAnsi="Times New Roman" w:hint="default"/>
          <w:sz w:val="22"/>
          <w:szCs w:val="22"/>
        </w:rPr>
        <w:t>a tohto zá</w:t>
      </w:r>
      <w:r w:rsidRPr="00A13267">
        <w:rPr>
          <w:rFonts w:ascii="Times New Roman" w:hAnsi="Times New Roman" w:hint="default"/>
          <w:sz w:val="22"/>
          <w:szCs w:val="22"/>
        </w:rPr>
        <w:t>kona, ak ide o ú</w:t>
      </w:r>
      <w:r w:rsidRPr="00A13267">
        <w:rPr>
          <w:rFonts w:ascii="Times New Roman" w:hAnsi="Times New Roman" w:hint="default"/>
          <w:sz w:val="22"/>
          <w:szCs w:val="22"/>
        </w:rPr>
        <w:t>hradu sprá</w:t>
      </w:r>
      <w:r w:rsidRPr="00A13267">
        <w:rPr>
          <w:rFonts w:ascii="Times New Roman" w:hAnsi="Times New Roman" w:hint="default"/>
          <w:sz w:val="22"/>
          <w:szCs w:val="22"/>
        </w:rPr>
        <w:t>vnych poplatkov,</w:t>
      </w:r>
      <w:r w:rsidRPr="00A13267">
        <w:rPr>
          <w:rFonts w:ascii="Times New Roman" w:hAnsi="Times New Roman"/>
          <w:sz w:val="22"/>
          <w:szCs w:val="22"/>
          <w:vertAlign w:val="superscript"/>
        </w:rPr>
        <w:t>10</w:t>
      </w:r>
      <w:r w:rsidRPr="00A13267">
        <w:rPr>
          <w:rFonts w:ascii="Times New Roman" w:hAnsi="Times New Roman" w:hint="default"/>
          <w:sz w:val="22"/>
          <w:szCs w:val="22"/>
        </w:rPr>
        <w:t>) sú</w:t>
      </w:r>
      <w:r w:rsidRPr="00A13267">
        <w:rPr>
          <w:rFonts w:ascii="Times New Roman" w:hAnsi="Times New Roman" w:hint="default"/>
          <w:sz w:val="22"/>
          <w:szCs w:val="22"/>
        </w:rPr>
        <w:t>dnych poplatkov,</w:t>
      </w:r>
      <w:r w:rsidRPr="00A13267">
        <w:rPr>
          <w:rFonts w:ascii="Times New Roman" w:hAnsi="Times New Roman"/>
          <w:sz w:val="22"/>
          <w:szCs w:val="22"/>
          <w:vertAlign w:val="superscript"/>
        </w:rPr>
        <w:t>11</w:t>
      </w:r>
      <w:r w:rsidRPr="00A13267">
        <w:rPr>
          <w:rFonts w:ascii="Times New Roman" w:hAnsi="Times New Roman" w:hint="default"/>
          <w:sz w:val="22"/>
          <w:szCs w:val="22"/>
        </w:rPr>
        <w:t>) ako aj iné</w:t>
      </w:r>
      <w:r w:rsidRPr="00A13267">
        <w:rPr>
          <w:rFonts w:ascii="Times New Roman" w:hAnsi="Times New Roman" w:hint="default"/>
          <w:sz w:val="22"/>
          <w:szCs w:val="22"/>
        </w:rPr>
        <w:t xml:space="preserve"> platby, ktoré</w:t>
      </w:r>
      <w:r w:rsidRPr="00A13267">
        <w:rPr>
          <w:rFonts w:ascii="Times New Roman" w:hAnsi="Times New Roman" w:hint="default"/>
          <w:sz w:val="22"/>
          <w:szCs w:val="22"/>
        </w:rPr>
        <w:t xml:space="preserve"> sú</w:t>
      </w:r>
      <w:r w:rsidRPr="00A13267">
        <w:rPr>
          <w:rFonts w:ascii="Times New Roman" w:hAnsi="Times New Roman" w:hint="default"/>
          <w:sz w:val="22"/>
          <w:szCs w:val="22"/>
        </w:rPr>
        <w:t xml:space="preserve"> podľ</w:t>
      </w:r>
      <w:r w:rsidRPr="00A13267">
        <w:rPr>
          <w:rFonts w:ascii="Times New Roman" w:hAnsi="Times New Roman" w:hint="default"/>
          <w:sz w:val="22"/>
          <w:szCs w:val="22"/>
        </w:rPr>
        <w:t>a osobitný</w:t>
      </w:r>
      <w:r w:rsidRPr="00A13267">
        <w:rPr>
          <w:rFonts w:ascii="Times New Roman" w:hAnsi="Times New Roman" w:hint="default"/>
          <w:sz w:val="22"/>
          <w:szCs w:val="22"/>
        </w:rPr>
        <w:t>ch predpisov alebo na ich zá</w:t>
      </w:r>
      <w:r w:rsidRPr="00A13267">
        <w:rPr>
          <w:rFonts w:ascii="Times New Roman" w:hAnsi="Times New Roman" w:hint="default"/>
          <w:sz w:val="22"/>
          <w:szCs w:val="22"/>
        </w:rPr>
        <w:t>klade vykoná</w:t>
      </w:r>
      <w:r w:rsidRPr="00A13267">
        <w:rPr>
          <w:rFonts w:ascii="Times New Roman" w:hAnsi="Times New Roman" w:hint="default"/>
          <w:sz w:val="22"/>
          <w:szCs w:val="22"/>
        </w:rPr>
        <w:t>vané</w:t>
      </w:r>
      <w:r w:rsidRPr="00A13267">
        <w:rPr>
          <w:rFonts w:ascii="Times New Roman" w:hAnsi="Times New Roman" w:hint="default"/>
          <w:sz w:val="22"/>
          <w:szCs w:val="22"/>
        </w:rPr>
        <w:t xml:space="preserve"> v prospech orgá</w:t>
      </w:r>
      <w:r w:rsidRPr="00A13267">
        <w:rPr>
          <w:rFonts w:ascii="Times New Roman" w:hAnsi="Times New Roman" w:hint="default"/>
          <w:sz w:val="22"/>
          <w:szCs w:val="22"/>
        </w:rPr>
        <w:t xml:space="preserve">nu </w:t>
      </w:r>
      <w:r w:rsidRPr="00A13267">
        <w:rPr>
          <w:rFonts w:ascii="Times New Roman" w:hAnsi="Times New Roman" w:hint="default"/>
          <w:sz w:val="22"/>
          <w:szCs w:val="22"/>
        </w:rPr>
        <w:t>verejnej moci. Platobný</w:t>
      </w:r>
      <w:r w:rsidRPr="00A13267">
        <w:rPr>
          <w:rFonts w:ascii="Times New Roman" w:hAnsi="Times New Roman" w:hint="default"/>
          <w:sz w:val="22"/>
          <w:szCs w:val="22"/>
        </w:rPr>
        <w:t xml:space="preserve"> modul pozostá</w:t>
      </w:r>
      <w:r w:rsidRPr="00A13267">
        <w:rPr>
          <w:rFonts w:ascii="Times New Roman" w:hAnsi="Times New Roman" w:hint="default"/>
          <w:sz w:val="22"/>
          <w:szCs w:val="22"/>
        </w:rPr>
        <w:t>va z komunikač</w:t>
      </w:r>
      <w:r w:rsidRPr="00A13267">
        <w:rPr>
          <w:rFonts w:ascii="Times New Roman" w:hAnsi="Times New Roman" w:hint="default"/>
          <w:sz w:val="22"/>
          <w:szCs w:val="22"/>
        </w:rPr>
        <w:t>nej č</w:t>
      </w:r>
      <w:r w:rsidRPr="00A13267">
        <w:rPr>
          <w:rFonts w:ascii="Times New Roman" w:hAnsi="Times New Roman" w:hint="default"/>
          <w:sz w:val="22"/>
          <w:szCs w:val="22"/>
        </w:rPr>
        <w:t>asti a z administratí</w:t>
      </w:r>
      <w:r w:rsidRPr="00A13267">
        <w:rPr>
          <w:rFonts w:ascii="Times New Roman" w:hAnsi="Times New Roman" w:hint="default"/>
          <w:sz w:val="22"/>
          <w:szCs w:val="22"/>
        </w:rPr>
        <w:t>vnej č</w:t>
      </w:r>
      <w:r w:rsidRPr="00A13267">
        <w:rPr>
          <w:rFonts w:ascii="Times New Roman" w:hAnsi="Times New Roman" w:hint="default"/>
          <w:sz w:val="22"/>
          <w:szCs w:val="22"/>
        </w:rPr>
        <w:t>asti. Komunikač</w:t>
      </w:r>
      <w:r w:rsidRPr="00A13267">
        <w:rPr>
          <w:rFonts w:ascii="Times New Roman" w:hAnsi="Times New Roman" w:hint="default"/>
          <w:sz w:val="22"/>
          <w:szCs w:val="22"/>
        </w:rPr>
        <w:t>ná</w:t>
      </w:r>
      <w:r w:rsidRPr="00A13267">
        <w:rPr>
          <w:rFonts w:ascii="Times New Roman" w:hAnsi="Times New Roman" w:hint="default"/>
          <w:sz w:val="22"/>
          <w:szCs w:val="22"/>
        </w:rPr>
        <w:t xml:space="preserve"> č</w:t>
      </w:r>
      <w:r w:rsidRPr="00A13267">
        <w:rPr>
          <w:rFonts w:ascii="Times New Roman" w:hAnsi="Times New Roman" w:hint="default"/>
          <w:sz w:val="22"/>
          <w:szCs w:val="22"/>
        </w:rPr>
        <w:t>asť</w:t>
      </w:r>
      <w:r w:rsidRPr="00A13267">
        <w:rPr>
          <w:rFonts w:ascii="Times New Roman" w:hAnsi="Times New Roman" w:hint="default"/>
          <w:sz w:val="22"/>
          <w:szCs w:val="22"/>
        </w:rPr>
        <w:t xml:space="preserve"> platobné</w:t>
      </w:r>
      <w:r w:rsidRPr="00A13267">
        <w:rPr>
          <w:rFonts w:ascii="Times New Roman" w:hAnsi="Times New Roman" w:hint="default"/>
          <w:sz w:val="22"/>
          <w:szCs w:val="22"/>
        </w:rPr>
        <w:t>ho modulu slúž</w:t>
      </w:r>
      <w:r w:rsidRPr="00A13267">
        <w:rPr>
          <w:rFonts w:ascii="Times New Roman" w:hAnsi="Times New Roman" w:hint="default"/>
          <w:sz w:val="22"/>
          <w:szCs w:val="22"/>
        </w:rPr>
        <w:t>i na prenos informá</w:t>
      </w:r>
      <w:r w:rsidRPr="00A13267">
        <w:rPr>
          <w:rFonts w:ascii="Times New Roman" w:hAnsi="Times New Roman" w:hint="default"/>
          <w:sz w:val="22"/>
          <w:szCs w:val="22"/>
        </w:rPr>
        <w:t>cií</w:t>
      </w:r>
      <w:r w:rsidRPr="00A13267">
        <w:rPr>
          <w:rFonts w:ascii="Times New Roman" w:hAnsi="Times New Roman" w:hint="default"/>
          <w:sz w:val="22"/>
          <w:szCs w:val="22"/>
        </w:rPr>
        <w:t xml:space="preserve"> o ú</w:t>
      </w:r>
      <w:r w:rsidRPr="00A13267">
        <w:rPr>
          <w:rFonts w:ascii="Times New Roman" w:hAnsi="Times New Roman" w:hint="default"/>
          <w:sz w:val="22"/>
          <w:szCs w:val="22"/>
        </w:rPr>
        <w:t>hrade. Administratí</w:t>
      </w:r>
      <w:r w:rsidRPr="00A13267">
        <w:rPr>
          <w:rFonts w:ascii="Times New Roman" w:hAnsi="Times New Roman" w:hint="default"/>
          <w:sz w:val="22"/>
          <w:szCs w:val="22"/>
        </w:rPr>
        <w:t>vna č</w:t>
      </w:r>
      <w:r w:rsidRPr="00A13267">
        <w:rPr>
          <w:rFonts w:ascii="Times New Roman" w:hAnsi="Times New Roman" w:hint="default"/>
          <w:sz w:val="22"/>
          <w:szCs w:val="22"/>
        </w:rPr>
        <w:t>asť</w:t>
      </w:r>
      <w:r w:rsidRPr="00A13267">
        <w:rPr>
          <w:rFonts w:ascii="Times New Roman" w:hAnsi="Times New Roman" w:hint="default"/>
          <w:sz w:val="22"/>
          <w:szCs w:val="22"/>
        </w:rPr>
        <w:t xml:space="preserve"> platobné</w:t>
      </w:r>
      <w:r w:rsidRPr="00A13267">
        <w:rPr>
          <w:rFonts w:ascii="Times New Roman" w:hAnsi="Times New Roman" w:hint="default"/>
          <w:sz w:val="22"/>
          <w:szCs w:val="22"/>
        </w:rPr>
        <w:t>ho modulu slúž</w:t>
      </w:r>
      <w:r w:rsidRPr="00A13267">
        <w:rPr>
          <w:rFonts w:ascii="Times New Roman" w:hAnsi="Times New Roman" w:hint="default"/>
          <w:sz w:val="22"/>
          <w:szCs w:val="22"/>
        </w:rPr>
        <w:t>i na zabezpeč</w:t>
      </w:r>
      <w:r w:rsidRPr="00A13267">
        <w:rPr>
          <w:rFonts w:ascii="Times New Roman" w:hAnsi="Times New Roman" w:hint="default"/>
          <w:sz w:val="22"/>
          <w:szCs w:val="22"/>
        </w:rPr>
        <w:t>enie evidencií</w:t>
      </w:r>
      <w:r w:rsidRPr="00A13267">
        <w:rPr>
          <w:rFonts w:ascii="Times New Roman" w:hAnsi="Times New Roman" w:hint="default"/>
          <w:sz w:val="22"/>
          <w:szCs w:val="22"/>
        </w:rPr>
        <w:t xml:space="preserve"> a </w:t>
      </w:r>
      <w:r w:rsidRPr="00A13267">
        <w:rPr>
          <w:rFonts w:ascii="Times New Roman" w:hAnsi="Times New Roman" w:hint="default"/>
          <w:sz w:val="22"/>
          <w:szCs w:val="22"/>
        </w:rPr>
        <w:t>poskytovania informá</w:t>
      </w:r>
      <w:r w:rsidRPr="00A13267">
        <w:rPr>
          <w:rFonts w:ascii="Times New Roman" w:hAnsi="Times New Roman" w:hint="default"/>
          <w:sz w:val="22"/>
          <w:szCs w:val="22"/>
        </w:rPr>
        <w:t>c</w:t>
      </w:r>
      <w:r w:rsidRPr="00A13267">
        <w:rPr>
          <w:rFonts w:ascii="Times New Roman" w:hAnsi="Times New Roman" w:hint="default"/>
          <w:sz w:val="22"/>
          <w:szCs w:val="22"/>
        </w:rPr>
        <w:t>i</w:t>
      </w:r>
      <w:r w:rsidRPr="00A13267">
        <w:rPr>
          <w:rFonts w:ascii="Times New Roman" w:hAnsi="Times New Roman" w:hint="default"/>
          <w:sz w:val="22"/>
          <w:szCs w:val="22"/>
        </w:rPr>
        <w:t>í</w:t>
      </w:r>
      <w:r w:rsidRPr="00A13267">
        <w:rPr>
          <w:rFonts w:ascii="Times New Roman" w:hAnsi="Times New Roman" w:hint="default"/>
          <w:sz w:val="22"/>
          <w:szCs w:val="22"/>
        </w:rPr>
        <w:t xml:space="preserve"> potrebný</w:t>
      </w:r>
      <w:r w:rsidRPr="00A13267">
        <w:rPr>
          <w:rFonts w:ascii="Times New Roman" w:hAnsi="Times New Roman" w:hint="default"/>
          <w:sz w:val="22"/>
          <w:szCs w:val="22"/>
        </w:rPr>
        <w:t>ch na vytvá</w:t>
      </w:r>
      <w:r w:rsidRPr="00A13267">
        <w:rPr>
          <w:rFonts w:ascii="Times New Roman" w:hAnsi="Times New Roman" w:hint="default"/>
          <w:sz w:val="22"/>
          <w:szCs w:val="22"/>
        </w:rPr>
        <w:t>ranie prí</w:t>
      </w:r>
      <w:r w:rsidRPr="00A13267">
        <w:rPr>
          <w:rFonts w:ascii="Times New Roman" w:hAnsi="Times New Roman" w:hint="default"/>
          <w:sz w:val="22"/>
          <w:szCs w:val="22"/>
        </w:rPr>
        <w:t>kazu na ú</w:t>
      </w:r>
      <w:r w:rsidRPr="00A13267">
        <w:rPr>
          <w:rFonts w:ascii="Times New Roman" w:hAnsi="Times New Roman" w:hint="default"/>
          <w:sz w:val="22"/>
          <w:szCs w:val="22"/>
        </w:rPr>
        <w:t>hradu. Sprá</w:t>
      </w:r>
      <w:r w:rsidRPr="00A13267">
        <w:rPr>
          <w:rFonts w:ascii="Times New Roman" w:hAnsi="Times New Roman" w:hint="default"/>
          <w:sz w:val="22"/>
          <w:szCs w:val="22"/>
        </w:rPr>
        <w:t>vcom komunikač</w:t>
      </w:r>
      <w:r w:rsidRPr="00A13267">
        <w:rPr>
          <w:rFonts w:ascii="Times New Roman" w:hAnsi="Times New Roman" w:hint="default"/>
          <w:sz w:val="22"/>
          <w:szCs w:val="22"/>
        </w:rPr>
        <w:t>nej č</w:t>
      </w:r>
      <w:r w:rsidRPr="00A13267">
        <w:rPr>
          <w:rFonts w:ascii="Times New Roman" w:hAnsi="Times New Roman" w:hint="default"/>
          <w:sz w:val="22"/>
          <w:szCs w:val="22"/>
        </w:rPr>
        <w:t>asti platobné</w:t>
      </w:r>
      <w:r w:rsidRPr="00A13267">
        <w:rPr>
          <w:rFonts w:ascii="Times New Roman" w:hAnsi="Times New Roman" w:hint="default"/>
          <w:sz w:val="22"/>
          <w:szCs w:val="22"/>
        </w:rPr>
        <w:t>ho modulu je ú</w:t>
      </w:r>
      <w:r w:rsidRPr="00A13267">
        <w:rPr>
          <w:rFonts w:ascii="Times New Roman" w:hAnsi="Times New Roman" w:hint="default"/>
          <w:sz w:val="22"/>
          <w:szCs w:val="22"/>
        </w:rPr>
        <w:t>rad vlá</w:t>
      </w:r>
      <w:r w:rsidRPr="00A13267">
        <w:rPr>
          <w:rFonts w:ascii="Times New Roman" w:hAnsi="Times New Roman" w:hint="default"/>
          <w:sz w:val="22"/>
          <w:szCs w:val="22"/>
        </w:rPr>
        <w:t>dy. Sprá</w:t>
      </w:r>
      <w:r w:rsidRPr="00A13267">
        <w:rPr>
          <w:rFonts w:ascii="Times New Roman" w:hAnsi="Times New Roman" w:hint="default"/>
          <w:sz w:val="22"/>
          <w:szCs w:val="22"/>
        </w:rPr>
        <w:t>vcom administratí</w:t>
      </w:r>
      <w:r w:rsidRPr="00A13267">
        <w:rPr>
          <w:rFonts w:ascii="Times New Roman" w:hAnsi="Times New Roman" w:hint="default"/>
          <w:sz w:val="22"/>
          <w:szCs w:val="22"/>
        </w:rPr>
        <w:t>vnej č</w:t>
      </w:r>
      <w:r w:rsidRPr="00A13267">
        <w:rPr>
          <w:rFonts w:ascii="Times New Roman" w:hAnsi="Times New Roman" w:hint="default"/>
          <w:sz w:val="22"/>
          <w:szCs w:val="22"/>
        </w:rPr>
        <w:t>asti platobné</w:t>
      </w:r>
      <w:r w:rsidRPr="00A13267">
        <w:rPr>
          <w:rFonts w:ascii="Times New Roman" w:hAnsi="Times New Roman" w:hint="default"/>
          <w:sz w:val="22"/>
          <w:szCs w:val="22"/>
        </w:rPr>
        <w:t>ho modulu je ministerstvo financií</w:t>
      </w:r>
      <w:r w:rsidRPr="00A13267">
        <w:rPr>
          <w:rFonts w:ascii="Times New Roman" w:hAnsi="Times New Roman" w:hint="default"/>
          <w:sz w:val="22"/>
          <w:szCs w:val="22"/>
        </w:rPr>
        <w:t>.".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10 ods. 7 prvej vete sa na konci pripá</w:t>
      </w:r>
      <w:r w:rsidRPr="00A13267">
        <w:rPr>
          <w:rFonts w:ascii="Times New Roman" w:hAnsi="Times New Roman" w:hint="default"/>
          <w:sz w:val="22"/>
          <w:szCs w:val="22"/>
        </w:rPr>
        <w:t>jajú</w:t>
      </w:r>
      <w:r w:rsidRPr="00A13267">
        <w:rPr>
          <w:rFonts w:ascii="Times New Roman" w:hAnsi="Times New Roman" w:hint="default"/>
          <w:sz w:val="22"/>
          <w:szCs w:val="22"/>
        </w:rPr>
        <w:t xml:space="preserve"> tieto slová</w:t>
      </w:r>
      <w:r w:rsidRPr="00A13267">
        <w:rPr>
          <w:rFonts w:ascii="Times New Roman" w:hAnsi="Times New Roman" w:hint="default"/>
          <w:sz w:val="22"/>
          <w:szCs w:val="22"/>
        </w:rPr>
        <w:t>: „</w:t>
      </w:r>
      <w:r w:rsidRPr="00A13267">
        <w:rPr>
          <w:rFonts w:ascii="Times New Roman" w:hAnsi="Times New Roman" w:hint="default"/>
          <w:sz w:val="22"/>
          <w:szCs w:val="22"/>
        </w:rPr>
        <w:t>a služ</w:t>
      </w:r>
      <w:r w:rsidRPr="00A13267">
        <w:rPr>
          <w:rFonts w:ascii="Times New Roman" w:hAnsi="Times New Roman" w:hint="default"/>
          <w:sz w:val="22"/>
          <w:szCs w:val="22"/>
        </w:rPr>
        <w:t>bu č</w:t>
      </w:r>
      <w:r w:rsidRPr="00A13267">
        <w:rPr>
          <w:rFonts w:ascii="Times New Roman" w:hAnsi="Times New Roman" w:hint="default"/>
          <w:sz w:val="22"/>
          <w:szCs w:val="22"/>
        </w:rPr>
        <w:t>asovej peč</w:t>
      </w:r>
      <w:r w:rsidRPr="00A13267">
        <w:rPr>
          <w:rFonts w:ascii="Times New Roman" w:hAnsi="Times New Roman" w:hint="default"/>
          <w:sz w:val="22"/>
          <w:szCs w:val="22"/>
        </w:rPr>
        <w:t>iatky na spracovanie elektronický</w:t>
      </w:r>
      <w:r w:rsidRPr="00A13267">
        <w:rPr>
          <w:rFonts w:ascii="Times New Roman" w:hAnsi="Times New Roman" w:hint="default"/>
          <w:sz w:val="22"/>
          <w:szCs w:val="22"/>
        </w:rPr>
        <w:t>ch podaní</w:t>
      </w:r>
      <w:r w:rsidRPr="00A13267">
        <w:rPr>
          <w:rFonts w:ascii="Times New Roman" w:hAnsi="Times New Roman" w:hint="default"/>
          <w:sz w:val="22"/>
          <w:szCs w:val="22"/>
        </w:rPr>
        <w:t xml:space="preserve"> a vytvá</w:t>
      </w:r>
      <w:r w:rsidRPr="00A13267">
        <w:rPr>
          <w:rFonts w:ascii="Times New Roman" w:hAnsi="Times New Roman" w:hint="default"/>
          <w:sz w:val="22"/>
          <w:szCs w:val="22"/>
        </w:rPr>
        <w:t>ranie elektronický</w:t>
      </w:r>
      <w:r w:rsidRPr="00A13267">
        <w:rPr>
          <w:rFonts w:ascii="Times New Roman" w:hAnsi="Times New Roman" w:hint="default"/>
          <w:sz w:val="22"/>
          <w:szCs w:val="22"/>
        </w:rPr>
        <w:t>ch ú</w:t>
      </w:r>
      <w:r w:rsidRPr="00A13267">
        <w:rPr>
          <w:rFonts w:ascii="Times New Roman" w:hAnsi="Times New Roman" w:hint="default"/>
          <w:sz w:val="22"/>
          <w:szCs w:val="22"/>
        </w:rPr>
        <w:t>radný</w:t>
      </w:r>
      <w:r w:rsidRPr="00A13267">
        <w:rPr>
          <w:rFonts w:ascii="Times New Roman" w:hAnsi="Times New Roman" w:hint="default"/>
          <w:sz w:val="22"/>
          <w:szCs w:val="22"/>
        </w:rPr>
        <w:t>ch dokumentov".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10 odsek 11 znie:</w:t>
      </w:r>
    </w:p>
    <w:p w:rsidR="00A674B5" w:rsidRPr="00A13267" w:rsidP="00A674B5">
      <w:pPr>
        <w:bidi w:val="0"/>
        <w:ind w:left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„</w:t>
      </w:r>
      <w:r w:rsidRPr="00A13267">
        <w:rPr>
          <w:rFonts w:ascii="Times New Roman" w:hAnsi="Times New Roman" w:hint="default"/>
          <w:sz w:val="22"/>
          <w:szCs w:val="22"/>
        </w:rPr>
        <w:t>(11) Modul ú</w:t>
      </w:r>
      <w:r w:rsidRPr="00A13267">
        <w:rPr>
          <w:rFonts w:ascii="Times New Roman" w:hAnsi="Times New Roman" w:hint="default"/>
          <w:sz w:val="22"/>
          <w:szCs w:val="22"/>
        </w:rPr>
        <w:t>radnej komuniká</w:t>
      </w:r>
      <w:r w:rsidRPr="00A13267">
        <w:rPr>
          <w:rFonts w:ascii="Times New Roman" w:hAnsi="Times New Roman" w:hint="default"/>
          <w:sz w:val="22"/>
          <w:szCs w:val="22"/>
        </w:rPr>
        <w:t>cie zabezpeč</w:t>
      </w:r>
      <w:r w:rsidRPr="00A13267">
        <w:rPr>
          <w:rFonts w:ascii="Times New Roman" w:hAnsi="Times New Roman" w:hint="default"/>
          <w:sz w:val="22"/>
          <w:szCs w:val="22"/>
        </w:rPr>
        <w:t>uje prostredie pre elektronickú</w:t>
      </w:r>
      <w:r w:rsidRPr="00A13267">
        <w:rPr>
          <w:rFonts w:ascii="Times New Roman" w:hAnsi="Times New Roman" w:hint="default"/>
          <w:sz w:val="22"/>
          <w:szCs w:val="22"/>
        </w:rPr>
        <w:t xml:space="preserve"> komuniká</w:t>
      </w:r>
      <w:r w:rsidRPr="00A13267">
        <w:rPr>
          <w:rFonts w:ascii="Times New Roman" w:hAnsi="Times New Roman" w:hint="default"/>
          <w:sz w:val="22"/>
          <w:szCs w:val="22"/>
        </w:rPr>
        <w:t>ciu medzi agendový</w:t>
      </w:r>
      <w:r w:rsidRPr="00A13267">
        <w:rPr>
          <w:rFonts w:ascii="Times New Roman" w:hAnsi="Times New Roman" w:hint="default"/>
          <w:sz w:val="22"/>
          <w:szCs w:val="22"/>
        </w:rPr>
        <w:t>mi systé</w:t>
      </w:r>
      <w:r w:rsidRPr="00A13267">
        <w:rPr>
          <w:rFonts w:ascii="Times New Roman" w:hAnsi="Times New Roman" w:hint="default"/>
          <w:sz w:val="22"/>
          <w:szCs w:val="22"/>
        </w:rPr>
        <w:t>mami a </w:t>
      </w:r>
      <w:r w:rsidRPr="00A13267">
        <w:rPr>
          <w:rFonts w:ascii="Times New Roman" w:hAnsi="Times New Roman" w:hint="default"/>
          <w:sz w:val="22"/>
          <w:szCs w:val="22"/>
        </w:rPr>
        <w:t>iný</w:t>
      </w:r>
      <w:r w:rsidRPr="00A13267">
        <w:rPr>
          <w:rFonts w:ascii="Times New Roman" w:hAnsi="Times New Roman" w:hint="default"/>
          <w:sz w:val="22"/>
          <w:szCs w:val="22"/>
        </w:rPr>
        <w:t>mi info</w:t>
      </w:r>
      <w:r w:rsidRPr="00A13267">
        <w:rPr>
          <w:rFonts w:ascii="Times New Roman" w:hAnsi="Times New Roman" w:hint="default"/>
          <w:sz w:val="22"/>
          <w:szCs w:val="22"/>
        </w:rPr>
        <w:t>rmač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>mi systé</w:t>
      </w:r>
      <w:r w:rsidRPr="00A13267">
        <w:rPr>
          <w:rFonts w:ascii="Times New Roman" w:hAnsi="Times New Roman" w:hint="default"/>
          <w:sz w:val="22"/>
          <w:szCs w:val="22"/>
        </w:rPr>
        <w:t>mami v sprá</w:t>
      </w:r>
      <w:r w:rsidRPr="00A13267">
        <w:rPr>
          <w:rFonts w:ascii="Times New Roman" w:hAnsi="Times New Roman" w:hint="default"/>
          <w:sz w:val="22"/>
          <w:szCs w:val="22"/>
        </w:rPr>
        <w:t>ve rô</w:t>
      </w:r>
      <w:r w:rsidRPr="00A13267">
        <w:rPr>
          <w:rFonts w:ascii="Times New Roman" w:hAnsi="Times New Roman" w:hint="default"/>
          <w:sz w:val="22"/>
          <w:szCs w:val="22"/>
        </w:rPr>
        <w:t>znych orgá</w:t>
      </w:r>
      <w:r w:rsidRPr="00A13267">
        <w:rPr>
          <w:rFonts w:ascii="Times New Roman" w:hAnsi="Times New Roman" w:hint="default"/>
          <w:sz w:val="22"/>
          <w:szCs w:val="22"/>
        </w:rPr>
        <w:t>nov verejnej moci pri vý</w:t>
      </w:r>
      <w:r w:rsidRPr="00A13267">
        <w:rPr>
          <w:rFonts w:ascii="Times New Roman" w:hAnsi="Times New Roman" w:hint="default"/>
          <w:sz w:val="22"/>
          <w:szCs w:val="22"/>
        </w:rPr>
        <w:t>kone verejnej moci elektronicky a poskytuje funkciu podpory petí</w:t>
      </w:r>
      <w:r w:rsidRPr="00A13267">
        <w:rPr>
          <w:rFonts w:ascii="Times New Roman" w:hAnsi="Times New Roman" w:hint="default"/>
          <w:sz w:val="22"/>
          <w:szCs w:val="22"/>
        </w:rPr>
        <w:t>cií</w:t>
      </w:r>
      <w:r w:rsidRPr="00A13267">
        <w:rPr>
          <w:rFonts w:ascii="Times New Roman" w:hAnsi="Times New Roman"/>
          <w:sz w:val="22"/>
          <w:szCs w:val="22"/>
          <w:vertAlign w:val="superscript"/>
        </w:rPr>
        <w:t>12a</w:t>
      </w:r>
      <w:r w:rsidRPr="00A13267">
        <w:rPr>
          <w:rFonts w:ascii="Times New Roman" w:hAnsi="Times New Roman" w:hint="default"/>
          <w:sz w:val="22"/>
          <w:szCs w:val="22"/>
        </w:rPr>
        <w:t>). Modul ú</w:t>
      </w:r>
      <w:r w:rsidRPr="00A13267">
        <w:rPr>
          <w:rFonts w:ascii="Times New Roman" w:hAnsi="Times New Roman" w:hint="default"/>
          <w:sz w:val="22"/>
          <w:szCs w:val="22"/>
        </w:rPr>
        <w:t>radnej komuniká</w:t>
      </w:r>
      <w:r w:rsidRPr="00A13267">
        <w:rPr>
          <w:rFonts w:ascii="Times New Roman" w:hAnsi="Times New Roman" w:hint="default"/>
          <w:sz w:val="22"/>
          <w:szCs w:val="22"/>
        </w:rPr>
        <w:t>cie pozostá</w:t>
      </w:r>
      <w:r w:rsidRPr="00A13267">
        <w:rPr>
          <w:rFonts w:ascii="Times New Roman" w:hAnsi="Times New Roman" w:hint="default"/>
          <w:sz w:val="22"/>
          <w:szCs w:val="22"/>
        </w:rPr>
        <w:t xml:space="preserve">va z </w:t>
      </w:r>
    </w:p>
    <w:p w:rsidR="00A674B5" w:rsidRPr="00A13267" w:rsidP="00A674B5">
      <w:pPr>
        <w:pStyle w:val="ListParagraph"/>
        <w:numPr>
          <w:numId w:val="3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komunikač</w:t>
      </w:r>
      <w:r w:rsidRPr="00A13267">
        <w:rPr>
          <w:rFonts w:ascii="Times New Roman" w:hAnsi="Times New Roman" w:hint="default"/>
          <w:sz w:val="22"/>
          <w:szCs w:val="22"/>
        </w:rPr>
        <w:t>nej č</w:t>
      </w:r>
      <w:r w:rsidRPr="00A13267">
        <w:rPr>
          <w:rFonts w:ascii="Times New Roman" w:hAnsi="Times New Roman" w:hint="default"/>
          <w:sz w:val="22"/>
          <w:szCs w:val="22"/>
        </w:rPr>
        <w:t>asti, ktorá</w:t>
      </w:r>
      <w:r w:rsidRPr="00A13267">
        <w:rPr>
          <w:rFonts w:ascii="Times New Roman" w:hAnsi="Times New Roman" w:hint="default"/>
          <w:sz w:val="22"/>
          <w:szCs w:val="22"/>
        </w:rPr>
        <w:t xml:space="preserve"> je urč</w:t>
      </w:r>
      <w:r w:rsidRPr="00A13267">
        <w:rPr>
          <w:rFonts w:ascii="Times New Roman" w:hAnsi="Times New Roman" w:hint="default"/>
          <w:sz w:val="22"/>
          <w:szCs w:val="22"/>
        </w:rPr>
        <w:t>ená</w:t>
      </w:r>
      <w:r w:rsidRPr="00A13267">
        <w:rPr>
          <w:rFonts w:ascii="Times New Roman" w:hAnsi="Times New Roman" w:hint="default"/>
          <w:sz w:val="22"/>
          <w:szCs w:val="22"/>
        </w:rPr>
        <w:t xml:space="preserve"> na vý</w:t>
      </w:r>
      <w:r w:rsidRPr="00A13267">
        <w:rPr>
          <w:rFonts w:ascii="Times New Roman" w:hAnsi="Times New Roman" w:hint="default"/>
          <w:sz w:val="22"/>
          <w:szCs w:val="22"/>
        </w:rPr>
        <w:t>menu elektronický</w:t>
      </w:r>
      <w:r w:rsidRPr="00A13267">
        <w:rPr>
          <w:rFonts w:ascii="Times New Roman" w:hAnsi="Times New Roman" w:hint="default"/>
          <w:sz w:val="22"/>
          <w:szCs w:val="22"/>
        </w:rPr>
        <w:t>ch sprá</w:t>
      </w:r>
      <w:r w:rsidRPr="00A13267">
        <w:rPr>
          <w:rFonts w:ascii="Times New Roman" w:hAnsi="Times New Roman" w:hint="default"/>
          <w:sz w:val="22"/>
          <w:szCs w:val="22"/>
        </w:rPr>
        <w:t>v a inú</w:t>
      </w:r>
      <w:r w:rsidRPr="00A13267">
        <w:rPr>
          <w:rFonts w:ascii="Times New Roman" w:hAnsi="Times New Roman" w:hint="default"/>
          <w:sz w:val="22"/>
          <w:szCs w:val="22"/>
        </w:rPr>
        <w:t xml:space="preserve"> elek</w:t>
      </w:r>
      <w:r w:rsidRPr="00A13267">
        <w:rPr>
          <w:rFonts w:ascii="Times New Roman" w:hAnsi="Times New Roman" w:hint="default"/>
          <w:sz w:val="22"/>
          <w:szCs w:val="22"/>
        </w:rPr>
        <w:t>tronickú</w:t>
      </w:r>
      <w:r w:rsidRPr="00A13267">
        <w:rPr>
          <w:rFonts w:ascii="Times New Roman" w:hAnsi="Times New Roman" w:hint="default"/>
          <w:sz w:val="22"/>
          <w:szCs w:val="22"/>
        </w:rPr>
        <w:t xml:space="preserve"> komuniká</w:t>
      </w:r>
      <w:r w:rsidRPr="00A13267">
        <w:rPr>
          <w:rFonts w:ascii="Times New Roman" w:hAnsi="Times New Roman" w:hint="default"/>
          <w:sz w:val="22"/>
          <w:szCs w:val="22"/>
        </w:rPr>
        <w:t>ciu orgá</w:t>
      </w:r>
      <w:r w:rsidRPr="00A13267">
        <w:rPr>
          <w:rFonts w:ascii="Times New Roman" w:hAnsi="Times New Roman" w:hint="default"/>
          <w:sz w:val="22"/>
          <w:szCs w:val="22"/>
        </w:rPr>
        <w:t>nov verejnej moci, ak nie je doruč</w:t>
      </w:r>
      <w:r w:rsidRPr="00A13267">
        <w:rPr>
          <w:rFonts w:ascii="Times New Roman" w:hAnsi="Times New Roman" w:hint="default"/>
          <w:sz w:val="22"/>
          <w:szCs w:val="22"/>
        </w:rPr>
        <w:t>ovaná</w:t>
      </w:r>
      <w:r w:rsidRPr="00A13267">
        <w:rPr>
          <w:rFonts w:ascii="Times New Roman" w:hAnsi="Times New Roman" w:hint="default"/>
          <w:sz w:val="22"/>
          <w:szCs w:val="22"/>
        </w:rPr>
        <w:t xml:space="preserve"> do elektronický</w:t>
      </w:r>
      <w:r w:rsidRPr="00A13267">
        <w:rPr>
          <w:rFonts w:ascii="Times New Roman" w:hAnsi="Times New Roman" w:hint="default"/>
          <w:sz w:val="22"/>
          <w:szCs w:val="22"/>
        </w:rPr>
        <w:t>ch schrá</w:t>
      </w:r>
      <w:r w:rsidRPr="00A13267">
        <w:rPr>
          <w:rFonts w:ascii="Times New Roman" w:hAnsi="Times New Roman" w:hint="default"/>
          <w:sz w:val="22"/>
          <w:szCs w:val="22"/>
        </w:rPr>
        <w:t>nok; sprá</w:t>
      </w:r>
      <w:r w:rsidRPr="00A13267">
        <w:rPr>
          <w:rFonts w:ascii="Times New Roman" w:hAnsi="Times New Roman" w:hint="default"/>
          <w:sz w:val="22"/>
          <w:szCs w:val="22"/>
        </w:rPr>
        <w:t>vcom komunikač</w:t>
      </w:r>
      <w:r w:rsidRPr="00A13267">
        <w:rPr>
          <w:rFonts w:ascii="Times New Roman" w:hAnsi="Times New Roman" w:hint="default"/>
          <w:sz w:val="22"/>
          <w:szCs w:val="22"/>
        </w:rPr>
        <w:t>nej č</w:t>
      </w:r>
      <w:r w:rsidRPr="00A13267">
        <w:rPr>
          <w:rFonts w:ascii="Times New Roman" w:hAnsi="Times New Roman" w:hint="default"/>
          <w:sz w:val="22"/>
          <w:szCs w:val="22"/>
        </w:rPr>
        <w:t>asti modulu ú</w:t>
      </w:r>
      <w:r w:rsidRPr="00A13267">
        <w:rPr>
          <w:rFonts w:ascii="Times New Roman" w:hAnsi="Times New Roman" w:hint="default"/>
          <w:sz w:val="22"/>
          <w:szCs w:val="22"/>
        </w:rPr>
        <w:t>radnej komuniká</w:t>
      </w:r>
      <w:r w:rsidRPr="00A13267">
        <w:rPr>
          <w:rFonts w:ascii="Times New Roman" w:hAnsi="Times New Roman" w:hint="default"/>
          <w:sz w:val="22"/>
          <w:szCs w:val="22"/>
        </w:rPr>
        <w:t>cie je ú</w:t>
      </w:r>
      <w:r w:rsidRPr="00A13267">
        <w:rPr>
          <w:rFonts w:ascii="Times New Roman" w:hAnsi="Times New Roman" w:hint="default"/>
          <w:sz w:val="22"/>
          <w:szCs w:val="22"/>
        </w:rPr>
        <w:t>rad vlá</w:t>
      </w:r>
      <w:r w:rsidRPr="00A13267">
        <w:rPr>
          <w:rFonts w:ascii="Times New Roman" w:hAnsi="Times New Roman" w:hint="default"/>
          <w:sz w:val="22"/>
          <w:szCs w:val="22"/>
        </w:rPr>
        <w:t>dy,</w:t>
      </w:r>
    </w:p>
    <w:p w:rsidR="00A674B5" w:rsidRPr="00A13267" w:rsidP="00A674B5">
      <w:pPr>
        <w:pStyle w:val="ListParagraph"/>
        <w:numPr>
          <w:numId w:val="3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prí</w:t>
      </w:r>
      <w:r w:rsidRPr="00A13267">
        <w:rPr>
          <w:rFonts w:ascii="Times New Roman" w:hAnsi="Times New Roman" w:hint="default"/>
          <w:sz w:val="22"/>
          <w:szCs w:val="22"/>
        </w:rPr>
        <w:t>stupovej č</w:t>
      </w:r>
      <w:r w:rsidRPr="00A13267">
        <w:rPr>
          <w:rFonts w:ascii="Times New Roman" w:hAnsi="Times New Roman" w:hint="default"/>
          <w:sz w:val="22"/>
          <w:szCs w:val="22"/>
        </w:rPr>
        <w:t>asti, ktorá</w:t>
      </w:r>
      <w:r w:rsidRPr="00A13267">
        <w:rPr>
          <w:rFonts w:ascii="Times New Roman" w:hAnsi="Times New Roman" w:hint="default"/>
          <w:sz w:val="22"/>
          <w:szCs w:val="22"/>
        </w:rPr>
        <w:t xml:space="preserve"> je urč</w:t>
      </w:r>
      <w:r w:rsidRPr="00A13267">
        <w:rPr>
          <w:rFonts w:ascii="Times New Roman" w:hAnsi="Times New Roman" w:hint="default"/>
          <w:sz w:val="22"/>
          <w:szCs w:val="22"/>
        </w:rPr>
        <w:t>ená</w:t>
      </w:r>
      <w:r w:rsidRPr="00A13267">
        <w:rPr>
          <w:rFonts w:ascii="Times New Roman" w:hAnsi="Times New Roman" w:hint="default"/>
          <w:sz w:val="22"/>
          <w:szCs w:val="22"/>
        </w:rPr>
        <w:t xml:space="preserve"> na jednotný</w:t>
      </w:r>
      <w:r w:rsidRPr="00A13267">
        <w:rPr>
          <w:rFonts w:ascii="Times New Roman" w:hAnsi="Times New Roman" w:hint="default"/>
          <w:sz w:val="22"/>
          <w:szCs w:val="22"/>
        </w:rPr>
        <w:t xml:space="preserve"> prí</w:t>
      </w:r>
      <w:r w:rsidRPr="00A13267">
        <w:rPr>
          <w:rFonts w:ascii="Times New Roman" w:hAnsi="Times New Roman" w:hint="default"/>
          <w:sz w:val="22"/>
          <w:szCs w:val="22"/>
        </w:rPr>
        <w:t>stup informač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>ch systé</w:t>
      </w:r>
      <w:r w:rsidRPr="00A13267">
        <w:rPr>
          <w:rFonts w:ascii="Times New Roman" w:hAnsi="Times New Roman" w:hint="default"/>
          <w:sz w:val="22"/>
          <w:szCs w:val="22"/>
        </w:rPr>
        <w:t>mov k informač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>m</w:t>
      </w:r>
      <w:r w:rsidRPr="00A13267">
        <w:rPr>
          <w:rFonts w:ascii="Times New Roman" w:hAnsi="Times New Roman" w:hint="default"/>
          <w:sz w:val="22"/>
          <w:szCs w:val="22"/>
        </w:rPr>
        <w:t xml:space="preserve"> systé</w:t>
      </w:r>
      <w:r w:rsidRPr="00A13267">
        <w:rPr>
          <w:rFonts w:ascii="Times New Roman" w:hAnsi="Times New Roman" w:hint="default"/>
          <w:sz w:val="22"/>
          <w:szCs w:val="22"/>
        </w:rPr>
        <w:t>mom </w:t>
      </w:r>
      <w:r w:rsidRPr="00A13267">
        <w:rPr>
          <w:rFonts w:ascii="Times New Roman" w:hAnsi="Times New Roman" w:hint="default"/>
          <w:sz w:val="22"/>
          <w:szCs w:val="22"/>
        </w:rPr>
        <w:t>orgá</w:t>
      </w:r>
      <w:r w:rsidRPr="00A13267">
        <w:rPr>
          <w:rFonts w:ascii="Times New Roman" w:hAnsi="Times New Roman" w:hint="default"/>
          <w:sz w:val="22"/>
          <w:szCs w:val="22"/>
        </w:rPr>
        <w:t>nov verejnej moci na úč</w:t>
      </w:r>
      <w:r w:rsidRPr="00A13267">
        <w:rPr>
          <w:rFonts w:ascii="Times New Roman" w:hAnsi="Times New Roman" w:hint="default"/>
          <w:sz w:val="22"/>
          <w:szCs w:val="22"/>
        </w:rPr>
        <w:t>ely vý</w:t>
      </w:r>
      <w:r w:rsidRPr="00A13267">
        <w:rPr>
          <w:rFonts w:ascii="Times New Roman" w:hAnsi="Times New Roman" w:hint="default"/>
          <w:sz w:val="22"/>
          <w:szCs w:val="22"/>
        </w:rPr>
        <w:t>konu verejnej moci elektronicky; sprá</w:t>
      </w:r>
      <w:r w:rsidRPr="00A13267">
        <w:rPr>
          <w:rFonts w:ascii="Times New Roman" w:hAnsi="Times New Roman" w:hint="default"/>
          <w:sz w:val="22"/>
          <w:szCs w:val="22"/>
        </w:rPr>
        <w:t>vcom prí</w:t>
      </w:r>
      <w:r w:rsidRPr="00A13267">
        <w:rPr>
          <w:rFonts w:ascii="Times New Roman" w:hAnsi="Times New Roman" w:hint="default"/>
          <w:sz w:val="22"/>
          <w:szCs w:val="22"/>
        </w:rPr>
        <w:t>stupovej č</w:t>
      </w:r>
      <w:r w:rsidRPr="00A13267">
        <w:rPr>
          <w:rFonts w:ascii="Times New Roman" w:hAnsi="Times New Roman" w:hint="default"/>
          <w:sz w:val="22"/>
          <w:szCs w:val="22"/>
        </w:rPr>
        <w:t>asti modulu ú</w:t>
      </w:r>
      <w:r w:rsidRPr="00A13267">
        <w:rPr>
          <w:rFonts w:ascii="Times New Roman" w:hAnsi="Times New Roman" w:hint="default"/>
          <w:sz w:val="22"/>
          <w:szCs w:val="22"/>
        </w:rPr>
        <w:t>radnej komuniká</w:t>
      </w:r>
      <w:r w:rsidRPr="00A13267">
        <w:rPr>
          <w:rFonts w:ascii="Times New Roman" w:hAnsi="Times New Roman" w:hint="default"/>
          <w:sz w:val="22"/>
          <w:szCs w:val="22"/>
        </w:rPr>
        <w:t>cie je ú</w:t>
      </w:r>
      <w:r w:rsidRPr="00A13267">
        <w:rPr>
          <w:rFonts w:ascii="Times New Roman" w:hAnsi="Times New Roman" w:hint="default"/>
          <w:sz w:val="22"/>
          <w:szCs w:val="22"/>
        </w:rPr>
        <w:t>rad vlá</w:t>
      </w:r>
      <w:r w:rsidRPr="00A13267">
        <w:rPr>
          <w:rFonts w:ascii="Times New Roman" w:hAnsi="Times New Roman" w:hint="default"/>
          <w:sz w:val="22"/>
          <w:szCs w:val="22"/>
        </w:rPr>
        <w:t>dy,</w:t>
      </w:r>
    </w:p>
    <w:p w:rsidR="00575EF2" w:rsidRPr="00A13267" w:rsidP="00A674B5">
      <w:pPr>
        <w:pStyle w:val="ListParagraph"/>
        <w:numPr>
          <w:numId w:val="3"/>
        </w:numPr>
        <w:bidi w:val="0"/>
        <w:jc w:val="both"/>
        <w:rPr>
          <w:rFonts w:ascii="Times New Roman" w:hAnsi="Times New Roman"/>
          <w:sz w:val="22"/>
          <w:szCs w:val="22"/>
        </w:rPr>
      </w:pPr>
      <w:r w:rsidRPr="00A13267" w:rsidR="00A674B5">
        <w:rPr>
          <w:rFonts w:ascii="Times New Roman" w:hAnsi="Times New Roman" w:hint="default"/>
          <w:sz w:val="22"/>
          <w:szCs w:val="22"/>
        </w:rPr>
        <w:t>dá</w:t>
      </w:r>
      <w:r w:rsidRPr="00A13267" w:rsidR="00A674B5">
        <w:rPr>
          <w:rFonts w:ascii="Times New Roman" w:hAnsi="Times New Roman" w:hint="default"/>
          <w:sz w:val="22"/>
          <w:szCs w:val="22"/>
        </w:rPr>
        <w:t>tovej č</w:t>
      </w:r>
      <w:r w:rsidRPr="00A13267" w:rsidR="00A674B5">
        <w:rPr>
          <w:rFonts w:ascii="Times New Roman" w:hAnsi="Times New Roman" w:hint="default"/>
          <w:sz w:val="22"/>
          <w:szCs w:val="22"/>
        </w:rPr>
        <w:t>asti</w:t>
      </w:r>
      <w:r w:rsidRPr="00A13267" w:rsidR="007D2026">
        <w:rPr>
          <w:rFonts w:ascii="Times New Roman" w:hAnsi="Times New Roman" w:hint="default"/>
          <w:sz w:val="22"/>
          <w:szCs w:val="22"/>
        </w:rPr>
        <w:t xml:space="preserve"> vnú</w:t>
      </w:r>
      <w:r w:rsidRPr="00A13267" w:rsidR="007D2026">
        <w:rPr>
          <w:rFonts w:ascii="Times New Roman" w:hAnsi="Times New Roman" w:hint="default"/>
          <w:sz w:val="22"/>
          <w:szCs w:val="22"/>
        </w:rPr>
        <w:t>tornej sprá</w:t>
      </w:r>
      <w:r w:rsidRPr="00A13267" w:rsidR="007D2026">
        <w:rPr>
          <w:rFonts w:ascii="Times New Roman" w:hAnsi="Times New Roman" w:hint="default"/>
          <w:sz w:val="22"/>
          <w:szCs w:val="22"/>
        </w:rPr>
        <w:t>vy</w:t>
      </w:r>
      <w:r w:rsidRPr="00A13267" w:rsidR="00A674B5">
        <w:rPr>
          <w:rFonts w:ascii="Times New Roman" w:hAnsi="Times New Roman" w:hint="default"/>
          <w:sz w:val="22"/>
          <w:szCs w:val="22"/>
        </w:rPr>
        <w:t>, ktorá</w:t>
      </w:r>
      <w:r w:rsidRPr="00A13267" w:rsidR="00A674B5">
        <w:rPr>
          <w:rFonts w:ascii="Times New Roman" w:hAnsi="Times New Roman" w:hint="default"/>
          <w:sz w:val="22"/>
          <w:szCs w:val="22"/>
        </w:rPr>
        <w:t xml:space="preserve"> je urč</w:t>
      </w:r>
      <w:r w:rsidRPr="00A13267" w:rsidR="00A674B5">
        <w:rPr>
          <w:rFonts w:ascii="Times New Roman" w:hAnsi="Times New Roman" w:hint="default"/>
          <w:sz w:val="22"/>
          <w:szCs w:val="22"/>
        </w:rPr>
        <w:t>ená</w:t>
      </w:r>
      <w:r w:rsidRPr="00A13267" w:rsidR="00A674B5">
        <w:rPr>
          <w:rFonts w:ascii="Times New Roman" w:hAnsi="Times New Roman" w:hint="default"/>
          <w:sz w:val="22"/>
          <w:szCs w:val="22"/>
        </w:rPr>
        <w:t xml:space="preserve"> na zabezpeč</w:t>
      </w:r>
      <w:r w:rsidRPr="00A13267" w:rsidR="00A674B5">
        <w:rPr>
          <w:rFonts w:ascii="Times New Roman" w:hAnsi="Times New Roman" w:hint="default"/>
          <w:sz w:val="22"/>
          <w:szCs w:val="22"/>
        </w:rPr>
        <w:t>enie synchronizá</w:t>
      </w:r>
      <w:r w:rsidRPr="00A13267" w:rsidR="00A674B5">
        <w:rPr>
          <w:rFonts w:ascii="Times New Roman" w:hAnsi="Times New Roman" w:hint="default"/>
          <w:sz w:val="22"/>
          <w:szCs w:val="22"/>
        </w:rPr>
        <w:t>cie ú</w:t>
      </w:r>
      <w:r w:rsidRPr="00A13267" w:rsidR="00A674B5">
        <w:rPr>
          <w:rFonts w:ascii="Times New Roman" w:hAnsi="Times New Roman" w:hint="default"/>
          <w:sz w:val="22"/>
          <w:szCs w:val="22"/>
        </w:rPr>
        <w:t>dajov pri referencovaní</w:t>
      </w:r>
      <w:r w:rsidRPr="00A13267" w:rsidR="00A674B5">
        <w:rPr>
          <w:rFonts w:ascii="Times New Roman" w:hAnsi="Times New Roman" w:hint="default"/>
          <w:sz w:val="22"/>
          <w:szCs w:val="22"/>
        </w:rPr>
        <w:t xml:space="preserve"> a je</w:t>
      </w:r>
      <w:r w:rsidRPr="00A13267" w:rsidR="00A674B5">
        <w:rPr>
          <w:rFonts w:ascii="Times New Roman" w:hAnsi="Times New Roman" w:hint="default"/>
          <w:sz w:val="22"/>
          <w:szCs w:val="22"/>
        </w:rPr>
        <w:t>dnotné</w:t>
      </w:r>
      <w:r w:rsidRPr="00A13267" w:rsidR="00A674B5">
        <w:rPr>
          <w:rFonts w:ascii="Times New Roman" w:hAnsi="Times New Roman" w:hint="default"/>
          <w:sz w:val="22"/>
          <w:szCs w:val="22"/>
        </w:rPr>
        <w:t>ho spô</w:t>
      </w:r>
      <w:r w:rsidRPr="00A13267" w:rsidR="00A674B5">
        <w:rPr>
          <w:rFonts w:ascii="Times New Roman" w:hAnsi="Times New Roman" w:hint="default"/>
          <w:sz w:val="22"/>
          <w:szCs w:val="22"/>
        </w:rPr>
        <w:t>sobu poskytovania ú</w:t>
      </w:r>
      <w:r w:rsidRPr="00A13267" w:rsidR="00A674B5">
        <w:rPr>
          <w:rFonts w:ascii="Times New Roman" w:hAnsi="Times New Roman" w:hint="default"/>
          <w:sz w:val="22"/>
          <w:szCs w:val="22"/>
        </w:rPr>
        <w:t>dajov z referenč</w:t>
      </w:r>
      <w:r w:rsidRPr="00A13267" w:rsidR="00A674B5">
        <w:rPr>
          <w:rFonts w:ascii="Times New Roman" w:hAnsi="Times New Roman" w:hint="default"/>
          <w:sz w:val="22"/>
          <w:szCs w:val="22"/>
        </w:rPr>
        <w:t>ný</w:t>
      </w:r>
      <w:r w:rsidRPr="00A13267" w:rsidR="00A674B5">
        <w:rPr>
          <w:rFonts w:ascii="Times New Roman" w:hAnsi="Times New Roman" w:hint="default"/>
          <w:sz w:val="22"/>
          <w:szCs w:val="22"/>
        </w:rPr>
        <w:t>ch registrov</w:t>
      </w:r>
      <w:r w:rsidRPr="00A13267" w:rsidR="007D2026">
        <w:rPr>
          <w:rFonts w:ascii="Times New Roman" w:hAnsi="Times New Roman" w:hint="default"/>
          <w:sz w:val="22"/>
          <w:szCs w:val="22"/>
        </w:rPr>
        <w:t>, ktorý</w:t>
      </w:r>
      <w:r w:rsidRPr="00A13267" w:rsidR="007D2026">
        <w:rPr>
          <w:rFonts w:ascii="Times New Roman" w:hAnsi="Times New Roman" w:hint="default"/>
          <w:sz w:val="22"/>
          <w:szCs w:val="22"/>
        </w:rPr>
        <w:t>ch sprá</w:t>
      </w:r>
      <w:r w:rsidRPr="00A13267" w:rsidR="007D2026">
        <w:rPr>
          <w:rFonts w:ascii="Times New Roman" w:hAnsi="Times New Roman" w:hint="default"/>
          <w:sz w:val="22"/>
          <w:szCs w:val="22"/>
        </w:rPr>
        <w:t>vcom je ministerstvo vnú</w:t>
      </w:r>
      <w:r w:rsidRPr="00A13267" w:rsidR="007D2026">
        <w:rPr>
          <w:rFonts w:ascii="Times New Roman" w:hAnsi="Times New Roman" w:hint="default"/>
          <w:sz w:val="22"/>
          <w:szCs w:val="22"/>
        </w:rPr>
        <w:t>tra alebo okresné</w:t>
      </w:r>
      <w:r w:rsidRPr="00A13267" w:rsidR="007D2026">
        <w:rPr>
          <w:rFonts w:ascii="Times New Roman" w:hAnsi="Times New Roman" w:hint="default"/>
          <w:sz w:val="22"/>
          <w:szCs w:val="22"/>
        </w:rPr>
        <w:t xml:space="preserve"> ú</w:t>
      </w:r>
      <w:r w:rsidRPr="00A13267" w:rsidR="007D2026">
        <w:rPr>
          <w:rFonts w:ascii="Times New Roman" w:hAnsi="Times New Roman" w:hint="default"/>
          <w:sz w:val="22"/>
          <w:szCs w:val="22"/>
        </w:rPr>
        <w:t xml:space="preserve">rady </w:t>
      </w:r>
      <w:r w:rsidRPr="00A13267" w:rsidR="00241C88">
        <w:rPr>
          <w:rFonts w:ascii="Times New Roman" w:hAnsi="Times New Roman" w:hint="default"/>
          <w:sz w:val="22"/>
          <w:szCs w:val="22"/>
        </w:rPr>
        <w:t>a zá</w:t>
      </w:r>
      <w:r w:rsidRPr="00A13267" w:rsidR="00241C88">
        <w:rPr>
          <w:rFonts w:ascii="Times New Roman" w:hAnsi="Times New Roman" w:hint="default"/>
          <w:sz w:val="22"/>
          <w:szCs w:val="22"/>
        </w:rPr>
        <w:t>kladný</w:t>
      </w:r>
      <w:r w:rsidRPr="00A13267" w:rsidR="00241C88">
        <w:rPr>
          <w:rFonts w:ascii="Times New Roman" w:hAnsi="Times New Roman" w:hint="default"/>
          <w:sz w:val="22"/>
          <w:szCs w:val="22"/>
        </w:rPr>
        <w:t>ch čí</w:t>
      </w:r>
      <w:r w:rsidRPr="00A13267" w:rsidR="00241C88">
        <w:rPr>
          <w:rFonts w:ascii="Times New Roman" w:hAnsi="Times New Roman" w:hint="default"/>
          <w:sz w:val="22"/>
          <w:szCs w:val="22"/>
        </w:rPr>
        <w:t>s</w:t>
      </w:r>
      <w:r w:rsidRPr="00A13267" w:rsidR="00A674B5">
        <w:rPr>
          <w:rFonts w:ascii="Times New Roman" w:hAnsi="Times New Roman"/>
          <w:sz w:val="22"/>
          <w:szCs w:val="22"/>
        </w:rPr>
        <w:t>e</w:t>
      </w:r>
      <w:r w:rsidRPr="00A13267" w:rsidR="00241C88">
        <w:rPr>
          <w:rFonts w:ascii="Times New Roman" w:hAnsi="Times New Roman"/>
          <w:sz w:val="22"/>
          <w:szCs w:val="22"/>
        </w:rPr>
        <w:t>l</w:t>
      </w:r>
      <w:r w:rsidRPr="00A13267" w:rsidR="00A674B5">
        <w:rPr>
          <w:rFonts w:ascii="Times New Roman" w:hAnsi="Times New Roman" w:hint="default"/>
          <w:sz w:val="22"/>
          <w:szCs w:val="22"/>
        </w:rPr>
        <w:t>ní</w:t>
      </w:r>
      <w:r w:rsidRPr="00A13267" w:rsidR="00A674B5">
        <w:rPr>
          <w:rFonts w:ascii="Times New Roman" w:hAnsi="Times New Roman" w:hint="default"/>
          <w:sz w:val="22"/>
          <w:szCs w:val="22"/>
        </w:rPr>
        <w:t>kov</w:t>
      </w:r>
      <w:r w:rsidRPr="00A13267" w:rsidR="007D2026">
        <w:rPr>
          <w:rFonts w:ascii="Times New Roman" w:hAnsi="Times New Roman"/>
          <w:sz w:val="22"/>
          <w:szCs w:val="22"/>
        </w:rPr>
        <w:t>,</w:t>
      </w:r>
      <w:r w:rsidRPr="00A13267" w:rsidR="00A674B5">
        <w:rPr>
          <w:rFonts w:ascii="Times New Roman" w:hAnsi="Times New Roman"/>
          <w:sz w:val="22"/>
          <w:szCs w:val="22"/>
          <w:vertAlign w:val="superscript"/>
        </w:rPr>
        <w:t>9</w:t>
      </w:r>
      <w:r w:rsidR="00DA34C0">
        <w:rPr>
          <w:rFonts w:ascii="Times New Roman" w:hAnsi="Times New Roman"/>
          <w:sz w:val="22"/>
          <w:szCs w:val="22"/>
          <w:vertAlign w:val="superscript"/>
        </w:rPr>
        <w:t>c</w:t>
      </w:r>
      <w:r w:rsidRPr="00A13267" w:rsidR="00A674B5">
        <w:rPr>
          <w:rFonts w:ascii="Times New Roman" w:hAnsi="Times New Roman"/>
          <w:sz w:val="22"/>
          <w:szCs w:val="22"/>
        </w:rPr>
        <w:t>)</w:t>
      </w:r>
      <w:r w:rsidRPr="00A13267" w:rsidR="007D2026">
        <w:rPr>
          <w:rFonts w:ascii="Times New Roman" w:hAnsi="Times New Roman" w:hint="default"/>
          <w:sz w:val="22"/>
          <w:szCs w:val="22"/>
        </w:rPr>
        <w:t xml:space="preserve"> ktorý</w:t>
      </w:r>
      <w:r w:rsidRPr="00A13267" w:rsidR="007D2026">
        <w:rPr>
          <w:rFonts w:ascii="Times New Roman" w:hAnsi="Times New Roman" w:hint="default"/>
          <w:sz w:val="22"/>
          <w:szCs w:val="22"/>
        </w:rPr>
        <w:t>ch gestorom je ministerstvo vnú</w:t>
      </w:r>
      <w:r w:rsidRPr="00A13267" w:rsidR="007D2026">
        <w:rPr>
          <w:rFonts w:ascii="Times New Roman" w:hAnsi="Times New Roman" w:hint="default"/>
          <w:sz w:val="22"/>
          <w:szCs w:val="22"/>
        </w:rPr>
        <w:t xml:space="preserve">tra; </w:t>
      </w:r>
      <w:r w:rsidRPr="00A13267" w:rsidR="00A674B5">
        <w:rPr>
          <w:rFonts w:ascii="Times New Roman" w:hAnsi="Times New Roman" w:hint="default"/>
          <w:sz w:val="22"/>
          <w:szCs w:val="22"/>
        </w:rPr>
        <w:t>sprá</w:t>
      </w:r>
      <w:r w:rsidRPr="00A13267" w:rsidR="00A674B5">
        <w:rPr>
          <w:rFonts w:ascii="Times New Roman" w:hAnsi="Times New Roman" w:hint="default"/>
          <w:sz w:val="22"/>
          <w:szCs w:val="22"/>
        </w:rPr>
        <w:t xml:space="preserve">vcom </w:t>
      </w:r>
      <w:r w:rsidRPr="00A13267" w:rsidR="007D2026">
        <w:rPr>
          <w:rFonts w:ascii="Times New Roman" w:hAnsi="Times New Roman"/>
          <w:sz w:val="22"/>
          <w:szCs w:val="22"/>
        </w:rPr>
        <w:t xml:space="preserve">tejto </w:t>
      </w:r>
      <w:r w:rsidRPr="00A13267" w:rsidR="00A674B5">
        <w:rPr>
          <w:rFonts w:ascii="Times New Roman" w:hAnsi="Times New Roman" w:hint="default"/>
          <w:sz w:val="22"/>
          <w:szCs w:val="22"/>
        </w:rPr>
        <w:t>č</w:t>
      </w:r>
      <w:r w:rsidRPr="00A13267" w:rsidR="00A674B5">
        <w:rPr>
          <w:rFonts w:ascii="Times New Roman" w:hAnsi="Times New Roman" w:hint="default"/>
          <w:sz w:val="22"/>
          <w:szCs w:val="22"/>
        </w:rPr>
        <w:t>asti modulu ú</w:t>
      </w:r>
      <w:r w:rsidRPr="00A13267" w:rsidR="00A674B5">
        <w:rPr>
          <w:rFonts w:ascii="Times New Roman" w:hAnsi="Times New Roman" w:hint="default"/>
          <w:sz w:val="22"/>
          <w:szCs w:val="22"/>
        </w:rPr>
        <w:t>radnej komuniká</w:t>
      </w:r>
      <w:r w:rsidRPr="00A13267" w:rsidR="00A674B5">
        <w:rPr>
          <w:rFonts w:ascii="Times New Roman" w:hAnsi="Times New Roman" w:hint="default"/>
          <w:sz w:val="22"/>
          <w:szCs w:val="22"/>
        </w:rPr>
        <w:t xml:space="preserve">cie je ministerstvo </w:t>
      </w:r>
      <w:r w:rsidRPr="00A13267" w:rsidR="007D2026">
        <w:rPr>
          <w:rFonts w:ascii="Times New Roman" w:hAnsi="Times New Roman" w:hint="default"/>
          <w:sz w:val="22"/>
          <w:szCs w:val="22"/>
        </w:rPr>
        <w:t>vnú</w:t>
      </w:r>
      <w:r w:rsidRPr="00A13267" w:rsidR="007D2026">
        <w:rPr>
          <w:rFonts w:ascii="Times New Roman" w:hAnsi="Times New Roman" w:hint="default"/>
          <w:sz w:val="22"/>
          <w:szCs w:val="22"/>
        </w:rPr>
        <w:t>tra</w:t>
      </w:r>
      <w:r w:rsidRPr="00A13267">
        <w:rPr>
          <w:rFonts w:ascii="Times New Roman" w:hAnsi="Times New Roman"/>
          <w:sz w:val="22"/>
          <w:szCs w:val="22"/>
        </w:rPr>
        <w:t>,</w:t>
      </w:r>
    </w:p>
    <w:p w:rsidR="00A674B5" w:rsidRPr="00A13267" w:rsidP="00A674B5">
      <w:pPr>
        <w:pStyle w:val="ListParagraph"/>
        <w:numPr>
          <w:numId w:val="3"/>
        </w:numPr>
        <w:bidi w:val="0"/>
        <w:jc w:val="both"/>
        <w:rPr>
          <w:rFonts w:ascii="Times New Roman" w:hAnsi="Times New Roman"/>
          <w:sz w:val="22"/>
          <w:szCs w:val="22"/>
        </w:rPr>
      </w:pPr>
      <w:r w:rsidRPr="00A13267" w:rsidR="00575EF2">
        <w:rPr>
          <w:rFonts w:ascii="Times New Roman" w:hAnsi="Times New Roman" w:hint="default"/>
          <w:sz w:val="22"/>
          <w:szCs w:val="22"/>
        </w:rPr>
        <w:t>dá</w:t>
      </w:r>
      <w:r w:rsidRPr="00A13267" w:rsidR="00575EF2">
        <w:rPr>
          <w:rFonts w:ascii="Times New Roman" w:hAnsi="Times New Roman" w:hint="default"/>
          <w:sz w:val="22"/>
          <w:szCs w:val="22"/>
        </w:rPr>
        <w:t>tovej č</w:t>
      </w:r>
      <w:r w:rsidRPr="00A13267" w:rsidR="00575EF2">
        <w:rPr>
          <w:rFonts w:ascii="Times New Roman" w:hAnsi="Times New Roman" w:hint="default"/>
          <w:sz w:val="22"/>
          <w:szCs w:val="22"/>
        </w:rPr>
        <w:t>asti</w:t>
      </w:r>
      <w:r w:rsidRPr="00A13267" w:rsidR="007D2026">
        <w:rPr>
          <w:rFonts w:ascii="Times New Roman" w:hAnsi="Times New Roman"/>
          <w:sz w:val="22"/>
          <w:szCs w:val="22"/>
        </w:rPr>
        <w:t xml:space="preserve"> </w:t>
      </w:r>
      <w:r w:rsidRPr="00A13267" w:rsidR="006A000E">
        <w:rPr>
          <w:rFonts w:ascii="Times New Roman" w:hAnsi="Times New Roman" w:hint="default"/>
          <w:sz w:val="22"/>
          <w:szCs w:val="22"/>
        </w:rPr>
        <w:t>ostatný</w:t>
      </w:r>
      <w:r w:rsidRPr="00A13267" w:rsidR="006A000E">
        <w:rPr>
          <w:rFonts w:ascii="Times New Roman" w:hAnsi="Times New Roman" w:hint="default"/>
          <w:sz w:val="22"/>
          <w:szCs w:val="22"/>
        </w:rPr>
        <w:t>ch ú</w:t>
      </w:r>
      <w:r w:rsidRPr="00A13267" w:rsidR="006A000E">
        <w:rPr>
          <w:rFonts w:ascii="Times New Roman" w:hAnsi="Times New Roman" w:hint="default"/>
          <w:sz w:val="22"/>
          <w:szCs w:val="22"/>
        </w:rPr>
        <w:t>sekov</w:t>
      </w:r>
      <w:r w:rsidRPr="00A13267" w:rsidR="00575EF2">
        <w:rPr>
          <w:rFonts w:ascii="Times New Roman" w:hAnsi="Times New Roman" w:hint="default"/>
          <w:sz w:val="22"/>
          <w:szCs w:val="22"/>
        </w:rPr>
        <w:t>, ktorá</w:t>
      </w:r>
      <w:r w:rsidRPr="00A13267" w:rsidR="00575EF2">
        <w:rPr>
          <w:rFonts w:ascii="Times New Roman" w:hAnsi="Times New Roman" w:hint="default"/>
          <w:sz w:val="22"/>
          <w:szCs w:val="22"/>
        </w:rPr>
        <w:t xml:space="preserve"> je urč</w:t>
      </w:r>
      <w:r w:rsidRPr="00A13267" w:rsidR="00575EF2">
        <w:rPr>
          <w:rFonts w:ascii="Times New Roman" w:hAnsi="Times New Roman" w:hint="default"/>
          <w:sz w:val="22"/>
          <w:szCs w:val="22"/>
        </w:rPr>
        <w:t>ená</w:t>
      </w:r>
      <w:r w:rsidRPr="00A13267" w:rsidR="00575EF2">
        <w:rPr>
          <w:rFonts w:ascii="Times New Roman" w:hAnsi="Times New Roman" w:hint="default"/>
          <w:sz w:val="22"/>
          <w:szCs w:val="22"/>
        </w:rPr>
        <w:t xml:space="preserve"> na zabezpeč</w:t>
      </w:r>
      <w:r w:rsidRPr="00A13267" w:rsidR="00575EF2">
        <w:rPr>
          <w:rFonts w:ascii="Times New Roman" w:hAnsi="Times New Roman" w:hint="default"/>
          <w:sz w:val="22"/>
          <w:szCs w:val="22"/>
        </w:rPr>
        <w:t>enie synchronizá</w:t>
      </w:r>
      <w:r w:rsidRPr="00A13267" w:rsidR="00575EF2">
        <w:rPr>
          <w:rFonts w:ascii="Times New Roman" w:hAnsi="Times New Roman" w:hint="default"/>
          <w:sz w:val="22"/>
          <w:szCs w:val="22"/>
        </w:rPr>
        <w:t>cie ú</w:t>
      </w:r>
      <w:r w:rsidRPr="00A13267" w:rsidR="00575EF2">
        <w:rPr>
          <w:rFonts w:ascii="Times New Roman" w:hAnsi="Times New Roman" w:hint="default"/>
          <w:sz w:val="22"/>
          <w:szCs w:val="22"/>
        </w:rPr>
        <w:t>dajov pri referencovaní</w:t>
      </w:r>
      <w:r w:rsidRPr="00A13267" w:rsidR="00575EF2">
        <w:rPr>
          <w:rFonts w:ascii="Times New Roman" w:hAnsi="Times New Roman" w:hint="default"/>
          <w:sz w:val="22"/>
          <w:szCs w:val="22"/>
        </w:rPr>
        <w:t xml:space="preserve"> a jednotné</w:t>
      </w:r>
      <w:r w:rsidRPr="00A13267" w:rsidR="00575EF2">
        <w:rPr>
          <w:rFonts w:ascii="Times New Roman" w:hAnsi="Times New Roman" w:hint="default"/>
          <w:sz w:val="22"/>
          <w:szCs w:val="22"/>
        </w:rPr>
        <w:t>ho spô</w:t>
      </w:r>
      <w:r w:rsidRPr="00A13267" w:rsidR="00575EF2">
        <w:rPr>
          <w:rFonts w:ascii="Times New Roman" w:hAnsi="Times New Roman" w:hint="default"/>
          <w:sz w:val="22"/>
          <w:szCs w:val="22"/>
        </w:rPr>
        <w:t>sobu poskytovania ú</w:t>
      </w:r>
      <w:r w:rsidRPr="00A13267" w:rsidR="00575EF2">
        <w:rPr>
          <w:rFonts w:ascii="Times New Roman" w:hAnsi="Times New Roman" w:hint="default"/>
          <w:sz w:val="22"/>
          <w:szCs w:val="22"/>
        </w:rPr>
        <w:t>dajov z referenč</w:t>
      </w:r>
      <w:r w:rsidRPr="00A13267" w:rsidR="00241C88">
        <w:rPr>
          <w:rFonts w:ascii="Times New Roman" w:hAnsi="Times New Roman" w:hint="default"/>
          <w:sz w:val="22"/>
          <w:szCs w:val="22"/>
        </w:rPr>
        <w:t>ný</w:t>
      </w:r>
      <w:r w:rsidRPr="00A13267" w:rsidR="00241C88">
        <w:rPr>
          <w:rFonts w:ascii="Times New Roman" w:hAnsi="Times New Roman" w:hint="default"/>
          <w:sz w:val="22"/>
          <w:szCs w:val="22"/>
        </w:rPr>
        <w:t>ch registrov a zá</w:t>
      </w:r>
      <w:r w:rsidRPr="00A13267" w:rsidR="00241C88">
        <w:rPr>
          <w:rFonts w:ascii="Times New Roman" w:hAnsi="Times New Roman" w:hint="default"/>
          <w:sz w:val="22"/>
          <w:szCs w:val="22"/>
        </w:rPr>
        <w:t>kladný</w:t>
      </w:r>
      <w:r w:rsidRPr="00A13267" w:rsidR="00241C88">
        <w:rPr>
          <w:rFonts w:ascii="Times New Roman" w:hAnsi="Times New Roman" w:hint="default"/>
          <w:sz w:val="22"/>
          <w:szCs w:val="22"/>
        </w:rPr>
        <w:t>ch čí</w:t>
      </w:r>
      <w:r w:rsidRPr="00A13267" w:rsidR="00241C88">
        <w:rPr>
          <w:rFonts w:ascii="Times New Roman" w:hAnsi="Times New Roman" w:hint="default"/>
          <w:sz w:val="22"/>
          <w:szCs w:val="22"/>
        </w:rPr>
        <w:t>s</w:t>
      </w:r>
      <w:r w:rsidRPr="00A13267" w:rsidR="00575EF2">
        <w:rPr>
          <w:rFonts w:ascii="Times New Roman" w:hAnsi="Times New Roman"/>
          <w:sz w:val="22"/>
          <w:szCs w:val="22"/>
        </w:rPr>
        <w:t>e</w:t>
      </w:r>
      <w:r w:rsidRPr="00A13267" w:rsidR="00241C88">
        <w:rPr>
          <w:rFonts w:ascii="Times New Roman" w:hAnsi="Times New Roman"/>
          <w:sz w:val="22"/>
          <w:szCs w:val="22"/>
        </w:rPr>
        <w:t>l</w:t>
      </w:r>
      <w:r w:rsidRPr="00A13267" w:rsidR="00575EF2">
        <w:rPr>
          <w:rFonts w:ascii="Times New Roman" w:hAnsi="Times New Roman" w:hint="default"/>
          <w:sz w:val="22"/>
          <w:szCs w:val="22"/>
        </w:rPr>
        <w:t>ní</w:t>
      </w:r>
      <w:r w:rsidRPr="00A13267" w:rsidR="00575EF2">
        <w:rPr>
          <w:rFonts w:ascii="Times New Roman" w:hAnsi="Times New Roman" w:hint="default"/>
          <w:sz w:val="22"/>
          <w:szCs w:val="22"/>
        </w:rPr>
        <w:t>kov</w:t>
      </w:r>
      <w:r w:rsidRPr="00A13267" w:rsidR="00575EF2">
        <w:rPr>
          <w:rFonts w:ascii="Times New Roman" w:hAnsi="Times New Roman"/>
          <w:sz w:val="22"/>
          <w:szCs w:val="22"/>
          <w:vertAlign w:val="superscript"/>
        </w:rPr>
        <w:t>9</w:t>
      </w:r>
      <w:r w:rsidR="00577E47">
        <w:rPr>
          <w:rFonts w:ascii="Times New Roman" w:hAnsi="Times New Roman"/>
          <w:sz w:val="22"/>
          <w:szCs w:val="22"/>
          <w:vertAlign w:val="superscript"/>
        </w:rPr>
        <w:t>c</w:t>
      </w:r>
      <w:r w:rsidRPr="00A13267" w:rsidR="00575EF2">
        <w:rPr>
          <w:rFonts w:ascii="Times New Roman" w:hAnsi="Times New Roman"/>
          <w:sz w:val="22"/>
          <w:szCs w:val="22"/>
        </w:rPr>
        <w:t xml:space="preserve">) </w:t>
      </w:r>
      <w:r w:rsidRPr="00A13267" w:rsidR="006A000E">
        <w:rPr>
          <w:rFonts w:ascii="Times New Roman" w:hAnsi="Times New Roman" w:hint="default"/>
          <w:sz w:val="22"/>
          <w:szCs w:val="22"/>
        </w:rPr>
        <w:t>iný</w:t>
      </w:r>
      <w:r w:rsidRPr="00A13267" w:rsidR="006A000E">
        <w:rPr>
          <w:rFonts w:ascii="Times New Roman" w:hAnsi="Times New Roman" w:hint="default"/>
          <w:sz w:val="22"/>
          <w:szCs w:val="22"/>
        </w:rPr>
        <w:t>ch, než</w:t>
      </w:r>
      <w:r w:rsidRPr="00A13267" w:rsidR="006A000E">
        <w:rPr>
          <w:rFonts w:ascii="Times New Roman" w:hAnsi="Times New Roman" w:hint="default"/>
          <w:sz w:val="22"/>
          <w:szCs w:val="22"/>
        </w:rPr>
        <w:t xml:space="preserve"> podľ</w:t>
      </w:r>
      <w:r w:rsidRPr="00A13267" w:rsidR="006A000E">
        <w:rPr>
          <w:rFonts w:ascii="Times New Roman" w:hAnsi="Times New Roman" w:hint="default"/>
          <w:sz w:val="22"/>
          <w:szCs w:val="22"/>
        </w:rPr>
        <w:t>a pí</w:t>
      </w:r>
      <w:r w:rsidRPr="00A13267" w:rsidR="006A000E">
        <w:rPr>
          <w:rFonts w:ascii="Times New Roman" w:hAnsi="Times New Roman" w:hint="default"/>
          <w:sz w:val="22"/>
          <w:szCs w:val="22"/>
        </w:rPr>
        <w:t xml:space="preserve">smena c); </w:t>
      </w:r>
      <w:r w:rsidRPr="00A13267" w:rsidR="00575EF2">
        <w:rPr>
          <w:rFonts w:ascii="Times New Roman" w:hAnsi="Times New Roman" w:hint="default"/>
          <w:sz w:val="22"/>
          <w:szCs w:val="22"/>
        </w:rPr>
        <w:t>sprá</w:t>
      </w:r>
      <w:r w:rsidRPr="00A13267" w:rsidR="00575EF2">
        <w:rPr>
          <w:rFonts w:ascii="Times New Roman" w:hAnsi="Times New Roman" w:hint="default"/>
          <w:sz w:val="22"/>
          <w:szCs w:val="22"/>
        </w:rPr>
        <w:t xml:space="preserve">vcom </w:t>
      </w:r>
      <w:r w:rsidRPr="00A13267" w:rsidR="006A000E">
        <w:rPr>
          <w:rFonts w:ascii="Times New Roman" w:hAnsi="Times New Roman"/>
          <w:sz w:val="22"/>
          <w:szCs w:val="22"/>
        </w:rPr>
        <w:t>tejto</w:t>
      </w:r>
      <w:r w:rsidRPr="00A13267" w:rsidR="00575EF2">
        <w:rPr>
          <w:rFonts w:ascii="Times New Roman" w:hAnsi="Times New Roman" w:hint="default"/>
          <w:sz w:val="22"/>
          <w:szCs w:val="22"/>
        </w:rPr>
        <w:t xml:space="preserve"> č</w:t>
      </w:r>
      <w:r w:rsidRPr="00A13267" w:rsidR="00575EF2">
        <w:rPr>
          <w:rFonts w:ascii="Times New Roman" w:hAnsi="Times New Roman" w:hint="default"/>
          <w:sz w:val="22"/>
          <w:szCs w:val="22"/>
        </w:rPr>
        <w:t>asti modulu ú</w:t>
      </w:r>
      <w:r w:rsidRPr="00A13267" w:rsidR="00575EF2">
        <w:rPr>
          <w:rFonts w:ascii="Times New Roman" w:hAnsi="Times New Roman" w:hint="default"/>
          <w:sz w:val="22"/>
          <w:szCs w:val="22"/>
        </w:rPr>
        <w:t>radnej komuniká</w:t>
      </w:r>
      <w:r w:rsidRPr="00A13267" w:rsidR="00575EF2">
        <w:rPr>
          <w:rFonts w:ascii="Times New Roman" w:hAnsi="Times New Roman" w:hint="default"/>
          <w:sz w:val="22"/>
          <w:szCs w:val="22"/>
        </w:rPr>
        <w:t>cie je ministerstvo financií.</w:t>
      </w:r>
      <w:r w:rsidRPr="00A13267">
        <w:rPr>
          <w:rFonts w:ascii="Times New Roman" w:hAnsi="Times New Roman"/>
          <w:sz w:val="22"/>
          <w:szCs w:val="22"/>
        </w:rPr>
        <w:t>".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11 ods. 1 sa slová</w:t>
      </w:r>
      <w:r w:rsidRPr="00A13267">
        <w:rPr>
          <w:rFonts w:ascii="Times New Roman" w:hAnsi="Times New Roman" w:hint="default"/>
          <w:sz w:val="22"/>
          <w:szCs w:val="22"/>
        </w:rPr>
        <w:t xml:space="preserve"> „</w:t>
      </w:r>
      <w:r w:rsidRPr="00A13267">
        <w:rPr>
          <w:rFonts w:ascii="Times New Roman" w:hAnsi="Times New Roman" w:hint="default"/>
          <w:sz w:val="22"/>
          <w:szCs w:val="22"/>
        </w:rPr>
        <w:t>podnikateľ</w:t>
      </w:r>
      <w:r w:rsidRPr="00A13267">
        <w:rPr>
          <w:rFonts w:ascii="Times New Roman" w:hAnsi="Times New Roman" w:hint="default"/>
          <w:sz w:val="22"/>
          <w:szCs w:val="22"/>
        </w:rPr>
        <w:t>ovi alebo subjektu medziná</w:t>
      </w:r>
      <w:r w:rsidRPr="00A13267">
        <w:rPr>
          <w:rFonts w:ascii="Times New Roman" w:hAnsi="Times New Roman" w:hint="default"/>
          <w:sz w:val="22"/>
          <w:szCs w:val="22"/>
        </w:rPr>
        <w:t>rodné</w:t>
      </w:r>
      <w:r w:rsidRPr="00A13267">
        <w:rPr>
          <w:rFonts w:ascii="Times New Roman" w:hAnsi="Times New Roman" w:hint="default"/>
          <w:sz w:val="22"/>
          <w:szCs w:val="22"/>
        </w:rPr>
        <w:t>ho prá</w:t>
      </w:r>
      <w:r w:rsidRPr="00A13267">
        <w:rPr>
          <w:rFonts w:ascii="Times New Roman" w:hAnsi="Times New Roman" w:hint="default"/>
          <w:sz w:val="22"/>
          <w:szCs w:val="22"/>
        </w:rPr>
        <w:t>va" nahrá</w:t>
      </w:r>
      <w:r w:rsidRPr="00A13267">
        <w:rPr>
          <w:rFonts w:ascii="Times New Roman" w:hAnsi="Times New Roman" w:hint="default"/>
          <w:sz w:val="22"/>
          <w:szCs w:val="22"/>
        </w:rPr>
        <w:t>dzajú</w:t>
      </w:r>
      <w:r w:rsidRPr="00A13267">
        <w:rPr>
          <w:rFonts w:ascii="Times New Roman" w:hAnsi="Times New Roman" w:hint="default"/>
          <w:sz w:val="22"/>
          <w:szCs w:val="22"/>
        </w:rPr>
        <w:t xml:space="preserve"> slovami „</w:t>
      </w:r>
      <w:r w:rsidRPr="00A13267">
        <w:rPr>
          <w:rFonts w:ascii="Times New Roman" w:hAnsi="Times New Roman" w:hint="default"/>
          <w:sz w:val="22"/>
          <w:szCs w:val="22"/>
        </w:rPr>
        <w:t>podnikateľ</w:t>
      </w:r>
      <w:r w:rsidRPr="00A13267">
        <w:rPr>
          <w:rFonts w:ascii="Times New Roman" w:hAnsi="Times New Roman" w:hint="default"/>
          <w:sz w:val="22"/>
          <w:szCs w:val="22"/>
        </w:rPr>
        <w:t>ovi, subjektu medziná</w:t>
      </w:r>
      <w:r w:rsidRPr="00A13267">
        <w:rPr>
          <w:rFonts w:ascii="Times New Roman" w:hAnsi="Times New Roman" w:hint="default"/>
          <w:sz w:val="22"/>
          <w:szCs w:val="22"/>
        </w:rPr>
        <w:t>rodné</w:t>
      </w:r>
      <w:r w:rsidRPr="00A13267">
        <w:rPr>
          <w:rFonts w:ascii="Times New Roman" w:hAnsi="Times New Roman" w:hint="default"/>
          <w:sz w:val="22"/>
          <w:szCs w:val="22"/>
        </w:rPr>
        <w:t>ho prá</w:t>
      </w:r>
      <w:r w:rsidRPr="00A13267">
        <w:rPr>
          <w:rFonts w:ascii="Times New Roman" w:hAnsi="Times New Roman" w:hint="default"/>
          <w:sz w:val="22"/>
          <w:szCs w:val="22"/>
        </w:rPr>
        <w:t>va, organizač</w:t>
      </w:r>
      <w:r w:rsidRPr="00A13267">
        <w:rPr>
          <w:rFonts w:ascii="Times New Roman" w:hAnsi="Times New Roman" w:hint="default"/>
          <w:sz w:val="22"/>
          <w:szCs w:val="22"/>
        </w:rPr>
        <w:t>nej zlož</w:t>
      </w:r>
      <w:r w:rsidRPr="00A13267">
        <w:rPr>
          <w:rFonts w:ascii="Times New Roman" w:hAnsi="Times New Roman" w:hint="default"/>
          <w:sz w:val="22"/>
          <w:szCs w:val="22"/>
        </w:rPr>
        <w:t>ke alebo organizá</w:t>
      </w:r>
      <w:r w:rsidRPr="00A13267">
        <w:rPr>
          <w:rFonts w:ascii="Times New Roman" w:hAnsi="Times New Roman" w:hint="default"/>
          <w:sz w:val="22"/>
          <w:szCs w:val="22"/>
        </w:rPr>
        <w:t>cii podľ</w:t>
      </w:r>
      <w:r w:rsidRPr="00A13267">
        <w:rPr>
          <w:rFonts w:ascii="Times New Roman" w:hAnsi="Times New Roman" w:hint="default"/>
          <w:sz w:val="22"/>
          <w:szCs w:val="22"/>
        </w:rPr>
        <w:t>a §</w:t>
      </w:r>
      <w:r w:rsidRPr="00A13267">
        <w:rPr>
          <w:rFonts w:ascii="Times New Roman" w:hAnsi="Times New Roman" w:hint="default"/>
          <w:sz w:val="22"/>
          <w:szCs w:val="22"/>
        </w:rPr>
        <w:t xml:space="preserve"> 12 od</w:t>
      </w:r>
      <w:r w:rsidRPr="00A13267">
        <w:rPr>
          <w:rFonts w:ascii="Times New Roman" w:hAnsi="Times New Roman" w:hint="default"/>
          <w:sz w:val="22"/>
          <w:szCs w:val="22"/>
        </w:rPr>
        <w:t>s. 6 a tý</w:t>
      </w:r>
      <w:r w:rsidRPr="00A13267">
        <w:rPr>
          <w:rFonts w:ascii="Times New Roman" w:hAnsi="Times New Roman" w:hint="default"/>
          <w:sz w:val="22"/>
          <w:szCs w:val="22"/>
        </w:rPr>
        <w:t>m, o ktorý</w:t>
      </w:r>
      <w:r w:rsidRPr="00A13267">
        <w:rPr>
          <w:rFonts w:ascii="Times New Roman" w:hAnsi="Times New Roman" w:hint="default"/>
          <w:sz w:val="22"/>
          <w:szCs w:val="22"/>
        </w:rPr>
        <w:t>ch to ustanoví</w:t>
      </w:r>
      <w:r w:rsidRPr="00A13267">
        <w:rPr>
          <w:rFonts w:ascii="Times New Roman" w:hAnsi="Times New Roman" w:hint="default"/>
          <w:sz w:val="22"/>
          <w:szCs w:val="22"/>
        </w:rPr>
        <w:t xml:space="preserve"> osobitný</w:t>
      </w:r>
      <w:r w:rsidRPr="00A13267">
        <w:rPr>
          <w:rFonts w:ascii="Times New Roman" w:hAnsi="Times New Roman" w:hint="default"/>
          <w:sz w:val="22"/>
          <w:szCs w:val="22"/>
        </w:rPr>
        <w:t xml:space="preserve"> </w:t>
      </w:r>
      <w:r w:rsidRPr="00A13267" w:rsidR="004D6F63">
        <w:rPr>
          <w:rFonts w:ascii="Times New Roman" w:hAnsi="Times New Roman"/>
          <w:sz w:val="22"/>
          <w:szCs w:val="22"/>
        </w:rPr>
        <w:t>predpis</w:t>
      </w:r>
      <w:r w:rsidRPr="00A13267">
        <w:rPr>
          <w:rFonts w:ascii="Times New Roman" w:hAnsi="Times New Roman"/>
          <w:sz w:val="22"/>
          <w:szCs w:val="22"/>
        </w:rPr>
        <w:t>".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11 ods. 2, 3 a 5, v §</w:t>
      </w:r>
      <w:r w:rsidRPr="00A13267">
        <w:rPr>
          <w:rFonts w:ascii="Times New Roman" w:hAnsi="Times New Roman" w:hint="default"/>
          <w:sz w:val="22"/>
          <w:szCs w:val="22"/>
        </w:rPr>
        <w:t xml:space="preserve"> 12 a  13 sa slová</w:t>
      </w:r>
      <w:r w:rsidRPr="00A13267">
        <w:rPr>
          <w:rFonts w:ascii="Times New Roman" w:hAnsi="Times New Roman" w:hint="default"/>
          <w:sz w:val="22"/>
          <w:szCs w:val="22"/>
        </w:rPr>
        <w:t xml:space="preserve"> „ú</w:t>
      </w:r>
      <w:r w:rsidRPr="00A13267">
        <w:rPr>
          <w:rFonts w:ascii="Times New Roman" w:hAnsi="Times New Roman" w:hint="default"/>
          <w:sz w:val="22"/>
          <w:szCs w:val="22"/>
        </w:rPr>
        <w:t>rad vlá</w:t>
      </w:r>
      <w:r w:rsidRPr="00A13267">
        <w:rPr>
          <w:rFonts w:ascii="Times New Roman" w:hAnsi="Times New Roman" w:hint="default"/>
          <w:sz w:val="22"/>
          <w:szCs w:val="22"/>
        </w:rPr>
        <w:t>dy" vo vš</w:t>
      </w:r>
      <w:r w:rsidRPr="00A13267">
        <w:rPr>
          <w:rFonts w:ascii="Times New Roman" w:hAnsi="Times New Roman" w:hint="default"/>
          <w:sz w:val="22"/>
          <w:szCs w:val="22"/>
        </w:rPr>
        <w:t>etký</w:t>
      </w:r>
      <w:r w:rsidRPr="00A13267">
        <w:rPr>
          <w:rFonts w:ascii="Times New Roman" w:hAnsi="Times New Roman" w:hint="default"/>
          <w:sz w:val="22"/>
          <w:szCs w:val="22"/>
        </w:rPr>
        <w:t>ch tvaroch nahrá</w:t>
      </w:r>
      <w:r w:rsidRPr="00A13267">
        <w:rPr>
          <w:rFonts w:ascii="Times New Roman" w:hAnsi="Times New Roman" w:hint="default"/>
          <w:sz w:val="22"/>
          <w:szCs w:val="22"/>
        </w:rPr>
        <w:t>dzajú</w:t>
      </w:r>
      <w:r w:rsidRPr="00A13267">
        <w:rPr>
          <w:rFonts w:ascii="Times New Roman" w:hAnsi="Times New Roman" w:hint="default"/>
          <w:sz w:val="22"/>
          <w:szCs w:val="22"/>
        </w:rPr>
        <w:t xml:space="preserve"> slovami „</w:t>
      </w:r>
      <w:r w:rsidRPr="00A13267">
        <w:rPr>
          <w:rFonts w:ascii="Times New Roman" w:hAnsi="Times New Roman" w:hint="default"/>
          <w:sz w:val="22"/>
          <w:szCs w:val="22"/>
        </w:rPr>
        <w:t>sprá</w:t>
      </w:r>
      <w:r w:rsidRPr="00A13267">
        <w:rPr>
          <w:rFonts w:ascii="Times New Roman" w:hAnsi="Times New Roman" w:hint="default"/>
          <w:sz w:val="22"/>
          <w:szCs w:val="22"/>
        </w:rPr>
        <w:t>vca modulu elektronický</w:t>
      </w:r>
      <w:r w:rsidRPr="00A13267">
        <w:rPr>
          <w:rFonts w:ascii="Times New Roman" w:hAnsi="Times New Roman" w:hint="default"/>
          <w:sz w:val="22"/>
          <w:szCs w:val="22"/>
        </w:rPr>
        <w:t>ch schrá</w:t>
      </w:r>
      <w:r w:rsidRPr="00A13267">
        <w:rPr>
          <w:rFonts w:ascii="Times New Roman" w:hAnsi="Times New Roman" w:hint="default"/>
          <w:sz w:val="22"/>
          <w:szCs w:val="22"/>
        </w:rPr>
        <w:t>nok" v prí</w:t>
      </w:r>
      <w:r w:rsidRPr="00A13267">
        <w:rPr>
          <w:rFonts w:ascii="Times New Roman" w:hAnsi="Times New Roman" w:hint="default"/>
          <w:sz w:val="22"/>
          <w:szCs w:val="22"/>
        </w:rPr>
        <w:t>sluš</w:t>
      </w:r>
      <w:r w:rsidRPr="00A13267">
        <w:rPr>
          <w:rFonts w:ascii="Times New Roman" w:hAnsi="Times New Roman" w:hint="default"/>
          <w:sz w:val="22"/>
          <w:szCs w:val="22"/>
        </w:rPr>
        <w:t>nom tvare.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11 ods. 2 pí</w:t>
      </w:r>
      <w:r w:rsidRPr="00A13267">
        <w:rPr>
          <w:rFonts w:ascii="Times New Roman" w:hAnsi="Times New Roman" w:hint="default"/>
          <w:sz w:val="22"/>
          <w:szCs w:val="22"/>
        </w:rPr>
        <w:t>sm. b) sa slovo „</w:t>
      </w:r>
      <w:r w:rsidRPr="00A13267">
        <w:rPr>
          <w:rFonts w:ascii="Times New Roman" w:hAnsi="Times New Roman" w:hint="default"/>
          <w:sz w:val="22"/>
          <w:szCs w:val="22"/>
        </w:rPr>
        <w:t>umož</w:t>
      </w:r>
      <w:r w:rsidRPr="00A13267">
        <w:rPr>
          <w:rFonts w:ascii="Times New Roman" w:hAnsi="Times New Roman" w:hint="default"/>
          <w:sz w:val="22"/>
          <w:szCs w:val="22"/>
        </w:rPr>
        <w:t>n</w:t>
      </w:r>
      <w:r w:rsidRPr="00A13267">
        <w:rPr>
          <w:rFonts w:ascii="Times New Roman" w:hAnsi="Times New Roman" w:hint="default"/>
          <w:sz w:val="22"/>
          <w:szCs w:val="22"/>
        </w:rPr>
        <w:t>ený</w:t>
      </w:r>
      <w:r w:rsidRPr="00A13267">
        <w:rPr>
          <w:rFonts w:ascii="Times New Roman" w:hAnsi="Times New Roman" w:hint="default"/>
          <w:sz w:val="22"/>
          <w:szCs w:val="22"/>
        </w:rPr>
        <w:t>" nahrá</w:t>
      </w:r>
      <w:r w:rsidRPr="00A13267">
        <w:rPr>
          <w:rFonts w:ascii="Times New Roman" w:hAnsi="Times New Roman" w:hint="default"/>
          <w:sz w:val="22"/>
          <w:szCs w:val="22"/>
        </w:rPr>
        <w:t>dza slovami „</w:t>
      </w:r>
      <w:r w:rsidRPr="00A13267">
        <w:rPr>
          <w:rFonts w:ascii="Times New Roman" w:hAnsi="Times New Roman" w:hint="default"/>
          <w:sz w:val="22"/>
          <w:szCs w:val="22"/>
        </w:rPr>
        <w:t>a disponovanie umož</w:t>
      </w:r>
      <w:r w:rsidRPr="00A13267">
        <w:rPr>
          <w:rFonts w:ascii="Times New Roman" w:hAnsi="Times New Roman" w:hint="default"/>
          <w:sz w:val="22"/>
          <w:szCs w:val="22"/>
        </w:rPr>
        <w:t>nené</w:t>
      </w:r>
      <w:r w:rsidRPr="00A13267">
        <w:rPr>
          <w:rFonts w:ascii="Times New Roman" w:hAnsi="Times New Roman" w:hint="default"/>
          <w:sz w:val="22"/>
          <w:szCs w:val="22"/>
        </w:rPr>
        <w:t>" a za slová</w:t>
      </w:r>
      <w:r w:rsidRPr="00A13267">
        <w:rPr>
          <w:rFonts w:ascii="Times New Roman" w:hAnsi="Times New Roman" w:hint="default"/>
          <w:sz w:val="22"/>
          <w:szCs w:val="22"/>
        </w:rPr>
        <w:t xml:space="preserve"> „</w:t>
      </w:r>
      <w:r w:rsidRPr="00A13267">
        <w:rPr>
          <w:rFonts w:ascii="Times New Roman" w:hAnsi="Times New Roman" w:hint="default"/>
          <w:sz w:val="22"/>
          <w:szCs w:val="22"/>
        </w:rPr>
        <w:t>disponovanie s" sa vkladá</w:t>
      </w:r>
      <w:r w:rsidRPr="00A13267">
        <w:rPr>
          <w:rFonts w:ascii="Times New Roman" w:hAnsi="Times New Roman" w:hint="default"/>
          <w:sz w:val="22"/>
          <w:szCs w:val="22"/>
        </w:rPr>
        <w:t xml:space="preserve"> slovo „</w:t>
      </w:r>
      <w:r w:rsidRPr="00A13267">
        <w:rPr>
          <w:rFonts w:ascii="Times New Roman" w:hAnsi="Times New Roman" w:hint="default"/>
          <w:sz w:val="22"/>
          <w:szCs w:val="22"/>
        </w:rPr>
        <w:t>prí</w:t>
      </w:r>
      <w:r w:rsidRPr="00A13267">
        <w:rPr>
          <w:rFonts w:ascii="Times New Roman" w:hAnsi="Times New Roman" w:hint="default"/>
          <w:sz w:val="22"/>
          <w:szCs w:val="22"/>
        </w:rPr>
        <w:t>sluš</w:t>
      </w:r>
      <w:r w:rsidRPr="00A13267">
        <w:rPr>
          <w:rFonts w:ascii="Times New Roman" w:hAnsi="Times New Roman" w:hint="default"/>
          <w:sz w:val="22"/>
          <w:szCs w:val="22"/>
        </w:rPr>
        <w:t>nou".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11 ods. 2 pí</w:t>
      </w:r>
      <w:r w:rsidRPr="00A13267">
        <w:rPr>
          <w:rFonts w:ascii="Times New Roman" w:hAnsi="Times New Roman" w:hint="default"/>
          <w:sz w:val="22"/>
          <w:szCs w:val="22"/>
        </w:rPr>
        <w:t>sm. c) sa vypúšť</w:t>
      </w:r>
      <w:r w:rsidRPr="00A13267">
        <w:rPr>
          <w:rFonts w:ascii="Times New Roman" w:hAnsi="Times New Roman" w:hint="default"/>
          <w:sz w:val="22"/>
          <w:szCs w:val="22"/>
        </w:rPr>
        <w:t>a slovo „</w:t>
      </w:r>
      <w:r w:rsidRPr="00A13267">
        <w:rPr>
          <w:rFonts w:ascii="Times New Roman" w:hAnsi="Times New Roman" w:hint="default"/>
          <w:sz w:val="22"/>
          <w:szCs w:val="22"/>
        </w:rPr>
        <w:t>rozsahu" a slovo „</w:t>
      </w:r>
      <w:r w:rsidRPr="00A13267">
        <w:rPr>
          <w:rFonts w:ascii="Times New Roman" w:hAnsi="Times New Roman" w:hint="default"/>
          <w:sz w:val="22"/>
          <w:szCs w:val="22"/>
        </w:rPr>
        <w:t>nej" sa nahrá</w:t>
      </w:r>
      <w:r w:rsidRPr="00A13267">
        <w:rPr>
          <w:rFonts w:ascii="Times New Roman" w:hAnsi="Times New Roman" w:hint="default"/>
          <w:sz w:val="22"/>
          <w:szCs w:val="22"/>
        </w:rPr>
        <w:t>dza slovami „</w:t>
      </w:r>
      <w:r w:rsidRPr="00A13267">
        <w:rPr>
          <w:rFonts w:ascii="Times New Roman" w:hAnsi="Times New Roman" w:hint="default"/>
          <w:sz w:val="22"/>
          <w:szCs w:val="22"/>
        </w:rPr>
        <w:t>elektronickej schrá</w:t>
      </w:r>
      <w:r w:rsidRPr="00A13267">
        <w:rPr>
          <w:rFonts w:ascii="Times New Roman" w:hAnsi="Times New Roman" w:hint="default"/>
          <w:sz w:val="22"/>
          <w:szCs w:val="22"/>
        </w:rPr>
        <w:t>nke".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11 ods. 3 pí</w:t>
      </w:r>
      <w:r w:rsidRPr="00A13267">
        <w:rPr>
          <w:rFonts w:ascii="Times New Roman" w:hAnsi="Times New Roman" w:hint="default"/>
          <w:sz w:val="22"/>
          <w:szCs w:val="22"/>
        </w:rPr>
        <w:t>sm. c) sa vypúšť</w:t>
      </w:r>
      <w:r w:rsidRPr="00A13267">
        <w:rPr>
          <w:rFonts w:ascii="Times New Roman" w:hAnsi="Times New Roman" w:hint="default"/>
          <w:sz w:val="22"/>
          <w:szCs w:val="22"/>
        </w:rPr>
        <w:t>ajú</w:t>
      </w:r>
      <w:r w:rsidRPr="00A13267">
        <w:rPr>
          <w:rFonts w:ascii="Times New Roman" w:hAnsi="Times New Roman" w:hint="default"/>
          <w:sz w:val="22"/>
          <w:szCs w:val="22"/>
        </w:rPr>
        <w:t xml:space="preserve"> slová</w:t>
      </w:r>
      <w:r w:rsidRPr="00A13267">
        <w:rPr>
          <w:rFonts w:ascii="Times New Roman" w:hAnsi="Times New Roman" w:hint="default"/>
          <w:sz w:val="22"/>
          <w:szCs w:val="22"/>
        </w:rPr>
        <w:t xml:space="preserve"> „</w:t>
      </w:r>
      <w:r w:rsidRPr="00A13267">
        <w:rPr>
          <w:rFonts w:ascii="Times New Roman" w:hAnsi="Times New Roman" w:hint="default"/>
          <w:sz w:val="22"/>
          <w:szCs w:val="22"/>
        </w:rPr>
        <w:t>alebo ktorá</w:t>
      </w:r>
      <w:r w:rsidRPr="00A13267">
        <w:rPr>
          <w:rFonts w:ascii="Times New Roman" w:hAnsi="Times New Roman" w:hint="default"/>
          <w:sz w:val="22"/>
          <w:szCs w:val="22"/>
        </w:rPr>
        <w:t xml:space="preserve"> sprá</w:t>
      </w:r>
      <w:r w:rsidRPr="00A13267">
        <w:rPr>
          <w:rFonts w:ascii="Times New Roman" w:hAnsi="Times New Roman" w:hint="default"/>
          <w:sz w:val="22"/>
          <w:szCs w:val="22"/>
        </w:rPr>
        <w:t>vu odoslala" a na konci sa pripá</w:t>
      </w:r>
      <w:r w:rsidRPr="00A13267">
        <w:rPr>
          <w:rFonts w:ascii="Times New Roman" w:hAnsi="Times New Roman" w:hint="default"/>
          <w:sz w:val="22"/>
          <w:szCs w:val="22"/>
        </w:rPr>
        <w:t>jajú</w:t>
      </w:r>
      <w:r w:rsidRPr="00A13267">
        <w:rPr>
          <w:rFonts w:ascii="Times New Roman" w:hAnsi="Times New Roman" w:hint="default"/>
          <w:sz w:val="22"/>
          <w:szCs w:val="22"/>
        </w:rPr>
        <w:t xml:space="preserve"> tieto slová</w:t>
      </w:r>
      <w:r w:rsidRPr="00A13267">
        <w:rPr>
          <w:rFonts w:ascii="Times New Roman" w:hAnsi="Times New Roman" w:hint="default"/>
          <w:sz w:val="22"/>
          <w:szCs w:val="22"/>
        </w:rPr>
        <w:t xml:space="preserve"> „</w:t>
      </w:r>
      <w:r w:rsidRPr="00A13267">
        <w:rPr>
          <w:rFonts w:ascii="Times New Roman" w:hAnsi="Times New Roman" w:hint="default"/>
          <w:sz w:val="22"/>
          <w:szCs w:val="22"/>
        </w:rPr>
        <w:t>a ak bol prí</w:t>
      </w:r>
      <w:r w:rsidRPr="00A13267">
        <w:rPr>
          <w:rFonts w:ascii="Times New Roman" w:hAnsi="Times New Roman" w:hint="default"/>
          <w:sz w:val="22"/>
          <w:szCs w:val="22"/>
        </w:rPr>
        <w:t>stup vykonaný</w:t>
      </w:r>
      <w:r w:rsidRPr="00A13267">
        <w:rPr>
          <w:rFonts w:ascii="Times New Roman" w:hAnsi="Times New Roman" w:hint="default"/>
          <w:sz w:val="22"/>
          <w:szCs w:val="22"/>
        </w:rPr>
        <w:t xml:space="preserve"> prostrední</w:t>
      </w:r>
      <w:r w:rsidRPr="00A13267">
        <w:rPr>
          <w:rFonts w:ascii="Times New Roman" w:hAnsi="Times New Roman" w:hint="default"/>
          <w:sz w:val="22"/>
          <w:szCs w:val="22"/>
        </w:rPr>
        <w:t>ctvom integrované</w:t>
      </w:r>
      <w:r w:rsidRPr="00A13267">
        <w:rPr>
          <w:rFonts w:ascii="Times New Roman" w:hAnsi="Times New Roman" w:hint="default"/>
          <w:sz w:val="22"/>
          <w:szCs w:val="22"/>
        </w:rPr>
        <w:t>ho obsluž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miesta, aj informá</w:t>
      </w:r>
      <w:r w:rsidRPr="00A13267">
        <w:rPr>
          <w:rFonts w:ascii="Times New Roman" w:hAnsi="Times New Roman" w:hint="default"/>
          <w:sz w:val="22"/>
          <w:szCs w:val="22"/>
        </w:rPr>
        <w:t>ciu o takomto prí</w:t>
      </w:r>
      <w:r w:rsidRPr="00A13267">
        <w:rPr>
          <w:rFonts w:ascii="Times New Roman" w:hAnsi="Times New Roman" w:hint="default"/>
          <w:sz w:val="22"/>
          <w:szCs w:val="22"/>
        </w:rPr>
        <w:t>stupe, s uvedení</w:t>
      </w:r>
      <w:r w:rsidRPr="00A13267">
        <w:rPr>
          <w:rFonts w:ascii="Times New Roman" w:hAnsi="Times New Roman" w:hint="default"/>
          <w:sz w:val="22"/>
          <w:szCs w:val="22"/>
        </w:rPr>
        <w:t>m identifiká</w:t>
      </w:r>
      <w:r w:rsidRPr="00A13267">
        <w:rPr>
          <w:rFonts w:ascii="Times New Roman" w:hAnsi="Times New Roman" w:hint="default"/>
          <w:sz w:val="22"/>
          <w:szCs w:val="22"/>
        </w:rPr>
        <w:t>tora osoby pracovní</w:t>
      </w:r>
      <w:r w:rsidRPr="00A13267">
        <w:rPr>
          <w:rFonts w:ascii="Times New Roman" w:hAnsi="Times New Roman" w:hint="default"/>
          <w:sz w:val="22"/>
          <w:szCs w:val="22"/>
        </w:rPr>
        <w:t>ka integrované</w:t>
      </w:r>
      <w:r w:rsidRPr="00A13267">
        <w:rPr>
          <w:rFonts w:ascii="Times New Roman" w:hAnsi="Times New Roman" w:hint="default"/>
          <w:sz w:val="22"/>
          <w:szCs w:val="22"/>
        </w:rPr>
        <w:t>ho obsluž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m</w:t>
      </w:r>
      <w:r w:rsidRPr="00A13267">
        <w:rPr>
          <w:rFonts w:ascii="Times New Roman" w:hAnsi="Times New Roman" w:hint="default"/>
          <w:sz w:val="22"/>
          <w:szCs w:val="22"/>
        </w:rPr>
        <w:t>i</w:t>
      </w:r>
      <w:r w:rsidRPr="00A13267">
        <w:rPr>
          <w:rFonts w:ascii="Times New Roman" w:hAnsi="Times New Roman" w:hint="default"/>
          <w:sz w:val="22"/>
          <w:szCs w:val="22"/>
        </w:rPr>
        <w:t>esta, ktorý</w:t>
      </w:r>
      <w:r w:rsidRPr="00A13267">
        <w:rPr>
          <w:rFonts w:ascii="Times New Roman" w:hAnsi="Times New Roman" w:hint="default"/>
          <w:sz w:val="22"/>
          <w:szCs w:val="22"/>
        </w:rPr>
        <w:t xml:space="preserve"> do elektronickej schrá</w:t>
      </w:r>
      <w:r w:rsidRPr="00A13267">
        <w:rPr>
          <w:rFonts w:ascii="Times New Roman" w:hAnsi="Times New Roman" w:hint="default"/>
          <w:sz w:val="22"/>
          <w:szCs w:val="22"/>
        </w:rPr>
        <w:t>nky pristú</w:t>
      </w:r>
      <w:r w:rsidRPr="00A13267">
        <w:rPr>
          <w:rFonts w:ascii="Times New Roman" w:hAnsi="Times New Roman" w:hint="default"/>
          <w:sz w:val="22"/>
          <w:szCs w:val="22"/>
        </w:rPr>
        <w:t xml:space="preserve">pil alebo </w:t>
      </w:r>
      <w:r w:rsidR="00743954">
        <w:rPr>
          <w:rFonts w:ascii="Times New Roman" w:hAnsi="Times New Roman" w:hint="default"/>
          <w:sz w:val="22"/>
          <w:szCs w:val="22"/>
        </w:rPr>
        <w:t>elektronickou schrá</w:t>
      </w:r>
      <w:r w:rsidR="00743954">
        <w:rPr>
          <w:rFonts w:ascii="Times New Roman" w:hAnsi="Times New Roman" w:hint="default"/>
          <w:sz w:val="22"/>
          <w:szCs w:val="22"/>
        </w:rPr>
        <w:t xml:space="preserve">nkou </w:t>
      </w:r>
      <w:r w:rsidRPr="00A13267">
        <w:rPr>
          <w:rFonts w:ascii="Times New Roman" w:hAnsi="Times New Roman"/>
          <w:sz w:val="22"/>
          <w:szCs w:val="22"/>
        </w:rPr>
        <w:t>disponoval".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11 ods. 6 sa slová</w:t>
      </w:r>
      <w:r w:rsidRPr="00A13267">
        <w:rPr>
          <w:rFonts w:ascii="Times New Roman" w:hAnsi="Times New Roman" w:hint="default"/>
          <w:sz w:val="22"/>
          <w:szCs w:val="22"/>
        </w:rPr>
        <w:t xml:space="preserve"> „</w:t>
      </w:r>
      <w:r w:rsidRPr="00A13267">
        <w:rPr>
          <w:rFonts w:ascii="Times New Roman" w:hAnsi="Times New Roman" w:hint="default"/>
          <w:sz w:val="22"/>
          <w:szCs w:val="22"/>
        </w:rPr>
        <w:t>vedie ú</w:t>
      </w:r>
      <w:r w:rsidRPr="00A13267">
        <w:rPr>
          <w:rFonts w:ascii="Times New Roman" w:hAnsi="Times New Roman" w:hint="default"/>
          <w:sz w:val="22"/>
          <w:szCs w:val="22"/>
        </w:rPr>
        <w:t>rad vlá</w:t>
      </w:r>
      <w:r w:rsidRPr="00A13267">
        <w:rPr>
          <w:rFonts w:ascii="Times New Roman" w:hAnsi="Times New Roman" w:hint="default"/>
          <w:sz w:val="22"/>
          <w:szCs w:val="22"/>
        </w:rPr>
        <w:t>dy" nahrá</w:t>
      </w:r>
      <w:r w:rsidRPr="00A13267">
        <w:rPr>
          <w:rFonts w:ascii="Times New Roman" w:hAnsi="Times New Roman" w:hint="default"/>
          <w:sz w:val="22"/>
          <w:szCs w:val="22"/>
        </w:rPr>
        <w:t>dzajú</w:t>
      </w:r>
      <w:r w:rsidRPr="00A13267">
        <w:rPr>
          <w:rFonts w:ascii="Times New Roman" w:hAnsi="Times New Roman" w:hint="default"/>
          <w:sz w:val="22"/>
          <w:szCs w:val="22"/>
        </w:rPr>
        <w:t xml:space="preserve"> slovami „</w:t>
      </w:r>
      <w:r w:rsidR="0011198A">
        <w:rPr>
          <w:rFonts w:ascii="Times New Roman" w:hAnsi="Times New Roman" w:hint="default"/>
          <w:sz w:val="22"/>
          <w:szCs w:val="22"/>
        </w:rPr>
        <w:t>vedie sprá</w:t>
      </w:r>
      <w:r w:rsidR="0011198A">
        <w:rPr>
          <w:rFonts w:ascii="Times New Roman" w:hAnsi="Times New Roman" w:hint="default"/>
          <w:sz w:val="22"/>
          <w:szCs w:val="22"/>
        </w:rPr>
        <w:t>vca modulu elektronický</w:t>
      </w:r>
      <w:r w:rsidR="0011198A">
        <w:rPr>
          <w:rFonts w:ascii="Times New Roman" w:hAnsi="Times New Roman" w:hint="default"/>
          <w:sz w:val="22"/>
          <w:szCs w:val="22"/>
        </w:rPr>
        <w:t>ch schrá</w:t>
      </w:r>
      <w:r w:rsidR="0011198A">
        <w:rPr>
          <w:rFonts w:ascii="Times New Roman" w:hAnsi="Times New Roman" w:hint="default"/>
          <w:sz w:val="22"/>
          <w:szCs w:val="22"/>
        </w:rPr>
        <w:t>nok</w:t>
      </w:r>
      <w:r w:rsidRPr="00A13267">
        <w:rPr>
          <w:rFonts w:ascii="Times New Roman" w:hAnsi="Times New Roman"/>
          <w:sz w:val="22"/>
          <w:szCs w:val="22"/>
        </w:rPr>
        <w:t>".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12 odsek 2 znie:</w:t>
      </w:r>
    </w:p>
    <w:p w:rsidR="00A674B5" w:rsidRPr="00A13267" w:rsidP="00A674B5">
      <w:pPr>
        <w:bidi w:val="0"/>
        <w:ind w:left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„</w:t>
      </w:r>
      <w:r w:rsidRPr="00A13267">
        <w:rPr>
          <w:rFonts w:ascii="Times New Roman" w:hAnsi="Times New Roman" w:hint="default"/>
          <w:sz w:val="22"/>
          <w:szCs w:val="22"/>
        </w:rPr>
        <w:t>(2) Kaž</w:t>
      </w:r>
      <w:r w:rsidRPr="00A13267">
        <w:rPr>
          <w:rFonts w:ascii="Times New Roman" w:hAnsi="Times New Roman" w:hint="default"/>
          <w:sz w:val="22"/>
          <w:szCs w:val="22"/>
        </w:rPr>
        <w:t>dé</w:t>
      </w:r>
      <w:r w:rsidRPr="00A13267">
        <w:rPr>
          <w:rFonts w:ascii="Times New Roman" w:hAnsi="Times New Roman" w:hint="default"/>
          <w:sz w:val="22"/>
          <w:szCs w:val="22"/>
        </w:rPr>
        <w:t>mu je mož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 xml:space="preserve"> zriadiť</w:t>
      </w:r>
      <w:r w:rsidRPr="00A13267">
        <w:rPr>
          <w:rFonts w:ascii="Times New Roman" w:hAnsi="Times New Roman" w:hint="default"/>
          <w:sz w:val="22"/>
          <w:szCs w:val="22"/>
        </w:rPr>
        <w:t xml:space="preserve"> len jednu elektronickú</w:t>
      </w:r>
      <w:r w:rsidRPr="00A13267">
        <w:rPr>
          <w:rFonts w:ascii="Times New Roman" w:hAnsi="Times New Roman" w:hint="default"/>
          <w:sz w:val="22"/>
          <w:szCs w:val="22"/>
        </w:rPr>
        <w:t xml:space="preserve"> schrá</w:t>
      </w:r>
      <w:r w:rsidRPr="00A13267">
        <w:rPr>
          <w:rFonts w:ascii="Times New Roman" w:hAnsi="Times New Roman" w:hint="default"/>
          <w:sz w:val="22"/>
          <w:szCs w:val="22"/>
        </w:rPr>
        <w:t>nku pre jedno prá</w:t>
      </w:r>
      <w:r w:rsidRPr="00A13267">
        <w:rPr>
          <w:rFonts w:ascii="Times New Roman" w:hAnsi="Times New Roman" w:hint="default"/>
          <w:sz w:val="22"/>
          <w:szCs w:val="22"/>
        </w:rPr>
        <w:t>vne postavenie. Ak je majiteľ</w:t>
      </w:r>
      <w:r w:rsidRPr="00A13267">
        <w:rPr>
          <w:rFonts w:ascii="Times New Roman" w:hAnsi="Times New Roman" w:hint="default"/>
          <w:sz w:val="22"/>
          <w:szCs w:val="22"/>
        </w:rPr>
        <w:t xml:space="preserve"> elektronickej schrá</w:t>
      </w:r>
      <w:r w:rsidRPr="00A13267">
        <w:rPr>
          <w:rFonts w:ascii="Times New Roman" w:hAnsi="Times New Roman" w:hint="default"/>
          <w:sz w:val="22"/>
          <w:szCs w:val="22"/>
        </w:rPr>
        <w:t xml:space="preserve">nky </w:t>
      </w:r>
      <w:r w:rsidRPr="00A13267" w:rsidR="004D6F63">
        <w:rPr>
          <w:rFonts w:ascii="Times New Roman" w:hAnsi="Times New Roman" w:hint="default"/>
          <w:sz w:val="22"/>
          <w:szCs w:val="22"/>
        </w:rPr>
        <w:t>súč</w:t>
      </w:r>
      <w:r w:rsidRPr="00A13267" w:rsidR="004D6F63">
        <w:rPr>
          <w:rFonts w:ascii="Times New Roman" w:hAnsi="Times New Roman" w:hint="default"/>
          <w:sz w:val="22"/>
          <w:szCs w:val="22"/>
        </w:rPr>
        <w:t xml:space="preserve">asne </w:t>
      </w:r>
      <w:r w:rsidRPr="00A13267">
        <w:rPr>
          <w:rFonts w:ascii="Times New Roman" w:hAnsi="Times New Roman" w:hint="default"/>
          <w:sz w:val="22"/>
          <w:szCs w:val="22"/>
        </w:rPr>
        <w:t>osobou vo viacerý</w:t>
      </w:r>
      <w:r w:rsidRPr="00A13267">
        <w:rPr>
          <w:rFonts w:ascii="Times New Roman" w:hAnsi="Times New Roman" w:hint="default"/>
          <w:sz w:val="22"/>
          <w:szCs w:val="22"/>
        </w:rPr>
        <w:t>ch prá</w:t>
      </w:r>
      <w:r w:rsidRPr="00A13267">
        <w:rPr>
          <w:rFonts w:ascii="Times New Roman" w:hAnsi="Times New Roman" w:hint="default"/>
          <w:sz w:val="22"/>
          <w:szCs w:val="22"/>
        </w:rPr>
        <w:t>vnych postaveniach, zriaď</w:t>
      </w:r>
      <w:r w:rsidRPr="00A13267">
        <w:rPr>
          <w:rFonts w:ascii="Times New Roman" w:hAnsi="Times New Roman" w:hint="default"/>
          <w:sz w:val="22"/>
          <w:szCs w:val="22"/>
        </w:rPr>
        <w:t>uje sa mu elektronická</w:t>
      </w:r>
      <w:r w:rsidRPr="00A13267">
        <w:rPr>
          <w:rFonts w:ascii="Times New Roman" w:hAnsi="Times New Roman" w:hint="default"/>
          <w:sz w:val="22"/>
          <w:szCs w:val="22"/>
        </w:rPr>
        <w:t xml:space="preserve"> schrá</w:t>
      </w:r>
      <w:r w:rsidRPr="00A13267">
        <w:rPr>
          <w:rFonts w:ascii="Times New Roman" w:hAnsi="Times New Roman" w:hint="default"/>
          <w:sz w:val="22"/>
          <w:szCs w:val="22"/>
        </w:rPr>
        <w:t>nka pre kaž</w:t>
      </w:r>
      <w:r w:rsidRPr="00A13267">
        <w:rPr>
          <w:rFonts w:ascii="Times New Roman" w:hAnsi="Times New Roman" w:hint="default"/>
          <w:sz w:val="22"/>
          <w:szCs w:val="22"/>
        </w:rPr>
        <w:t>dé</w:t>
      </w:r>
      <w:r w:rsidRPr="00A13267">
        <w:rPr>
          <w:rFonts w:ascii="Times New Roman" w:hAnsi="Times New Roman" w:hint="default"/>
          <w:sz w:val="22"/>
          <w:szCs w:val="22"/>
        </w:rPr>
        <w:t xml:space="preserve"> z </w:t>
      </w:r>
      <w:r w:rsidRPr="00A13267">
        <w:rPr>
          <w:rFonts w:ascii="Times New Roman" w:hAnsi="Times New Roman" w:hint="default"/>
          <w:sz w:val="22"/>
          <w:szCs w:val="22"/>
        </w:rPr>
        <w:t>tý</w:t>
      </w:r>
      <w:r w:rsidRPr="00A13267">
        <w:rPr>
          <w:rFonts w:ascii="Times New Roman" w:hAnsi="Times New Roman" w:hint="default"/>
          <w:sz w:val="22"/>
          <w:szCs w:val="22"/>
        </w:rPr>
        <w:t>chto prá</w:t>
      </w:r>
      <w:r w:rsidRPr="00A13267">
        <w:rPr>
          <w:rFonts w:ascii="Times New Roman" w:hAnsi="Times New Roman" w:hint="default"/>
          <w:sz w:val="22"/>
          <w:szCs w:val="22"/>
        </w:rPr>
        <w:t>vnych postavení</w:t>
      </w:r>
      <w:r w:rsidRPr="00A13267">
        <w:rPr>
          <w:rFonts w:ascii="Times New Roman" w:hAnsi="Times New Roman" w:hint="default"/>
          <w:sz w:val="22"/>
          <w:szCs w:val="22"/>
        </w:rPr>
        <w:t>.".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12 ods. 4 pí</w:t>
      </w:r>
      <w:r w:rsidRPr="00A13267">
        <w:rPr>
          <w:rFonts w:ascii="Times New Roman" w:hAnsi="Times New Roman" w:hint="default"/>
          <w:sz w:val="22"/>
          <w:szCs w:val="22"/>
        </w:rPr>
        <w:t>smeno d) znie:</w:t>
      </w:r>
    </w:p>
    <w:p w:rsidR="00A674B5" w:rsidRPr="00A13267" w:rsidP="00A674B5">
      <w:pPr>
        <w:bidi w:val="0"/>
        <w:ind w:left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„</w:t>
      </w:r>
      <w:r w:rsidRPr="00A13267">
        <w:rPr>
          <w:rFonts w:ascii="Times New Roman" w:hAnsi="Times New Roman" w:hint="default"/>
          <w:sz w:val="22"/>
          <w:szCs w:val="22"/>
        </w:rPr>
        <w:t>d) do piatich pracovný</w:t>
      </w:r>
      <w:r w:rsidRPr="00A13267">
        <w:rPr>
          <w:rFonts w:ascii="Times New Roman" w:hAnsi="Times New Roman" w:hint="default"/>
          <w:sz w:val="22"/>
          <w:szCs w:val="22"/>
        </w:rPr>
        <w:t>ch dní</w:t>
      </w:r>
      <w:r w:rsidRPr="00A13267">
        <w:rPr>
          <w:rFonts w:ascii="Times New Roman" w:hAnsi="Times New Roman" w:hint="default"/>
          <w:sz w:val="22"/>
          <w:szCs w:val="22"/>
        </w:rPr>
        <w:t xml:space="preserve"> odo dň</w:t>
      </w:r>
      <w:r w:rsidRPr="00A13267">
        <w:rPr>
          <w:rFonts w:ascii="Times New Roman" w:hAnsi="Times New Roman" w:hint="default"/>
          <w:sz w:val="22"/>
          <w:szCs w:val="22"/>
        </w:rPr>
        <w:t>a doruč</w:t>
      </w:r>
      <w:r w:rsidRPr="00A13267">
        <w:rPr>
          <w:rFonts w:ascii="Times New Roman" w:hAnsi="Times New Roman" w:hint="default"/>
          <w:sz w:val="22"/>
          <w:szCs w:val="22"/>
        </w:rPr>
        <w:t>enia ž</w:t>
      </w:r>
      <w:r w:rsidRPr="00A13267">
        <w:rPr>
          <w:rFonts w:ascii="Times New Roman" w:hAnsi="Times New Roman" w:hint="default"/>
          <w:sz w:val="22"/>
          <w:szCs w:val="22"/>
        </w:rPr>
        <w:t>iadosti o zriadenie elektronickej schrá</w:t>
      </w:r>
      <w:r w:rsidRPr="00A13267">
        <w:rPr>
          <w:rFonts w:ascii="Times New Roman" w:hAnsi="Times New Roman" w:hint="default"/>
          <w:sz w:val="22"/>
          <w:szCs w:val="22"/>
        </w:rPr>
        <w:t xml:space="preserve">nky, ak ide o </w:t>
      </w:r>
    </w:p>
    <w:p w:rsidR="00A674B5" w:rsidRPr="00A13267" w:rsidP="00A674B5">
      <w:pPr>
        <w:pStyle w:val="ListParagraph"/>
        <w:numPr>
          <w:numId w:val="54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subjekt medziná</w:t>
      </w:r>
      <w:r w:rsidRPr="00A13267">
        <w:rPr>
          <w:rFonts w:ascii="Times New Roman" w:hAnsi="Times New Roman" w:hint="default"/>
          <w:sz w:val="22"/>
          <w:szCs w:val="22"/>
        </w:rPr>
        <w:t>rodné</w:t>
      </w:r>
      <w:r w:rsidRPr="00A13267">
        <w:rPr>
          <w:rFonts w:ascii="Times New Roman" w:hAnsi="Times New Roman" w:hint="default"/>
          <w:sz w:val="22"/>
          <w:szCs w:val="22"/>
        </w:rPr>
        <w:t>ho prá</w:t>
      </w:r>
      <w:r w:rsidRPr="00A13267">
        <w:rPr>
          <w:rFonts w:ascii="Times New Roman" w:hAnsi="Times New Roman" w:hint="default"/>
          <w:sz w:val="22"/>
          <w:szCs w:val="22"/>
        </w:rPr>
        <w:t xml:space="preserve">va, </w:t>
      </w:r>
    </w:p>
    <w:p w:rsidR="00A674B5" w:rsidRPr="00A13267" w:rsidP="00A674B5">
      <w:pPr>
        <w:pStyle w:val="ListParagraph"/>
        <w:numPr>
          <w:numId w:val="54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prá</w:t>
      </w:r>
      <w:r w:rsidRPr="00A13267">
        <w:rPr>
          <w:rFonts w:ascii="Times New Roman" w:hAnsi="Times New Roman" w:hint="default"/>
          <w:sz w:val="22"/>
          <w:szCs w:val="22"/>
        </w:rPr>
        <w:t>vnickú</w:t>
      </w:r>
      <w:r w:rsidRPr="00A13267">
        <w:rPr>
          <w:rFonts w:ascii="Times New Roman" w:hAnsi="Times New Roman" w:hint="default"/>
          <w:sz w:val="22"/>
          <w:szCs w:val="22"/>
        </w:rPr>
        <w:t xml:space="preserve"> osobu, ktorá</w:t>
      </w:r>
      <w:r w:rsidRPr="00A13267">
        <w:rPr>
          <w:rFonts w:ascii="Times New Roman" w:hAnsi="Times New Roman" w:hint="default"/>
          <w:sz w:val="22"/>
          <w:szCs w:val="22"/>
        </w:rPr>
        <w:t xml:space="preserve"> nemá</w:t>
      </w:r>
      <w:r w:rsidRPr="00A13267">
        <w:rPr>
          <w:rFonts w:ascii="Times New Roman" w:hAnsi="Times New Roman" w:hint="default"/>
          <w:sz w:val="22"/>
          <w:szCs w:val="22"/>
        </w:rPr>
        <w:t xml:space="preserve"> sí</w:t>
      </w:r>
      <w:r w:rsidRPr="00A13267">
        <w:rPr>
          <w:rFonts w:ascii="Times New Roman" w:hAnsi="Times New Roman" w:hint="default"/>
          <w:sz w:val="22"/>
          <w:szCs w:val="22"/>
        </w:rPr>
        <w:t>dlo na ú</w:t>
      </w:r>
      <w:r w:rsidRPr="00A13267">
        <w:rPr>
          <w:rFonts w:ascii="Times New Roman" w:hAnsi="Times New Roman" w:hint="default"/>
          <w:sz w:val="22"/>
          <w:szCs w:val="22"/>
        </w:rPr>
        <w:t>zemí</w:t>
      </w:r>
      <w:r w:rsidRPr="00A13267">
        <w:rPr>
          <w:rFonts w:ascii="Times New Roman" w:hAnsi="Times New Roman" w:hint="default"/>
          <w:sz w:val="22"/>
          <w:szCs w:val="22"/>
        </w:rPr>
        <w:t xml:space="preserve"> Slovenskej republiky, </w:t>
      </w:r>
    </w:p>
    <w:p w:rsidR="00A674B5" w:rsidRPr="00A13267" w:rsidP="00A674B5">
      <w:pPr>
        <w:pStyle w:val="ListParagraph"/>
        <w:numPr>
          <w:numId w:val="54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fyzickú</w:t>
      </w:r>
      <w:r w:rsidRPr="00A13267">
        <w:rPr>
          <w:rFonts w:ascii="Times New Roman" w:hAnsi="Times New Roman" w:hint="default"/>
          <w:sz w:val="22"/>
          <w:szCs w:val="22"/>
        </w:rPr>
        <w:t xml:space="preserve"> osobu, ktorá</w:t>
      </w:r>
      <w:r w:rsidRPr="00A13267">
        <w:rPr>
          <w:rFonts w:ascii="Times New Roman" w:hAnsi="Times New Roman" w:hint="default"/>
          <w:sz w:val="22"/>
          <w:szCs w:val="22"/>
        </w:rPr>
        <w:t xml:space="preserve"> nie je š</w:t>
      </w:r>
      <w:r w:rsidRPr="00A13267">
        <w:rPr>
          <w:rFonts w:ascii="Times New Roman" w:hAnsi="Times New Roman" w:hint="default"/>
          <w:sz w:val="22"/>
          <w:szCs w:val="22"/>
        </w:rPr>
        <w:t>tá</w:t>
      </w:r>
      <w:r w:rsidRPr="00A13267">
        <w:rPr>
          <w:rFonts w:ascii="Times New Roman" w:hAnsi="Times New Roman" w:hint="default"/>
          <w:sz w:val="22"/>
          <w:szCs w:val="22"/>
        </w:rPr>
        <w:t>t</w:t>
      </w:r>
      <w:r w:rsidRPr="00A13267">
        <w:rPr>
          <w:rFonts w:ascii="Times New Roman" w:hAnsi="Times New Roman" w:hint="default"/>
          <w:sz w:val="22"/>
          <w:szCs w:val="22"/>
        </w:rPr>
        <w:t>nym obč</w:t>
      </w:r>
      <w:r w:rsidRPr="00A13267">
        <w:rPr>
          <w:rFonts w:ascii="Times New Roman" w:hAnsi="Times New Roman" w:hint="default"/>
          <w:sz w:val="22"/>
          <w:szCs w:val="22"/>
        </w:rPr>
        <w:t>anom Slovenskej republiky a ak nejde o elektronickú</w:t>
      </w:r>
      <w:r w:rsidRPr="00A13267">
        <w:rPr>
          <w:rFonts w:ascii="Times New Roman" w:hAnsi="Times New Roman" w:hint="default"/>
          <w:sz w:val="22"/>
          <w:szCs w:val="22"/>
        </w:rPr>
        <w:t xml:space="preserve"> schrá</w:t>
      </w:r>
      <w:r w:rsidRPr="00A13267">
        <w:rPr>
          <w:rFonts w:ascii="Times New Roman" w:hAnsi="Times New Roman" w:hint="default"/>
          <w:sz w:val="22"/>
          <w:szCs w:val="22"/>
        </w:rPr>
        <w:t>nku podľ</w:t>
      </w:r>
      <w:r w:rsidRPr="00A13267">
        <w:rPr>
          <w:rFonts w:ascii="Times New Roman" w:hAnsi="Times New Roman" w:hint="default"/>
          <w:sz w:val="22"/>
          <w:szCs w:val="22"/>
        </w:rPr>
        <w:t>a pí</w:t>
      </w:r>
      <w:r w:rsidRPr="00A13267">
        <w:rPr>
          <w:rFonts w:ascii="Times New Roman" w:hAnsi="Times New Roman" w:hint="default"/>
          <w:sz w:val="22"/>
          <w:szCs w:val="22"/>
        </w:rPr>
        <w:t xml:space="preserve">smena b) alebo </w:t>
      </w:r>
    </w:p>
    <w:p w:rsidR="00A674B5" w:rsidRPr="00A13267" w:rsidP="00A674B5">
      <w:pPr>
        <w:pStyle w:val="ListParagraph"/>
        <w:numPr>
          <w:numId w:val="54"/>
        </w:numPr>
        <w:bidi w:val="0"/>
        <w:jc w:val="both"/>
        <w:rPr>
          <w:rFonts w:ascii="Times New Roman" w:hAnsi="Times New Roman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elektronickú</w:t>
      </w:r>
      <w:r w:rsidRPr="00A13267">
        <w:rPr>
          <w:rFonts w:ascii="Times New Roman" w:hAnsi="Times New Roman" w:hint="default"/>
          <w:sz w:val="22"/>
          <w:szCs w:val="22"/>
        </w:rPr>
        <w:t xml:space="preserve"> schrá</w:t>
      </w:r>
      <w:r w:rsidRPr="00A13267">
        <w:rPr>
          <w:rFonts w:ascii="Times New Roman" w:hAnsi="Times New Roman" w:hint="default"/>
          <w:sz w:val="22"/>
          <w:szCs w:val="22"/>
        </w:rPr>
        <w:t>nku toho, o kom to ustanoví</w:t>
      </w:r>
      <w:r w:rsidRPr="00A13267">
        <w:rPr>
          <w:rFonts w:ascii="Times New Roman" w:hAnsi="Times New Roman" w:hint="default"/>
          <w:sz w:val="22"/>
          <w:szCs w:val="22"/>
        </w:rPr>
        <w:t xml:space="preserve"> osobitný</w:t>
      </w:r>
      <w:r w:rsidRPr="00A13267">
        <w:rPr>
          <w:rFonts w:ascii="Times New Roman" w:hAnsi="Times New Roman" w:hint="default"/>
          <w:sz w:val="22"/>
          <w:szCs w:val="22"/>
        </w:rPr>
        <w:t xml:space="preserve"> </w:t>
      </w:r>
      <w:r w:rsidRPr="00A13267" w:rsidR="004D6F63">
        <w:rPr>
          <w:rFonts w:ascii="Times New Roman" w:hAnsi="Times New Roman"/>
          <w:sz w:val="22"/>
          <w:szCs w:val="22"/>
        </w:rPr>
        <w:t>predpis</w:t>
      </w:r>
      <w:r w:rsidRPr="00A13267">
        <w:rPr>
          <w:rFonts w:ascii="Times New Roman" w:hAnsi="Times New Roman"/>
          <w:sz w:val="22"/>
          <w:szCs w:val="22"/>
        </w:rPr>
        <w:t>,".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12 ods. 5 sa slová</w:t>
      </w:r>
      <w:r w:rsidRPr="00A13267">
        <w:rPr>
          <w:rFonts w:ascii="Times New Roman" w:hAnsi="Times New Roman" w:hint="default"/>
          <w:sz w:val="22"/>
          <w:szCs w:val="22"/>
        </w:rPr>
        <w:t xml:space="preserve"> „</w:t>
      </w:r>
      <w:r w:rsidRPr="00A13267">
        <w:rPr>
          <w:rFonts w:ascii="Times New Roman" w:hAnsi="Times New Roman" w:hint="default"/>
          <w:sz w:val="22"/>
          <w:szCs w:val="22"/>
        </w:rPr>
        <w:t>na ú</w:t>
      </w:r>
      <w:r w:rsidRPr="00A13267">
        <w:rPr>
          <w:rFonts w:ascii="Times New Roman" w:hAnsi="Times New Roman" w:hint="default"/>
          <w:sz w:val="22"/>
          <w:szCs w:val="22"/>
        </w:rPr>
        <w:t>strednom portá</w:t>
      </w:r>
      <w:r w:rsidRPr="00A13267">
        <w:rPr>
          <w:rFonts w:ascii="Times New Roman" w:hAnsi="Times New Roman" w:hint="default"/>
          <w:sz w:val="22"/>
          <w:szCs w:val="22"/>
        </w:rPr>
        <w:t>li" nahrá</w:t>
      </w:r>
      <w:r w:rsidRPr="00A13267">
        <w:rPr>
          <w:rFonts w:ascii="Times New Roman" w:hAnsi="Times New Roman" w:hint="default"/>
          <w:sz w:val="22"/>
          <w:szCs w:val="22"/>
        </w:rPr>
        <w:t>dzajú</w:t>
      </w:r>
      <w:r w:rsidRPr="00A13267">
        <w:rPr>
          <w:rFonts w:ascii="Times New Roman" w:hAnsi="Times New Roman" w:hint="default"/>
          <w:sz w:val="22"/>
          <w:szCs w:val="22"/>
        </w:rPr>
        <w:t xml:space="preserve"> slovami „</w:t>
      </w:r>
      <w:r w:rsidRPr="00A13267">
        <w:rPr>
          <w:rFonts w:ascii="Times New Roman" w:hAnsi="Times New Roman" w:hint="default"/>
          <w:sz w:val="22"/>
          <w:szCs w:val="22"/>
        </w:rPr>
        <w:t>v module elektronický</w:t>
      </w:r>
      <w:r w:rsidRPr="00A13267">
        <w:rPr>
          <w:rFonts w:ascii="Times New Roman" w:hAnsi="Times New Roman" w:hint="default"/>
          <w:sz w:val="22"/>
          <w:szCs w:val="22"/>
        </w:rPr>
        <w:t>ch f</w:t>
      </w:r>
      <w:r w:rsidRPr="00A13267">
        <w:rPr>
          <w:rFonts w:ascii="Times New Roman" w:hAnsi="Times New Roman" w:hint="default"/>
          <w:sz w:val="22"/>
          <w:szCs w:val="22"/>
        </w:rPr>
        <w:t>ormulá</w:t>
      </w:r>
      <w:r w:rsidRPr="00A13267">
        <w:rPr>
          <w:rFonts w:ascii="Times New Roman" w:hAnsi="Times New Roman" w:hint="default"/>
          <w:sz w:val="22"/>
          <w:szCs w:val="22"/>
        </w:rPr>
        <w:t>rov".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12 ods. 6 sa za slová</w:t>
      </w:r>
      <w:r w:rsidRPr="00A13267">
        <w:rPr>
          <w:rFonts w:ascii="Times New Roman" w:hAnsi="Times New Roman" w:hint="default"/>
          <w:sz w:val="22"/>
          <w:szCs w:val="22"/>
        </w:rPr>
        <w:t xml:space="preserve"> „</w:t>
      </w:r>
      <w:r w:rsidRPr="00A13267">
        <w:rPr>
          <w:rFonts w:ascii="Times New Roman" w:hAnsi="Times New Roman" w:hint="default"/>
          <w:sz w:val="22"/>
          <w:szCs w:val="22"/>
        </w:rPr>
        <w:t>organizá</w:t>
      </w:r>
      <w:r w:rsidRPr="00A13267">
        <w:rPr>
          <w:rFonts w:ascii="Times New Roman" w:hAnsi="Times New Roman" w:hint="default"/>
          <w:sz w:val="22"/>
          <w:szCs w:val="22"/>
        </w:rPr>
        <w:t>cii elektronickú</w:t>
      </w:r>
      <w:r w:rsidRPr="00A13267">
        <w:rPr>
          <w:rFonts w:ascii="Times New Roman" w:hAnsi="Times New Roman" w:hint="default"/>
          <w:sz w:val="22"/>
          <w:szCs w:val="22"/>
        </w:rPr>
        <w:t xml:space="preserve"> schrá</w:t>
      </w:r>
      <w:r w:rsidRPr="00A13267">
        <w:rPr>
          <w:rFonts w:ascii="Times New Roman" w:hAnsi="Times New Roman" w:hint="default"/>
          <w:sz w:val="22"/>
          <w:szCs w:val="22"/>
        </w:rPr>
        <w:t>nku" vkladajú</w:t>
      </w:r>
      <w:r w:rsidRPr="00A13267">
        <w:rPr>
          <w:rFonts w:ascii="Times New Roman" w:hAnsi="Times New Roman" w:hint="default"/>
          <w:sz w:val="22"/>
          <w:szCs w:val="22"/>
        </w:rPr>
        <w:t xml:space="preserve"> slová</w:t>
      </w:r>
      <w:r w:rsidRPr="00A13267">
        <w:rPr>
          <w:rFonts w:ascii="Times New Roman" w:hAnsi="Times New Roman" w:hint="default"/>
          <w:sz w:val="22"/>
          <w:szCs w:val="22"/>
        </w:rPr>
        <w:t xml:space="preserve"> „</w:t>
      </w:r>
      <w:r w:rsidRPr="00A13267">
        <w:rPr>
          <w:rFonts w:ascii="Times New Roman" w:hAnsi="Times New Roman" w:hint="default"/>
          <w:sz w:val="22"/>
          <w:szCs w:val="22"/>
        </w:rPr>
        <w:t>a súč</w:t>
      </w:r>
      <w:r w:rsidRPr="00A13267">
        <w:rPr>
          <w:rFonts w:ascii="Times New Roman" w:hAnsi="Times New Roman" w:hint="default"/>
          <w:sz w:val="22"/>
          <w:szCs w:val="22"/>
        </w:rPr>
        <w:t>asne so zriadení</w:t>
      </w:r>
      <w:r w:rsidRPr="00A13267">
        <w:rPr>
          <w:rFonts w:ascii="Times New Roman" w:hAnsi="Times New Roman" w:hint="default"/>
          <w:sz w:val="22"/>
          <w:szCs w:val="22"/>
        </w:rPr>
        <w:t>m ju aktivuje".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12 ods. 8 sa slovo „</w:t>
      </w:r>
      <w:r w:rsidRPr="00A13267">
        <w:rPr>
          <w:rFonts w:ascii="Times New Roman" w:hAnsi="Times New Roman" w:hint="default"/>
          <w:sz w:val="22"/>
          <w:szCs w:val="22"/>
        </w:rPr>
        <w:t>prí</w:t>
      </w:r>
      <w:r w:rsidRPr="00A13267">
        <w:rPr>
          <w:rFonts w:ascii="Times New Roman" w:hAnsi="Times New Roman" w:hint="default"/>
          <w:sz w:val="22"/>
          <w:szCs w:val="22"/>
        </w:rPr>
        <w:t>stupný</w:t>
      </w:r>
      <w:r w:rsidRPr="00A13267">
        <w:rPr>
          <w:rFonts w:ascii="Times New Roman" w:hAnsi="Times New Roman" w:hint="default"/>
          <w:sz w:val="22"/>
          <w:szCs w:val="22"/>
        </w:rPr>
        <w:t>" nahrá</w:t>
      </w:r>
      <w:r w:rsidRPr="00A13267">
        <w:rPr>
          <w:rFonts w:ascii="Times New Roman" w:hAnsi="Times New Roman" w:hint="default"/>
          <w:sz w:val="22"/>
          <w:szCs w:val="22"/>
        </w:rPr>
        <w:t>dza slovom „</w:t>
      </w:r>
      <w:r w:rsidRPr="00A13267">
        <w:rPr>
          <w:rFonts w:ascii="Times New Roman" w:hAnsi="Times New Roman" w:hint="default"/>
          <w:sz w:val="22"/>
          <w:szCs w:val="22"/>
        </w:rPr>
        <w:t>poskytnutý</w:t>
      </w:r>
      <w:r w:rsidRPr="00A13267">
        <w:rPr>
          <w:rFonts w:ascii="Times New Roman" w:hAnsi="Times New Roman" w:hint="default"/>
          <w:sz w:val="22"/>
          <w:szCs w:val="22"/>
        </w:rPr>
        <w:t>".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13 odsek 4 znie:</w:t>
      </w:r>
    </w:p>
    <w:p w:rsidR="00A674B5" w:rsidRPr="00A13267" w:rsidP="00A674B5">
      <w:pPr>
        <w:bidi w:val="0"/>
        <w:ind w:left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„</w:t>
      </w:r>
      <w:r w:rsidRPr="00A13267">
        <w:rPr>
          <w:rFonts w:ascii="Times New Roman" w:hAnsi="Times New Roman" w:hint="default"/>
          <w:sz w:val="22"/>
          <w:szCs w:val="22"/>
        </w:rPr>
        <w:t>(4) Na úč</w:t>
      </w:r>
      <w:r w:rsidRPr="00A13267">
        <w:rPr>
          <w:rFonts w:ascii="Times New Roman" w:hAnsi="Times New Roman" w:hint="default"/>
          <w:sz w:val="22"/>
          <w:szCs w:val="22"/>
        </w:rPr>
        <w:t>ely prí</w:t>
      </w:r>
      <w:r w:rsidRPr="00A13267">
        <w:rPr>
          <w:rFonts w:ascii="Times New Roman" w:hAnsi="Times New Roman" w:hint="default"/>
          <w:sz w:val="22"/>
          <w:szCs w:val="22"/>
        </w:rPr>
        <w:t>stupu do elekt</w:t>
      </w:r>
      <w:r w:rsidRPr="00A13267">
        <w:rPr>
          <w:rFonts w:ascii="Times New Roman" w:hAnsi="Times New Roman" w:hint="default"/>
          <w:sz w:val="22"/>
          <w:szCs w:val="22"/>
        </w:rPr>
        <w:t>ronickej schrá</w:t>
      </w:r>
      <w:r w:rsidRPr="00A13267">
        <w:rPr>
          <w:rFonts w:ascii="Times New Roman" w:hAnsi="Times New Roman" w:hint="default"/>
          <w:sz w:val="22"/>
          <w:szCs w:val="22"/>
        </w:rPr>
        <w:t>nky sa použí</w:t>
      </w:r>
      <w:r w:rsidRPr="00A13267">
        <w:rPr>
          <w:rFonts w:ascii="Times New Roman" w:hAnsi="Times New Roman" w:hint="default"/>
          <w:sz w:val="22"/>
          <w:szCs w:val="22"/>
        </w:rPr>
        <w:t>vajú</w:t>
      </w:r>
      <w:r w:rsidRPr="00A13267">
        <w:rPr>
          <w:rFonts w:ascii="Times New Roman" w:hAnsi="Times New Roman" w:hint="default"/>
          <w:sz w:val="22"/>
          <w:szCs w:val="22"/>
        </w:rPr>
        <w:t xml:space="preserve"> identifiká</w:t>
      </w:r>
      <w:r w:rsidRPr="00A13267">
        <w:rPr>
          <w:rFonts w:ascii="Times New Roman" w:hAnsi="Times New Roman" w:hint="default"/>
          <w:sz w:val="22"/>
          <w:szCs w:val="22"/>
        </w:rPr>
        <w:t>tor osoby v spojení</w:t>
      </w:r>
      <w:r w:rsidRPr="00A13267">
        <w:rPr>
          <w:rFonts w:ascii="Times New Roman" w:hAnsi="Times New Roman" w:hint="default"/>
          <w:sz w:val="22"/>
          <w:szCs w:val="22"/>
        </w:rPr>
        <w:t xml:space="preserve"> s </w:t>
      </w:r>
      <w:r w:rsidRPr="00A13267">
        <w:rPr>
          <w:rFonts w:ascii="Times New Roman" w:hAnsi="Times New Roman" w:hint="default"/>
          <w:sz w:val="22"/>
          <w:szCs w:val="22"/>
        </w:rPr>
        <w:t>autentifiká</w:t>
      </w:r>
      <w:r w:rsidRPr="00A13267">
        <w:rPr>
          <w:rFonts w:ascii="Times New Roman" w:hAnsi="Times New Roman" w:hint="default"/>
          <w:sz w:val="22"/>
          <w:szCs w:val="22"/>
        </w:rPr>
        <w:t>torom alebo autentifikač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 xml:space="preserve"> kvalifikovaný</w:t>
      </w:r>
      <w:r w:rsidRPr="00A13267">
        <w:rPr>
          <w:rFonts w:ascii="Times New Roman" w:hAnsi="Times New Roman" w:hint="default"/>
          <w:sz w:val="22"/>
          <w:szCs w:val="22"/>
        </w:rPr>
        <w:t xml:space="preserve"> </w:t>
      </w:r>
      <w:r w:rsidRPr="00A13267" w:rsidR="008417F5">
        <w:rPr>
          <w:rFonts w:ascii="Times New Roman" w:hAnsi="Times New Roman" w:hint="default"/>
          <w:sz w:val="22"/>
          <w:szCs w:val="22"/>
        </w:rPr>
        <w:t>certifiká</w:t>
      </w:r>
      <w:r w:rsidRPr="00A13267" w:rsidR="008417F5">
        <w:rPr>
          <w:rFonts w:ascii="Times New Roman" w:hAnsi="Times New Roman" w:hint="default"/>
          <w:sz w:val="22"/>
          <w:szCs w:val="22"/>
        </w:rPr>
        <w:t>t</w:t>
      </w:r>
      <w:r w:rsidRPr="00A13267" w:rsidR="008417F5">
        <w:rPr>
          <w:rFonts w:ascii="Times New Roman" w:hAnsi="Times New Roman"/>
          <w:sz w:val="22"/>
          <w:szCs w:val="22"/>
          <w:vertAlign w:val="superscript"/>
        </w:rPr>
        <w:t>12</w:t>
      </w:r>
      <w:r w:rsidR="008417F5">
        <w:rPr>
          <w:rFonts w:ascii="Times New Roman" w:hAnsi="Times New Roman"/>
          <w:sz w:val="22"/>
          <w:szCs w:val="22"/>
          <w:vertAlign w:val="superscript"/>
        </w:rPr>
        <w:t>b</w:t>
      </w:r>
      <w:r w:rsidRPr="00A13267">
        <w:rPr>
          <w:rFonts w:ascii="Times New Roman" w:hAnsi="Times New Roman"/>
          <w:sz w:val="22"/>
          <w:szCs w:val="22"/>
        </w:rPr>
        <w:t xml:space="preserve">) </w:t>
      </w:r>
      <w:r w:rsidRPr="00A13267" w:rsidR="004D6F63">
        <w:rPr>
          <w:rFonts w:ascii="Times New Roman" w:hAnsi="Times New Roman" w:hint="default"/>
          <w:sz w:val="22"/>
          <w:szCs w:val="22"/>
        </w:rPr>
        <w:t>spô</w:t>
      </w:r>
      <w:r w:rsidRPr="00A13267" w:rsidR="004D6F63">
        <w:rPr>
          <w:rFonts w:ascii="Times New Roman" w:hAnsi="Times New Roman" w:hint="default"/>
          <w:sz w:val="22"/>
          <w:szCs w:val="22"/>
        </w:rPr>
        <w:t xml:space="preserve">sobom </w:t>
      </w:r>
      <w:r w:rsidRPr="00A13267">
        <w:rPr>
          <w:rFonts w:ascii="Times New Roman" w:hAnsi="Times New Roman" w:hint="default"/>
          <w:sz w:val="22"/>
          <w:szCs w:val="22"/>
        </w:rPr>
        <w:t>podľ</w:t>
      </w:r>
      <w:r w:rsidRPr="00A13267">
        <w:rPr>
          <w:rFonts w:ascii="Times New Roman" w:hAnsi="Times New Roman" w:hint="default"/>
          <w:sz w:val="22"/>
          <w:szCs w:val="22"/>
        </w:rPr>
        <w:t>a §</w:t>
      </w:r>
      <w:r w:rsidRPr="00A13267">
        <w:rPr>
          <w:rFonts w:ascii="Times New Roman" w:hAnsi="Times New Roman" w:hint="default"/>
          <w:sz w:val="22"/>
          <w:szCs w:val="22"/>
        </w:rPr>
        <w:t xml:space="preserve"> 22a, ktoré</w:t>
      </w:r>
      <w:r w:rsidRPr="00A13267">
        <w:rPr>
          <w:rFonts w:ascii="Times New Roman" w:hAnsi="Times New Roman" w:hint="default"/>
          <w:sz w:val="22"/>
          <w:szCs w:val="22"/>
        </w:rPr>
        <w:t xml:space="preserve"> boli pridelené</w:t>
      </w:r>
      <w:r w:rsidRPr="00A13267">
        <w:rPr>
          <w:rFonts w:ascii="Times New Roman" w:hAnsi="Times New Roman" w:hint="default"/>
          <w:sz w:val="22"/>
          <w:szCs w:val="22"/>
        </w:rPr>
        <w:t xml:space="preserve"> alebo vydané</w:t>
      </w:r>
      <w:r w:rsidRPr="00A13267">
        <w:rPr>
          <w:rFonts w:ascii="Times New Roman" w:hAnsi="Times New Roman" w:hint="default"/>
          <w:sz w:val="22"/>
          <w:szCs w:val="22"/>
        </w:rPr>
        <w:t xml:space="preserve"> majiteľ</w:t>
      </w:r>
      <w:r w:rsidRPr="00A13267">
        <w:rPr>
          <w:rFonts w:ascii="Times New Roman" w:hAnsi="Times New Roman" w:hint="default"/>
          <w:sz w:val="22"/>
          <w:szCs w:val="22"/>
        </w:rPr>
        <w:t>ovi elektronickej schrá</w:t>
      </w:r>
      <w:r w:rsidRPr="00A13267">
        <w:rPr>
          <w:rFonts w:ascii="Times New Roman" w:hAnsi="Times New Roman" w:hint="default"/>
          <w:sz w:val="22"/>
          <w:szCs w:val="22"/>
        </w:rPr>
        <w:t>nky alebo osobe oprá</w:t>
      </w:r>
      <w:r w:rsidRPr="00A13267">
        <w:rPr>
          <w:rFonts w:ascii="Times New Roman" w:hAnsi="Times New Roman" w:hint="default"/>
          <w:sz w:val="22"/>
          <w:szCs w:val="22"/>
        </w:rPr>
        <w:t>vnenej na prí</w:t>
      </w:r>
      <w:r w:rsidRPr="00A13267">
        <w:rPr>
          <w:rFonts w:ascii="Times New Roman" w:hAnsi="Times New Roman" w:hint="default"/>
          <w:sz w:val="22"/>
          <w:szCs w:val="22"/>
        </w:rPr>
        <w:t>stup a </w:t>
      </w:r>
      <w:r w:rsidRPr="00A13267">
        <w:rPr>
          <w:rFonts w:ascii="Times New Roman" w:hAnsi="Times New Roman" w:hint="default"/>
          <w:sz w:val="22"/>
          <w:szCs w:val="22"/>
        </w:rPr>
        <w:t>disponovanie s </w:t>
      </w:r>
      <w:r w:rsidRPr="00A13267">
        <w:rPr>
          <w:rFonts w:ascii="Times New Roman" w:hAnsi="Times New Roman" w:hint="default"/>
          <w:sz w:val="22"/>
          <w:szCs w:val="22"/>
        </w:rPr>
        <w:t>elektronickou schrá</w:t>
      </w:r>
      <w:r w:rsidRPr="00A13267">
        <w:rPr>
          <w:rFonts w:ascii="Times New Roman" w:hAnsi="Times New Roman" w:hint="default"/>
          <w:sz w:val="22"/>
          <w:szCs w:val="22"/>
        </w:rPr>
        <w:t>nkou. Sprá</w:t>
      </w:r>
      <w:r w:rsidRPr="00A13267">
        <w:rPr>
          <w:rFonts w:ascii="Times New Roman" w:hAnsi="Times New Roman" w:hint="default"/>
          <w:sz w:val="22"/>
          <w:szCs w:val="22"/>
        </w:rPr>
        <w:t>vca modulu elektronický</w:t>
      </w:r>
      <w:r w:rsidRPr="00A13267">
        <w:rPr>
          <w:rFonts w:ascii="Times New Roman" w:hAnsi="Times New Roman" w:hint="default"/>
          <w:sz w:val="22"/>
          <w:szCs w:val="22"/>
        </w:rPr>
        <w:t>ch schrá</w:t>
      </w:r>
      <w:r w:rsidRPr="00A13267">
        <w:rPr>
          <w:rFonts w:ascii="Times New Roman" w:hAnsi="Times New Roman" w:hint="default"/>
          <w:sz w:val="22"/>
          <w:szCs w:val="22"/>
        </w:rPr>
        <w:t>nok zabezpeč</w:t>
      </w:r>
      <w:r w:rsidRPr="00A13267">
        <w:rPr>
          <w:rFonts w:ascii="Times New Roman" w:hAnsi="Times New Roman" w:hint="default"/>
          <w:sz w:val="22"/>
          <w:szCs w:val="22"/>
        </w:rPr>
        <w:t>uje, aby mala osoba oprá</w:t>
      </w:r>
      <w:r w:rsidRPr="00A13267">
        <w:rPr>
          <w:rFonts w:ascii="Times New Roman" w:hAnsi="Times New Roman" w:hint="default"/>
          <w:sz w:val="22"/>
          <w:szCs w:val="22"/>
        </w:rPr>
        <w:t>vnená</w:t>
      </w:r>
      <w:r w:rsidRPr="00A13267">
        <w:rPr>
          <w:rFonts w:ascii="Times New Roman" w:hAnsi="Times New Roman" w:hint="default"/>
          <w:sz w:val="22"/>
          <w:szCs w:val="22"/>
        </w:rPr>
        <w:t xml:space="preserve"> na prí</w:t>
      </w:r>
      <w:r w:rsidRPr="00A13267">
        <w:rPr>
          <w:rFonts w:ascii="Times New Roman" w:hAnsi="Times New Roman" w:hint="default"/>
          <w:sz w:val="22"/>
          <w:szCs w:val="22"/>
        </w:rPr>
        <w:t>stup a disponovanie s elektronickou schrá</w:t>
      </w:r>
      <w:r w:rsidRPr="00A13267">
        <w:rPr>
          <w:rFonts w:ascii="Times New Roman" w:hAnsi="Times New Roman" w:hint="default"/>
          <w:sz w:val="22"/>
          <w:szCs w:val="22"/>
        </w:rPr>
        <w:t>nkou po ú</w:t>
      </w:r>
      <w:r w:rsidRPr="00A13267">
        <w:rPr>
          <w:rFonts w:ascii="Times New Roman" w:hAnsi="Times New Roman" w:hint="default"/>
          <w:sz w:val="22"/>
          <w:szCs w:val="22"/>
        </w:rPr>
        <w:t>speš</w:t>
      </w:r>
      <w:r w:rsidRPr="00A13267">
        <w:rPr>
          <w:rFonts w:ascii="Times New Roman" w:hAnsi="Times New Roman" w:hint="default"/>
          <w:sz w:val="22"/>
          <w:szCs w:val="22"/>
        </w:rPr>
        <w:t>nej autentifiká</w:t>
      </w:r>
      <w:r w:rsidRPr="00A13267">
        <w:rPr>
          <w:rFonts w:ascii="Times New Roman" w:hAnsi="Times New Roman" w:hint="default"/>
          <w:sz w:val="22"/>
          <w:szCs w:val="22"/>
        </w:rPr>
        <w:t>cii dostupné</w:t>
      </w:r>
      <w:r w:rsidRPr="00A13267">
        <w:rPr>
          <w:rFonts w:ascii="Times New Roman" w:hAnsi="Times New Roman" w:hint="default"/>
          <w:sz w:val="22"/>
          <w:szCs w:val="22"/>
        </w:rPr>
        <w:t xml:space="preserve"> vš</w:t>
      </w:r>
      <w:r w:rsidRPr="00A13267">
        <w:rPr>
          <w:rFonts w:ascii="Times New Roman" w:hAnsi="Times New Roman" w:hint="default"/>
          <w:sz w:val="22"/>
          <w:szCs w:val="22"/>
        </w:rPr>
        <w:t>etky elektronické</w:t>
      </w:r>
      <w:r w:rsidRPr="00A13267">
        <w:rPr>
          <w:rFonts w:ascii="Times New Roman" w:hAnsi="Times New Roman" w:hint="default"/>
          <w:sz w:val="22"/>
          <w:szCs w:val="22"/>
        </w:rPr>
        <w:t xml:space="preserve"> schrá</w:t>
      </w:r>
      <w:r w:rsidRPr="00A13267">
        <w:rPr>
          <w:rFonts w:ascii="Times New Roman" w:hAnsi="Times New Roman" w:hint="default"/>
          <w:sz w:val="22"/>
          <w:szCs w:val="22"/>
        </w:rPr>
        <w:t>nky, ku ktorý</w:t>
      </w:r>
      <w:r w:rsidRPr="00A13267">
        <w:rPr>
          <w:rFonts w:ascii="Times New Roman" w:hAnsi="Times New Roman" w:hint="default"/>
          <w:sz w:val="22"/>
          <w:szCs w:val="22"/>
        </w:rPr>
        <w:t>m má</w:t>
      </w:r>
      <w:r w:rsidRPr="00A13267">
        <w:rPr>
          <w:rFonts w:ascii="Times New Roman" w:hAnsi="Times New Roman" w:hint="default"/>
          <w:sz w:val="22"/>
          <w:szCs w:val="22"/>
        </w:rPr>
        <w:t xml:space="preserve"> také</w:t>
      </w:r>
      <w:r w:rsidRPr="00A13267">
        <w:rPr>
          <w:rFonts w:ascii="Times New Roman" w:hAnsi="Times New Roman" w:hint="default"/>
          <w:sz w:val="22"/>
          <w:szCs w:val="22"/>
        </w:rPr>
        <w:t xml:space="preserve">to </w:t>
      </w:r>
      <w:r w:rsidRPr="00A13267">
        <w:rPr>
          <w:rFonts w:ascii="Times New Roman" w:hAnsi="Times New Roman" w:hint="default"/>
          <w:sz w:val="22"/>
          <w:szCs w:val="22"/>
        </w:rPr>
        <w:t>o</w:t>
      </w:r>
      <w:r w:rsidRPr="00A13267">
        <w:rPr>
          <w:rFonts w:ascii="Times New Roman" w:hAnsi="Times New Roman" w:hint="default"/>
          <w:sz w:val="22"/>
          <w:szCs w:val="22"/>
        </w:rPr>
        <w:t>prá</w:t>
      </w:r>
      <w:r w:rsidRPr="00A13267">
        <w:rPr>
          <w:rFonts w:ascii="Times New Roman" w:hAnsi="Times New Roman" w:hint="default"/>
          <w:sz w:val="22"/>
          <w:szCs w:val="22"/>
        </w:rPr>
        <w:t>vnenie. Osobou oprá</w:t>
      </w:r>
      <w:r w:rsidRPr="00A13267">
        <w:rPr>
          <w:rFonts w:ascii="Times New Roman" w:hAnsi="Times New Roman" w:hint="default"/>
          <w:sz w:val="22"/>
          <w:szCs w:val="22"/>
        </w:rPr>
        <w:t>vnenou na prí</w:t>
      </w:r>
      <w:r w:rsidRPr="00A13267">
        <w:rPr>
          <w:rFonts w:ascii="Times New Roman" w:hAnsi="Times New Roman" w:hint="default"/>
          <w:sz w:val="22"/>
          <w:szCs w:val="22"/>
        </w:rPr>
        <w:t>stup a disponovanie s </w:t>
      </w:r>
      <w:r w:rsidRPr="00A13267">
        <w:rPr>
          <w:rFonts w:ascii="Times New Roman" w:hAnsi="Times New Roman" w:hint="default"/>
          <w:sz w:val="22"/>
          <w:szCs w:val="22"/>
        </w:rPr>
        <w:t>elektronickou schrá</w:t>
      </w:r>
      <w:r w:rsidRPr="00A13267">
        <w:rPr>
          <w:rFonts w:ascii="Times New Roman" w:hAnsi="Times New Roman" w:hint="default"/>
          <w:sz w:val="22"/>
          <w:szCs w:val="22"/>
        </w:rPr>
        <w:t xml:space="preserve">nkou </w:t>
      </w:r>
    </w:p>
    <w:p w:rsidR="00A674B5" w:rsidRPr="00A13267" w:rsidP="00A674B5">
      <w:pPr>
        <w:pStyle w:val="ListParagraph"/>
        <w:numPr>
          <w:numId w:val="4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fyzickej osoby je fyzická</w:t>
      </w:r>
      <w:r w:rsidRPr="00A13267">
        <w:rPr>
          <w:rFonts w:ascii="Times New Roman" w:hAnsi="Times New Roman" w:hint="default"/>
          <w:sz w:val="22"/>
          <w:szCs w:val="22"/>
        </w:rPr>
        <w:t xml:space="preserve"> osoba, pre ktorú</w:t>
      </w:r>
      <w:r w:rsidRPr="00A13267">
        <w:rPr>
          <w:rFonts w:ascii="Times New Roman" w:hAnsi="Times New Roman" w:hint="default"/>
          <w:sz w:val="22"/>
          <w:szCs w:val="22"/>
        </w:rPr>
        <w:t xml:space="preserve"> bola elektronická</w:t>
      </w:r>
      <w:r w:rsidRPr="00A13267">
        <w:rPr>
          <w:rFonts w:ascii="Times New Roman" w:hAnsi="Times New Roman" w:hint="default"/>
          <w:sz w:val="22"/>
          <w:szCs w:val="22"/>
        </w:rPr>
        <w:t xml:space="preserve"> schrá</w:t>
      </w:r>
      <w:r w:rsidRPr="00A13267">
        <w:rPr>
          <w:rFonts w:ascii="Times New Roman" w:hAnsi="Times New Roman" w:hint="default"/>
          <w:sz w:val="22"/>
          <w:szCs w:val="22"/>
        </w:rPr>
        <w:t>nka zriadená</w:t>
      </w:r>
      <w:r w:rsidRPr="00A13267">
        <w:rPr>
          <w:rFonts w:ascii="Times New Roman" w:hAnsi="Times New Roman" w:hint="default"/>
          <w:sz w:val="22"/>
          <w:szCs w:val="22"/>
        </w:rPr>
        <w:t xml:space="preserve">, </w:t>
      </w:r>
    </w:p>
    <w:p w:rsidR="00A674B5" w:rsidRPr="00A13267" w:rsidP="00A674B5">
      <w:pPr>
        <w:pStyle w:val="ListParagraph"/>
        <w:numPr>
          <w:numId w:val="4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fyzickej osoby podnikateľ</w:t>
      </w:r>
      <w:r w:rsidRPr="00A13267">
        <w:rPr>
          <w:rFonts w:ascii="Times New Roman" w:hAnsi="Times New Roman" w:hint="default"/>
          <w:sz w:val="22"/>
          <w:szCs w:val="22"/>
        </w:rPr>
        <w:t>a je fyzická</w:t>
      </w:r>
      <w:r w:rsidRPr="00A13267">
        <w:rPr>
          <w:rFonts w:ascii="Times New Roman" w:hAnsi="Times New Roman" w:hint="default"/>
          <w:sz w:val="22"/>
          <w:szCs w:val="22"/>
        </w:rPr>
        <w:t xml:space="preserve"> osoba podnikateľ</w:t>
      </w:r>
      <w:r w:rsidRPr="00A13267">
        <w:rPr>
          <w:rFonts w:ascii="Times New Roman" w:hAnsi="Times New Roman" w:hint="default"/>
          <w:sz w:val="22"/>
          <w:szCs w:val="22"/>
        </w:rPr>
        <w:t>, pre ktorú</w:t>
      </w:r>
      <w:r w:rsidRPr="00A13267">
        <w:rPr>
          <w:rFonts w:ascii="Times New Roman" w:hAnsi="Times New Roman" w:hint="default"/>
          <w:sz w:val="22"/>
          <w:szCs w:val="22"/>
        </w:rPr>
        <w:t xml:space="preserve"> bola elektronická</w:t>
      </w:r>
      <w:r w:rsidRPr="00A13267">
        <w:rPr>
          <w:rFonts w:ascii="Times New Roman" w:hAnsi="Times New Roman" w:hint="default"/>
          <w:sz w:val="22"/>
          <w:szCs w:val="22"/>
        </w:rPr>
        <w:t xml:space="preserve"> sch</w:t>
      </w:r>
      <w:r w:rsidRPr="00A13267">
        <w:rPr>
          <w:rFonts w:ascii="Times New Roman" w:hAnsi="Times New Roman" w:hint="default"/>
          <w:sz w:val="22"/>
          <w:szCs w:val="22"/>
        </w:rPr>
        <w:t>rá</w:t>
      </w:r>
      <w:r w:rsidRPr="00A13267">
        <w:rPr>
          <w:rFonts w:ascii="Times New Roman" w:hAnsi="Times New Roman" w:hint="default"/>
          <w:sz w:val="22"/>
          <w:szCs w:val="22"/>
        </w:rPr>
        <w:t>nka zriadená</w:t>
      </w:r>
      <w:r w:rsidRPr="00A13267">
        <w:rPr>
          <w:rFonts w:ascii="Times New Roman" w:hAnsi="Times New Roman" w:hint="default"/>
          <w:sz w:val="22"/>
          <w:szCs w:val="22"/>
        </w:rPr>
        <w:t xml:space="preserve">, </w:t>
      </w:r>
    </w:p>
    <w:p w:rsidR="00A674B5" w:rsidRPr="00A13267" w:rsidP="00A674B5">
      <w:pPr>
        <w:pStyle w:val="ListParagraph"/>
        <w:numPr>
          <w:numId w:val="4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prá</w:t>
      </w:r>
      <w:r w:rsidRPr="00A13267">
        <w:rPr>
          <w:rFonts w:ascii="Times New Roman" w:hAnsi="Times New Roman" w:hint="default"/>
          <w:sz w:val="22"/>
          <w:szCs w:val="22"/>
        </w:rPr>
        <w:t>vnickej osoby je prá</w:t>
      </w:r>
      <w:r w:rsidRPr="00A13267">
        <w:rPr>
          <w:rFonts w:ascii="Times New Roman" w:hAnsi="Times New Roman" w:hint="default"/>
          <w:sz w:val="22"/>
          <w:szCs w:val="22"/>
        </w:rPr>
        <w:t>vnická</w:t>
      </w:r>
      <w:r w:rsidRPr="00A13267">
        <w:rPr>
          <w:rFonts w:ascii="Times New Roman" w:hAnsi="Times New Roman" w:hint="default"/>
          <w:sz w:val="22"/>
          <w:szCs w:val="22"/>
        </w:rPr>
        <w:t xml:space="preserve"> osoba, ktorej bola elektronická</w:t>
      </w:r>
      <w:r w:rsidRPr="00A13267">
        <w:rPr>
          <w:rFonts w:ascii="Times New Roman" w:hAnsi="Times New Roman" w:hint="default"/>
          <w:sz w:val="22"/>
          <w:szCs w:val="22"/>
        </w:rPr>
        <w:t xml:space="preserve"> schrá</w:t>
      </w:r>
      <w:r w:rsidRPr="00A13267">
        <w:rPr>
          <w:rFonts w:ascii="Times New Roman" w:hAnsi="Times New Roman" w:hint="default"/>
          <w:sz w:val="22"/>
          <w:szCs w:val="22"/>
        </w:rPr>
        <w:t>nka zriadená</w:t>
      </w:r>
      <w:r w:rsidRPr="00A13267">
        <w:rPr>
          <w:rFonts w:ascii="Times New Roman" w:hAnsi="Times New Roman" w:hint="default"/>
          <w:sz w:val="22"/>
          <w:szCs w:val="22"/>
        </w:rPr>
        <w:t>, jej š</w:t>
      </w:r>
      <w:r w:rsidRPr="00A13267">
        <w:rPr>
          <w:rFonts w:ascii="Times New Roman" w:hAnsi="Times New Roman" w:hint="default"/>
          <w:sz w:val="22"/>
          <w:szCs w:val="22"/>
        </w:rPr>
        <w:t>tatutá</w:t>
      </w:r>
      <w:r w:rsidRPr="00A13267">
        <w:rPr>
          <w:rFonts w:ascii="Times New Roman" w:hAnsi="Times New Roman" w:hint="default"/>
          <w:sz w:val="22"/>
          <w:szCs w:val="22"/>
        </w:rPr>
        <w:t>rny orgá</w:t>
      </w:r>
      <w:r w:rsidRPr="00A13267">
        <w:rPr>
          <w:rFonts w:ascii="Times New Roman" w:hAnsi="Times New Roman" w:hint="default"/>
          <w:sz w:val="22"/>
          <w:szCs w:val="22"/>
        </w:rPr>
        <w:t>n alebo č</w:t>
      </w:r>
      <w:r w:rsidRPr="00A13267">
        <w:rPr>
          <w:rFonts w:ascii="Times New Roman" w:hAnsi="Times New Roman" w:hint="default"/>
          <w:sz w:val="22"/>
          <w:szCs w:val="22"/>
        </w:rPr>
        <w:t>len jej š</w:t>
      </w:r>
      <w:r w:rsidRPr="00A13267">
        <w:rPr>
          <w:rFonts w:ascii="Times New Roman" w:hAnsi="Times New Roman" w:hint="default"/>
          <w:sz w:val="22"/>
          <w:szCs w:val="22"/>
        </w:rPr>
        <w:t>tatutá</w:t>
      </w:r>
      <w:r w:rsidRPr="00A13267">
        <w:rPr>
          <w:rFonts w:ascii="Times New Roman" w:hAnsi="Times New Roman" w:hint="default"/>
          <w:sz w:val="22"/>
          <w:szCs w:val="22"/>
        </w:rPr>
        <w:t>rneho orgá</w:t>
      </w:r>
      <w:r w:rsidRPr="00A13267">
        <w:rPr>
          <w:rFonts w:ascii="Times New Roman" w:hAnsi="Times New Roman" w:hint="default"/>
          <w:sz w:val="22"/>
          <w:szCs w:val="22"/>
        </w:rPr>
        <w:t xml:space="preserve">nu,  </w:t>
      </w:r>
    </w:p>
    <w:p w:rsidR="00A674B5" w:rsidRPr="00A13267" w:rsidP="00A674B5">
      <w:pPr>
        <w:pStyle w:val="ListParagraph"/>
        <w:numPr>
          <w:numId w:val="4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orgá</w:t>
      </w:r>
      <w:r w:rsidRPr="00A13267">
        <w:rPr>
          <w:rFonts w:ascii="Times New Roman" w:hAnsi="Times New Roman" w:hint="default"/>
          <w:sz w:val="22"/>
          <w:szCs w:val="22"/>
        </w:rPr>
        <w:t>nu verejnej moci je orgá</w:t>
      </w:r>
      <w:r w:rsidRPr="00A13267">
        <w:rPr>
          <w:rFonts w:ascii="Times New Roman" w:hAnsi="Times New Roman" w:hint="default"/>
          <w:sz w:val="22"/>
          <w:szCs w:val="22"/>
        </w:rPr>
        <w:t>n verejnej moci, pre ktorý</w:t>
      </w:r>
      <w:r w:rsidRPr="00A13267">
        <w:rPr>
          <w:rFonts w:ascii="Times New Roman" w:hAnsi="Times New Roman" w:hint="default"/>
          <w:sz w:val="22"/>
          <w:szCs w:val="22"/>
        </w:rPr>
        <w:t xml:space="preserve"> bola elektronická</w:t>
      </w:r>
      <w:r w:rsidRPr="00A13267">
        <w:rPr>
          <w:rFonts w:ascii="Times New Roman" w:hAnsi="Times New Roman" w:hint="default"/>
          <w:sz w:val="22"/>
          <w:szCs w:val="22"/>
        </w:rPr>
        <w:t xml:space="preserve"> schrá</w:t>
      </w:r>
      <w:r w:rsidRPr="00A13267">
        <w:rPr>
          <w:rFonts w:ascii="Times New Roman" w:hAnsi="Times New Roman" w:hint="default"/>
          <w:sz w:val="22"/>
          <w:szCs w:val="22"/>
        </w:rPr>
        <w:t>nka zriadená</w:t>
      </w:r>
      <w:r w:rsidRPr="00A13267">
        <w:rPr>
          <w:rFonts w:ascii="Times New Roman" w:hAnsi="Times New Roman" w:hint="default"/>
          <w:sz w:val="22"/>
          <w:szCs w:val="22"/>
        </w:rPr>
        <w:t xml:space="preserve"> a </w:t>
      </w:r>
      <w:r w:rsidRPr="00A13267">
        <w:rPr>
          <w:rFonts w:ascii="Times New Roman" w:hAnsi="Times New Roman" w:hint="default"/>
          <w:sz w:val="22"/>
          <w:szCs w:val="22"/>
        </w:rPr>
        <w:t>vedú</w:t>
      </w:r>
      <w:r w:rsidRPr="00A13267">
        <w:rPr>
          <w:rFonts w:ascii="Times New Roman" w:hAnsi="Times New Roman" w:hint="default"/>
          <w:sz w:val="22"/>
          <w:szCs w:val="22"/>
        </w:rPr>
        <w:t>ci tohto orgá</w:t>
      </w:r>
      <w:r w:rsidRPr="00A13267">
        <w:rPr>
          <w:rFonts w:ascii="Times New Roman" w:hAnsi="Times New Roman" w:hint="default"/>
          <w:sz w:val="22"/>
          <w:szCs w:val="22"/>
        </w:rPr>
        <w:t xml:space="preserve">nu verejnej moci, </w:t>
      </w:r>
    </w:p>
    <w:p w:rsidR="00A674B5" w:rsidRPr="00A13267" w:rsidP="00A674B5">
      <w:pPr>
        <w:pStyle w:val="ListParagraph"/>
        <w:numPr>
          <w:numId w:val="4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zapí</w:t>
      </w:r>
      <w:r w:rsidRPr="00A13267">
        <w:rPr>
          <w:rFonts w:ascii="Times New Roman" w:hAnsi="Times New Roman" w:hint="default"/>
          <w:sz w:val="22"/>
          <w:szCs w:val="22"/>
        </w:rPr>
        <w:t>sanej organizač</w:t>
      </w:r>
      <w:r w:rsidRPr="00A13267">
        <w:rPr>
          <w:rFonts w:ascii="Times New Roman" w:hAnsi="Times New Roman" w:hint="default"/>
          <w:sz w:val="22"/>
          <w:szCs w:val="22"/>
        </w:rPr>
        <w:t>nej zlož</w:t>
      </w:r>
      <w:r w:rsidRPr="00A13267">
        <w:rPr>
          <w:rFonts w:ascii="Times New Roman" w:hAnsi="Times New Roman" w:hint="default"/>
          <w:sz w:val="22"/>
          <w:szCs w:val="22"/>
        </w:rPr>
        <w:t>ky je vedú</w:t>
      </w:r>
      <w:r w:rsidRPr="00A13267">
        <w:rPr>
          <w:rFonts w:ascii="Times New Roman" w:hAnsi="Times New Roman" w:hint="default"/>
          <w:sz w:val="22"/>
          <w:szCs w:val="22"/>
        </w:rPr>
        <w:t>ci tejto organizač</w:t>
      </w:r>
      <w:r w:rsidRPr="00A13267">
        <w:rPr>
          <w:rFonts w:ascii="Times New Roman" w:hAnsi="Times New Roman" w:hint="default"/>
          <w:sz w:val="22"/>
          <w:szCs w:val="22"/>
        </w:rPr>
        <w:t>nej zlož</w:t>
      </w:r>
      <w:r w:rsidRPr="00A13267">
        <w:rPr>
          <w:rFonts w:ascii="Times New Roman" w:hAnsi="Times New Roman" w:hint="default"/>
          <w:sz w:val="22"/>
          <w:szCs w:val="22"/>
        </w:rPr>
        <w:t>ky a š</w:t>
      </w:r>
      <w:r w:rsidRPr="00A13267">
        <w:rPr>
          <w:rFonts w:ascii="Times New Roman" w:hAnsi="Times New Roman" w:hint="default"/>
          <w:sz w:val="22"/>
          <w:szCs w:val="22"/>
        </w:rPr>
        <w:t>tatutá</w:t>
      </w:r>
      <w:r w:rsidRPr="00A13267">
        <w:rPr>
          <w:rFonts w:ascii="Times New Roman" w:hAnsi="Times New Roman" w:hint="default"/>
          <w:sz w:val="22"/>
          <w:szCs w:val="22"/>
        </w:rPr>
        <w:t>rny orgá</w:t>
      </w:r>
      <w:r w:rsidRPr="00A13267">
        <w:rPr>
          <w:rFonts w:ascii="Times New Roman" w:hAnsi="Times New Roman" w:hint="default"/>
          <w:sz w:val="22"/>
          <w:szCs w:val="22"/>
        </w:rPr>
        <w:t>n prá</w:t>
      </w:r>
      <w:r w:rsidRPr="00A13267">
        <w:rPr>
          <w:rFonts w:ascii="Times New Roman" w:hAnsi="Times New Roman" w:hint="default"/>
          <w:sz w:val="22"/>
          <w:szCs w:val="22"/>
        </w:rPr>
        <w:t>vnickej osoby alebo č</w:t>
      </w:r>
      <w:r w:rsidRPr="00A13267">
        <w:rPr>
          <w:rFonts w:ascii="Times New Roman" w:hAnsi="Times New Roman" w:hint="default"/>
          <w:sz w:val="22"/>
          <w:szCs w:val="22"/>
        </w:rPr>
        <w:t>len š</w:t>
      </w:r>
      <w:r w:rsidRPr="00A13267">
        <w:rPr>
          <w:rFonts w:ascii="Times New Roman" w:hAnsi="Times New Roman" w:hint="default"/>
          <w:sz w:val="22"/>
          <w:szCs w:val="22"/>
        </w:rPr>
        <w:t>tatutá</w:t>
      </w:r>
      <w:r w:rsidRPr="00A13267">
        <w:rPr>
          <w:rFonts w:ascii="Times New Roman" w:hAnsi="Times New Roman" w:hint="default"/>
          <w:sz w:val="22"/>
          <w:szCs w:val="22"/>
        </w:rPr>
        <w:t>rneho orgá</w:t>
      </w:r>
      <w:r w:rsidRPr="00A13267">
        <w:rPr>
          <w:rFonts w:ascii="Times New Roman" w:hAnsi="Times New Roman" w:hint="default"/>
          <w:sz w:val="22"/>
          <w:szCs w:val="22"/>
        </w:rPr>
        <w:t>nu prá</w:t>
      </w:r>
      <w:r w:rsidRPr="00A13267">
        <w:rPr>
          <w:rFonts w:ascii="Times New Roman" w:hAnsi="Times New Roman" w:hint="default"/>
          <w:sz w:val="22"/>
          <w:szCs w:val="22"/>
        </w:rPr>
        <w:t>vnickej osoby, o ktorej zapí</w:t>
      </w:r>
      <w:r w:rsidRPr="00A13267">
        <w:rPr>
          <w:rFonts w:ascii="Times New Roman" w:hAnsi="Times New Roman" w:hint="default"/>
          <w:sz w:val="22"/>
          <w:szCs w:val="22"/>
        </w:rPr>
        <w:t>sanú</w:t>
      </w:r>
      <w:r w:rsidRPr="00A13267">
        <w:rPr>
          <w:rFonts w:ascii="Times New Roman" w:hAnsi="Times New Roman" w:hint="default"/>
          <w:sz w:val="22"/>
          <w:szCs w:val="22"/>
        </w:rPr>
        <w:t xml:space="preserve"> organizač</w:t>
      </w:r>
      <w:r w:rsidRPr="00A13267">
        <w:rPr>
          <w:rFonts w:ascii="Times New Roman" w:hAnsi="Times New Roman" w:hint="default"/>
          <w:sz w:val="22"/>
          <w:szCs w:val="22"/>
        </w:rPr>
        <w:t>nú</w:t>
      </w:r>
      <w:r w:rsidRPr="00A13267">
        <w:rPr>
          <w:rFonts w:ascii="Times New Roman" w:hAnsi="Times New Roman" w:hint="default"/>
          <w:sz w:val="22"/>
          <w:szCs w:val="22"/>
        </w:rPr>
        <w:t xml:space="preserve"> zlož</w:t>
      </w:r>
      <w:r w:rsidRPr="00A13267">
        <w:rPr>
          <w:rFonts w:ascii="Times New Roman" w:hAnsi="Times New Roman" w:hint="default"/>
          <w:sz w:val="22"/>
          <w:szCs w:val="22"/>
        </w:rPr>
        <w:t xml:space="preserve">ku ide, </w:t>
      </w:r>
    </w:p>
    <w:p w:rsidR="00A674B5" w:rsidRPr="00A13267" w:rsidP="00A674B5">
      <w:pPr>
        <w:pStyle w:val="ListParagraph"/>
        <w:numPr>
          <w:numId w:val="4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je oprá</w:t>
      </w:r>
      <w:r w:rsidRPr="00A13267">
        <w:rPr>
          <w:rFonts w:ascii="Times New Roman" w:hAnsi="Times New Roman" w:hint="default"/>
          <w:sz w:val="22"/>
          <w:szCs w:val="22"/>
        </w:rPr>
        <w:t>vnená</w:t>
      </w:r>
      <w:r w:rsidRPr="00A13267">
        <w:rPr>
          <w:rFonts w:ascii="Times New Roman" w:hAnsi="Times New Roman" w:hint="default"/>
          <w:sz w:val="22"/>
          <w:szCs w:val="22"/>
        </w:rPr>
        <w:t xml:space="preserve"> osoba, </w:t>
      </w:r>
      <w:r w:rsidRPr="00A13267">
        <w:rPr>
          <w:rFonts w:ascii="Times New Roman" w:hAnsi="Times New Roman" w:hint="default"/>
          <w:sz w:val="22"/>
          <w:szCs w:val="22"/>
        </w:rPr>
        <w:t>ktorej toto oprá</w:t>
      </w:r>
      <w:r w:rsidRPr="00A13267">
        <w:rPr>
          <w:rFonts w:ascii="Times New Roman" w:hAnsi="Times New Roman" w:hint="default"/>
          <w:sz w:val="22"/>
          <w:szCs w:val="22"/>
        </w:rPr>
        <w:t>vnenie vyplý</w:t>
      </w:r>
      <w:r w:rsidRPr="00A13267">
        <w:rPr>
          <w:rFonts w:ascii="Times New Roman" w:hAnsi="Times New Roman" w:hint="default"/>
          <w:sz w:val="22"/>
          <w:szCs w:val="22"/>
        </w:rPr>
        <w:t>va zo zá</w:t>
      </w:r>
      <w:r w:rsidRPr="00A13267">
        <w:rPr>
          <w:rFonts w:ascii="Times New Roman" w:hAnsi="Times New Roman" w:hint="default"/>
          <w:sz w:val="22"/>
          <w:szCs w:val="22"/>
        </w:rPr>
        <w:t>kona alebo z rozhodnutia orgá</w:t>
      </w:r>
      <w:r w:rsidRPr="00A13267">
        <w:rPr>
          <w:rFonts w:ascii="Times New Roman" w:hAnsi="Times New Roman" w:hint="default"/>
          <w:sz w:val="22"/>
          <w:szCs w:val="22"/>
        </w:rPr>
        <w:t xml:space="preserve">nu verejnej moci, </w:t>
      </w:r>
    </w:p>
    <w:p w:rsidR="00A674B5" w:rsidRPr="00A13267" w:rsidP="00A674B5">
      <w:pPr>
        <w:pStyle w:val="ListParagraph"/>
        <w:numPr>
          <w:numId w:val="4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je, okrem osô</w:t>
      </w:r>
      <w:r w:rsidRPr="00A13267">
        <w:rPr>
          <w:rFonts w:ascii="Times New Roman" w:hAnsi="Times New Roman" w:hint="default"/>
          <w:sz w:val="22"/>
          <w:szCs w:val="22"/>
        </w:rPr>
        <w:t>b podľ</w:t>
      </w:r>
      <w:r w:rsidRPr="00A13267">
        <w:rPr>
          <w:rFonts w:ascii="Times New Roman" w:hAnsi="Times New Roman" w:hint="default"/>
          <w:sz w:val="22"/>
          <w:szCs w:val="22"/>
        </w:rPr>
        <w:t>a pí</w:t>
      </w:r>
      <w:r w:rsidRPr="00A13267">
        <w:rPr>
          <w:rFonts w:ascii="Times New Roman" w:hAnsi="Times New Roman" w:hint="default"/>
          <w:sz w:val="22"/>
          <w:szCs w:val="22"/>
        </w:rPr>
        <w:t>smen a) až</w:t>
      </w:r>
      <w:r w:rsidRPr="00A13267">
        <w:rPr>
          <w:rFonts w:ascii="Times New Roman" w:hAnsi="Times New Roman" w:hint="default"/>
          <w:sz w:val="22"/>
          <w:szCs w:val="22"/>
        </w:rPr>
        <w:t xml:space="preserve"> e), ak ide o elektronickú</w:t>
      </w:r>
      <w:r w:rsidRPr="00A13267">
        <w:rPr>
          <w:rFonts w:ascii="Times New Roman" w:hAnsi="Times New Roman" w:hint="default"/>
          <w:sz w:val="22"/>
          <w:szCs w:val="22"/>
        </w:rPr>
        <w:t xml:space="preserve"> schrá</w:t>
      </w:r>
      <w:r w:rsidRPr="00A13267">
        <w:rPr>
          <w:rFonts w:ascii="Times New Roman" w:hAnsi="Times New Roman" w:hint="default"/>
          <w:sz w:val="22"/>
          <w:szCs w:val="22"/>
        </w:rPr>
        <w:t>nku</w:t>
      </w:r>
    </w:p>
    <w:p w:rsidR="00A674B5" w:rsidRPr="00A13267" w:rsidP="00A674B5">
      <w:pPr>
        <w:pStyle w:val="ListParagraph"/>
        <w:numPr>
          <w:numId w:val="5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fyzickej osoby alebo fyzickej osoby podnikateľ</w:t>
      </w:r>
      <w:r w:rsidRPr="00A13267">
        <w:rPr>
          <w:rFonts w:ascii="Times New Roman" w:hAnsi="Times New Roman" w:hint="default"/>
          <w:sz w:val="22"/>
          <w:szCs w:val="22"/>
        </w:rPr>
        <w:t>a, osoba poverená</w:t>
      </w:r>
      <w:r w:rsidRPr="00A13267">
        <w:rPr>
          <w:rFonts w:ascii="Times New Roman" w:hAnsi="Times New Roman" w:hint="default"/>
          <w:sz w:val="22"/>
          <w:szCs w:val="22"/>
        </w:rPr>
        <w:t xml:space="preserve"> osobou, pre ktorú</w:t>
      </w:r>
      <w:r w:rsidRPr="00A13267">
        <w:rPr>
          <w:rFonts w:ascii="Times New Roman" w:hAnsi="Times New Roman" w:hint="default"/>
          <w:sz w:val="22"/>
          <w:szCs w:val="22"/>
        </w:rPr>
        <w:t xml:space="preserve"> bola elektronic</w:t>
      </w:r>
      <w:r w:rsidRPr="00A13267">
        <w:rPr>
          <w:rFonts w:ascii="Times New Roman" w:hAnsi="Times New Roman" w:hint="default"/>
          <w:sz w:val="22"/>
          <w:szCs w:val="22"/>
        </w:rPr>
        <w:t>ká</w:t>
      </w:r>
      <w:r w:rsidRPr="00A13267">
        <w:rPr>
          <w:rFonts w:ascii="Times New Roman" w:hAnsi="Times New Roman" w:hint="default"/>
          <w:sz w:val="22"/>
          <w:szCs w:val="22"/>
        </w:rPr>
        <w:t xml:space="preserve"> schrá</w:t>
      </w:r>
      <w:r w:rsidRPr="00A13267">
        <w:rPr>
          <w:rFonts w:ascii="Times New Roman" w:hAnsi="Times New Roman" w:hint="default"/>
          <w:sz w:val="22"/>
          <w:szCs w:val="22"/>
        </w:rPr>
        <w:t>nka zriadená</w:t>
      </w:r>
      <w:r w:rsidRPr="00A13267">
        <w:rPr>
          <w:rFonts w:ascii="Times New Roman" w:hAnsi="Times New Roman" w:hint="default"/>
          <w:sz w:val="22"/>
          <w:szCs w:val="22"/>
        </w:rPr>
        <w:t>, a to v rozsahu ň</w:t>
      </w:r>
      <w:r w:rsidRPr="00A13267">
        <w:rPr>
          <w:rFonts w:ascii="Times New Roman" w:hAnsi="Times New Roman" w:hint="default"/>
          <w:sz w:val="22"/>
          <w:szCs w:val="22"/>
        </w:rPr>
        <w:t>ou urč</w:t>
      </w:r>
      <w:r w:rsidRPr="00A13267">
        <w:rPr>
          <w:rFonts w:ascii="Times New Roman" w:hAnsi="Times New Roman" w:hint="default"/>
          <w:sz w:val="22"/>
          <w:szCs w:val="22"/>
        </w:rPr>
        <w:t xml:space="preserve">enom, </w:t>
      </w:r>
    </w:p>
    <w:p w:rsidR="00A674B5" w:rsidRPr="00A13267" w:rsidP="00A674B5">
      <w:pPr>
        <w:pStyle w:val="ListParagraph"/>
        <w:numPr>
          <w:numId w:val="5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prá</w:t>
      </w:r>
      <w:r w:rsidRPr="00A13267">
        <w:rPr>
          <w:rFonts w:ascii="Times New Roman" w:hAnsi="Times New Roman" w:hint="default"/>
          <w:sz w:val="22"/>
          <w:szCs w:val="22"/>
        </w:rPr>
        <w:t>vnickej osoby, osoba poverená</w:t>
      </w:r>
      <w:r w:rsidRPr="00A13267">
        <w:rPr>
          <w:rFonts w:ascii="Times New Roman" w:hAnsi="Times New Roman" w:hint="default"/>
          <w:sz w:val="22"/>
          <w:szCs w:val="22"/>
        </w:rPr>
        <w:t xml:space="preserve"> š</w:t>
      </w:r>
      <w:r w:rsidRPr="00A13267">
        <w:rPr>
          <w:rFonts w:ascii="Times New Roman" w:hAnsi="Times New Roman" w:hint="default"/>
          <w:sz w:val="22"/>
          <w:szCs w:val="22"/>
        </w:rPr>
        <w:t>tatutá</w:t>
      </w:r>
      <w:r w:rsidRPr="00A13267">
        <w:rPr>
          <w:rFonts w:ascii="Times New Roman" w:hAnsi="Times New Roman" w:hint="default"/>
          <w:sz w:val="22"/>
          <w:szCs w:val="22"/>
        </w:rPr>
        <w:t>rnym orgá</w:t>
      </w:r>
      <w:r w:rsidRPr="00A13267">
        <w:rPr>
          <w:rFonts w:ascii="Times New Roman" w:hAnsi="Times New Roman" w:hint="default"/>
          <w:sz w:val="22"/>
          <w:szCs w:val="22"/>
        </w:rPr>
        <w:t>nom prá</w:t>
      </w:r>
      <w:r w:rsidRPr="00A13267">
        <w:rPr>
          <w:rFonts w:ascii="Times New Roman" w:hAnsi="Times New Roman" w:hint="default"/>
          <w:sz w:val="22"/>
          <w:szCs w:val="22"/>
        </w:rPr>
        <w:t>vnickej osoby alebo č</w:t>
      </w:r>
      <w:r w:rsidRPr="00A13267">
        <w:rPr>
          <w:rFonts w:ascii="Times New Roman" w:hAnsi="Times New Roman" w:hint="default"/>
          <w:sz w:val="22"/>
          <w:szCs w:val="22"/>
        </w:rPr>
        <w:t>lenom š</w:t>
      </w:r>
      <w:r w:rsidRPr="00A13267">
        <w:rPr>
          <w:rFonts w:ascii="Times New Roman" w:hAnsi="Times New Roman" w:hint="default"/>
          <w:sz w:val="22"/>
          <w:szCs w:val="22"/>
        </w:rPr>
        <w:t>tatutá</w:t>
      </w:r>
      <w:r w:rsidRPr="00A13267">
        <w:rPr>
          <w:rFonts w:ascii="Times New Roman" w:hAnsi="Times New Roman" w:hint="default"/>
          <w:sz w:val="22"/>
          <w:szCs w:val="22"/>
        </w:rPr>
        <w:t>rneho orgá</w:t>
      </w:r>
      <w:r w:rsidRPr="00A13267">
        <w:rPr>
          <w:rFonts w:ascii="Times New Roman" w:hAnsi="Times New Roman" w:hint="default"/>
          <w:sz w:val="22"/>
          <w:szCs w:val="22"/>
        </w:rPr>
        <w:t>nu prá</w:t>
      </w:r>
      <w:r w:rsidRPr="00A13267">
        <w:rPr>
          <w:rFonts w:ascii="Times New Roman" w:hAnsi="Times New Roman" w:hint="default"/>
          <w:sz w:val="22"/>
          <w:szCs w:val="22"/>
        </w:rPr>
        <w:t>vnickej osoby, ktorej bola elektronická</w:t>
      </w:r>
      <w:r w:rsidRPr="00A13267">
        <w:rPr>
          <w:rFonts w:ascii="Times New Roman" w:hAnsi="Times New Roman" w:hint="default"/>
          <w:sz w:val="22"/>
          <w:szCs w:val="22"/>
        </w:rPr>
        <w:t xml:space="preserve"> schrá</w:t>
      </w:r>
      <w:r w:rsidRPr="00A13267">
        <w:rPr>
          <w:rFonts w:ascii="Times New Roman" w:hAnsi="Times New Roman" w:hint="default"/>
          <w:sz w:val="22"/>
          <w:szCs w:val="22"/>
        </w:rPr>
        <w:t>nka zriadená</w:t>
      </w:r>
      <w:r w:rsidRPr="00A13267">
        <w:rPr>
          <w:rFonts w:ascii="Times New Roman" w:hAnsi="Times New Roman" w:hint="default"/>
          <w:sz w:val="22"/>
          <w:szCs w:val="22"/>
        </w:rPr>
        <w:t>, a to v rozsahu ní</w:t>
      </w:r>
      <w:r w:rsidRPr="00A13267">
        <w:rPr>
          <w:rFonts w:ascii="Times New Roman" w:hAnsi="Times New Roman" w:hint="default"/>
          <w:sz w:val="22"/>
          <w:szCs w:val="22"/>
        </w:rPr>
        <w:t>m urč</w:t>
      </w:r>
      <w:r w:rsidRPr="00A13267">
        <w:rPr>
          <w:rFonts w:ascii="Times New Roman" w:hAnsi="Times New Roman" w:hint="default"/>
          <w:sz w:val="22"/>
          <w:szCs w:val="22"/>
        </w:rPr>
        <w:t xml:space="preserve">enom, </w:t>
      </w:r>
    </w:p>
    <w:p w:rsidR="00A674B5" w:rsidRPr="00A13267" w:rsidP="00A674B5">
      <w:pPr>
        <w:pStyle w:val="ListParagraph"/>
        <w:numPr>
          <w:numId w:val="5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orgá</w:t>
      </w:r>
      <w:r w:rsidRPr="00A13267">
        <w:rPr>
          <w:rFonts w:ascii="Times New Roman" w:hAnsi="Times New Roman" w:hint="default"/>
          <w:sz w:val="22"/>
          <w:szCs w:val="22"/>
        </w:rPr>
        <w:t>n</w:t>
      </w:r>
      <w:r w:rsidRPr="00A13267">
        <w:rPr>
          <w:rFonts w:ascii="Times New Roman" w:hAnsi="Times New Roman" w:hint="default"/>
          <w:sz w:val="22"/>
          <w:szCs w:val="22"/>
        </w:rPr>
        <w:t>u verejnej moci, osoba urč</w:t>
      </w:r>
      <w:r w:rsidRPr="00A13267">
        <w:rPr>
          <w:rFonts w:ascii="Times New Roman" w:hAnsi="Times New Roman" w:hint="default"/>
          <w:sz w:val="22"/>
          <w:szCs w:val="22"/>
        </w:rPr>
        <w:t>ená</w:t>
      </w:r>
      <w:r w:rsidRPr="00A13267">
        <w:rPr>
          <w:rFonts w:ascii="Times New Roman" w:hAnsi="Times New Roman" w:hint="default"/>
          <w:sz w:val="22"/>
          <w:szCs w:val="22"/>
        </w:rPr>
        <w:t xml:space="preserve"> vedú</w:t>
      </w:r>
      <w:r w:rsidRPr="00A13267">
        <w:rPr>
          <w:rFonts w:ascii="Times New Roman" w:hAnsi="Times New Roman" w:hint="default"/>
          <w:sz w:val="22"/>
          <w:szCs w:val="22"/>
        </w:rPr>
        <w:t>cim orgá</w:t>
      </w:r>
      <w:r w:rsidRPr="00A13267">
        <w:rPr>
          <w:rFonts w:ascii="Times New Roman" w:hAnsi="Times New Roman" w:hint="default"/>
          <w:sz w:val="22"/>
          <w:szCs w:val="22"/>
        </w:rPr>
        <w:t>nu verenej moci, pre ktorý</w:t>
      </w:r>
      <w:r w:rsidRPr="00A13267">
        <w:rPr>
          <w:rFonts w:ascii="Times New Roman" w:hAnsi="Times New Roman" w:hint="default"/>
          <w:sz w:val="22"/>
          <w:szCs w:val="22"/>
        </w:rPr>
        <w:t xml:space="preserve"> bola elektronická</w:t>
      </w:r>
      <w:r w:rsidRPr="00A13267">
        <w:rPr>
          <w:rFonts w:ascii="Times New Roman" w:hAnsi="Times New Roman" w:hint="default"/>
          <w:sz w:val="22"/>
          <w:szCs w:val="22"/>
        </w:rPr>
        <w:t xml:space="preserve"> schrá</w:t>
      </w:r>
      <w:r w:rsidRPr="00A13267">
        <w:rPr>
          <w:rFonts w:ascii="Times New Roman" w:hAnsi="Times New Roman" w:hint="default"/>
          <w:sz w:val="22"/>
          <w:szCs w:val="22"/>
        </w:rPr>
        <w:t>nka zriadená</w:t>
      </w:r>
      <w:r w:rsidRPr="00A13267">
        <w:rPr>
          <w:rFonts w:ascii="Times New Roman" w:hAnsi="Times New Roman" w:hint="default"/>
          <w:sz w:val="22"/>
          <w:szCs w:val="22"/>
        </w:rPr>
        <w:t>, a to v rozsahu ní</w:t>
      </w:r>
      <w:r w:rsidRPr="00A13267">
        <w:rPr>
          <w:rFonts w:ascii="Times New Roman" w:hAnsi="Times New Roman" w:hint="default"/>
          <w:sz w:val="22"/>
          <w:szCs w:val="22"/>
        </w:rPr>
        <w:t>m urč</w:t>
      </w:r>
      <w:r w:rsidRPr="00A13267">
        <w:rPr>
          <w:rFonts w:ascii="Times New Roman" w:hAnsi="Times New Roman" w:hint="default"/>
          <w:sz w:val="22"/>
          <w:szCs w:val="22"/>
        </w:rPr>
        <w:t>enom,</w:t>
      </w:r>
    </w:p>
    <w:p w:rsidR="00A674B5" w:rsidRPr="00A13267" w:rsidP="00A674B5">
      <w:pPr>
        <w:pStyle w:val="ListParagraph"/>
        <w:numPr>
          <w:numId w:val="5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zapí</w:t>
      </w:r>
      <w:r w:rsidRPr="00A13267">
        <w:rPr>
          <w:rFonts w:ascii="Times New Roman" w:hAnsi="Times New Roman" w:hint="default"/>
          <w:sz w:val="22"/>
          <w:szCs w:val="22"/>
        </w:rPr>
        <w:t>sanej organizač</w:t>
      </w:r>
      <w:r w:rsidRPr="00A13267">
        <w:rPr>
          <w:rFonts w:ascii="Times New Roman" w:hAnsi="Times New Roman" w:hint="default"/>
          <w:sz w:val="22"/>
          <w:szCs w:val="22"/>
        </w:rPr>
        <w:t>nej zlož</w:t>
      </w:r>
      <w:r w:rsidRPr="00A13267">
        <w:rPr>
          <w:rFonts w:ascii="Times New Roman" w:hAnsi="Times New Roman" w:hint="default"/>
          <w:sz w:val="22"/>
          <w:szCs w:val="22"/>
        </w:rPr>
        <w:t>ky, osoba poverená</w:t>
      </w:r>
      <w:r w:rsidRPr="00A13267">
        <w:rPr>
          <w:rFonts w:ascii="Times New Roman" w:hAnsi="Times New Roman" w:hint="default"/>
          <w:sz w:val="22"/>
          <w:szCs w:val="22"/>
        </w:rPr>
        <w:t xml:space="preserve"> vedú</w:t>
      </w:r>
      <w:r w:rsidRPr="00A13267">
        <w:rPr>
          <w:rFonts w:ascii="Times New Roman" w:hAnsi="Times New Roman" w:hint="default"/>
          <w:sz w:val="22"/>
          <w:szCs w:val="22"/>
        </w:rPr>
        <w:t>cim tejto organizač</w:t>
      </w:r>
      <w:r w:rsidRPr="00A13267">
        <w:rPr>
          <w:rFonts w:ascii="Times New Roman" w:hAnsi="Times New Roman" w:hint="default"/>
          <w:sz w:val="22"/>
          <w:szCs w:val="22"/>
        </w:rPr>
        <w:t>nej zlož</w:t>
      </w:r>
      <w:r w:rsidRPr="00A13267">
        <w:rPr>
          <w:rFonts w:ascii="Times New Roman" w:hAnsi="Times New Roman" w:hint="default"/>
          <w:sz w:val="22"/>
          <w:szCs w:val="22"/>
        </w:rPr>
        <w:t>ky alebo š</w:t>
      </w:r>
      <w:r w:rsidRPr="00A13267">
        <w:rPr>
          <w:rFonts w:ascii="Times New Roman" w:hAnsi="Times New Roman" w:hint="default"/>
          <w:sz w:val="22"/>
          <w:szCs w:val="22"/>
        </w:rPr>
        <w:t>tatutá</w:t>
      </w:r>
      <w:r w:rsidRPr="00A13267">
        <w:rPr>
          <w:rFonts w:ascii="Times New Roman" w:hAnsi="Times New Roman" w:hint="default"/>
          <w:sz w:val="22"/>
          <w:szCs w:val="22"/>
        </w:rPr>
        <w:t>rnym orgá</w:t>
      </w:r>
      <w:r w:rsidRPr="00A13267">
        <w:rPr>
          <w:rFonts w:ascii="Times New Roman" w:hAnsi="Times New Roman" w:hint="default"/>
          <w:sz w:val="22"/>
          <w:szCs w:val="22"/>
        </w:rPr>
        <w:t>nom prá</w:t>
      </w:r>
      <w:r w:rsidRPr="00A13267">
        <w:rPr>
          <w:rFonts w:ascii="Times New Roman" w:hAnsi="Times New Roman" w:hint="default"/>
          <w:sz w:val="22"/>
          <w:szCs w:val="22"/>
        </w:rPr>
        <w:t>vnickej osoby alebo č</w:t>
      </w:r>
      <w:r w:rsidRPr="00A13267">
        <w:rPr>
          <w:rFonts w:ascii="Times New Roman" w:hAnsi="Times New Roman" w:hint="default"/>
          <w:sz w:val="22"/>
          <w:szCs w:val="22"/>
        </w:rPr>
        <w:t>lenom š</w:t>
      </w:r>
      <w:r w:rsidRPr="00A13267">
        <w:rPr>
          <w:rFonts w:ascii="Times New Roman" w:hAnsi="Times New Roman" w:hint="default"/>
          <w:sz w:val="22"/>
          <w:szCs w:val="22"/>
        </w:rPr>
        <w:t>tatutá</w:t>
      </w:r>
      <w:r w:rsidRPr="00A13267">
        <w:rPr>
          <w:rFonts w:ascii="Times New Roman" w:hAnsi="Times New Roman" w:hint="default"/>
          <w:sz w:val="22"/>
          <w:szCs w:val="22"/>
        </w:rPr>
        <w:t>rneho orgá</w:t>
      </w:r>
      <w:r w:rsidRPr="00A13267">
        <w:rPr>
          <w:rFonts w:ascii="Times New Roman" w:hAnsi="Times New Roman" w:hint="default"/>
          <w:sz w:val="22"/>
          <w:szCs w:val="22"/>
        </w:rPr>
        <w:t>nu prá</w:t>
      </w:r>
      <w:r w:rsidRPr="00A13267">
        <w:rPr>
          <w:rFonts w:ascii="Times New Roman" w:hAnsi="Times New Roman" w:hint="default"/>
          <w:sz w:val="22"/>
          <w:szCs w:val="22"/>
        </w:rPr>
        <w:t>vnickej osoby, o ktorej zapí</w:t>
      </w:r>
      <w:r w:rsidRPr="00A13267">
        <w:rPr>
          <w:rFonts w:ascii="Times New Roman" w:hAnsi="Times New Roman" w:hint="default"/>
          <w:sz w:val="22"/>
          <w:szCs w:val="22"/>
        </w:rPr>
        <w:t>sanú</w:t>
      </w:r>
      <w:r w:rsidRPr="00A13267">
        <w:rPr>
          <w:rFonts w:ascii="Times New Roman" w:hAnsi="Times New Roman" w:hint="default"/>
          <w:sz w:val="22"/>
          <w:szCs w:val="22"/>
        </w:rPr>
        <w:t xml:space="preserve"> organizač</w:t>
      </w:r>
      <w:r w:rsidRPr="00A13267">
        <w:rPr>
          <w:rFonts w:ascii="Times New Roman" w:hAnsi="Times New Roman" w:hint="default"/>
          <w:sz w:val="22"/>
          <w:szCs w:val="22"/>
        </w:rPr>
        <w:t>nú</w:t>
      </w:r>
      <w:r w:rsidRPr="00A13267">
        <w:rPr>
          <w:rFonts w:ascii="Times New Roman" w:hAnsi="Times New Roman" w:hint="default"/>
          <w:sz w:val="22"/>
          <w:szCs w:val="22"/>
        </w:rPr>
        <w:t xml:space="preserve"> zlož</w:t>
      </w:r>
      <w:r w:rsidRPr="00A13267">
        <w:rPr>
          <w:rFonts w:ascii="Times New Roman" w:hAnsi="Times New Roman" w:hint="default"/>
          <w:sz w:val="22"/>
          <w:szCs w:val="22"/>
        </w:rPr>
        <w:t>ku ide,</w:t>
      </w:r>
    </w:p>
    <w:p w:rsidR="00A674B5" w:rsidRPr="00A13267" w:rsidP="00A674B5">
      <w:pPr>
        <w:pStyle w:val="ListParagraph"/>
        <w:numPr>
          <w:numId w:val="5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zriadenú</w:t>
      </w:r>
      <w:r w:rsidRPr="00A13267">
        <w:rPr>
          <w:rFonts w:ascii="Times New Roman" w:hAnsi="Times New Roman" w:hint="default"/>
          <w:sz w:val="22"/>
          <w:szCs w:val="22"/>
        </w:rPr>
        <w:t xml:space="preserve"> podľ</w:t>
      </w:r>
      <w:r w:rsidRPr="00A13267">
        <w:rPr>
          <w:rFonts w:ascii="Times New Roman" w:hAnsi="Times New Roman" w:hint="default"/>
          <w:sz w:val="22"/>
          <w:szCs w:val="22"/>
        </w:rPr>
        <w:t>a osobitné</w:t>
      </w:r>
      <w:r w:rsidRPr="00A13267">
        <w:rPr>
          <w:rFonts w:ascii="Times New Roman" w:hAnsi="Times New Roman" w:hint="default"/>
          <w:sz w:val="22"/>
          <w:szCs w:val="22"/>
        </w:rPr>
        <w:t xml:space="preserve">ho </w:t>
      </w:r>
      <w:r w:rsidRPr="00A13267" w:rsidR="004D6F63">
        <w:rPr>
          <w:rFonts w:ascii="Times New Roman" w:hAnsi="Times New Roman"/>
          <w:sz w:val="22"/>
          <w:szCs w:val="22"/>
        </w:rPr>
        <w:t>predpisu</w:t>
      </w:r>
      <w:r w:rsidRPr="00A13267">
        <w:rPr>
          <w:rFonts w:ascii="Times New Roman" w:hAnsi="Times New Roman" w:hint="default"/>
          <w:sz w:val="22"/>
          <w:szCs w:val="22"/>
        </w:rPr>
        <w:t>, osoba, poverená</w:t>
      </w:r>
      <w:r w:rsidRPr="00A13267">
        <w:rPr>
          <w:rFonts w:ascii="Times New Roman" w:hAnsi="Times New Roman" w:hint="default"/>
          <w:sz w:val="22"/>
          <w:szCs w:val="22"/>
        </w:rPr>
        <w:t xml:space="preserve"> majiteľ</w:t>
      </w:r>
      <w:r w:rsidRPr="00A13267">
        <w:rPr>
          <w:rFonts w:ascii="Times New Roman" w:hAnsi="Times New Roman" w:hint="default"/>
          <w:sz w:val="22"/>
          <w:szCs w:val="22"/>
        </w:rPr>
        <w:t>om takejto elektronickej schrá</w:t>
      </w:r>
      <w:r w:rsidRPr="00A13267">
        <w:rPr>
          <w:rFonts w:ascii="Times New Roman" w:hAnsi="Times New Roman" w:hint="default"/>
          <w:sz w:val="22"/>
          <w:szCs w:val="22"/>
        </w:rPr>
        <w:t>nky.".</w:t>
      </w:r>
    </w:p>
    <w:p w:rsidR="00A674B5" w:rsidRPr="00A13267" w:rsidP="00A674B5">
      <w:pPr>
        <w:bidi w:val="0"/>
        <w:ind w:left="426"/>
        <w:jc w:val="both"/>
        <w:rPr>
          <w:rFonts w:ascii="Times New Roman" w:hAnsi="Times New Roman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Pozná</w:t>
      </w:r>
      <w:r w:rsidRPr="00A13267">
        <w:rPr>
          <w:rFonts w:ascii="Times New Roman" w:hAnsi="Times New Roman" w:hint="default"/>
          <w:sz w:val="22"/>
          <w:szCs w:val="22"/>
        </w:rPr>
        <w:t>mka pod č</w:t>
      </w:r>
      <w:r w:rsidRPr="00A13267">
        <w:rPr>
          <w:rFonts w:ascii="Times New Roman" w:hAnsi="Times New Roman" w:hint="default"/>
          <w:sz w:val="22"/>
          <w:szCs w:val="22"/>
        </w:rPr>
        <w:t xml:space="preserve">iarou k odkazu </w:t>
      </w:r>
      <w:r w:rsidRPr="00A13267" w:rsidR="008417F5">
        <w:rPr>
          <w:rFonts w:ascii="Times New Roman" w:hAnsi="Times New Roman"/>
          <w:sz w:val="22"/>
          <w:szCs w:val="22"/>
        </w:rPr>
        <w:t>12</w:t>
      </w:r>
      <w:r w:rsidR="008417F5">
        <w:rPr>
          <w:rFonts w:ascii="Times New Roman" w:hAnsi="Times New Roman"/>
          <w:sz w:val="22"/>
          <w:szCs w:val="22"/>
        </w:rPr>
        <w:t>b</w:t>
      </w:r>
      <w:r w:rsidRPr="00A13267" w:rsidR="008417F5">
        <w:rPr>
          <w:rFonts w:ascii="Times New Roman" w:hAnsi="Times New Roman"/>
          <w:sz w:val="22"/>
          <w:szCs w:val="22"/>
        </w:rPr>
        <w:t xml:space="preserve"> </w:t>
      </w:r>
      <w:r w:rsidRPr="00A13267">
        <w:rPr>
          <w:rFonts w:ascii="Times New Roman" w:hAnsi="Times New Roman"/>
          <w:sz w:val="22"/>
          <w:szCs w:val="22"/>
        </w:rPr>
        <w:t>znie:</w:t>
      </w:r>
    </w:p>
    <w:p w:rsidR="00A674B5" w:rsidRPr="00A13267" w:rsidP="00A674B5">
      <w:pPr>
        <w:bidi w:val="0"/>
        <w:ind w:left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„</w:t>
      </w:r>
      <w:r w:rsidRPr="00A13267" w:rsidR="008417F5">
        <w:rPr>
          <w:rFonts w:ascii="Times New Roman" w:hAnsi="Times New Roman"/>
          <w:sz w:val="22"/>
          <w:szCs w:val="22"/>
          <w:vertAlign w:val="superscript"/>
        </w:rPr>
        <w:t>12</w:t>
      </w:r>
      <w:r w:rsidR="008417F5">
        <w:rPr>
          <w:rFonts w:ascii="Times New Roman" w:hAnsi="Times New Roman"/>
          <w:sz w:val="22"/>
          <w:szCs w:val="22"/>
          <w:vertAlign w:val="superscript"/>
        </w:rPr>
        <w:t>b</w:t>
      </w:r>
      <w:r w:rsidRPr="00A13267" w:rsidR="00B244CD">
        <w:rPr>
          <w:rFonts w:ascii="Times New Roman" w:hAnsi="Times New Roman"/>
          <w:sz w:val="22"/>
          <w:szCs w:val="22"/>
        </w:rPr>
        <w:t>)</w:t>
      </w:r>
      <w:r w:rsidRPr="00A13267">
        <w:rPr>
          <w:rFonts w:ascii="Times New Roman" w:hAnsi="Times New Roman" w:hint="default"/>
          <w:sz w:val="22"/>
          <w:szCs w:val="22"/>
        </w:rPr>
        <w:t xml:space="preserve"> §</w:t>
      </w:r>
      <w:r w:rsidRPr="00A13267">
        <w:rPr>
          <w:rFonts w:ascii="Times New Roman" w:hAnsi="Times New Roman" w:hint="default"/>
          <w:sz w:val="22"/>
          <w:szCs w:val="22"/>
        </w:rPr>
        <w:t xml:space="preserve"> 7 o</w:t>
      </w:r>
      <w:r w:rsidRPr="00A13267">
        <w:rPr>
          <w:rFonts w:ascii="Times New Roman" w:hAnsi="Times New Roman" w:hint="default"/>
          <w:sz w:val="22"/>
          <w:szCs w:val="22"/>
        </w:rPr>
        <w:t xml:space="preserve">ds. </w:t>
      </w:r>
      <w:r w:rsidRPr="00A13267" w:rsidR="004D6F63">
        <w:rPr>
          <w:rFonts w:ascii="Times New Roman" w:hAnsi="Times New Roman"/>
          <w:sz w:val="22"/>
          <w:szCs w:val="22"/>
        </w:rPr>
        <w:t xml:space="preserve">9 </w:t>
      </w:r>
      <w:r w:rsidRPr="00A13267">
        <w:rPr>
          <w:rFonts w:ascii="Times New Roman" w:hAnsi="Times New Roman" w:hint="default"/>
          <w:sz w:val="22"/>
          <w:szCs w:val="22"/>
        </w:rPr>
        <w:t>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215/2002 Z. z. v znení</w:t>
      </w:r>
      <w:r w:rsidRPr="00A13267">
        <w:rPr>
          <w:rFonts w:ascii="Times New Roman" w:hAnsi="Times New Roman" w:hint="default"/>
          <w:sz w:val="22"/>
          <w:szCs w:val="22"/>
        </w:rPr>
        <w:t xml:space="preserve">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305/2013 Z. z..".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13 ods. 7 sa slová</w:t>
      </w:r>
      <w:r w:rsidRPr="00A13267">
        <w:rPr>
          <w:rFonts w:ascii="Times New Roman" w:hAnsi="Times New Roman" w:hint="default"/>
          <w:sz w:val="22"/>
          <w:szCs w:val="22"/>
        </w:rPr>
        <w:t xml:space="preserve"> „</w:t>
      </w:r>
      <w:r w:rsidRPr="00A13267">
        <w:rPr>
          <w:rFonts w:ascii="Times New Roman" w:hAnsi="Times New Roman" w:hint="default"/>
          <w:sz w:val="22"/>
          <w:szCs w:val="22"/>
        </w:rPr>
        <w:t>prostrední</w:t>
      </w:r>
      <w:r w:rsidRPr="00A13267">
        <w:rPr>
          <w:rFonts w:ascii="Times New Roman" w:hAnsi="Times New Roman" w:hint="default"/>
          <w:sz w:val="22"/>
          <w:szCs w:val="22"/>
        </w:rPr>
        <w:t>ctvom na to urč</w:t>
      </w:r>
      <w:r w:rsidRPr="00A13267">
        <w:rPr>
          <w:rFonts w:ascii="Times New Roman" w:hAnsi="Times New Roman" w:hint="default"/>
          <w:sz w:val="22"/>
          <w:szCs w:val="22"/>
        </w:rPr>
        <w:t>enej funkcie elektronickej schrá</w:t>
      </w:r>
      <w:r w:rsidRPr="00A13267">
        <w:rPr>
          <w:rFonts w:ascii="Times New Roman" w:hAnsi="Times New Roman" w:hint="default"/>
          <w:sz w:val="22"/>
          <w:szCs w:val="22"/>
        </w:rPr>
        <w:t>nky" nahrá</w:t>
      </w:r>
      <w:r w:rsidRPr="00A13267">
        <w:rPr>
          <w:rFonts w:ascii="Times New Roman" w:hAnsi="Times New Roman" w:hint="default"/>
          <w:sz w:val="22"/>
          <w:szCs w:val="22"/>
        </w:rPr>
        <w:t>dzajú</w:t>
      </w:r>
      <w:r w:rsidRPr="00A13267">
        <w:rPr>
          <w:rFonts w:ascii="Times New Roman" w:hAnsi="Times New Roman" w:hint="default"/>
          <w:sz w:val="22"/>
          <w:szCs w:val="22"/>
        </w:rPr>
        <w:t xml:space="preserve"> slovami „</w:t>
      </w:r>
      <w:r w:rsidRPr="00A13267">
        <w:rPr>
          <w:rFonts w:ascii="Times New Roman" w:hAnsi="Times New Roman" w:hint="default"/>
          <w:sz w:val="22"/>
          <w:szCs w:val="22"/>
        </w:rPr>
        <w:t>a to" a na konci sa pripá</w:t>
      </w:r>
      <w:r w:rsidRPr="00A13267">
        <w:rPr>
          <w:rFonts w:ascii="Times New Roman" w:hAnsi="Times New Roman" w:hint="default"/>
          <w:sz w:val="22"/>
          <w:szCs w:val="22"/>
        </w:rPr>
        <w:t>jajú</w:t>
      </w:r>
      <w:r w:rsidRPr="00A13267">
        <w:rPr>
          <w:rFonts w:ascii="Times New Roman" w:hAnsi="Times New Roman" w:hint="default"/>
          <w:sz w:val="22"/>
          <w:szCs w:val="22"/>
        </w:rPr>
        <w:t xml:space="preserve"> tieto slová</w:t>
      </w:r>
      <w:r w:rsidRPr="00A13267">
        <w:rPr>
          <w:rFonts w:ascii="Times New Roman" w:hAnsi="Times New Roman" w:hint="default"/>
          <w:sz w:val="22"/>
          <w:szCs w:val="22"/>
        </w:rPr>
        <w:t>: „</w:t>
      </w:r>
      <w:r w:rsidRPr="00A13267">
        <w:rPr>
          <w:rFonts w:ascii="Times New Roman" w:hAnsi="Times New Roman" w:hint="default"/>
          <w:sz w:val="22"/>
          <w:szCs w:val="22"/>
        </w:rPr>
        <w:t>prostrední</w:t>
      </w:r>
      <w:r w:rsidRPr="00A13267">
        <w:rPr>
          <w:rFonts w:ascii="Times New Roman" w:hAnsi="Times New Roman" w:hint="default"/>
          <w:sz w:val="22"/>
          <w:szCs w:val="22"/>
        </w:rPr>
        <w:t>ctvom na to urč</w:t>
      </w:r>
      <w:r w:rsidRPr="00A13267">
        <w:rPr>
          <w:rFonts w:ascii="Times New Roman" w:hAnsi="Times New Roman" w:hint="default"/>
          <w:sz w:val="22"/>
          <w:szCs w:val="22"/>
        </w:rPr>
        <w:t>enej funkc</w:t>
      </w:r>
      <w:r w:rsidRPr="00A13267">
        <w:rPr>
          <w:rFonts w:ascii="Times New Roman" w:hAnsi="Times New Roman" w:hint="default"/>
          <w:sz w:val="22"/>
          <w:szCs w:val="22"/>
        </w:rPr>
        <w:t>ie elektronickej schrá</w:t>
      </w:r>
      <w:r w:rsidRPr="00A13267">
        <w:rPr>
          <w:rFonts w:ascii="Times New Roman" w:hAnsi="Times New Roman" w:hint="default"/>
          <w:sz w:val="22"/>
          <w:szCs w:val="22"/>
        </w:rPr>
        <w:t>nky alebo dokumentom v listinnej podobe s ú</w:t>
      </w:r>
      <w:r w:rsidRPr="00A13267">
        <w:rPr>
          <w:rFonts w:ascii="Times New Roman" w:hAnsi="Times New Roman" w:hint="default"/>
          <w:sz w:val="22"/>
          <w:szCs w:val="22"/>
        </w:rPr>
        <w:t>radne osvedč</w:t>
      </w:r>
      <w:r w:rsidRPr="00A13267">
        <w:rPr>
          <w:rFonts w:ascii="Times New Roman" w:hAnsi="Times New Roman" w:hint="default"/>
          <w:sz w:val="22"/>
          <w:szCs w:val="22"/>
        </w:rPr>
        <w:t>ený</w:t>
      </w:r>
      <w:r w:rsidRPr="00A13267">
        <w:rPr>
          <w:rFonts w:ascii="Times New Roman" w:hAnsi="Times New Roman" w:hint="default"/>
          <w:sz w:val="22"/>
          <w:szCs w:val="22"/>
        </w:rPr>
        <w:t>m podpisom majiteľ</w:t>
      </w:r>
      <w:r w:rsidRPr="00A13267">
        <w:rPr>
          <w:rFonts w:ascii="Times New Roman" w:hAnsi="Times New Roman" w:hint="default"/>
          <w:sz w:val="22"/>
          <w:szCs w:val="22"/>
        </w:rPr>
        <w:t>a elektronickej schrá</w:t>
      </w:r>
      <w:r w:rsidRPr="00A13267">
        <w:rPr>
          <w:rFonts w:ascii="Times New Roman" w:hAnsi="Times New Roman" w:hint="default"/>
          <w:sz w:val="22"/>
          <w:szCs w:val="22"/>
        </w:rPr>
        <w:t>nky. Prí</w:t>
      </w:r>
      <w:r w:rsidRPr="00A13267">
        <w:rPr>
          <w:rFonts w:ascii="Times New Roman" w:hAnsi="Times New Roman" w:hint="default"/>
          <w:sz w:val="22"/>
          <w:szCs w:val="22"/>
        </w:rPr>
        <w:t>stup a disponovanie s elektronickou schrá</w:t>
      </w:r>
      <w:r w:rsidRPr="00A13267">
        <w:rPr>
          <w:rFonts w:ascii="Times New Roman" w:hAnsi="Times New Roman" w:hint="default"/>
          <w:sz w:val="22"/>
          <w:szCs w:val="22"/>
        </w:rPr>
        <w:t>nkou v rozsahu udelené</w:t>
      </w:r>
      <w:r w:rsidRPr="00A13267">
        <w:rPr>
          <w:rFonts w:ascii="Times New Roman" w:hAnsi="Times New Roman" w:hint="default"/>
          <w:sz w:val="22"/>
          <w:szCs w:val="22"/>
        </w:rPr>
        <w:t>ho oprá</w:t>
      </w:r>
      <w:r w:rsidRPr="00A13267">
        <w:rPr>
          <w:rFonts w:ascii="Times New Roman" w:hAnsi="Times New Roman" w:hint="default"/>
          <w:sz w:val="22"/>
          <w:szCs w:val="22"/>
        </w:rPr>
        <w:t>vnenia podľ</w:t>
      </w:r>
      <w:r w:rsidRPr="00A13267">
        <w:rPr>
          <w:rFonts w:ascii="Times New Roman" w:hAnsi="Times New Roman" w:hint="default"/>
          <w:sz w:val="22"/>
          <w:szCs w:val="22"/>
        </w:rPr>
        <w:t>a prvej vety zabezpečí</w:t>
      </w:r>
      <w:r w:rsidRPr="00A13267">
        <w:rPr>
          <w:rFonts w:ascii="Times New Roman" w:hAnsi="Times New Roman" w:hint="default"/>
          <w:sz w:val="22"/>
          <w:szCs w:val="22"/>
        </w:rPr>
        <w:t xml:space="preserve"> sprá</w:t>
      </w:r>
      <w:r w:rsidRPr="00A13267">
        <w:rPr>
          <w:rFonts w:ascii="Times New Roman" w:hAnsi="Times New Roman" w:hint="default"/>
          <w:sz w:val="22"/>
          <w:szCs w:val="22"/>
        </w:rPr>
        <w:t>vca modulu elektroni</w:t>
      </w:r>
      <w:r w:rsidRPr="00A13267">
        <w:rPr>
          <w:rFonts w:ascii="Times New Roman" w:hAnsi="Times New Roman" w:hint="default"/>
          <w:sz w:val="22"/>
          <w:szCs w:val="22"/>
        </w:rPr>
        <w:t>c</w:t>
      </w:r>
      <w:r w:rsidRPr="00A13267">
        <w:rPr>
          <w:rFonts w:ascii="Times New Roman" w:hAnsi="Times New Roman" w:hint="default"/>
          <w:sz w:val="22"/>
          <w:szCs w:val="22"/>
        </w:rPr>
        <w:t>ký</w:t>
      </w:r>
      <w:r w:rsidRPr="00A13267">
        <w:rPr>
          <w:rFonts w:ascii="Times New Roman" w:hAnsi="Times New Roman" w:hint="default"/>
          <w:sz w:val="22"/>
          <w:szCs w:val="22"/>
        </w:rPr>
        <w:t>ch schrá</w:t>
      </w:r>
      <w:r w:rsidRPr="00A13267">
        <w:rPr>
          <w:rFonts w:ascii="Times New Roman" w:hAnsi="Times New Roman" w:hint="default"/>
          <w:sz w:val="22"/>
          <w:szCs w:val="22"/>
        </w:rPr>
        <w:t>nok bezodkladne a ak je vykonané</w:t>
      </w:r>
      <w:r w:rsidRPr="00A13267">
        <w:rPr>
          <w:rFonts w:ascii="Times New Roman" w:hAnsi="Times New Roman" w:hint="default"/>
          <w:sz w:val="22"/>
          <w:szCs w:val="22"/>
        </w:rPr>
        <w:t xml:space="preserve"> dokumentom v listinnej podobe, tak do piatich pracovný</w:t>
      </w:r>
      <w:r w:rsidRPr="00A13267">
        <w:rPr>
          <w:rFonts w:ascii="Times New Roman" w:hAnsi="Times New Roman" w:hint="default"/>
          <w:sz w:val="22"/>
          <w:szCs w:val="22"/>
        </w:rPr>
        <w:t>ch dní</w:t>
      </w:r>
      <w:r w:rsidRPr="00A13267">
        <w:rPr>
          <w:rFonts w:ascii="Times New Roman" w:hAnsi="Times New Roman" w:hint="default"/>
          <w:sz w:val="22"/>
          <w:szCs w:val="22"/>
        </w:rPr>
        <w:t xml:space="preserve"> odo dň</w:t>
      </w:r>
      <w:r w:rsidRPr="00A13267">
        <w:rPr>
          <w:rFonts w:ascii="Times New Roman" w:hAnsi="Times New Roman" w:hint="default"/>
          <w:sz w:val="22"/>
          <w:szCs w:val="22"/>
        </w:rPr>
        <w:t>a jeho doruč</w:t>
      </w:r>
      <w:r w:rsidRPr="00A13267">
        <w:rPr>
          <w:rFonts w:ascii="Times New Roman" w:hAnsi="Times New Roman" w:hint="default"/>
          <w:sz w:val="22"/>
          <w:szCs w:val="22"/>
        </w:rPr>
        <w:t>enia.".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14 ods. 1 sa vypúšť</w:t>
      </w:r>
      <w:r w:rsidRPr="00A13267">
        <w:rPr>
          <w:rFonts w:ascii="Times New Roman" w:hAnsi="Times New Roman" w:hint="default"/>
          <w:sz w:val="22"/>
          <w:szCs w:val="22"/>
        </w:rPr>
        <w:t>ajú</w:t>
      </w:r>
      <w:r w:rsidRPr="00A13267">
        <w:rPr>
          <w:rFonts w:ascii="Times New Roman" w:hAnsi="Times New Roman" w:hint="default"/>
          <w:sz w:val="22"/>
          <w:szCs w:val="22"/>
        </w:rPr>
        <w:t xml:space="preserve"> slová</w:t>
      </w:r>
      <w:r w:rsidRPr="00A13267">
        <w:rPr>
          <w:rFonts w:ascii="Times New Roman" w:hAnsi="Times New Roman" w:hint="default"/>
          <w:sz w:val="22"/>
          <w:szCs w:val="22"/>
        </w:rPr>
        <w:t xml:space="preserve"> „ú</w:t>
      </w:r>
      <w:r w:rsidRPr="00A13267">
        <w:rPr>
          <w:rFonts w:ascii="Times New Roman" w:hAnsi="Times New Roman" w:hint="default"/>
          <w:sz w:val="22"/>
          <w:szCs w:val="22"/>
        </w:rPr>
        <w:t>radu vlá</w:t>
      </w:r>
      <w:r w:rsidRPr="00A13267">
        <w:rPr>
          <w:rFonts w:ascii="Times New Roman" w:hAnsi="Times New Roman" w:hint="default"/>
          <w:sz w:val="22"/>
          <w:szCs w:val="22"/>
        </w:rPr>
        <w:t xml:space="preserve">dy" </w:t>
      </w:r>
      <w:r w:rsidR="007967E7">
        <w:rPr>
          <w:rFonts w:ascii="Times New Roman" w:hAnsi="Times New Roman"/>
          <w:sz w:val="22"/>
          <w:szCs w:val="22"/>
        </w:rPr>
        <w:t>a </w:t>
      </w:r>
      <w:r w:rsidR="007967E7">
        <w:rPr>
          <w:rFonts w:ascii="Times New Roman" w:hAnsi="Times New Roman" w:hint="default"/>
          <w:sz w:val="22"/>
          <w:szCs w:val="22"/>
        </w:rPr>
        <w:t>slová</w:t>
      </w:r>
      <w:r w:rsidR="007967E7">
        <w:rPr>
          <w:rFonts w:ascii="Times New Roman" w:hAnsi="Times New Roman" w:hint="default"/>
          <w:sz w:val="22"/>
          <w:szCs w:val="22"/>
        </w:rPr>
        <w:t xml:space="preserve"> „</w:t>
      </w:r>
      <w:r w:rsidR="007967E7">
        <w:rPr>
          <w:rFonts w:ascii="Times New Roman" w:hAnsi="Times New Roman" w:hint="default"/>
          <w:sz w:val="22"/>
          <w:szCs w:val="22"/>
        </w:rPr>
        <w:t>po deaktivá</w:t>
      </w:r>
      <w:r w:rsidR="007967E7">
        <w:rPr>
          <w:rFonts w:ascii="Times New Roman" w:hAnsi="Times New Roman" w:hint="default"/>
          <w:sz w:val="22"/>
          <w:szCs w:val="22"/>
        </w:rPr>
        <w:t>cii“</w:t>
      </w:r>
      <w:r w:rsidR="007967E7">
        <w:rPr>
          <w:rFonts w:ascii="Times New Roman" w:hAnsi="Times New Roman" w:hint="default"/>
          <w:sz w:val="22"/>
          <w:szCs w:val="22"/>
        </w:rPr>
        <w:t xml:space="preserve"> </w:t>
      </w:r>
      <w:r w:rsidRPr="00A13267">
        <w:rPr>
          <w:rFonts w:ascii="Times New Roman" w:hAnsi="Times New Roman" w:hint="default"/>
          <w:sz w:val="22"/>
          <w:szCs w:val="22"/>
        </w:rPr>
        <w:t>a za slovo „</w:t>
      </w:r>
      <w:r w:rsidRPr="00A13267">
        <w:rPr>
          <w:rFonts w:ascii="Times New Roman" w:hAnsi="Times New Roman" w:hint="default"/>
          <w:sz w:val="22"/>
          <w:szCs w:val="22"/>
        </w:rPr>
        <w:t>mož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" sa vkladá</w:t>
      </w:r>
      <w:r w:rsidRPr="00A13267">
        <w:rPr>
          <w:rFonts w:ascii="Times New Roman" w:hAnsi="Times New Roman" w:hint="default"/>
          <w:sz w:val="22"/>
          <w:szCs w:val="22"/>
        </w:rPr>
        <w:t xml:space="preserve"> slovo „ď</w:t>
      </w:r>
      <w:r w:rsidRPr="00A13267">
        <w:rPr>
          <w:rFonts w:ascii="Times New Roman" w:hAnsi="Times New Roman" w:hint="default"/>
          <w:sz w:val="22"/>
          <w:szCs w:val="22"/>
        </w:rPr>
        <w:t>alej".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 xml:space="preserve">V </w:t>
      </w:r>
      <w:r w:rsidRPr="00A13267">
        <w:rPr>
          <w:rFonts w:ascii="Times New Roman" w:hAnsi="Times New Roman" w:hint="default"/>
          <w:sz w:val="22"/>
          <w:szCs w:val="22"/>
        </w:rPr>
        <w:t>§</w:t>
      </w:r>
      <w:r w:rsidRPr="00A13267">
        <w:rPr>
          <w:rFonts w:ascii="Times New Roman" w:hAnsi="Times New Roman" w:hint="default"/>
          <w:sz w:val="22"/>
          <w:szCs w:val="22"/>
        </w:rPr>
        <w:t xml:space="preserve"> 14 ods. 2 </w:t>
      </w:r>
      <w:r w:rsidR="00916AAD">
        <w:rPr>
          <w:rFonts w:ascii="Times New Roman" w:hAnsi="Times New Roman" w:hint="default"/>
          <w:sz w:val="22"/>
          <w:szCs w:val="22"/>
        </w:rPr>
        <w:t>ú</w:t>
      </w:r>
      <w:r w:rsidR="00916AAD">
        <w:rPr>
          <w:rFonts w:ascii="Times New Roman" w:hAnsi="Times New Roman" w:hint="default"/>
          <w:sz w:val="22"/>
          <w:szCs w:val="22"/>
        </w:rPr>
        <w:t>vodnej</w:t>
      </w:r>
      <w:r w:rsidRPr="00A13267" w:rsidR="00916AAD">
        <w:rPr>
          <w:rFonts w:ascii="Times New Roman" w:hAnsi="Times New Roman"/>
          <w:sz w:val="22"/>
          <w:szCs w:val="22"/>
        </w:rPr>
        <w:t xml:space="preserve"> </w:t>
      </w:r>
      <w:r w:rsidRPr="00A13267" w:rsidR="004D6F63">
        <w:rPr>
          <w:rFonts w:ascii="Times New Roman" w:hAnsi="Times New Roman"/>
          <w:sz w:val="22"/>
          <w:szCs w:val="22"/>
        </w:rPr>
        <w:t xml:space="preserve">vete </w:t>
      </w:r>
      <w:r w:rsidRPr="00A13267">
        <w:rPr>
          <w:rFonts w:ascii="Times New Roman" w:hAnsi="Times New Roman" w:hint="default"/>
          <w:sz w:val="22"/>
          <w:szCs w:val="22"/>
        </w:rPr>
        <w:t>sa slová</w:t>
      </w:r>
      <w:r w:rsidRPr="00A13267">
        <w:rPr>
          <w:rFonts w:ascii="Times New Roman" w:hAnsi="Times New Roman" w:hint="default"/>
          <w:sz w:val="22"/>
          <w:szCs w:val="22"/>
        </w:rPr>
        <w:t xml:space="preserve"> „ú</w:t>
      </w:r>
      <w:r w:rsidRPr="00A13267">
        <w:rPr>
          <w:rFonts w:ascii="Times New Roman" w:hAnsi="Times New Roman" w:hint="default"/>
          <w:sz w:val="22"/>
          <w:szCs w:val="22"/>
        </w:rPr>
        <w:t>rad vlá</w:t>
      </w:r>
      <w:r w:rsidRPr="00A13267">
        <w:rPr>
          <w:rFonts w:ascii="Times New Roman" w:hAnsi="Times New Roman" w:hint="default"/>
          <w:sz w:val="22"/>
          <w:szCs w:val="22"/>
        </w:rPr>
        <w:t>dy" nahrá</w:t>
      </w:r>
      <w:r w:rsidRPr="00A13267">
        <w:rPr>
          <w:rFonts w:ascii="Times New Roman" w:hAnsi="Times New Roman" w:hint="default"/>
          <w:sz w:val="22"/>
          <w:szCs w:val="22"/>
        </w:rPr>
        <w:t>dzajú</w:t>
      </w:r>
      <w:r w:rsidRPr="00A13267">
        <w:rPr>
          <w:rFonts w:ascii="Times New Roman" w:hAnsi="Times New Roman" w:hint="default"/>
          <w:sz w:val="22"/>
          <w:szCs w:val="22"/>
        </w:rPr>
        <w:t xml:space="preserve"> slovami „</w:t>
      </w:r>
      <w:r w:rsidRPr="00A13267">
        <w:rPr>
          <w:rFonts w:ascii="Times New Roman" w:hAnsi="Times New Roman" w:hint="default"/>
          <w:sz w:val="22"/>
          <w:szCs w:val="22"/>
        </w:rPr>
        <w:t>zabezpeč</w:t>
      </w:r>
      <w:r w:rsidRPr="00A13267">
        <w:rPr>
          <w:rFonts w:ascii="Times New Roman" w:hAnsi="Times New Roman" w:hint="default"/>
          <w:sz w:val="22"/>
          <w:szCs w:val="22"/>
        </w:rPr>
        <w:t>uje sprá</w:t>
      </w:r>
      <w:r w:rsidRPr="00A13267">
        <w:rPr>
          <w:rFonts w:ascii="Times New Roman" w:hAnsi="Times New Roman" w:hint="default"/>
          <w:sz w:val="22"/>
          <w:szCs w:val="22"/>
        </w:rPr>
        <w:t>vca modulu elektronický</w:t>
      </w:r>
      <w:r w:rsidRPr="00A13267">
        <w:rPr>
          <w:rFonts w:ascii="Times New Roman" w:hAnsi="Times New Roman" w:hint="default"/>
          <w:sz w:val="22"/>
          <w:szCs w:val="22"/>
        </w:rPr>
        <w:t>ch schrá</w:t>
      </w:r>
      <w:r w:rsidRPr="00A13267">
        <w:rPr>
          <w:rFonts w:ascii="Times New Roman" w:hAnsi="Times New Roman" w:hint="default"/>
          <w:sz w:val="22"/>
          <w:szCs w:val="22"/>
        </w:rPr>
        <w:t>nok, prič</w:t>
      </w:r>
      <w:r w:rsidRPr="00A13267">
        <w:rPr>
          <w:rFonts w:ascii="Times New Roman" w:hAnsi="Times New Roman" w:hint="default"/>
          <w:sz w:val="22"/>
          <w:szCs w:val="22"/>
        </w:rPr>
        <w:t>om ju"</w:t>
      </w:r>
      <w:r w:rsidRPr="00A13267" w:rsidR="00A4110C">
        <w:rPr>
          <w:rFonts w:ascii="Times New Roman" w:hAnsi="Times New Roman"/>
          <w:sz w:val="22"/>
          <w:szCs w:val="22"/>
        </w:rPr>
        <w:t>.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14 ods. 2 pí</w:t>
      </w:r>
      <w:r w:rsidRPr="00A13267">
        <w:rPr>
          <w:rFonts w:ascii="Times New Roman" w:hAnsi="Times New Roman" w:hint="default"/>
          <w:sz w:val="22"/>
          <w:szCs w:val="22"/>
        </w:rPr>
        <w:t>smeno e) znie:</w:t>
      </w:r>
    </w:p>
    <w:p w:rsidR="00A674B5" w:rsidRPr="00A13267" w:rsidP="00A674B5">
      <w:pPr>
        <w:bidi w:val="0"/>
        <w:ind w:left="426"/>
        <w:jc w:val="both"/>
        <w:rPr>
          <w:rFonts w:ascii="Times New Roman" w:hAnsi="Times New Roman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 xml:space="preserve"> „</w:t>
      </w:r>
      <w:r w:rsidRPr="00A13267">
        <w:rPr>
          <w:rFonts w:ascii="Times New Roman" w:hAnsi="Times New Roman" w:hint="default"/>
          <w:sz w:val="22"/>
          <w:szCs w:val="22"/>
        </w:rPr>
        <w:t>e) uvedené</w:t>
      </w:r>
      <w:r w:rsidRPr="00A13267">
        <w:rPr>
          <w:rFonts w:ascii="Times New Roman" w:hAnsi="Times New Roman" w:hint="default"/>
          <w:sz w:val="22"/>
          <w:szCs w:val="22"/>
        </w:rPr>
        <w:t>mu v ž</w:t>
      </w:r>
      <w:r w:rsidRPr="00A13267">
        <w:rPr>
          <w:rFonts w:ascii="Times New Roman" w:hAnsi="Times New Roman" w:hint="default"/>
          <w:sz w:val="22"/>
          <w:szCs w:val="22"/>
        </w:rPr>
        <w:t>iadosti majiteľ</w:t>
      </w:r>
      <w:r w:rsidRPr="00A13267">
        <w:rPr>
          <w:rFonts w:ascii="Times New Roman" w:hAnsi="Times New Roman" w:hint="default"/>
          <w:sz w:val="22"/>
          <w:szCs w:val="22"/>
        </w:rPr>
        <w:t>a elektronickej schrá</w:t>
      </w:r>
      <w:r w:rsidRPr="00A13267">
        <w:rPr>
          <w:rFonts w:ascii="Times New Roman" w:hAnsi="Times New Roman" w:hint="default"/>
          <w:sz w:val="22"/>
          <w:szCs w:val="22"/>
        </w:rPr>
        <w:t>nky o deaktivá</w:t>
      </w:r>
      <w:r w:rsidRPr="00A13267">
        <w:rPr>
          <w:rFonts w:ascii="Times New Roman" w:hAnsi="Times New Roman" w:hint="default"/>
          <w:sz w:val="22"/>
          <w:szCs w:val="22"/>
        </w:rPr>
        <w:t>ciu elektronickej schr</w:t>
      </w:r>
      <w:r w:rsidRPr="00A13267">
        <w:rPr>
          <w:rFonts w:ascii="Times New Roman" w:hAnsi="Times New Roman" w:hint="default"/>
          <w:sz w:val="22"/>
          <w:szCs w:val="22"/>
        </w:rPr>
        <w:t>á</w:t>
      </w:r>
      <w:r w:rsidRPr="00A13267">
        <w:rPr>
          <w:rFonts w:ascii="Times New Roman" w:hAnsi="Times New Roman" w:hint="default"/>
          <w:sz w:val="22"/>
          <w:szCs w:val="22"/>
        </w:rPr>
        <w:t>nky, najskô</w:t>
      </w:r>
      <w:r w:rsidRPr="00A13267">
        <w:rPr>
          <w:rFonts w:ascii="Times New Roman" w:hAnsi="Times New Roman" w:hint="default"/>
          <w:sz w:val="22"/>
          <w:szCs w:val="22"/>
        </w:rPr>
        <w:t>r vš</w:t>
      </w:r>
      <w:r w:rsidRPr="00A13267">
        <w:rPr>
          <w:rFonts w:ascii="Times New Roman" w:hAnsi="Times New Roman" w:hint="default"/>
          <w:sz w:val="22"/>
          <w:szCs w:val="22"/>
        </w:rPr>
        <w:t>ak tretí</w:t>
      </w:r>
      <w:r w:rsidRPr="00A13267">
        <w:rPr>
          <w:rFonts w:ascii="Times New Roman" w:hAnsi="Times New Roman" w:hint="default"/>
          <w:sz w:val="22"/>
          <w:szCs w:val="22"/>
        </w:rPr>
        <w:t xml:space="preserve"> </w:t>
      </w:r>
      <w:r w:rsidRPr="00A13267" w:rsidR="00241C88">
        <w:rPr>
          <w:rFonts w:ascii="Times New Roman" w:hAnsi="Times New Roman" w:hint="default"/>
          <w:sz w:val="22"/>
          <w:szCs w:val="22"/>
        </w:rPr>
        <w:t>pracovný</w:t>
      </w:r>
      <w:r w:rsidRPr="00A13267">
        <w:rPr>
          <w:rFonts w:ascii="Times New Roman" w:hAnsi="Times New Roman" w:hint="default"/>
          <w:sz w:val="22"/>
          <w:szCs w:val="22"/>
        </w:rPr>
        <w:t xml:space="preserve"> deň</w:t>
      </w:r>
      <w:r w:rsidRPr="00A13267">
        <w:rPr>
          <w:rFonts w:ascii="Times New Roman" w:hAnsi="Times New Roman" w:hint="default"/>
          <w:sz w:val="22"/>
          <w:szCs w:val="22"/>
        </w:rPr>
        <w:t xml:space="preserve"> po doruč</w:t>
      </w:r>
      <w:r w:rsidRPr="00A13267">
        <w:rPr>
          <w:rFonts w:ascii="Times New Roman" w:hAnsi="Times New Roman" w:hint="default"/>
          <w:sz w:val="22"/>
          <w:szCs w:val="22"/>
        </w:rPr>
        <w:t>ení</w:t>
      </w:r>
      <w:r w:rsidRPr="00A13267">
        <w:rPr>
          <w:rFonts w:ascii="Times New Roman" w:hAnsi="Times New Roman" w:hint="default"/>
          <w:sz w:val="22"/>
          <w:szCs w:val="22"/>
        </w:rPr>
        <w:t xml:space="preserve"> ž</w:t>
      </w:r>
      <w:r w:rsidRPr="00A13267">
        <w:rPr>
          <w:rFonts w:ascii="Times New Roman" w:hAnsi="Times New Roman" w:hint="default"/>
          <w:sz w:val="22"/>
          <w:szCs w:val="22"/>
        </w:rPr>
        <w:t>iadosti, ak ide o elektronickú</w:t>
      </w:r>
      <w:r w:rsidRPr="00A13267">
        <w:rPr>
          <w:rFonts w:ascii="Times New Roman" w:hAnsi="Times New Roman" w:hint="default"/>
          <w:sz w:val="22"/>
          <w:szCs w:val="22"/>
        </w:rPr>
        <w:t xml:space="preserve"> schrá</w:t>
      </w:r>
      <w:r w:rsidRPr="00A13267">
        <w:rPr>
          <w:rFonts w:ascii="Times New Roman" w:hAnsi="Times New Roman" w:hint="default"/>
          <w:sz w:val="22"/>
          <w:szCs w:val="22"/>
        </w:rPr>
        <w:t>nku fyzickej osoby, fyzickej osoby podnikateľ</w:t>
      </w:r>
      <w:r w:rsidRPr="00A13267">
        <w:rPr>
          <w:rFonts w:ascii="Times New Roman" w:hAnsi="Times New Roman" w:hint="default"/>
          <w:sz w:val="22"/>
          <w:szCs w:val="22"/>
        </w:rPr>
        <w:t>a alebo toho, o kom to ustanoví</w:t>
      </w:r>
      <w:r w:rsidRPr="00A13267">
        <w:rPr>
          <w:rFonts w:ascii="Times New Roman" w:hAnsi="Times New Roman" w:hint="default"/>
          <w:sz w:val="22"/>
          <w:szCs w:val="22"/>
        </w:rPr>
        <w:t xml:space="preserve"> osobitný</w:t>
      </w:r>
      <w:r w:rsidRPr="00A13267">
        <w:rPr>
          <w:rFonts w:ascii="Times New Roman" w:hAnsi="Times New Roman" w:hint="default"/>
          <w:sz w:val="22"/>
          <w:szCs w:val="22"/>
        </w:rPr>
        <w:t xml:space="preserve"> </w:t>
      </w:r>
      <w:r w:rsidRPr="00A13267" w:rsidR="004D6F63">
        <w:rPr>
          <w:rFonts w:ascii="Times New Roman" w:hAnsi="Times New Roman"/>
          <w:sz w:val="22"/>
          <w:szCs w:val="22"/>
        </w:rPr>
        <w:t>predpis</w:t>
      </w:r>
      <w:r w:rsidRPr="00A13267">
        <w:rPr>
          <w:rFonts w:ascii="Times New Roman" w:hAnsi="Times New Roman"/>
          <w:sz w:val="22"/>
          <w:szCs w:val="22"/>
        </w:rPr>
        <w:t>".</w:t>
      </w:r>
    </w:p>
    <w:p w:rsidR="00180F80" w:rsidRPr="009A12C1" w:rsidP="00A4110C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9A12C1">
        <w:rPr>
          <w:rFonts w:ascii="Times New Roman" w:hAnsi="Times New Roman" w:hint="default"/>
          <w:sz w:val="22"/>
          <w:szCs w:val="22"/>
        </w:rPr>
        <w:t>V §</w:t>
      </w:r>
      <w:r w:rsidRPr="009A12C1">
        <w:rPr>
          <w:rFonts w:ascii="Times New Roman" w:hAnsi="Times New Roman" w:hint="default"/>
          <w:sz w:val="22"/>
          <w:szCs w:val="22"/>
        </w:rPr>
        <w:t xml:space="preserve"> 14 ods. 2 </w:t>
      </w:r>
      <w:r w:rsidRPr="009A12C1">
        <w:rPr>
          <w:rFonts w:ascii="Times New Roman" w:hAnsi="Times New Roman" w:hint="default"/>
          <w:sz w:val="22"/>
          <w:szCs w:val="22"/>
        </w:rPr>
        <w:t>sa vypúšť</w:t>
      </w:r>
      <w:r w:rsidRPr="009A12C1">
        <w:rPr>
          <w:rFonts w:ascii="Times New Roman" w:hAnsi="Times New Roman" w:hint="default"/>
          <w:sz w:val="22"/>
          <w:szCs w:val="22"/>
        </w:rPr>
        <w:t>a pí</w:t>
      </w:r>
      <w:r w:rsidRPr="009A12C1">
        <w:rPr>
          <w:rFonts w:ascii="Times New Roman" w:hAnsi="Times New Roman" w:hint="default"/>
          <w:sz w:val="22"/>
          <w:szCs w:val="22"/>
        </w:rPr>
        <w:t>smeno f).</w:t>
      </w:r>
    </w:p>
    <w:p w:rsidR="00A4110C" w:rsidRPr="00A13267" w:rsidP="00A4110C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A13267" w:rsidR="00A674B5">
        <w:rPr>
          <w:rFonts w:ascii="Times New Roman" w:hAnsi="Times New Roman" w:hint="default"/>
          <w:sz w:val="22"/>
          <w:szCs w:val="22"/>
        </w:rPr>
        <w:t>V §</w:t>
      </w:r>
      <w:r w:rsidRPr="00A13267" w:rsidR="00A674B5">
        <w:rPr>
          <w:rFonts w:ascii="Times New Roman" w:hAnsi="Times New Roman" w:hint="default"/>
          <w:sz w:val="22"/>
          <w:szCs w:val="22"/>
        </w:rPr>
        <w:t xml:space="preserve"> 14 ods. </w:t>
      </w:r>
      <w:r w:rsidRPr="00A13267">
        <w:rPr>
          <w:rFonts w:ascii="Times New Roman" w:hAnsi="Times New Roman"/>
          <w:sz w:val="22"/>
          <w:szCs w:val="22"/>
        </w:rPr>
        <w:t>3</w:t>
      </w:r>
      <w:r w:rsidRPr="00A13267" w:rsidR="00A674B5">
        <w:rPr>
          <w:rFonts w:ascii="Times New Roman" w:hAnsi="Times New Roman"/>
          <w:sz w:val="22"/>
          <w:szCs w:val="22"/>
        </w:rPr>
        <w:t xml:space="preserve"> </w:t>
      </w:r>
      <w:r w:rsidR="00916AAD">
        <w:rPr>
          <w:rFonts w:ascii="Times New Roman" w:hAnsi="Times New Roman" w:hint="default"/>
          <w:sz w:val="22"/>
          <w:szCs w:val="22"/>
        </w:rPr>
        <w:t>ú</w:t>
      </w:r>
      <w:r w:rsidR="00916AAD">
        <w:rPr>
          <w:rFonts w:ascii="Times New Roman" w:hAnsi="Times New Roman" w:hint="default"/>
          <w:sz w:val="22"/>
          <w:szCs w:val="22"/>
        </w:rPr>
        <w:t>vodnej</w:t>
      </w:r>
      <w:r w:rsidRPr="00A13267" w:rsidR="00916AAD">
        <w:rPr>
          <w:rFonts w:ascii="Times New Roman" w:hAnsi="Times New Roman"/>
          <w:sz w:val="22"/>
          <w:szCs w:val="22"/>
        </w:rPr>
        <w:t xml:space="preserve"> </w:t>
      </w:r>
      <w:r w:rsidRPr="00A13267" w:rsidR="00A674B5">
        <w:rPr>
          <w:rFonts w:ascii="Times New Roman" w:hAnsi="Times New Roman"/>
          <w:sz w:val="22"/>
          <w:szCs w:val="22"/>
        </w:rPr>
        <w:t>vete s</w:t>
      </w:r>
      <w:r w:rsidRPr="00A13267" w:rsidR="00A674B5">
        <w:rPr>
          <w:rFonts w:ascii="Times New Roman" w:hAnsi="Times New Roman" w:hint="default"/>
          <w:sz w:val="22"/>
          <w:szCs w:val="22"/>
        </w:rPr>
        <w:t>a slová</w:t>
      </w:r>
      <w:r w:rsidRPr="00A13267" w:rsidR="00A674B5">
        <w:rPr>
          <w:rFonts w:ascii="Times New Roman" w:hAnsi="Times New Roman" w:hint="default"/>
          <w:sz w:val="22"/>
          <w:szCs w:val="22"/>
        </w:rPr>
        <w:t xml:space="preserve"> „Ú</w:t>
      </w:r>
      <w:r w:rsidRPr="00A13267" w:rsidR="00A674B5">
        <w:rPr>
          <w:rFonts w:ascii="Times New Roman" w:hAnsi="Times New Roman" w:hint="default"/>
          <w:sz w:val="22"/>
          <w:szCs w:val="22"/>
        </w:rPr>
        <w:t>rad vlá</w:t>
      </w:r>
      <w:r w:rsidRPr="00A13267" w:rsidR="00A674B5">
        <w:rPr>
          <w:rFonts w:ascii="Times New Roman" w:hAnsi="Times New Roman" w:hint="default"/>
          <w:sz w:val="22"/>
          <w:szCs w:val="22"/>
        </w:rPr>
        <w:t>dy" nahrá</w:t>
      </w:r>
      <w:r w:rsidRPr="00A13267" w:rsidR="00A674B5">
        <w:rPr>
          <w:rFonts w:ascii="Times New Roman" w:hAnsi="Times New Roman" w:hint="default"/>
          <w:sz w:val="22"/>
          <w:szCs w:val="22"/>
        </w:rPr>
        <w:t>dzajú</w:t>
      </w:r>
      <w:r w:rsidRPr="00A13267" w:rsidR="00A674B5">
        <w:rPr>
          <w:rFonts w:ascii="Times New Roman" w:hAnsi="Times New Roman" w:hint="default"/>
          <w:sz w:val="22"/>
          <w:szCs w:val="22"/>
        </w:rPr>
        <w:t xml:space="preserve"> slovami „</w:t>
      </w:r>
      <w:r w:rsidRPr="00A13267" w:rsidR="00A674B5">
        <w:rPr>
          <w:rFonts w:ascii="Times New Roman" w:hAnsi="Times New Roman" w:hint="default"/>
          <w:sz w:val="22"/>
          <w:szCs w:val="22"/>
        </w:rPr>
        <w:t>Sprá</w:t>
      </w:r>
      <w:r w:rsidRPr="00A13267" w:rsidR="00A674B5">
        <w:rPr>
          <w:rFonts w:ascii="Times New Roman" w:hAnsi="Times New Roman" w:hint="default"/>
          <w:sz w:val="22"/>
          <w:szCs w:val="22"/>
        </w:rPr>
        <w:t>vca modulu elektronický</w:t>
      </w:r>
      <w:r w:rsidRPr="00A13267" w:rsidR="00A674B5">
        <w:rPr>
          <w:rFonts w:ascii="Times New Roman" w:hAnsi="Times New Roman" w:hint="default"/>
          <w:sz w:val="22"/>
          <w:szCs w:val="22"/>
        </w:rPr>
        <w:t>ch schrá</w:t>
      </w:r>
      <w:r w:rsidRPr="00A13267" w:rsidR="00A674B5">
        <w:rPr>
          <w:rFonts w:ascii="Times New Roman" w:hAnsi="Times New Roman" w:hint="default"/>
          <w:sz w:val="22"/>
          <w:szCs w:val="22"/>
        </w:rPr>
        <w:t>nok"</w:t>
      </w:r>
      <w:r w:rsidRPr="00A13267">
        <w:rPr>
          <w:rFonts w:ascii="Times New Roman" w:hAnsi="Times New Roman"/>
          <w:sz w:val="22"/>
          <w:szCs w:val="22"/>
        </w:rPr>
        <w:t>.</w:t>
      </w:r>
    </w:p>
    <w:p w:rsidR="00A674B5" w:rsidRPr="00A13267" w:rsidP="00A4110C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14 ods. 3 pí</w:t>
      </w:r>
      <w:r w:rsidRPr="00A13267">
        <w:rPr>
          <w:rFonts w:ascii="Times New Roman" w:hAnsi="Times New Roman" w:hint="default"/>
          <w:sz w:val="22"/>
          <w:szCs w:val="22"/>
        </w:rPr>
        <w:t>sm. d) sa vypúšť</w:t>
      </w:r>
      <w:r w:rsidRPr="00A13267">
        <w:rPr>
          <w:rFonts w:ascii="Times New Roman" w:hAnsi="Times New Roman" w:hint="default"/>
          <w:sz w:val="22"/>
          <w:szCs w:val="22"/>
        </w:rPr>
        <w:t>ajú</w:t>
      </w:r>
      <w:r w:rsidRPr="00A13267">
        <w:rPr>
          <w:rFonts w:ascii="Times New Roman" w:hAnsi="Times New Roman" w:hint="default"/>
          <w:sz w:val="22"/>
          <w:szCs w:val="22"/>
        </w:rPr>
        <w:t xml:space="preserve"> slová</w:t>
      </w:r>
      <w:r w:rsidRPr="00A13267">
        <w:rPr>
          <w:rFonts w:ascii="Times New Roman" w:hAnsi="Times New Roman" w:hint="default"/>
          <w:sz w:val="22"/>
          <w:szCs w:val="22"/>
        </w:rPr>
        <w:t xml:space="preserve"> „</w:t>
      </w:r>
      <w:r w:rsidRPr="00A13267">
        <w:rPr>
          <w:rFonts w:ascii="Times New Roman" w:hAnsi="Times New Roman" w:hint="default"/>
          <w:sz w:val="22"/>
          <w:szCs w:val="22"/>
        </w:rPr>
        <w:t>alebo pí</w:t>
      </w:r>
      <w:r w:rsidRPr="00A13267">
        <w:rPr>
          <w:rFonts w:ascii="Times New Roman" w:hAnsi="Times New Roman" w:hint="default"/>
          <w:sz w:val="22"/>
          <w:szCs w:val="22"/>
        </w:rPr>
        <w:t>sm. f)".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14 ods. 4 </w:t>
      </w:r>
      <w:r w:rsidR="00916AAD">
        <w:rPr>
          <w:rFonts w:ascii="Times New Roman" w:hAnsi="Times New Roman" w:hint="default"/>
          <w:sz w:val="22"/>
          <w:szCs w:val="22"/>
        </w:rPr>
        <w:t>ú</w:t>
      </w:r>
      <w:r w:rsidR="00916AAD">
        <w:rPr>
          <w:rFonts w:ascii="Times New Roman" w:hAnsi="Times New Roman" w:hint="default"/>
          <w:sz w:val="22"/>
          <w:szCs w:val="22"/>
        </w:rPr>
        <w:t>vodnej</w:t>
      </w:r>
      <w:r w:rsidRPr="00A13267" w:rsidR="00916AAD">
        <w:rPr>
          <w:rFonts w:ascii="Times New Roman" w:hAnsi="Times New Roman"/>
          <w:sz w:val="22"/>
          <w:szCs w:val="22"/>
        </w:rPr>
        <w:t xml:space="preserve"> </w:t>
      </w:r>
      <w:r w:rsidRPr="00A13267">
        <w:rPr>
          <w:rFonts w:ascii="Times New Roman" w:hAnsi="Times New Roman" w:hint="default"/>
          <w:sz w:val="22"/>
          <w:szCs w:val="22"/>
        </w:rPr>
        <w:t>vete sa vypúšť</w:t>
      </w:r>
      <w:r w:rsidRPr="00A13267">
        <w:rPr>
          <w:rFonts w:ascii="Times New Roman" w:hAnsi="Times New Roman" w:hint="default"/>
          <w:sz w:val="22"/>
          <w:szCs w:val="22"/>
        </w:rPr>
        <w:t>ajú</w:t>
      </w:r>
      <w:r w:rsidRPr="00A13267">
        <w:rPr>
          <w:rFonts w:ascii="Times New Roman" w:hAnsi="Times New Roman" w:hint="default"/>
          <w:sz w:val="22"/>
          <w:szCs w:val="22"/>
        </w:rPr>
        <w:t xml:space="preserve"> slová</w:t>
      </w:r>
      <w:r w:rsidRPr="00A13267">
        <w:rPr>
          <w:rFonts w:ascii="Times New Roman" w:hAnsi="Times New Roman" w:hint="default"/>
          <w:sz w:val="22"/>
          <w:szCs w:val="22"/>
        </w:rPr>
        <w:t xml:space="preserve"> „</w:t>
      </w:r>
      <w:r w:rsidRPr="00A13267">
        <w:rPr>
          <w:rFonts w:ascii="Times New Roman" w:hAnsi="Times New Roman" w:hint="default"/>
          <w:sz w:val="22"/>
          <w:szCs w:val="22"/>
        </w:rPr>
        <w:t>alebo pí</w:t>
      </w:r>
      <w:r w:rsidRPr="00A13267">
        <w:rPr>
          <w:rFonts w:ascii="Times New Roman" w:hAnsi="Times New Roman" w:hint="default"/>
          <w:sz w:val="22"/>
          <w:szCs w:val="22"/>
        </w:rPr>
        <w:t>sm. f)", v pí</w:t>
      </w:r>
      <w:r w:rsidRPr="00A13267">
        <w:rPr>
          <w:rFonts w:ascii="Times New Roman" w:hAnsi="Times New Roman" w:hint="default"/>
          <w:sz w:val="22"/>
          <w:szCs w:val="22"/>
        </w:rPr>
        <w:t>smene b) sa vypúšť</w:t>
      </w:r>
      <w:r w:rsidRPr="00A13267">
        <w:rPr>
          <w:rFonts w:ascii="Times New Roman" w:hAnsi="Times New Roman" w:hint="default"/>
          <w:sz w:val="22"/>
          <w:szCs w:val="22"/>
        </w:rPr>
        <w:t>a slovo „</w:t>
      </w:r>
      <w:r w:rsidRPr="00A13267">
        <w:rPr>
          <w:rFonts w:ascii="Times New Roman" w:hAnsi="Times New Roman" w:hint="default"/>
          <w:sz w:val="22"/>
          <w:szCs w:val="22"/>
        </w:rPr>
        <w:t>alebo", č</w:t>
      </w:r>
      <w:r w:rsidRPr="00A13267">
        <w:rPr>
          <w:rFonts w:ascii="Times New Roman" w:hAnsi="Times New Roman" w:hint="default"/>
          <w:sz w:val="22"/>
          <w:szCs w:val="22"/>
        </w:rPr>
        <w:t>ia</w:t>
      </w:r>
      <w:r w:rsidRPr="00A13267">
        <w:rPr>
          <w:rFonts w:ascii="Times New Roman" w:hAnsi="Times New Roman" w:hint="default"/>
          <w:sz w:val="22"/>
          <w:szCs w:val="22"/>
        </w:rPr>
        <w:t>rka na konci sa nahrá</w:t>
      </w:r>
      <w:r w:rsidRPr="00A13267">
        <w:rPr>
          <w:rFonts w:ascii="Times New Roman" w:hAnsi="Times New Roman" w:hint="default"/>
          <w:sz w:val="22"/>
          <w:szCs w:val="22"/>
        </w:rPr>
        <w:t>dza bodkou a vypúšť</w:t>
      </w:r>
      <w:r w:rsidRPr="00A13267">
        <w:rPr>
          <w:rFonts w:ascii="Times New Roman" w:hAnsi="Times New Roman" w:hint="default"/>
          <w:sz w:val="22"/>
          <w:szCs w:val="22"/>
        </w:rPr>
        <w:t>a sa pí</w:t>
      </w:r>
      <w:r w:rsidRPr="00A13267">
        <w:rPr>
          <w:rFonts w:ascii="Times New Roman" w:hAnsi="Times New Roman" w:hint="default"/>
          <w:sz w:val="22"/>
          <w:szCs w:val="22"/>
        </w:rPr>
        <w:t xml:space="preserve">smeno c). 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14 ods. 5 sa slová</w:t>
      </w:r>
      <w:r w:rsidRPr="00A13267">
        <w:rPr>
          <w:rFonts w:ascii="Times New Roman" w:hAnsi="Times New Roman" w:hint="default"/>
          <w:sz w:val="22"/>
          <w:szCs w:val="22"/>
        </w:rPr>
        <w:t xml:space="preserve"> „Ž</w:t>
      </w:r>
      <w:r w:rsidRPr="00A13267">
        <w:rPr>
          <w:rFonts w:ascii="Times New Roman" w:hAnsi="Times New Roman" w:hint="default"/>
          <w:sz w:val="22"/>
          <w:szCs w:val="22"/>
        </w:rPr>
        <w:t>iadosť</w:t>
      </w:r>
      <w:r w:rsidRPr="00A13267">
        <w:rPr>
          <w:rFonts w:ascii="Times New Roman" w:hAnsi="Times New Roman" w:hint="default"/>
          <w:sz w:val="22"/>
          <w:szCs w:val="22"/>
        </w:rPr>
        <w:t xml:space="preserve"> podľ</w:t>
      </w:r>
      <w:r w:rsidRPr="00A13267">
        <w:rPr>
          <w:rFonts w:ascii="Times New Roman" w:hAnsi="Times New Roman" w:hint="default"/>
          <w:sz w:val="22"/>
          <w:szCs w:val="22"/>
        </w:rPr>
        <w:t>a odseku 3 sa podá</w:t>
      </w:r>
      <w:r w:rsidRPr="00A13267">
        <w:rPr>
          <w:rFonts w:ascii="Times New Roman" w:hAnsi="Times New Roman" w:hint="default"/>
          <w:sz w:val="22"/>
          <w:szCs w:val="22"/>
        </w:rPr>
        <w:t>va prostrední</w:t>
      </w:r>
      <w:r w:rsidRPr="00A13267">
        <w:rPr>
          <w:rFonts w:ascii="Times New Roman" w:hAnsi="Times New Roman" w:hint="default"/>
          <w:sz w:val="22"/>
          <w:szCs w:val="22"/>
        </w:rPr>
        <w:t>ctvom" nahrá</w:t>
      </w:r>
      <w:r w:rsidRPr="00A13267">
        <w:rPr>
          <w:rFonts w:ascii="Times New Roman" w:hAnsi="Times New Roman" w:hint="default"/>
          <w:sz w:val="22"/>
          <w:szCs w:val="22"/>
        </w:rPr>
        <w:t>dzajú</w:t>
      </w:r>
      <w:r w:rsidRPr="00A13267">
        <w:rPr>
          <w:rFonts w:ascii="Times New Roman" w:hAnsi="Times New Roman" w:hint="default"/>
          <w:sz w:val="22"/>
          <w:szCs w:val="22"/>
        </w:rPr>
        <w:t xml:space="preserve"> slovami „Ž</w:t>
      </w:r>
      <w:r w:rsidRPr="00A13267">
        <w:rPr>
          <w:rFonts w:ascii="Times New Roman" w:hAnsi="Times New Roman" w:hint="default"/>
          <w:sz w:val="22"/>
          <w:szCs w:val="22"/>
        </w:rPr>
        <w:t>iadosť</w:t>
      </w:r>
      <w:r w:rsidRPr="00A13267">
        <w:rPr>
          <w:rFonts w:ascii="Times New Roman" w:hAnsi="Times New Roman" w:hint="default"/>
          <w:sz w:val="22"/>
          <w:szCs w:val="22"/>
        </w:rPr>
        <w:t xml:space="preserve"> podľ</w:t>
      </w:r>
      <w:r w:rsidRPr="00A13267">
        <w:rPr>
          <w:rFonts w:ascii="Times New Roman" w:hAnsi="Times New Roman" w:hint="default"/>
          <w:sz w:val="22"/>
          <w:szCs w:val="22"/>
        </w:rPr>
        <w:t>a odseku 2 pí</w:t>
      </w:r>
      <w:r w:rsidRPr="00A13267">
        <w:rPr>
          <w:rFonts w:ascii="Times New Roman" w:hAnsi="Times New Roman" w:hint="default"/>
          <w:sz w:val="22"/>
          <w:szCs w:val="22"/>
        </w:rPr>
        <w:t>sm. e) a odseku 3 sa podá</w:t>
      </w:r>
      <w:r w:rsidRPr="00A13267">
        <w:rPr>
          <w:rFonts w:ascii="Times New Roman" w:hAnsi="Times New Roman" w:hint="default"/>
          <w:sz w:val="22"/>
          <w:szCs w:val="22"/>
        </w:rPr>
        <w:t>va prostrední</w:t>
      </w:r>
      <w:r w:rsidRPr="00A13267">
        <w:rPr>
          <w:rFonts w:ascii="Times New Roman" w:hAnsi="Times New Roman" w:hint="default"/>
          <w:sz w:val="22"/>
          <w:szCs w:val="22"/>
        </w:rPr>
        <w:t>ctvom na to urč</w:t>
      </w:r>
      <w:r w:rsidRPr="00A13267">
        <w:rPr>
          <w:rFonts w:ascii="Times New Roman" w:hAnsi="Times New Roman" w:hint="default"/>
          <w:sz w:val="22"/>
          <w:szCs w:val="22"/>
        </w:rPr>
        <w:t>enej".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§</w:t>
      </w:r>
      <w:r w:rsidRPr="00A13267">
        <w:rPr>
          <w:rFonts w:ascii="Times New Roman" w:hAnsi="Times New Roman" w:hint="default"/>
          <w:sz w:val="22"/>
          <w:szCs w:val="22"/>
        </w:rPr>
        <w:t xml:space="preserve"> 15 a 16 v</w:t>
      </w:r>
      <w:r w:rsidRPr="00A13267">
        <w:rPr>
          <w:rFonts w:ascii="Times New Roman" w:hAnsi="Times New Roman" w:hint="default"/>
          <w:sz w:val="22"/>
          <w:szCs w:val="22"/>
        </w:rPr>
        <w:t>rá</w:t>
      </w:r>
      <w:r w:rsidRPr="00A13267">
        <w:rPr>
          <w:rFonts w:ascii="Times New Roman" w:hAnsi="Times New Roman" w:hint="default"/>
          <w:sz w:val="22"/>
          <w:szCs w:val="22"/>
        </w:rPr>
        <w:t>tane nadpisov znejú</w:t>
      </w:r>
      <w:r w:rsidRPr="00A13267">
        <w:rPr>
          <w:rFonts w:ascii="Times New Roman" w:hAnsi="Times New Roman" w:hint="default"/>
          <w:sz w:val="22"/>
          <w:szCs w:val="22"/>
        </w:rPr>
        <w:t>:</w:t>
      </w:r>
    </w:p>
    <w:p w:rsidR="00A674B5" w:rsidRPr="00A13267" w:rsidP="00A674B5">
      <w:pPr>
        <w:bidi w:val="0"/>
        <w:ind w:left="426"/>
        <w:jc w:val="center"/>
        <w:rPr>
          <w:rFonts w:ascii="Times New Roman" w:hAnsi="Times New Roman" w:hint="default"/>
          <w:b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„</w:t>
      </w:r>
      <w:r w:rsidRPr="00A13267">
        <w:rPr>
          <w:rFonts w:ascii="Times New Roman" w:hAnsi="Times New Roman" w:hint="default"/>
          <w:b/>
          <w:sz w:val="22"/>
          <w:szCs w:val="22"/>
        </w:rPr>
        <w:t>§</w:t>
      </w:r>
      <w:r w:rsidRPr="00A13267">
        <w:rPr>
          <w:rFonts w:ascii="Times New Roman" w:hAnsi="Times New Roman" w:hint="default"/>
          <w:b/>
          <w:sz w:val="22"/>
          <w:szCs w:val="22"/>
        </w:rPr>
        <w:t xml:space="preserve"> 15</w:t>
      </w:r>
    </w:p>
    <w:p w:rsidR="00A674B5" w:rsidRPr="00A13267" w:rsidP="00A674B5">
      <w:pPr>
        <w:bidi w:val="0"/>
        <w:ind w:left="426"/>
        <w:jc w:val="center"/>
        <w:rPr>
          <w:rFonts w:ascii="Times New Roman" w:hAnsi="Times New Roman" w:hint="default"/>
          <w:b/>
          <w:sz w:val="22"/>
          <w:szCs w:val="22"/>
        </w:rPr>
      </w:pPr>
      <w:r w:rsidRPr="00A13267">
        <w:rPr>
          <w:rFonts w:ascii="Times New Roman" w:hAnsi="Times New Roman" w:hint="default"/>
          <w:b/>
          <w:sz w:val="22"/>
          <w:szCs w:val="22"/>
        </w:rPr>
        <w:t>Zruš</w:t>
      </w:r>
      <w:r w:rsidRPr="00A13267">
        <w:rPr>
          <w:rFonts w:ascii="Times New Roman" w:hAnsi="Times New Roman" w:hint="default"/>
          <w:b/>
          <w:sz w:val="22"/>
          <w:szCs w:val="22"/>
        </w:rPr>
        <w:t>enie elektronickej schrá</w:t>
      </w:r>
      <w:r w:rsidRPr="00A13267">
        <w:rPr>
          <w:rFonts w:ascii="Times New Roman" w:hAnsi="Times New Roman" w:hint="default"/>
          <w:b/>
          <w:sz w:val="22"/>
          <w:szCs w:val="22"/>
        </w:rPr>
        <w:t>nky</w:t>
      </w:r>
    </w:p>
    <w:p w:rsidR="00A674B5" w:rsidRPr="00A13267" w:rsidP="00A674B5">
      <w:pPr>
        <w:bidi w:val="0"/>
        <w:ind w:left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Sprá</w:t>
      </w:r>
      <w:r w:rsidRPr="00A13267">
        <w:rPr>
          <w:rFonts w:ascii="Times New Roman" w:hAnsi="Times New Roman" w:hint="default"/>
          <w:sz w:val="22"/>
          <w:szCs w:val="22"/>
        </w:rPr>
        <w:t>vca modulu elektronický</w:t>
      </w:r>
      <w:r w:rsidRPr="00A13267">
        <w:rPr>
          <w:rFonts w:ascii="Times New Roman" w:hAnsi="Times New Roman" w:hint="default"/>
          <w:sz w:val="22"/>
          <w:szCs w:val="22"/>
        </w:rPr>
        <w:t>ch schrá</w:t>
      </w:r>
      <w:r w:rsidRPr="00A13267">
        <w:rPr>
          <w:rFonts w:ascii="Times New Roman" w:hAnsi="Times New Roman" w:hint="default"/>
          <w:sz w:val="22"/>
          <w:szCs w:val="22"/>
        </w:rPr>
        <w:t>nok zruší</w:t>
      </w:r>
      <w:r w:rsidRPr="00A13267">
        <w:rPr>
          <w:rFonts w:ascii="Times New Roman" w:hAnsi="Times New Roman" w:hint="default"/>
          <w:sz w:val="22"/>
          <w:szCs w:val="22"/>
        </w:rPr>
        <w:t xml:space="preserve"> elektronickú</w:t>
      </w:r>
      <w:r w:rsidRPr="00A13267">
        <w:rPr>
          <w:rFonts w:ascii="Times New Roman" w:hAnsi="Times New Roman" w:hint="default"/>
          <w:sz w:val="22"/>
          <w:szCs w:val="22"/>
        </w:rPr>
        <w:t xml:space="preserve"> schrá</w:t>
      </w:r>
      <w:r w:rsidRPr="00A13267">
        <w:rPr>
          <w:rFonts w:ascii="Times New Roman" w:hAnsi="Times New Roman" w:hint="default"/>
          <w:sz w:val="22"/>
          <w:szCs w:val="22"/>
        </w:rPr>
        <w:t>nku a vymaž</w:t>
      </w:r>
      <w:r w:rsidRPr="00A13267">
        <w:rPr>
          <w:rFonts w:ascii="Times New Roman" w:hAnsi="Times New Roman" w:hint="default"/>
          <w:sz w:val="22"/>
          <w:szCs w:val="22"/>
        </w:rPr>
        <w:t xml:space="preserve">e jej obsah </w:t>
      </w:r>
    </w:p>
    <w:p w:rsidR="00A674B5" w:rsidRPr="00A13267" w:rsidP="00A674B5">
      <w:pPr>
        <w:pStyle w:val="ListParagraph"/>
        <w:numPr>
          <w:numId w:val="51"/>
        </w:numPr>
        <w:bidi w:val="0"/>
        <w:ind w:left="851" w:hanging="425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po uplynutí</w:t>
      </w:r>
      <w:r w:rsidRPr="00A13267">
        <w:rPr>
          <w:rFonts w:ascii="Times New Roman" w:hAnsi="Times New Roman" w:hint="default"/>
          <w:sz w:val="22"/>
          <w:szCs w:val="22"/>
        </w:rPr>
        <w:t xml:space="preserve"> troch rokov odo dň</w:t>
      </w:r>
      <w:r w:rsidRPr="00A13267">
        <w:rPr>
          <w:rFonts w:ascii="Times New Roman" w:hAnsi="Times New Roman" w:hint="default"/>
          <w:sz w:val="22"/>
          <w:szCs w:val="22"/>
        </w:rPr>
        <w:t>a, kedy sa dozvie o smrti jej majiteľ</w:t>
      </w:r>
      <w:r w:rsidRPr="00A13267">
        <w:rPr>
          <w:rFonts w:ascii="Times New Roman" w:hAnsi="Times New Roman" w:hint="default"/>
          <w:sz w:val="22"/>
          <w:szCs w:val="22"/>
        </w:rPr>
        <w:t>a, vyhlá</w:t>
      </w:r>
      <w:r w:rsidRPr="00A13267">
        <w:rPr>
          <w:rFonts w:ascii="Times New Roman" w:hAnsi="Times New Roman" w:hint="default"/>
          <w:sz w:val="22"/>
          <w:szCs w:val="22"/>
        </w:rPr>
        <w:t>sení</w:t>
      </w:r>
      <w:r w:rsidRPr="00A13267">
        <w:rPr>
          <w:rFonts w:ascii="Times New Roman" w:hAnsi="Times New Roman" w:hint="default"/>
          <w:sz w:val="22"/>
          <w:szCs w:val="22"/>
        </w:rPr>
        <w:t xml:space="preserve"> jej majiteľ</w:t>
      </w:r>
      <w:r w:rsidRPr="00A13267">
        <w:rPr>
          <w:rFonts w:ascii="Times New Roman" w:hAnsi="Times New Roman" w:hint="default"/>
          <w:sz w:val="22"/>
          <w:szCs w:val="22"/>
        </w:rPr>
        <w:t>a za mŕ</w:t>
      </w:r>
      <w:r w:rsidRPr="00A13267">
        <w:rPr>
          <w:rFonts w:ascii="Times New Roman" w:hAnsi="Times New Roman" w:hint="default"/>
          <w:sz w:val="22"/>
          <w:szCs w:val="22"/>
        </w:rPr>
        <w:t>tveho a</w:t>
      </w:r>
      <w:r w:rsidRPr="00A13267">
        <w:rPr>
          <w:rFonts w:ascii="Times New Roman" w:hAnsi="Times New Roman" w:hint="default"/>
          <w:sz w:val="22"/>
          <w:szCs w:val="22"/>
        </w:rPr>
        <w:t>lebo o zá</w:t>
      </w:r>
      <w:r w:rsidRPr="00A13267">
        <w:rPr>
          <w:rFonts w:ascii="Times New Roman" w:hAnsi="Times New Roman" w:hint="default"/>
          <w:sz w:val="22"/>
          <w:szCs w:val="22"/>
        </w:rPr>
        <w:t>niku jej majiteľ</w:t>
      </w:r>
      <w:r w:rsidRPr="00A13267">
        <w:rPr>
          <w:rFonts w:ascii="Times New Roman" w:hAnsi="Times New Roman" w:hint="default"/>
          <w:sz w:val="22"/>
          <w:szCs w:val="22"/>
        </w:rPr>
        <w:t>a bez prá</w:t>
      </w:r>
      <w:r w:rsidRPr="00A13267">
        <w:rPr>
          <w:rFonts w:ascii="Times New Roman" w:hAnsi="Times New Roman" w:hint="default"/>
          <w:sz w:val="22"/>
          <w:szCs w:val="22"/>
        </w:rPr>
        <w:t>vneho ná</w:t>
      </w:r>
      <w:r w:rsidRPr="00A13267">
        <w:rPr>
          <w:rFonts w:ascii="Times New Roman" w:hAnsi="Times New Roman" w:hint="default"/>
          <w:sz w:val="22"/>
          <w:szCs w:val="22"/>
        </w:rPr>
        <w:t>stupcu,</w:t>
      </w:r>
    </w:p>
    <w:p w:rsidR="00A674B5" w:rsidRPr="00A13267" w:rsidP="00A674B5">
      <w:pPr>
        <w:pStyle w:val="ListParagraph"/>
        <w:numPr>
          <w:numId w:val="51"/>
        </w:numPr>
        <w:bidi w:val="0"/>
        <w:ind w:left="851" w:hanging="425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ak ide o elektronickú</w:t>
      </w:r>
      <w:r w:rsidRPr="00A13267">
        <w:rPr>
          <w:rFonts w:ascii="Times New Roman" w:hAnsi="Times New Roman" w:hint="default"/>
          <w:sz w:val="22"/>
          <w:szCs w:val="22"/>
        </w:rPr>
        <w:t xml:space="preserve"> schrá</w:t>
      </w:r>
      <w:r w:rsidRPr="00A13267">
        <w:rPr>
          <w:rFonts w:ascii="Times New Roman" w:hAnsi="Times New Roman" w:hint="default"/>
          <w:sz w:val="22"/>
          <w:szCs w:val="22"/>
        </w:rPr>
        <w:t>nku podľ</w:t>
      </w:r>
      <w:r w:rsidRPr="00A13267">
        <w:rPr>
          <w:rFonts w:ascii="Times New Roman" w:hAnsi="Times New Roman" w:hint="default"/>
          <w:sz w:val="22"/>
          <w:szCs w:val="22"/>
        </w:rPr>
        <w:t>a §</w:t>
      </w:r>
      <w:r w:rsidRPr="00A13267">
        <w:rPr>
          <w:rFonts w:ascii="Times New Roman" w:hAnsi="Times New Roman" w:hint="default"/>
          <w:sz w:val="22"/>
          <w:szCs w:val="22"/>
        </w:rPr>
        <w:t xml:space="preserve"> 12 ods. 6, na ž</w:t>
      </w:r>
      <w:r w:rsidRPr="00A13267">
        <w:rPr>
          <w:rFonts w:ascii="Times New Roman" w:hAnsi="Times New Roman" w:hint="default"/>
          <w:sz w:val="22"/>
          <w:szCs w:val="22"/>
        </w:rPr>
        <w:t>iadosť</w:t>
      </w:r>
      <w:r w:rsidRPr="00A13267">
        <w:rPr>
          <w:rFonts w:ascii="Times New Roman" w:hAnsi="Times New Roman" w:hint="default"/>
          <w:sz w:val="22"/>
          <w:szCs w:val="22"/>
        </w:rPr>
        <w:t xml:space="preserve"> orgá</w:t>
      </w:r>
      <w:r w:rsidRPr="00A13267">
        <w:rPr>
          <w:rFonts w:ascii="Times New Roman" w:hAnsi="Times New Roman" w:hint="default"/>
          <w:sz w:val="22"/>
          <w:szCs w:val="22"/>
        </w:rPr>
        <w:t>nu verejnej moci, ktoré</w:t>
      </w:r>
      <w:r w:rsidRPr="00A13267">
        <w:rPr>
          <w:rFonts w:ascii="Times New Roman" w:hAnsi="Times New Roman" w:hint="default"/>
          <w:sz w:val="22"/>
          <w:szCs w:val="22"/>
        </w:rPr>
        <w:t>ho organizač</w:t>
      </w:r>
      <w:r w:rsidRPr="00A13267">
        <w:rPr>
          <w:rFonts w:ascii="Times New Roman" w:hAnsi="Times New Roman" w:hint="default"/>
          <w:sz w:val="22"/>
          <w:szCs w:val="22"/>
        </w:rPr>
        <w:t>nej zlož</w:t>
      </w:r>
      <w:r w:rsidRPr="00A13267">
        <w:rPr>
          <w:rFonts w:ascii="Times New Roman" w:hAnsi="Times New Roman" w:hint="default"/>
          <w:sz w:val="22"/>
          <w:szCs w:val="22"/>
        </w:rPr>
        <w:t>ke alebo organizá</w:t>
      </w:r>
      <w:r w:rsidRPr="00A13267">
        <w:rPr>
          <w:rFonts w:ascii="Times New Roman" w:hAnsi="Times New Roman" w:hint="default"/>
          <w:sz w:val="22"/>
          <w:szCs w:val="22"/>
        </w:rPr>
        <w:t>cii v jeho zriaď</w:t>
      </w:r>
      <w:r w:rsidRPr="00A13267">
        <w:rPr>
          <w:rFonts w:ascii="Times New Roman" w:hAnsi="Times New Roman" w:hint="default"/>
          <w:sz w:val="22"/>
          <w:szCs w:val="22"/>
        </w:rPr>
        <w:t>ovateľ</w:t>
      </w:r>
      <w:r w:rsidRPr="00A13267">
        <w:rPr>
          <w:rFonts w:ascii="Times New Roman" w:hAnsi="Times New Roman" w:hint="default"/>
          <w:sz w:val="22"/>
          <w:szCs w:val="22"/>
        </w:rPr>
        <w:t>skej pô</w:t>
      </w:r>
      <w:r w:rsidRPr="00A13267">
        <w:rPr>
          <w:rFonts w:ascii="Times New Roman" w:hAnsi="Times New Roman" w:hint="default"/>
          <w:sz w:val="22"/>
          <w:szCs w:val="22"/>
        </w:rPr>
        <w:t>sobnosti bola zriadená</w:t>
      </w:r>
      <w:r w:rsidRPr="00A13267">
        <w:rPr>
          <w:rFonts w:ascii="Times New Roman" w:hAnsi="Times New Roman" w:hint="default"/>
          <w:sz w:val="22"/>
          <w:szCs w:val="22"/>
        </w:rPr>
        <w:t>, v lehote uvedenej v ž</w:t>
      </w:r>
      <w:r w:rsidRPr="00A13267">
        <w:rPr>
          <w:rFonts w:ascii="Times New Roman" w:hAnsi="Times New Roman" w:hint="default"/>
          <w:sz w:val="22"/>
          <w:szCs w:val="22"/>
        </w:rPr>
        <w:t>iadosti.</w:t>
      </w:r>
    </w:p>
    <w:p w:rsidR="00A674B5" w:rsidRPr="00A13267" w:rsidP="00A674B5">
      <w:pPr>
        <w:bidi w:val="0"/>
        <w:ind w:left="426"/>
        <w:jc w:val="both"/>
        <w:rPr>
          <w:rFonts w:ascii="Times New Roman" w:hAnsi="Times New Roman"/>
          <w:sz w:val="22"/>
          <w:szCs w:val="22"/>
        </w:rPr>
      </w:pPr>
    </w:p>
    <w:p w:rsidR="005642E0" w:rsidP="00A674B5">
      <w:pPr>
        <w:bidi w:val="0"/>
        <w:jc w:val="center"/>
        <w:rPr>
          <w:rFonts w:ascii="Times New Roman" w:hAnsi="Times New Roman"/>
          <w:b/>
          <w:sz w:val="22"/>
          <w:szCs w:val="22"/>
        </w:rPr>
      </w:pPr>
    </w:p>
    <w:p w:rsidR="005642E0" w:rsidP="00A674B5">
      <w:pPr>
        <w:bidi w:val="0"/>
        <w:jc w:val="center"/>
        <w:rPr>
          <w:rFonts w:ascii="Times New Roman" w:hAnsi="Times New Roman"/>
          <w:b/>
          <w:sz w:val="22"/>
          <w:szCs w:val="22"/>
        </w:rPr>
      </w:pPr>
    </w:p>
    <w:p w:rsidR="005642E0" w:rsidP="00A674B5">
      <w:pPr>
        <w:bidi w:val="0"/>
        <w:jc w:val="center"/>
        <w:rPr>
          <w:rFonts w:ascii="Times New Roman" w:hAnsi="Times New Roman"/>
          <w:b/>
          <w:sz w:val="22"/>
          <w:szCs w:val="22"/>
        </w:rPr>
      </w:pPr>
    </w:p>
    <w:p w:rsidR="005642E0" w:rsidP="00A674B5">
      <w:pPr>
        <w:bidi w:val="0"/>
        <w:jc w:val="center"/>
        <w:rPr>
          <w:rFonts w:ascii="Times New Roman" w:hAnsi="Times New Roman"/>
          <w:b/>
          <w:sz w:val="22"/>
          <w:szCs w:val="22"/>
        </w:rPr>
      </w:pPr>
    </w:p>
    <w:p w:rsidR="00A674B5" w:rsidRPr="00A13267" w:rsidP="00A674B5">
      <w:pPr>
        <w:bidi w:val="0"/>
        <w:jc w:val="center"/>
        <w:rPr>
          <w:rFonts w:ascii="Times New Roman" w:hAnsi="Times New Roman" w:hint="default"/>
          <w:b/>
          <w:sz w:val="22"/>
          <w:szCs w:val="22"/>
        </w:rPr>
      </w:pPr>
      <w:r w:rsidRPr="00A13267">
        <w:rPr>
          <w:rFonts w:ascii="Times New Roman" w:hAnsi="Times New Roman" w:hint="default"/>
          <w:b/>
          <w:sz w:val="22"/>
          <w:szCs w:val="22"/>
        </w:rPr>
        <w:t>§</w:t>
      </w:r>
      <w:r w:rsidRPr="00A13267">
        <w:rPr>
          <w:rFonts w:ascii="Times New Roman" w:hAnsi="Times New Roman" w:hint="default"/>
          <w:b/>
          <w:sz w:val="22"/>
          <w:szCs w:val="22"/>
        </w:rPr>
        <w:t xml:space="preserve"> 16</w:t>
      </w:r>
    </w:p>
    <w:p w:rsidR="00A674B5" w:rsidRPr="00A13267" w:rsidP="00A674B5">
      <w:pPr>
        <w:bidi w:val="0"/>
        <w:jc w:val="center"/>
        <w:rPr>
          <w:rFonts w:ascii="Times New Roman" w:hAnsi="Times New Roman" w:hint="default"/>
          <w:b/>
          <w:sz w:val="22"/>
          <w:szCs w:val="22"/>
        </w:rPr>
      </w:pPr>
      <w:r w:rsidRPr="00A13267">
        <w:rPr>
          <w:rFonts w:ascii="Times New Roman" w:hAnsi="Times New Roman" w:hint="default"/>
          <w:b/>
          <w:sz w:val="22"/>
          <w:szCs w:val="22"/>
        </w:rPr>
        <w:t>Spoloč</w:t>
      </w:r>
      <w:r w:rsidRPr="00A13267">
        <w:rPr>
          <w:rFonts w:ascii="Times New Roman" w:hAnsi="Times New Roman" w:hint="default"/>
          <w:b/>
          <w:sz w:val="22"/>
          <w:szCs w:val="22"/>
        </w:rPr>
        <w:t>né</w:t>
      </w:r>
      <w:r w:rsidRPr="00A13267">
        <w:rPr>
          <w:rFonts w:ascii="Times New Roman" w:hAnsi="Times New Roman" w:hint="default"/>
          <w:b/>
          <w:sz w:val="22"/>
          <w:szCs w:val="22"/>
        </w:rPr>
        <w:t xml:space="preserve"> ustanovenia k elektronický</w:t>
      </w:r>
      <w:r w:rsidRPr="00A13267">
        <w:rPr>
          <w:rFonts w:ascii="Times New Roman" w:hAnsi="Times New Roman" w:hint="default"/>
          <w:b/>
          <w:sz w:val="22"/>
          <w:szCs w:val="22"/>
        </w:rPr>
        <w:t>m schrá</w:t>
      </w:r>
      <w:r w:rsidRPr="00A13267">
        <w:rPr>
          <w:rFonts w:ascii="Times New Roman" w:hAnsi="Times New Roman" w:hint="default"/>
          <w:b/>
          <w:sz w:val="22"/>
          <w:szCs w:val="22"/>
        </w:rPr>
        <w:t>nkam</w:t>
      </w:r>
    </w:p>
    <w:p w:rsidR="00A674B5" w:rsidRPr="00A13267" w:rsidP="00A674B5">
      <w:pPr>
        <w:pStyle w:val="ListParagraph"/>
        <w:numPr>
          <w:numId w:val="6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Orgá</w:t>
      </w:r>
      <w:r w:rsidRPr="00A13267">
        <w:rPr>
          <w:rFonts w:ascii="Times New Roman" w:hAnsi="Times New Roman" w:hint="default"/>
          <w:sz w:val="22"/>
          <w:szCs w:val="22"/>
        </w:rPr>
        <w:t>n verejnej moci</w:t>
      </w:r>
    </w:p>
    <w:p w:rsidR="00A674B5" w:rsidRPr="00A13267" w:rsidP="00A674B5">
      <w:pPr>
        <w:pStyle w:val="ListParagraph"/>
        <w:numPr>
          <w:ilvl w:val="1"/>
          <w:numId w:val="6"/>
        </w:numPr>
        <w:bidi w:val="0"/>
        <w:ind w:left="1134" w:hanging="425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ktorý</w:t>
      </w:r>
      <w:r w:rsidRPr="00A13267">
        <w:rPr>
          <w:rFonts w:ascii="Times New Roman" w:hAnsi="Times New Roman" w:hint="default"/>
          <w:sz w:val="22"/>
          <w:szCs w:val="22"/>
        </w:rPr>
        <w:t xml:space="preserve"> vedie register fyzický</w:t>
      </w:r>
      <w:r w:rsidRPr="00A13267">
        <w:rPr>
          <w:rFonts w:ascii="Times New Roman" w:hAnsi="Times New Roman" w:hint="default"/>
          <w:sz w:val="22"/>
          <w:szCs w:val="22"/>
        </w:rPr>
        <w:t>ch osô</w:t>
      </w:r>
      <w:r w:rsidRPr="00A13267">
        <w:rPr>
          <w:rFonts w:ascii="Times New Roman" w:hAnsi="Times New Roman" w:hint="default"/>
          <w:sz w:val="22"/>
          <w:szCs w:val="22"/>
        </w:rPr>
        <w:t>b,</w:t>
      </w:r>
      <w:r w:rsidRPr="00A13267" w:rsidR="006072FE">
        <w:rPr>
          <w:rFonts w:ascii="Times New Roman" w:hAnsi="Times New Roman"/>
          <w:sz w:val="22"/>
          <w:szCs w:val="22"/>
          <w:vertAlign w:val="superscript"/>
        </w:rPr>
        <w:t>12</w:t>
      </w:r>
      <w:r w:rsidR="006072FE">
        <w:rPr>
          <w:rFonts w:ascii="Times New Roman" w:hAnsi="Times New Roman"/>
          <w:sz w:val="22"/>
          <w:szCs w:val="22"/>
          <w:vertAlign w:val="superscript"/>
        </w:rPr>
        <w:t>c</w:t>
      </w:r>
      <w:r w:rsidRPr="00A13267">
        <w:rPr>
          <w:rFonts w:ascii="Times New Roman" w:hAnsi="Times New Roman" w:hint="default"/>
          <w:sz w:val="22"/>
          <w:szCs w:val="22"/>
        </w:rPr>
        <w:t>) je povinný</w:t>
      </w:r>
      <w:r w:rsidRPr="00A13267">
        <w:rPr>
          <w:rFonts w:ascii="Times New Roman" w:hAnsi="Times New Roman" w:hint="default"/>
          <w:sz w:val="22"/>
          <w:szCs w:val="22"/>
        </w:rPr>
        <w:t xml:space="preserve"> sprí</w:t>
      </w:r>
      <w:r w:rsidRPr="00A13267">
        <w:rPr>
          <w:rFonts w:ascii="Times New Roman" w:hAnsi="Times New Roman" w:hint="default"/>
          <w:sz w:val="22"/>
          <w:szCs w:val="22"/>
        </w:rPr>
        <w:t>stupniť</w:t>
      </w:r>
      <w:r w:rsidRPr="00A13267">
        <w:rPr>
          <w:rFonts w:ascii="Times New Roman" w:hAnsi="Times New Roman" w:hint="default"/>
          <w:sz w:val="22"/>
          <w:szCs w:val="22"/>
        </w:rPr>
        <w:t xml:space="preserve"> sprá</w:t>
      </w:r>
      <w:r w:rsidRPr="00A13267">
        <w:rPr>
          <w:rFonts w:ascii="Times New Roman" w:hAnsi="Times New Roman" w:hint="default"/>
          <w:sz w:val="22"/>
          <w:szCs w:val="22"/>
        </w:rPr>
        <w:t>vcovi modulu elektronický</w:t>
      </w:r>
      <w:r w:rsidRPr="00A13267">
        <w:rPr>
          <w:rFonts w:ascii="Times New Roman" w:hAnsi="Times New Roman" w:hint="default"/>
          <w:sz w:val="22"/>
          <w:szCs w:val="22"/>
        </w:rPr>
        <w:t>ch schrá</w:t>
      </w:r>
      <w:r w:rsidRPr="00A13267">
        <w:rPr>
          <w:rFonts w:ascii="Times New Roman" w:hAnsi="Times New Roman" w:hint="default"/>
          <w:sz w:val="22"/>
          <w:szCs w:val="22"/>
        </w:rPr>
        <w:t>nok ú</w:t>
      </w:r>
      <w:r w:rsidRPr="00A13267">
        <w:rPr>
          <w:rFonts w:ascii="Times New Roman" w:hAnsi="Times New Roman" w:hint="default"/>
          <w:sz w:val="22"/>
          <w:szCs w:val="22"/>
        </w:rPr>
        <w:t>daje o tý</w:t>
      </w:r>
      <w:r w:rsidRPr="00A13267">
        <w:rPr>
          <w:rFonts w:ascii="Times New Roman" w:hAnsi="Times New Roman" w:hint="default"/>
          <w:sz w:val="22"/>
          <w:szCs w:val="22"/>
        </w:rPr>
        <w:t>chto skutoč</w:t>
      </w:r>
      <w:r w:rsidRPr="00A13267">
        <w:rPr>
          <w:rFonts w:ascii="Times New Roman" w:hAnsi="Times New Roman" w:hint="default"/>
          <w:sz w:val="22"/>
          <w:szCs w:val="22"/>
        </w:rPr>
        <w:t>nostiach:</w:t>
      </w:r>
    </w:p>
    <w:p w:rsidR="00A674B5" w:rsidRPr="00A13267" w:rsidP="00A674B5">
      <w:pPr>
        <w:pStyle w:val="ListParagraph"/>
        <w:numPr>
          <w:ilvl w:val="2"/>
          <w:numId w:val="6"/>
        </w:numPr>
        <w:bidi w:val="0"/>
        <w:ind w:left="1701" w:hanging="567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dosiahnutie 18. roku veku fyzickej osoby bezodkladne po tom, ako tá</w:t>
      </w:r>
      <w:r w:rsidRPr="00A13267">
        <w:rPr>
          <w:rFonts w:ascii="Times New Roman" w:hAnsi="Times New Roman" w:hint="default"/>
          <w:sz w:val="22"/>
          <w:szCs w:val="22"/>
        </w:rPr>
        <w:t>to skutoč</w:t>
      </w:r>
      <w:r w:rsidRPr="00A13267">
        <w:rPr>
          <w:rFonts w:ascii="Times New Roman" w:hAnsi="Times New Roman" w:hint="default"/>
          <w:sz w:val="22"/>
          <w:szCs w:val="22"/>
        </w:rPr>
        <w:t>nosť</w:t>
      </w:r>
      <w:r w:rsidRPr="00A13267">
        <w:rPr>
          <w:rFonts w:ascii="Times New Roman" w:hAnsi="Times New Roman" w:hint="default"/>
          <w:sz w:val="22"/>
          <w:szCs w:val="22"/>
        </w:rPr>
        <w:t xml:space="preserve"> nastane, spolu s uvedení</w:t>
      </w:r>
      <w:r w:rsidRPr="00A13267">
        <w:rPr>
          <w:rFonts w:ascii="Times New Roman" w:hAnsi="Times New Roman" w:hint="default"/>
          <w:sz w:val="22"/>
          <w:szCs w:val="22"/>
        </w:rPr>
        <w:t>m identifiká</w:t>
      </w:r>
      <w:r w:rsidRPr="00A13267">
        <w:rPr>
          <w:rFonts w:ascii="Times New Roman" w:hAnsi="Times New Roman" w:hint="default"/>
          <w:sz w:val="22"/>
          <w:szCs w:val="22"/>
        </w:rPr>
        <w:t>tora osoby,</w:t>
      </w:r>
    </w:p>
    <w:p w:rsidR="00A674B5" w:rsidRPr="00A13267" w:rsidP="00A674B5">
      <w:pPr>
        <w:pStyle w:val="ListParagraph"/>
        <w:numPr>
          <w:ilvl w:val="2"/>
          <w:numId w:val="6"/>
        </w:numPr>
        <w:bidi w:val="0"/>
        <w:ind w:left="1701" w:hanging="567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dá</w:t>
      </w:r>
      <w:r w:rsidRPr="00A13267">
        <w:rPr>
          <w:rFonts w:ascii="Times New Roman" w:hAnsi="Times New Roman" w:hint="default"/>
          <w:sz w:val="22"/>
          <w:szCs w:val="22"/>
        </w:rPr>
        <w:t>tum ú</w:t>
      </w:r>
      <w:r w:rsidRPr="00A13267">
        <w:rPr>
          <w:rFonts w:ascii="Times New Roman" w:hAnsi="Times New Roman" w:hint="default"/>
          <w:sz w:val="22"/>
          <w:szCs w:val="22"/>
        </w:rPr>
        <w:t>mrtia fyzickej osoby, bezodkladne po tom, ako sa o ň</w:t>
      </w:r>
      <w:r w:rsidRPr="00A13267">
        <w:rPr>
          <w:rFonts w:ascii="Times New Roman" w:hAnsi="Times New Roman" w:hint="default"/>
          <w:sz w:val="22"/>
          <w:szCs w:val="22"/>
        </w:rPr>
        <w:t>om dozvie, spolu s uvedení</w:t>
      </w:r>
      <w:r w:rsidRPr="00A13267">
        <w:rPr>
          <w:rFonts w:ascii="Times New Roman" w:hAnsi="Times New Roman" w:hint="default"/>
          <w:sz w:val="22"/>
          <w:szCs w:val="22"/>
        </w:rPr>
        <w:t>m identifiká</w:t>
      </w:r>
      <w:r w:rsidRPr="00A13267">
        <w:rPr>
          <w:rFonts w:ascii="Times New Roman" w:hAnsi="Times New Roman" w:hint="default"/>
          <w:sz w:val="22"/>
          <w:szCs w:val="22"/>
        </w:rPr>
        <w:t>tora osoby,</w:t>
      </w:r>
    </w:p>
    <w:p w:rsidR="00A674B5" w:rsidRPr="00A13267" w:rsidP="00A674B5">
      <w:pPr>
        <w:pStyle w:val="ListParagraph"/>
        <w:numPr>
          <w:ilvl w:val="2"/>
          <w:numId w:val="6"/>
        </w:numPr>
        <w:bidi w:val="0"/>
        <w:ind w:left="1701" w:hanging="567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deň</w:t>
      </w:r>
      <w:r w:rsidRPr="00A13267">
        <w:rPr>
          <w:rFonts w:ascii="Times New Roman" w:hAnsi="Times New Roman" w:hint="default"/>
          <w:sz w:val="22"/>
          <w:szCs w:val="22"/>
        </w:rPr>
        <w:t xml:space="preserve"> smrti fy</w:t>
      </w:r>
      <w:r w:rsidRPr="00A13267">
        <w:rPr>
          <w:rFonts w:ascii="Times New Roman" w:hAnsi="Times New Roman" w:hint="default"/>
          <w:sz w:val="22"/>
          <w:szCs w:val="22"/>
        </w:rPr>
        <w:t>zickej osoby, ktorá</w:t>
      </w:r>
      <w:r w:rsidRPr="00A13267">
        <w:rPr>
          <w:rFonts w:ascii="Times New Roman" w:hAnsi="Times New Roman" w:hint="default"/>
          <w:sz w:val="22"/>
          <w:szCs w:val="22"/>
        </w:rPr>
        <w:t xml:space="preserve"> bola vyhlá</w:t>
      </w:r>
      <w:r w:rsidRPr="00A13267">
        <w:rPr>
          <w:rFonts w:ascii="Times New Roman" w:hAnsi="Times New Roman" w:hint="default"/>
          <w:sz w:val="22"/>
          <w:szCs w:val="22"/>
        </w:rPr>
        <w:t>sená</w:t>
      </w:r>
      <w:r w:rsidRPr="00A13267">
        <w:rPr>
          <w:rFonts w:ascii="Times New Roman" w:hAnsi="Times New Roman" w:hint="default"/>
          <w:sz w:val="22"/>
          <w:szCs w:val="22"/>
        </w:rPr>
        <w:t xml:space="preserve"> za mŕ</w:t>
      </w:r>
      <w:r w:rsidRPr="00A13267">
        <w:rPr>
          <w:rFonts w:ascii="Times New Roman" w:hAnsi="Times New Roman" w:hint="default"/>
          <w:sz w:val="22"/>
          <w:szCs w:val="22"/>
        </w:rPr>
        <w:t>tvu, spolu s uvedení</w:t>
      </w:r>
      <w:r w:rsidRPr="00A13267">
        <w:rPr>
          <w:rFonts w:ascii="Times New Roman" w:hAnsi="Times New Roman" w:hint="default"/>
          <w:sz w:val="22"/>
          <w:szCs w:val="22"/>
        </w:rPr>
        <w:t>m identifiká</w:t>
      </w:r>
      <w:r w:rsidRPr="00A13267">
        <w:rPr>
          <w:rFonts w:ascii="Times New Roman" w:hAnsi="Times New Roman" w:hint="default"/>
          <w:sz w:val="22"/>
          <w:szCs w:val="22"/>
        </w:rPr>
        <w:t>tora osoby,</w:t>
      </w:r>
    </w:p>
    <w:p w:rsidR="00A674B5" w:rsidRPr="00A13267" w:rsidP="00A674B5">
      <w:pPr>
        <w:pStyle w:val="ListParagraph"/>
        <w:numPr>
          <w:ilvl w:val="2"/>
          <w:numId w:val="6"/>
        </w:numPr>
        <w:bidi w:val="0"/>
        <w:ind w:left="1701" w:hanging="567"/>
        <w:jc w:val="both"/>
        <w:rPr>
          <w:rFonts w:ascii="Times New Roman" w:hAnsi="Times New Roman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adresa trvalé</w:t>
      </w:r>
      <w:r w:rsidRPr="00A13267">
        <w:rPr>
          <w:rFonts w:ascii="Times New Roman" w:hAnsi="Times New Roman" w:hint="default"/>
          <w:sz w:val="22"/>
          <w:szCs w:val="22"/>
        </w:rPr>
        <w:t>ho pobytu, titul, dá</w:t>
      </w:r>
      <w:r w:rsidRPr="00A13267">
        <w:rPr>
          <w:rFonts w:ascii="Times New Roman" w:hAnsi="Times New Roman" w:hint="default"/>
          <w:sz w:val="22"/>
          <w:szCs w:val="22"/>
        </w:rPr>
        <w:t>tum narodenia a rodné</w:t>
      </w:r>
      <w:r w:rsidRPr="00A13267">
        <w:rPr>
          <w:rFonts w:ascii="Times New Roman" w:hAnsi="Times New Roman" w:hint="default"/>
          <w:sz w:val="22"/>
          <w:szCs w:val="22"/>
        </w:rPr>
        <w:t xml:space="preserve"> priezvisko spolu s</w:t>
      </w:r>
      <w:r w:rsidR="004B3398">
        <w:rPr>
          <w:rFonts w:ascii="Times New Roman" w:hAnsi="Times New Roman"/>
          <w:sz w:val="22"/>
          <w:szCs w:val="22"/>
        </w:rPr>
        <w:t> </w:t>
      </w:r>
      <w:r w:rsidRPr="00A13267">
        <w:rPr>
          <w:rFonts w:ascii="Times New Roman" w:hAnsi="Times New Roman" w:hint="default"/>
          <w:sz w:val="22"/>
          <w:szCs w:val="22"/>
        </w:rPr>
        <w:t>uvedení</w:t>
      </w:r>
      <w:r w:rsidRPr="00A13267">
        <w:rPr>
          <w:rFonts w:ascii="Times New Roman" w:hAnsi="Times New Roman" w:hint="default"/>
          <w:sz w:val="22"/>
          <w:szCs w:val="22"/>
        </w:rPr>
        <w:t>m</w:t>
      </w:r>
      <w:r w:rsidR="004B3398">
        <w:rPr>
          <w:rFonts w:ascii="Times New Roman" w:hAnsi="Times New Roman"/>
          <w:sz w:val="22"/>
          <w:szCs w:val="22"/>
        </w:rPr>
        <w:t xml:space="preserve"> </w:t>
      </w:r>
      <w:r w:rsidR="004F1B6C">
        <w:rPr>
          <w:rFonts w:ascii="Times New Roman" w:hAnsi="Times New Roman" w:hint="default"/>
          <w:sz w:val="22"/>
          <w:szCs w:val="22"/>
        </w:rPr>
        <w:t>identifiká</w:t>
      </w:r>
      <w:r w:rsidR="004F1B6C">
        <w:rPr>
          <w:rFonts w:ascii="Times New Roman" w:hAnsi="Times New Roman" w:hint="default"/>
          <w:sz w:val="22"/>
          <w:szCs w:val="22"/>
        </w:rPr>
        <w:t>tora osoby fyzickej osoby</w:t>
      </w:r>
      <w:r w:rsidRPr="00A13267">
        <w:rPr>
          <w:rFonts w:ascii="Times New Roman" w:hAnsi="Times New Roman"/>
          <w:sz w:val="22"/>
          <w:szCs w:val="22"/>
        </w:rPr>
        <w:t>,</w:t>
      </w:r>
    </w:p>
    <w:p w:rsidR="00A674B5" w:rsidRPr="00A13267" w:rsidP="00A674B5">
      <w:pPr>
        <w:pStyle w:val="ListParagraph"/>
        <w:numPr>
          <w:ilvl w:val="2"/>
          <w:numId w:val="6"/>
        </w:numPr>
        <w:bidi w:val="0"/>
        <w:ind w:left="1701" w:hanging="567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kaž</w:t>
      </w:r>
      <w:r w:rsidRPr="00A13267">
        <w:rPr>
          <w:rFonts w:ascii="Times New Roman" w:hAnsi="Times New Roman" w:hint="default"/>
          <w:sz w:val="22"/>
          <w:szCs w:val="22"/>
        </w:rPr>
        <w:t>dú</w:t>
      </w:r>
      <w:r w:rsidRPr="00A13267">
        <w:rPr>
          <w:rFonts w:ascii="Times New Roman" w:hAnsi="Times New Roman" w:hint="default"/>
          <w:sz w:val="22"/>
          <w:szCs w:val="22"/>
        </w:rPr>
        <w:t xml:space="preserve"> zmenu identifiká</w:t>
      </w:r>
      <w:r w:rsidRPr="00A13267">
        <w:rPr>
          <w:rFonts w:ascii="Times New Roman" w:hAnsi="Times New Roman" w:hint="default"/>
          <w:sz w:val="22"/>
          <w:szCs w:val="22"/>
        </w:rPr>
        <w:t>tora osoby fyzickej osob</w:t>
      </w:r>
      <w:r w:rsidRPr="00A13267">
        <w:rPr>
          <w:rFonts w:ascii="Times New Roman" w:hAnsi="Times New Roman" w:hint="default"/>
          <w:sz w:val="22"/>
          <w:szCs w:val="22"/>
        </w:rPr>
        <w:t>y podľ</w:t>
      </w:r>
      <w:r w:rsidRPr="00A13267">
        <w:rPr>
          <w:rFonts w:ascii="Times New Roman" w:hAnsi="Times New Roman" w:hint="default"/>
          <w:sz w:val="22"/>
          <w:szCs w:val="22"/>
        </w:rPr>
        <w:t>a bodu 1,</w:t>
      </w:r>
    </w:p>
    <w:p w:rsidR="00A674B5" w:rsidRPr="00A13267" w:rsidP="00A674B5">
      <w:pPr>
        <w:pStyle w:val="ListParagraph"/>
        <w:numPr>
          <w:ilvl w:val="1"/>
          <w:numId w:val="6"/>
        </w:numPr>
        <w:bidi w:val="0"/>
        <w:ind w:left="1134" w:hanging="425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ktorý</w:t>
      </w:r>
      <w:r w:rsidRPr="00A13267">
        <w:rPr>
          <w:rFonts w:ascii="Times New Roman" w:hAnsi="Times New Roman" w:hint="default"/>
          <w:sz w:val="22"/>
          <w:szCs w:val="22"/>
        </w:rPr>
        <w:t xml:space="preserve"> vedie register prá</w:t>
      </w:r>
      <w:r w:rsidRPr="00A13267">
        <w:rPr>
          <w:rFonts w:ascii="Times New Roman" w:hAnsi="Times New Roman" w:hint="default"/>
          <w:sz w:val="22"/>
          <w:szCs w:val="22"/>
        </w:rPr>
        <w:t>vnický</w:t>
      </w:r>
      <w:r w:rsidRPr="00A13267">
        <w:rPr>
          <w:rFonts w:ascii="Times New Roman" w:hAnsi="Times New Roman" w:hint="default"/>
          <w:sz w:val="22"/>
          <w:szCs w:val="22"/>
        </w:rPr>
        <w:t>ch osô</w:t>
      </w:r>
      <w:r w:rsidRPr="00A13267">
        <w:rPr>
          <w:rFonts w:ascii="Times New Roman" w:hAnsi="Times New Roman" w:hint="default"/>
          <w:sz w:val="22"/>
          <w:szCs w:val="22"/>
        </w:rPr>
        <w:t>b, podnikateľ</w:t>
      </w:r>
      <w:r w:rsidRPr="00A13267">
        <w:rPr>
          <w:rFonts w:ascii="Times New Roman" w:hAnsi="Times New Roman" w:hint="default"/>
          <w:sz w:val="22"/>
          <w:szCs w:val="22"/>
        </w:rPr>
        <w:t>ov a orgá</w:t>
      </w:r>
      <w:r w:rsidRPr="00A13267">
        <w:rPr>
          <w:rFonts w:ascii="Times New Roman" w:hAnsi="Times New Roman" w:hint="default"/>
          <w:sz w:val="22"/>
          <w:szCs w:val="22"/>
        </w:rPr>
        <w:t>nov verejnej moci,</w:t>
      </w:r>
      <w:r w:rsidRPr="00A13267" w:rsidR="00C45199">
        <w:rPr>
          <w:rFonts w:ascii="Times New Roman" w:hAnsi="Times New Roman"/>
          <w:sz w:val="22"/>
          <w:szCs w:val="22"/>
          <w:vertAlign w:val="superscript"/>
        </w:rPr>
        <w:t>12</w:t>
      </w:r>
      <w:r w:rsidR="00C45199">
        <w:rPr>
          <w:rFonts w:ascii="Times New Roman" w:hAnsi="Times New Roman"/>
          <w:sz w:val="22"/>
          <w:szCs w:val="22"/>
          <w:vertAlign w:val="superscript"/>
        </w:rPr>
        <w:t>d</w:t>
      </w:r>
      <w:r w:rsidRPr="00A13267">
        <w:rPr>
          <w:rFonts w:ascii="Times New Roman" w:hAnsi="Times New Roman" w:hint="default"/>
          <w:sz w:val="22"/>
          <w:szCs w:val="22"/>
        </w:rPr>
        <w:t>) je povinný</w:t>
      </w:r>
      <w:r w:rsidRPr="00A13267">
        <w:rPr>
          <w:rFonts w:ascii="Times New Roman" w:hAnsi="Times New Roman" w:hint="default"/>
          <w:sz w:val="22"/>
          <w:szCs w:val="22"/>
        </w:rPr>
        <w:t xml:space="preserve"> sprí</w:t>
      </w:r>
      <w:r w:rsidRPr="00A13267">
        <w:rPr>
          <w:rFonts w:ascii="Times New Roman" w:hAnsi="Times New Roman" w:hint="default"/>
          <w:sz w:val="22"/>
          <w:szCs w:val="22"/>
        </w:rPr>
        <w:t>stupniť</w:t>
      </w:r>
      <w:r w:rsidRPr="00A13267">
        <w:rPr>
          <w:rFonts w:ascii="Times New Roman" w:hAnsi="Times New Roman" w:hint="default"/>
          <w:sz w:val="22"/>
          <w:szCs w:val="22"/>
        </w:rPr>
        <w:t xml:space="preserve"> sprá</w:t>
      </w:r>
      <w:r w:rsidRPr="00A13267">
        <w:rPr>
          <w:rFonts w:ascii="Times New Roman" w:hAnsi="Times New Roman" w:hint="default"/>
          <w:sz w:val="22"/>
          <w:szCs w:val="22"/>
        </w:rPr>
        <w:t>vcovi modulu elektronický</w:t>
      </w:r>
      <w:r w:rsidRPr="00A13267">
        <w:rPr>
          <w:rFonts w:ascii="Times New Roman" w:hAnsi="Times New Roman" w:hint="default"/>
          <w:sz w:val="22"/>
          <w:szCs w:val="22"/>
        </w:rPr>
        <w:t>ch schrá</w:t>
      </w:r>
      <w:r w:rsidRPr="00A13267">
        <w:rPr>
          <w:rFonts w:ascii="Times New Roman" w:hAnsi="Times New Roman" w:hint="default"/>
          <w:sz w:val="22"/>
          <w:szCs w:val="22"/>
        </w:rPr>
        <w:t>nok informá</w:t>
      </w:r>
      <w:r w:rsidRPr="00A13267">
        <w:rPr>
          <w:rFonts w:ascii="Times New Roman" w:hAnsi="Times New Roman" w:hint="default"/>
          <w:sz w:val="22"/>
          <w:szCs w:val="22"/>
        </w:rPr>
        <w:t>cie o zá</w:t>
      </w:r>
      <w:r w:rsidRPr="00A13267">
        <w:rPr>
          <w:rFonts w:ascii="Times New Roman" w:hAnsi="Times New Roman" w:hint="default"/>
          <w:sz w:val="22"/>
          <w:szCs w:val="22"/>
        </w:rPr>
        <w:t>pise prá</w:t>
      </w:r>
      <w:r w:rsidRPr="00A13267">
        <w:rPr>
          <w:rFonts w:ascii="Times New Roman" w:hAnsi="Times New Roman" w:hint="default"/>
          <w:sz w:val="22"/>
          <w:szCs w:val="22"/>
        </w:rPr>
        <w:t>vnickej osoby, podnikateľ</w:t>
      </w:r>
      <w:r w:rsidRPr="00A13267">
        <w:rPr>
          <w:rFonts w:ascii="Times New Roman" w:hAnsi="Times New Roman" w:hint="default"/>
          <w:sz w:val="22"/>
          <w:szCs w:val="22"/>
        </w:rPr>
        <w:t>a alebo orgá</w:t>
      </w:r>
      <w:r w:rsidRPr="00A13267">
        <w:rPr>
          <w:rFonts w:ascii="Times New Roman" w:hAnsi="Times New Roman" w:hint="default"/>
          <w:sz w:val="22"/>
          <w:szCs w:val="22"/>
        </w:rPr>
        <w:t xml:space="preserve">nu verejnej moci alebo </w:t>
      </w:r>
      <w:r w:rsidRPr="00A13267" w:rsidR="004D6F63">
        <w:rPr>
          <w:rFonts w:ascii="Times New Roman" w:hAnsi="Times New Roman"/>
          <w:sz w:val="22"/>
          <w:szCs w:val="22"/>
        </w:rPr>
        <w:t>o</w:t>
      </w:r>
      <w:r w:rsidRPr="00A13267">
        <w:rPr>
          <w:rFonts w:ascii="Times New Roman" w:hAnsi="Times New Roman" w:hint="default"/>
          <w:sz w:val="22"/>
          <w:szCs w:val="22"/>
        </w:rPr>
        <w:t xml:space="preserve"> zá</w:t>
      </w:r>
      <w:r w:rsidRPr="00A13267">
        <w:rPr>
          <w:rFonts w:ascii="Times New Roman" w:hAnsi="Times New Roman" w:hint="default"/>
          <w:sz w:val="22"/>
          <w:szCs w:val="22"/>
        </w:rPr>
        <w:t>pis</w:t>
      </w:r>
      <w:r w:rsidRPr="00A13267" w:rsidR="004D6F63">
        <w:rPr>
          <w:rFonts w:ascii="Times New Roman" w:hAnsi="Times New Roman"/>
          <w:sz w:val="22"/>
          <w:szCs w:val="22"/>
        </w:rPr>
        <w:t>e</w:t>
      </w:r>
      <w:r w:rsidRPr="00A13267">
        <w:rPr>
          <w:rFonts w:ascii="Times New Roman" w:hAnsi="Times New Roman"/>
          <w:sz w:val="22"/>
          <w:szCs w:val="22"/>
        </w:rPr>
        <w:t xml:space="preserve"> </w:t>
      </w:r>
      <w:r w:rsidRPr="00A13267">
        <w:rPr>
          <w:rFonts w:ascii="Times New Roman" w:hAnsi="Times New Roman" w:hint="default"/>
          <w:sz w:val="22"/>
          <w:szCs w:val="22"/>
        </w:rPr>
        <w:t>zapí</w:t>
      </w:r>
      <w:r w:rsidRPr="00A13267">
        <w:rPr>
          <w:rFonts w:ascii="Times New Roman" w:hAnsi="Times New Roman" w:hint="default"/>
          <w:sz w:val="22"/>
          <w:szCs w:val="22"/>
        </w:rPr>
        <w:t>sanej organizač</w:t>
      </w:r>
      <w:r w:rsidRPr="00A13267">
        <w:rPr>
          <w:rFonts w:ascii="Times New Roman" w:hAnsi="Times New Roman" w:hint="default"/>
          <w:sz w:val="22"/>
          <w:szCs w:val="22"/>
        </w:rPr>
        <w:t>nej zlož</w:t>
      </w:r>
      <w:r w:rsidRPr="00A13267">
        <w:rPr>
          <w:rFonts w:ascii="Times New Roman" w:hAnsi="Times New Roman" w:hint="default"/>
          <w:sz w:val="22"/>
          <w:szCs w:val="22"/>
        </w:rPr>
        <w:t xml:space="preserve">ky, </w:t>
      </w:r>
    </w:p>
    <w:p w:rsidR="00A674B5" w:rsidRPr="00A13267" w:rsidP="00A674B5">
      <w:pPr>
        <w:pStyle w:val="ListParagraph"/>
        <w:numPr>
          <w:numId w:val="57"/>
        </w:numPr>
        <w:bidi w:val="0"/>
        <w:ind w:left="1701" w:hanging="567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na zá</w:t>
      </w:r>
      <w:r w:rsidRPr="00A13267">
        <w:rPr>
          <w:rFonts w:ascii="Times New Roman" w:hAnsi="Times New Roman" w:hint="default"/>
          <w:sz w:val="22"/>
          <w:szCs w:val="22"/>
        </w:rPr>
        <w:t>klade ktoré</w:t>
      </w:r>
      <w:r w:rsidRPr="00A13267">
        <w:rPr>
          <w:rFonts w:ascii="Times New Roman" w:hAnsi="Times New Roman" w:hint="default"/>
          <w:sz w:val="22"/>
          <w:szCs w:val="22"/>
        </w:rPr>
        <w:t xml:space="preserve">ho vznikli alebo zanikli, </w:t>
      </w:r>
    </w:p>
    <w:p w:rsidR="00A674B5" w:rsidRPr="00A13267" w:rsidP="00A674B5">
      <w:pPr>
        <w:pStyle w:val="ListParagraph"/>
        <w:numPr>
          <w:numId w:val="57"/>
        </w:numPr>
        <w:bidi w:val="0"/>
        <w:ind w:left="1701" w:hanging="567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ak ide o fyzickú</w:t>
      </w:r>
      <w:r w:rsidRPr="00A13267">
        <w:rPr>
          <w:rFonts w:ascii="Times New Roman" w:hAnsi="Times New Roman" w:hint="default"/>
          <w:sz w:val="22"/>
          <w:szCs w:val="22"/>
        </w:rPr>
        <w:t xml:space="preserve"> osobu podnikateľ</w:t>
      </w:r>
      <w:r w:rsidRPr="00A13267">
        <w:rPr>
          <w:rFonts w:ascii="Times New Roman" w:hAnsi="Times New Roman" w:hint="default"/>
          <w:sz w:val="22"/>
          <w:szCs w:val="22"/>
        </w:rPr>
        <w:t>a, na zá</w:t>
      </w:r>
      <w:r w:rsidRPr="00A13267">
        <w:rPr>
          <w:rFonts w:ascii="Times New Roman" w:hAnsi="Times New Roman" w:hint="default"/>
          <w:sz w:val="22"/>
          <w:szCs w:val="22"/>
        </w:rPr>
        <w:t>klade ktoré</w:t>
      </w:r>
      <w:r w:rsidRPr="00A13267">
        <w:rPr>
          <w:rFonts w:ascii="Times New Roman" w:hAnsi="Times New Roman" w:hint="default"/>
          <w:sz w:val="22"/>
          <w:szCs w:val="22"/>
        </w:rPr>
        <w:t>ho zí</w:t>
      </w:r>
      <w:r w:rsidRPr="00A13267">
        <w:rPr>
          <w:rFonts w:ascii="Times New Roman" w:hAnsi="Times New Roman" w:hint="default"/>
          <w:sz w:val="22"/>
          <w:szCs w:val="22"/>
        </w:rPr>
        <w:t>skala alebo stratila oprá</w:t>
      </w:r>
      <w:r w:rsidRPr="00A13267">
        <w:rPr>
          <w:rFonts w:ascii="Times New Roman" w:hAnsi="Times New Roman" w:hint="default"/>
          <w:sz w:val="22"/>
          <w:szCs w:val="22"/>
        </w:rPr>
        <w:t>vnenie na podnikanie,</w:t>
      </w:r>
    </w:p>
    <w:p w:rsidR="00A674B5" w:rsidRPr="00A13267" w:rsidP="00A674B5">
      <w:pPr>
        <w:pStyle w:val="ListParagraph"/>
        <w:numPr>
          <w:numId w:val="57"/>
        </w:numPr>
        <w:bidi w:val="0"/>
        <w:ind w:left="1701" w:hanging="567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ktorej ú</w:t>
      </w:r>
      <w:r w:rsidRPr="00A13267">
        <w:rPr>
          <w:rFonts w:ascii="Times New Roman" w:hAnsi="Times New Roman" w:hint="default"/>
          <w:sz w:val="22"/>
          <w:szCs w:val="22"/>
        </w:rPr>
        <w:t>daje sa povinne zapisujú</w:t>
      </w:r>
      <w:r w:rsidRPr="00A13267">
        <w:rPr>
          <w:rFonts w:ascii="Times New Roman" w:hAnsi="Times New Roman" w:hint="default"/>
          <w:sz w:val="22"/>
          <w:szCs w:val="22"/>
        </w:rPr>
        <w:t xml:space="preserve"> do zá</w:t>
      </w:r>
      <w:r w:rsidRPr="00A13267">
        <w:rPr>
          <w:rFonts w:ascii="Times New Roman" w:hAnsi="Times New Roman" w:hint="default"/>
          <w:sz w:val="22"/>
          <w:szCs w:val="22"/>
        </w:rPr>
        <w:t>konom ustanovenej evidencie na zá</w:t>
      </w:r>
      <w:r w:rsidRPr="00A13267">
        <w:rPr>
          <w:rFonts w:ascii="Times New Roman" w:hAnsi="Times New Roman" w:hint="default"/>
          <w:sz w:val="22"/>
          <w:szCs w:val="22"/>
        </w:rPr>
        <w:t>klade rozhodnutia orgá</w:t>
      </w:r>
      <w:r w:rsidRPr="00A13267">
        <w:rPr>
          <w:rFonts w:ascii="Times New Roman" w:hAnsi="Times New Roman" w:hint="default"/>
          <w:sz w:val="22"/>
          <w:szCs w:val="22"/>
        </w:rPr>
        <w:t>nu verejnej moci vydané</w:t>
      </w:r>
      <w:r w:rsidRPr="00A13267">
        <w:rPr>
          <w:rFonts w:ascii="Times New Roman" w:hAnsi="Times New Roman" w:hint="default"/>
          <w:sz w:val="22"/>
          <w:szCs w:val="22"/>
        </w:rPr>
        <w:t>ho podľ</w:t>
      </w:r>
      <w:r w:rsidRPr="00A13267">
        <w:rPr>
          <w:rFonts w:ascii="Times New Roman" w:hAnsi="Times New Roman" w:hint="default"/>
          <w:sz w:val="22"/>
          <w:szCs w:val="22"/>
        </w:rPr>
        <w:t>a osobitné</w:t>
      </w:r>
      <w:r w:rsidRPr="00A13267">
        <w:rPr>
          <w:rFonts w:ascii="Times New Roman" w:hAnsi="Times New Roman" w:hint="default"/>
          <w:sz w:val="22"/>
          <w:szCs w:val="22"/>
        </w:rPr>
        <w:t xml:space="preserve">ho </w:t>
      </w:r>
      <w:r w:rsidRPr="00A13267" w:rsidR="004D6F63">
        <w:rPr>
          <w:rFonts w:ascii="Times New Roman" w:hAnsi="Times New Roman"/>
          <w:sz w:val="22"/>
          <w:szCs w:val="22"/>
        </w:rPr>
        <w:t xml:space="preserve">predpisu </w:t>
      </w:r>
      <w:r w:rsidRPr="00A13267">
        <w:rPr>
          <w:rFonts w:ascii="Times New Roman" w:hAnsi="Times New Roman" w:hint="default"/>
          <w:sz w:val="22"/>
          <w:szCs w:val="22"/>
        </w:rPr>
        <w:t>po jej zriadení</w:t>
      </w:r>
      <w:r w:rsidRPr="00A13267">
        <w:rPr>
          <w:rFonts w:ascii="Times New Roman" w:hAnsi="Times New Roman" w:hint="default"/>
          <w:sz w:val="22"/>
          <w:szCs w:val="22"/>
        </w:rPr>
        <w:t xml:space="preserve"> alebo zruš</w:t>
      </w:r>
      <w:r w:rsidRPr="00A13267">
        <w:rPr>
          <w:rFonts w:ascii="Times New Roman" w:hAnsi="Times New Roman" w:hint="default"/>
          <w:sz w:val="22"/>
          <w:szCs w:val="22"/>
        </w:rPr>
        <w:t>ení</w:t>
      </w:r>
      <w:r w:rsidRPr="00A13267">
        <w:rPr>
          <w:rFonts w:ascii="Times New Roman" w:hAnsi="Times New Roman" w:hint="default"/>
          <w:sz w:val="22"/>
          <w:szCs w:val="22"/>
        </w:rPr>
        <w:t xml:space="preserve">, </w:t>
      </w:r>
    </w:p>
    <w:p w:rsidR="00A674B5" w:rsidRPr="00A13267" w:rsidP="00A674B5">
      <w:pPr>
        <w:pStyle w:val="ListParagraph"/>
        <w:numPr>
          <w:ilvl w:val="1"/>
          <w:numId w:val="6"/>
        </w:numPr>
        <w:bidi w:val="0"/>
        <w:ind w:left="1134" w:hanging="425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podľ</w:t>
      </w:r>
      <w:r w:rsidRPr="00A13267">
        <w:rPr>
          <w:rFonts w:ascii="Times New Roman" w:hAnsi="Times New Roman" w:hint="default"/>
          <w:sz w:val="22"/>
          <w:szCs w:val="22"/>
        </w:rPr>
        <w:t>a pí</w:t>
      </w:r>
      <w:r w:rsidRPr="00A13267">
        <w:rPr>
          <w:rFonts w:ascii="Times New Roman" w:hAnsi="Times New Roman" w:hint="default"/>
          <w:sz w:val="22"/>
          <w:szCs w:val="22"/>
        </w:rPr>
        <w:t>smena b) je povinný</w:t>
      </w:r>
      <w:r w:rsidRPr="00A13267">
        <w:rPr>
          <w:rFonts w:ascii="Times New Roman" w:hAnsi="Times New Roman" w:hint="default"/>
          <w:sz w:val="22"/>
          <w:szCs w:val="22"/>
        </w:rPr>
        <w:t xml:space="preserve"> uvá</w:t>
      </w:r>
      <w:r w:rsidRPr="00A13267">
        <w:rPr>
          <w:rFonts w:ascii="Times New Roman" w:hAnsi="Times New Roman" w:hint="default"/>
          <w:sz w:val="22"/>
          <w:szCs w:val="22"/>
        </w:rPr>
        <w:t>dzať</w:t>
      </w:r>
      <w:r w:rsidRPr="00A13267">
        <w:rPr>
          <w:rFonts w:ascii="Times New Roman" w:hAnsi="Times New Roman" w:hint="default"/>
          <w:sz w:val="22"/>
          <w:szCs w:val="22"/>
        </w:rPr>
        <w:t xml:space="preserve"> spolu s ú</w:t>
      </w:r>
      <w:r w:rsidRPr="00A13267">
        <w:rPr>
          <w:rFonts w:ascii="Times New Roman" w:hAnsi="Times New Roman" w:hint="default"/>
          <w:sz w:val="22"/>
          <w:szCs w:val="22"/>
        </w:rPr>
        <w:t>dajmi podľ</w:t>
      </w:r>
      <w:r w:rsidRPr="00A13267">
        <w:rPr>
          <w:rFonts w:ascii="Times New Roman" w:hAnsi="Times New Roman" w:hint="default"/>
          <w:sz w:val="22"/>
          <w:szCs w:val="22"/>
        </w:rPr>
        <w:t>a pí</w:t>
      </w:r>
      <w:r w:rsidRPr="00A13267">
        <w:rPr>
          <w:rFonts w:ascii="Times New Roman" w:hAnsi="Times New Roman" w:hint="default"/>
          <w:sz w:val="22"/>
          <w:szCs w:val="22"/>
        </w:rPr>
        <w:t>smena b) aj ú</w:t>
      </w:r>
      <w:r w:rsidRPr="00A13267">
        <w:rPr>
          <w:rFonts w:ascii="Times New Roman" w:hAnsi="Times New Roman" w:hint="default"/>
          <w:sz w:val="22"/>
          <w:szCs w:val="22"/>
        </w:rPr>
        <w:t>daje o úč</w:t>
      </w:r>
      <w:r w:rsidRPr="00A13267">
        <w:rPr>
          <w:rFonts w:ascii="Times New Roman" w:hAnsi="Times New Roman" w:hint="default"/>
          <w:sz w:val="22"/>
          <w:szCs w:val="22"/>
        </w:rPr>
        <w:t>innosti zá</w:t>
      </w:r>
      <w:r w:rsidRPr="00A13267">
        <w:rPr>
          <w:rFonts w:ascii="Times New Roman" w:hAnsi="Times New Roman" w:hint="default"/>
          <w:sz w:val="22"/>
          <w:szCs w:val="22"/>
        </w:rPr>
        <w:t>pisu a identifiká</w:t>
      </w:r>
      <w:r w:rsidRPr="00A13267">
        <w:rPr>
          <w:rFonts w:ascii="Times New Roman" w:hAnsi="Times New Roman" w:hint="default"/>
          <w:sz w:val="22"/>
          <w:szCs w:val="22"/>
        </w:rPr>
        <w:t>tor os</w:t>
      </w:r>
      <w:r w:rsidRPr="00A13267">
        <w:rPr>
          <w:rFonts w:ascii="Times New Roman" w:hAnsi="Times New Roman" w:hint="default"/>
          <w:sz w:val="22"/>
          <w:szCs w:val="22"/>
        </w:rPr>
        <w:t>oby, vrá</w:t>
      </w:r>
      <w:r w:rsidRPr="00A13267">
        <w:rPr>
          <w:rFonts w:ascii="Times New Roman" w:hAnsi="Times New Roman" w:hint="default"/>
          <w:sz w:val="22"/>
          <w:szCs w:val="22"/>
        </w:rPr>
        <w:t>tane identifiká</w:t>
      </w:r>
      <w:r w:rsidRPr="00A13267">
        <w:rPr>
          <w:rFonts w:ascii="Times New Roman" w:hAnsi="Times New Roman" w:hint="default"/>
          <w:sz w:val="22"/>
          <w:szCs w:val="22"/>
        </w:rPr>
        <w:t>tora osoby oprá</w:t>
      </w:r>
      <w:r w:rsidRPr="00A13267">
        <w:rPr>
          <w:rFonts w:ascii="Times New Roman" w:hAnsi="Times New Roman" w:hint="default"/>
          <w:sz w:val="22"/>
          <w:szCs w:val="22"/>
        </w:rPr>
        <w:t>vnenej konať</w:t>
      </w:r>
      <w:r w:rsidRPr="00A13267">
        <w:rPr>
          <w:rFonts w:ascii="Times New Roman" w:hAnsi="Times New Roman" w:hint="default"/>
          <w:sz w:val="22"/>
          <w:szCs w:val="22"/>
        </w:rPr>
        <w:t xml:space="preserve"> za prá</w:t>
      </w:r>
      <w:r w:rsidRPr="00A13267">
        <w:rPr>
          <w:rFonts w:ascii="Times New Roman" w:hAnsi="Times New Roman" w:hint="default"/>
          <w:sz w:val="22"/>
          <w:szCs w:val="22"/>
        </w:rPr>
        <w:t>vnickú</w:t>
      </w:r>
      <w:r w:rsidRPr="00A13267">
        <w:rPr>
          <w:rFonts w:ascii="Times New Roman" w:hAnsi="Times New Roman" w:hint="default"/>
          <w:sz w:val="22"/>
          <w:szCs w:val="22"/>
        </w:rPr>
        <w:t xml:space="preserve"> osobu, orgá</w:t>
      </w:r>
      <w:r w:rsidRPr="00A13267">
        <w:rPr>
          <w:rFonts w:ascii="Times New Roman" w:hAnsi="Times New Roman" w:hint="default"/>
          <w:sz w:val="22"/>
          <w:szCs w:val="22"/>
        </w:rPr>
        <w:t>n verejnej moci alebo za zapí</w:t>
      </w:r>
      <w:r w:rsidRPr="00A13267">
        <w:rPr>
          <w:rFonts w:ascii="Times New Roman" w:hAnsi="Times New Roman" w:hint="default"/>
          <w:sz w:val="22"/>
          <w:szCs w:val="22"/>
        </w:rPr>
        <w:t>sanú</w:t>
      </w:r>
      <w:r w:rsidRPr="00A13267">
        <w:rPr>
          <w:rFonts w:ascii="Times New Roman" w:hAnsi="Times New Roman" w:hint="default"/>
          <w:sz w:val="22"/>
          <w:szCs w:val="22"/>
        </w:rPr>
        <w:t xml:space="preserve"> organizač</w:t>
      </w:r>
      <w:r w:rsidRPr="00A13267">
        <w:rPr>
          <w:rFonts w:ascii="Times New Roman" w:hAnsi="Times New Roman" w:hint="default"/>
          <w:sz w:val="22"/>
          <w:szCs w:val="22"/>
        </w:rPr>
        <w:t>nú</w:t>
      </w:r>
      <w:r w:rsidRPr="00A13267">
        <w:rPr>
          <w:rFonts w:ascii="Times New Roman" w:hAnsi="Times New Roman" w:hint="default"/>
          <w:sz w:val="22"/>
          <w:szCs w:val="22"/>
        </w:rPr>
        <w:t xml:space="preserve"> zlož</w:t>
      </w:r>
      <w:r w:rsidRPr="00A13267">
        <w:rPr>
          <w:rFonts w:ascii="Times New Roman" w:hAnsi="Times New Roman" w:hint="default"/>
          <w:sz w:val="22"/>
          <w:szCs w:val="22"/>
        </w:rPr>
        <w:t>ku,</w:t>
      </w:r>
    </w:p>
    <w:p w:rsidR="00A674B5" w:rsidRPr="00A13267" w:rsidP="00A674B5">
      <w:pPr>
        <w:pStyle w:val="ListParagraph"/>
        <w:numPr>
          <w:ilvl w:val="1"/>
          <w:numId w:val="6"/>
        </w:numPr>
        <w:bidi w:val="0"/>
        <w:ind w:left="1134" w:hanging="425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podľ</w:t>
      </w:r>
      <w:r w:rsidRPr="00A13267">
        <w:rPr>
          <w:rFonts w:ascii="Times New Roman" w:hAnsi="Times New Roman" w:hint="default"/>
          <w:sz w:val="22"/>
          <w:szCs w:val="22"/>
        </w:rPr>
        <w:t>a pí</w:t>
      </w:r>
      <w:r w:rsidRPr="00A13267">
        <w:rPr>
          <w:rFonts w:ascii="Times New Roman" w:hAnsi="Times New Roman" w:hint="default"/>
          <w:sz w:val="22"/>
          <w:szCs w:val="22"/>
        </w:rPr>
        <w:t>smen a) a b) je povinný</w:t>
      </w:r>
      <w:r w:rsidRPr="00A13267">
        <w:rPr>
          <w:rFonts w:ascii="Times New Roman" w:hAnsi="Times New Roman" w:hint="default"/>
          <w:sz w:val="22"/>
          <w:szCs w:val="22"/>
        </w:rPr>
        <w:t xml:space="preserve"> sprí</w:t>
      </w:r>
      <w:r w:rsidRPr="00A13267">
        <w:rPr>
          <w:rFonts w:ascii="Times New Roman" w:hAnsi="Times New Roman" w:hint="default"/>
          <w:sz w:val="22"/>
          <w:szCs w:val="22"/>
        </w:rPr>
        <w:t>stupniť</w:t>
      </w:r>
      <w:r w:rsidRPr="00A13267">
        <w:rPr>
          <w:rFonts w:ascii="Times New Roman" w:hAnsi="Times New Roman" w:hint="default"/>
          <w:sz w:val="22"/>
          <w:szCs w:val="22"/>
        </w:rPr>
        <w:t xml:space="preserve"> sprá</w:t>
      </w:r>
      <w:r w:rsidRPr="00A13267">
        <w:rPr>
          <w:rFonts w:ascii="Times New Roman" w:hAnsi="Times New Roman" w:hint="default"/>
          <w:sz w:val="22"/>
          <w:szCs w:val="22"/>
        </w:rPr>
        <w:t>vcovi modulu elektronický</w:t>
      </w:r>
      <w:r w:rsidRPr="00A13267">
        <w:rPr>
          <w:rFonts w:ascii="Times New Roman" w:hAnsi="Times New Roman" w:hint="default"/>
          <w:sz w:val="22"/>
          <w:szCs w:val="22"/>
        </w:rPr>
        <w:t>ch schrá</w:t>
      </w:r>
      <w:r w:rsidRPr="00A13267">
        <w:rPr>
          <w:rFonts w:ascii="Times New Roman" w:hAnsi="Times New Roman" w:hint="default"/>
          <w:sz w:val="22"/>
          <w:szCs w:val="22"/>
        </w:rPr>
        <w:t>nok kaž</w:t>
      </w:r>
      <w:r w:rsidRPr="00A13267">
        <w:rPr>
          <w:rFonts w:ascii="Times New Roman" w:hAnsi="Times New Roman" w:hint="default"/>
          <w:sz w:val="22"/>
          <w:szCs w:val="22"/>
        </w:rPr>
        <w:t>dú</w:t>
      </w:r>
      <w:r w:rsidRPr="00A13267">
        <w:rPr>
          <w:rFonts w:ascii="Times New Roman" w:hAnsi="Times New Roman" w:hint="default"/>
          <w:sz w:val="22"/>
          <w:szCs w:val="22"/>
        </w:rPr>
        <w:t xml:space="preserve"> zmenu ú</w:t>
      </w:r>
      <w:r w:rsidRPr="00A13267">
        <w:rPr>
          <w:rFonts w:ascii="Times New Roman" w:hAnsi="Times New Roman" w:hint="default"/>
          <w:sz w:val="22"/>
          <w:szCs w:val="22"/>
        </w:rPr>
        <w:t>dajov podľ</w:t>
      </w:r>
      <w:r w:rsidRPr="00A13267">
        <w:rPr>
          <w:rFonts w:ascii="Times New Roman" w:hAnsi="Times New Roman" w:hint="default"/>
          <w:sz w:val="22"/>
          <w:szCs w:val="22"/>
        </w:rPr>
        <w:t>a pí</w:t>
      </w:r>
      <w:r w:rsidRPr="00A13267">
        <w:rPr>
          <w:rFonts w:ascii="Times New Roman" w:hAnsi="Times New Roman" w:hint="default"/>
          <w:sz w:val="22"/>
          <w:szCs w:val="22"/>
        </w:rPr>
        <w:t>smen a) až</w:t>
      </w:r>
      <w:r w:rsidRPr="00A13267">
        <w:rPr>
          <w:rFonts w:ascii="Times New Roman" w:hAnsi="Times New Roman" w:hint="default"/>
          <w:sz w:val="22"/>
          <w:szCs w:val="22"/>
        </w:rPr>
        <w:t xml:space="preserve"> c</w:t>
      </w:r>
      <w:r w:rsidRPr="00A13267">
        <w:rPr>
          <w:rFonts w:ascii="Times New Roman" w:hAnsi="Times New Roman" w:hint="default"/>
          <w:sz w:val="22"/>
          <w:szCs w:val="22"/>
        </w:rPr>
        <w:t>), a to bezodkladne po tom, ako zmena nastane.</w:t>
      </w:r>
    </w:p>
    <w:p w:rsidR="00A674B5" w:rsidRPr="00A13267" w:rsidP="00A674B5">
      <w:pPr>
        <w:pStyle w:val="ListParagraph"/>
        <w:numPr>
          <w:numId w:val="6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Sprí</w:t>
      </w:r>
      <w:r w:rsidRPr="00A13267">
        <w:rPr>
          <w:rFonts w:ascii="Times New Roman" w:hAnsi="Times New Roman" w:hint="default"/>
          <w:sz w:val="22"/>
          <w:szCs w:val="22"/>
        </w:rPr>
        <w:t>stupnenie podľ</w:t>
      </w:r>
      <w:r w:rsidRPr="00A13267">
        <w:rPr>
          <w:rFonts w:ascii="Times New Roman" w:hAnsi="Times New Roman" w:hint="default"/>
          <w:sz w:val="22"/>
          <w:szCs w:val="22"/>
        </w:rPr>
        <w:t>a odseku 1 sa vykoná</w:t>
      </w:r>
      <w:r w:rsidRPr="00A13267">
        <w:rPr>
          <w:rFonts w:ascii="Times New Roman" w:hAnsi="Times New Roman" w:hint="default"/>
          <w:sz w:val="22"/>
          <w:szCs w:val="22"/>
        </w:rPr>
        <w:t xml:space="preserve"> tak, ž</w:t>
      </w:r>
      <w:r w:rsidRPr="00A13267">
        <w:rPr>
          <w:rFonts w:ascii="Times New Roman" w:hAnsi="Times New Roman" w:hint="default"/>
          <w:sz w:val="22"/>
          <w:szCs w:val="22"/>
        </w:rPr>
        <w:t>e orgá</w:t>
      </w:r>
      <w:r w:rsidRPr="00A13267">
        <w:rPr>
          <w:rFonts w:ascii="Times New Roman" w:hAnsi="Times New Roman" w:hint="default"/>
          <w:sz w:val="22"/>
          <w:szCs w:val="22"/>
        </w:rPr>
        <w:t>n verejnej moci zabezpečí</w:t>
      </w:r>
      <w:r w:rsidRPr="00A13267">
        <w:rPr>
          <w:rFonts w:ascii="Times New Roman" w:hAnsi="Times New Roman" w:hint="default"/>
          <w:sz w:val="22"/>
          <w:szCs w:val="22"/>
        </w:rPr>
        <w:t xml:space="preserve"> technickú</w:t>
      </w:r>
      <w:r w:rsidRPr="00A13267">
        <w:rPr>
          <w:rFonts w:ascii="Times New Roman" w:hAnsi="Times New Roman" w:hint="default"/>
          <w:sz w:val="22"/>
          <w:szCs w:val="22"/>
        </w:rPr>
        <w:t xml:space="preserve"> dostupnosť</w:t>
      </w:r>
      <w:r w:rsidRPr="00A13267">
        <w:rPr>
          <w:rFonts w:ascii="Times New Roman" w:hAnsi="Times New Roman" w:hint="default"/>
          <w:sz w:val="22"/>
          <w:szCs w:val="22"/>
        </w:rPr>
        <w:t xml:space="preserve"> hodnô</w:t>
      </w:r>
      <w:r w:rsidRPr="00A13267">
        <w:rPr>
          <w:rFonts w:ascii="Times New Roman" w:hAnsi="Times New Roman" w:hint="default"/>
          <w:sz w:val="22"/>
          <w:szCs w:val="22"/>
        </w:rPr>
        <w:t>t ú</w:t>
      </w:r>
      <w:r w:rsidRPr="00A13267">
        <w:rPr>
          <w:rFonts w:ascii="Times New Roman" w:hAnsi="Times New Roman" w:hint="default"/>
          <w:sz w:val="22"/>
          <w:szCs w:val="22"/>
        </w:rPr>
        <w:t>dajov podľ</w:t>
      </w:r>
      <w:r w:rsidRPr="00A13267">
        <w:rPr>
          <w:rFonts w:ascii="Times New Roman" w:hAnsi="Times New Roman" w:hint="default"/>
          <w:sz w:val="22"/>
          <w:szCs w:val="22"/>
        </w:rPr>
        <w:t>a odseku 1 sprá</w:t>
      </w:r>
      <w:r w:rsidRPr="00A13267">
        <w:rPr>
          <w:rFonts w:ascii="Times New Roman" w:hAnsi="Times New Roman" w:hint="default"/>
          <w:sz w:val="22"/>
          <w:szCs w:val="22"/>
        </w:rPr>
        <w:t>vcovi modulu elektronický</w:t>
      </w:r>
      <w:r w:rsidRPr="00A13267">
        <w:rPr>
          <w:rFonts w:ascii="Times New Roman" w:hAnsi="Times New Roman" w:hint="default"/>
          <w:sz w:val="22"/>
          <w:szCs w:val="22"/>
        </w:rPr>
        <w:t>ch schrá</w:t>
      </w:r>
      <w:r w:rsidRPr="00A13267">
        <w:rPr>
          <w:rFonts w:ascii="Times New Roman" w:hAnsi="Times New Roman" w:hint="default"/>
          <w:sz w:val="22"/>
          <w:szCs w:val="22"/>
        </w:rPr>
        <w:t>nok a ozná</w:t>
      </w:r>
      <w:r w:rsidRPr="00A13267">
        <w:rPr>
          <w:rFonts w:ascii="Times New Roman" w:hAnsi="Times New Roman" w:hint="default"/>
          <w:sz w:val="22"/>
          <w:szCs w:val="22"/>
        </w:rPr>
        <w:t>mi mu informá</w:t>
      </w:r>
      <w:r w:rsidRPr="00A13267">
        <w:rPr>
          <w:rFonts w:ascii="Times New Roman" w:hAnsi="Times New Roman" w:hint="default"/>
          <w:sz w:val="22"/>
          <w:szCs w:val="22"/>
        </w:rPr>
        <w:t>ciu o spô</w:t>
      </w:r>
      <w:r w:rsidRPr="00A13267">
        <w:rPr>
          <w:rFonts w:ascii="Times New Roman" w:hAnsi="Times New Roman" w:hint="default"/>
          <w:sz w:val="22"/>
          <w:szCs w:val="22"/>
        </w:rPr>
        <w:t>sobe a pe</w:t>
      </w:r>
      <w:r w:rsidRPr="00A13267">
        <w:rPr>
          <w:rFonts w:ascii="Times New Roman" w:hAnsi="Times New Roman" w:hint="default"/>
          <w:sz w:val="22"/>
          <w:szCs w:val="22"/>
        </w:rPr>
        <w:t>riodicite sprí</w:t>
      </w:r>
      <w:r w:rsidRPr="00A13267">
        <w:rPr>
          <w:rFonts w:ascii="Times New Roman" w:hAnsi="Times New Roman" w:hint="default"/>
          <w:sz w:val="22"/>
          <w:szCs w:val="22"/>
        </w:rPr>
        <w:t>stupň</w:t>
      </w:r>
      <w:r w:rsidRPr="00A13267">
        <w:rPr>
          <w:rFonts w:ascii="Times New Roman" w:hAnsi="Times New Roman" w:hint="default"/>
          <w:sz w:val="22"/>
          <w:szCs w:val="22"/>
        </w:rPr>
        <w:t>ovania ú</w:t>
      </w:r>
      <w:r w:rsidRPr="00A13267">
        <w:rPr>
          <w:rFonts w:ascii="Times New Roman" w:hAnsi="Times New Roman" w:hint="default"/>
          <w:sz w:val="22"/>
          <w:szCs w:val="22"/>
        </w:rPr>
        <w:t>dajov.</w:t>
      </w:r>
    </w:p>
    <w:p w:rsidR="00A674B5" w:rsidRPr="00A13267" w:rsidP="00A674B5">
      <w:pPr>
        <w:pStyle w:val="ListParagraph"/>
        <w:numPr>
          <w:numId w:val="6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Sprá</w:t>
      </w:r>
      <w:r w:rsidRPr="00A13267">
        <w:rPr>
          <w:rFonts w:ascii="Times New Roman" w:hAnsi="Times New Roman" w:hint="default"/>
          <w:sz w:val="22"/>
          <w:szCs w:val="22"/>
        </w:rPr>
        <w:t>vca modulu elektronický</w:t>
      </w:r>
      <w:r w:rsidRPr="00A13267">
        <w:rPr>
          <w:rFonts w:ascii="Times New Roman" w:hAnsi="Times New Roman" w:hint="default"/>
          <w:sz w:val="22"/>
          <w:szCs w:val="22"/>
        </w:rPr>
        <w:t>ch schrá</w:t>
      </w:r>
      <w:r w:rsidRPr="00A13267">
        <w:rPr>
          <w:rFonts w:ascii="Times New Roman" w:hAnsi="Times New Roman" w:hint="default"/>
          <w:sz w:val="22"/>
          <w:szCs w:val="22"/>
        </w:rPr>
        <w:t xml:space="preserve">nok </w:t>
      </w:r>
    </w:p>
    <w:p w:rsidR="00A674B5" w:rsidRPr="00A13267" w:rsidP="00A674B5">
      <w:pPr>
        <w:pStyle w:val="ListParagraph"/>
        <w:numPr>
          <w:numId w:val="7"/>
        </w:numPr>
        <w:bidi w:val="0"/>
        <w:ind w:left="1134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zabezpeč</w:t>
      </w:r>
      <w:r w:rsidRPr="00A13267">
        <w:rPr>
          <w:rFonts w:ascii="Times New Roman" w:hAnsi="Times New Roman" w:hint="default"/>
          <w:sz w:val="22"/>
          <w:szCs w:val="22"/>
        </w:rPr>
        <w:t>uje pre kaž</w:t>
      </w:r>
      <w:r w:rsidRPr="00A13267">
        <w:rPr>
          <w:rFonts w:ascii="Times New Roman" w:hAnsi="Times New Roman" w:hint="default"/>
          <w:sz w:val="22"/>
          <w:szCs w:val="22"/>
        </w:rPr>
        <w:t>dú</w:t>
      </w:r>
      <w:r w:rsidRPr="00A13267">
        <w:rPr>
          <w:rFonts w:ascii="Times New Roman" w:hAnsi="Times New Roman" w:hint="default"/>
          <w:sz w:val="22"/>
          <w:szCs w:val="22"/>
        </w:rPr>
        <w:t xml:space="preserve"> elektronickú</w:t>
      </w:r>
      <w:r w:rsidRPr="00A13267">
        <w:rPr>
          <w:rFonts w:ascii="Times New Roman" w:hAnsi="Times New Roman" w:hint="default"/>
          <w:sz w:val="22"/>
          <w:szCs w:val="22"/>
        </w:rPr>
        <w:t xml:space="preserve"> schrá</w:t>
      </w:r>
      <w:r w:rsidRPr="00A13267">
        <w:rPr>
          <w:rFonts w:ascii="Times New Roman" w:hAnsi="Times New Roman" w:hint="default"/>
          <w:sz w:val="22"/>
          <w:szCs w:val="22"/>
        </w:rPr>
        <w:t>nku rovnakú</w:t>
      </w:r>
      <w:r w:rsidRPr="00A13267">
        <w:rPr>
          <w:rFonts w:ascii="Times New Roman" w:hAnsi="Times New Roman" w:hint="default"/>
          <w:sz w:val="22"/>
          <w:szCs w:val="22"/>
        </w:rPr>
        <w:t xml:space="preserve"> zá</w:t>
      </w:r>
      <w:r w:rsidRPr="00A13267">
        <w:rPr>
          <w:rFonts w:ascii="Times New Roman" w:hAnsi="Times New Roman" w:hint="default"/>
          <w:sz w:val="22"/>
          <w:szCs w:val="22"/>
        </w:rPr>
        <w:t>kladnú</w:t>
      </w:r>
      <w:r w:rsidRPr="00A13267">
        <w:rPr>
          <w:rFonts w:ascii="Times New Roman" w:hAnsi="Times New Roman" w:hint="default"/>
          <w:sz w:val="22"/>
          <w:szCs w:val="22"/>
        </w:rPr>
        <w:t xml:space="preserve"> ú</w:t>
      </w:r>
      <w:r w:rsidRPr="00A13267">
        <w:rPr>
          <w:rFonts w:ascii="Times New Roman" w:hAnsi="Times New Roman" w:hint="default"/>
          <w:sz w:val="22"/>
          <w:szCs w:val="22"/>
        </w:rPr>
        <w:t>lož</w:t>
      </w:r>
      <w:r w:rsidRPr="00A13267">
        <w:rPr>
          <w:rFonts w:ascii="Times New Roman" w:hAnsi="Times New Roman" w:hint="default"/>
          <w:sz w:val="22"/>
          <w:szCs w:val="22"/>
        </w:rPr>
        <w:t>nú</w:t>
      </w:r>
      <w:r w:rsidRPr="00A13267">
        <w:rPr>
          <w:rFonts w:ascii="Times New Roman" w:hAnsi="Times New Roman" w:hint="default"/>
          <w:sz w:val="22"/>
          <w:szCs w:val="22"/>
        </w:rPr>
        <w:t xml:space="preserve"> kapacitu; elektronické</w:t>
      </w:r>
      <w:r w:rsidRPr="00A13267">
        <w:rPr>
          <w:rFonts w:ascii="Times New Roman" w:hAnsi="Times New Roman" w:hint="default"/>
          <w:sz w:val="22"/>
          <w:szCs w:val="22"/>
        </w:rPr>
        <w:t xml:space="preserve"> schrá</w:t>
      </w:r>
      <w:r w:rsidRPr="00A13267">
        <w:rPr>
          <w:rFonts w:ascii="Times New Roman" w:hAnsi="Times New Roman" w:hint="default"/>
          <w:sz w:val="22"/>
          <w:szCs w:val="22"/>
        </w:rPr>
        <w:t>nky orgá</w:t>
      </w:r>
      <w:r w:rsidRPr="00A13267">
        <w:rPr>
          <w:rFonts w:ascii="Times New Roman" w:hAnsi="Times New Roman" w:hint="default"/>
          <w:sz w:val="22"/>
          <w:szCs w:val="22"/>
        </w:rPr>
        <w:t>nov verejnej moci majú</w:t>
      </w:r>
      <w:r w:rsidRPr="00A13267">
        <w:rPr>
          <w:rFonts w:ascii="Times New Roman" w:hAnsi="Times New Roman" w:hint="default"/>
          <w:sz w:val="22"/>
          <w:szCs w:val="22"/>
        </w:rPr>
        <w:t xml:space="preserve"> vyšš</w:t>
      </w:r>
      <w:r w:rsidRPr="00A13267">
        <w:rPr>
          <w:rFonts w:ascii="Times New Roman" w:hAnsi="Times New Roman" w:hint="default"/>
          <w:sz w:val="22"/>
          <w:szCs w:val="22"/>
        </w:rPr>
        <w:t>iu zá</w:t>
      </w:r>
      <w:r w:rsidRPr="00A13267">
        <w:rPr>
          <w:rFonts w:ascii="Times New Roman" w:hAnsi="Times New Roman" w:hint="default"/>
          <w:sz w:val="22"/>
          <w:szCs w:val="22"/>
        </w:rPr>
        <w:t>kladnú</w:t>
      </w:r>
      <w:r w:rsidRPr="00A13267">
        <w:rPr>
          <w:rFonts w:ascii="Times New Roman" w:hAnsi="Times New Roman" w:hint="default"/>
          <w:sz w:val="22"/>
          <w:szCs w:val="22"/>
        </w:rPr>
        <w:t xml:space="preserve"> ú</w:t>
      </w:r>
      <w:r w:rsidRPr="00A13267">
        <w:rPr>
          <w:rFonts w:ascii="Times New Roman" w:hAnsi="Times New Roman" w:hint="default"/>
          <w:sz w:val="22"/>
          <w:szCs w:val="22"/>
        </w:rPr>
        <w:t>lož</w:t>
      </w:r>
      <w:r w:rsidRPr="00A13267">
        <w:rPr>
          <w:rFonts w:ascii="Times New Roman" w:hAnsi="Times New Roman" w:hint="default"/>
          <w:sz w:val="22"/>
          <w:szCs w:val="22"/>
        </w:rPr>
        <w:t>nú</w:t>
      </w:r>
      <w:r w:rsidRPr="00A13267">
        <w:rPr>
          <w:rFonts w:ascii="Times New Roman" w:hAnsi="Times New Roman" w:hint="default"/>
          <w:sz w:val="22"/>
          <w:szCs w:val="22"/>
        </w:rPr>
        <w:t xml:space="preserve"> kapacitu ako ostatné</w:t>
      </w:r>
      <w:r w:rsidRPr="00A13267">
        <w:rPr>
          <w:rFonts w:ascii="Times New Roman" w:hAnsi="Times New Roman" w:hint="default"/>
          <w:sz w:val="22"/>
          <w:szCs w:val="22"/>
        </w:rPr>
        <w:t xml:space="preserve"> elek</w:t>
      </w:r>
      <w:r w:rsidRPr="00A13267">
        <w:rPr>
          <w:rFonts w:ascii="Times New Roman" w:hAnsi="Times New Roman" w:hint="default"/>
          <w:sz w:val="22"/>
          <w:szCs w:val="22"/>
        </w:rPr>
        <w:t>tronické</w:t>
      </w:r>
      <w:r w:rsidRPr="00A13267">
        <w:rPr>
          <w:rFonts w:ascii="Times New Roman" w:hAnsi="Times New Roman" w:hint="default"/>
          <w:sz w:val="22"/>
          <w:szCs w:val="22"/>
        </w:rPr>
        <w:t xml:space="preserve"> schrá</w:t>
      </w:r>
      <w:r w:rsidRPr="00A13267">
        <w:rPr>
          <w:rFonts w:ascii="Times New Roman" w:hAnsi="Times New Roman" w:hint="default"/>
          <w:sz w:val="22"/>
          <w:szCs w:val="22"/>
        </w:rPr>
        <w:t>nky,</w:t>
      </w:r>
    </w:p>
    <w:p w:rsidR="00A674B5" w:rsidRPr="00A13267" w:rsidP="00A674B5">
      <w:pPr>
        <w:pStyle w:val="ListParagraph"/>
        <w:numPr>
          <w:numId w:val="7"/>
        </w:numPr>
        <w:bidi w:val="0"/>
        <w:ind w:left="1134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upovedomí</w:t>
      </w:r>
      <w:r w:rsidRPr="00A13267">
        <w:rPr>
          <w:rFonts w:ascii="Times New Roman" w:hAnsi="Times New Roman" w:hint="default"/>
          <w:sz w:val="22"/>
          <w:szCs w:val="22"/>
        </w:rPr>
        <w:t xml:space="preserve"> pri dosiahnutí</w:t>
      </w:r>
      <w:r w:rsidRPr="00A13267">
        <w:rPr>
          <w:rFonts w:ascii="Times New Roman" w:hAnsi="Times New Roman" w:hint="default"/>
          <w:sz w:val="22"/>
          <w:szCs w:val="22"/>
        </w:rPr>
        <w:t xml:space="preserve"> urč</w:t>
      </w:r>
      <w:r w:rsidRPr="00A13267">
        <w:rPr>
          <w:rFonts w:ascii="Times New Roman" w:hAnsi="Times New Roman" w:hint="default"/>
          <w:sz w:val="22"/>
          <w:szCs w:val="22"/>
        </w:rPr>
        <w:t>enej ú</w:t>
      </w:r>
      <w:r w:rsidRPr="00A13267">
        <w:rPr>
          <w:rFonts w:ascii="Times New Roman" w:hAnsi="Times New Roman" w:hint="default"/>
          <w:sz w:val="22"/>
          <w:szCs w:val="22"/>
        </w:rPr>
        <w:t>rovne naplnenia ú</w:t>
      </w:r>
      <w:r w:rsidRPr="00A13267">
        <w:rPr>
          <w:rFonts w:ascii="Times New Roman" w:hAnsi="Times New Roman" w:hint="default"/>
          <w:sz w:val="22"/>
          <w:szCs w:val="22"/>
        </w:rPr>
        <w:t>lož</w:t>
      </w:r>
      <w:r w:rsidRPr="00A13267">
        <w:rPr>
          <w:rFonts w:ascii="Times New Roman" w:hAnsi="Times New Roman" w:hint="default"/>
          <w:sz w:val="22"/>
          <w:szCs w:val="22"/>
        </w:rPr>
        <w:t>nej kapacity majiteľ</w:t>
      </w:r>
      <w:r w:rsidRPr="00A13267">
        <w:rPr>
          <w:rFonts w:ascii="Times New Roman" w:hAnsi="Times New Roman" w:hint="default"/>
          <w:sz w:val="22"/>
          <w:szCs w:val="22"/>
        </w:rPr>
        <w:t>a elektronickej schrá</w:t>
      </w:r>
      <w:r w:rsidRPr="00A13267">
        <w:rPr>
          <w:rFonts w:ascii="Times New Roman" w:hAnsi="Times New Roman" w:hint="default"/>
          <w:sz w:val="22"/>
          <w:szCs w:val="22"/>
        </w:rPr>
        <w:t>nky o tejto skutoč</w:t>
      </w:r>
      <w:r w:rsidRPr="00A13267">
        <w:rPr>
          <w:rFonts w:ascii="Times New Roman" w:hAnsi="Times New Roman" w:hint="default"/>
          <w:sz w:val="22"/>
          <w:szCs w:val="22"/>
        </w:rPr>
        <w:t>nosti a ak je majiteľ</w:t>
      </w:r>
      <w:r w:rsidRPr="00A13267">
        <w:rPr>
          <w:rFonts w:ascii="Times New Roman" w:hAnsi="Times New Roman" w:hint="default"/>
          <w:sz w:val="22"/>
          <w:szCs w:val="22"/>
        </w:rPr>
        <w:t xml:space="preserve"> elektronickej schrá</w:t>
      </w:r>
      <w:r w:rsidRPr="00A13267">
        <w:rPr>
          <w:rFonts w:ascii="Times New Roman" w:hAnsi="Times New Roman" w:hint="default"/>
          <w:sz w:val="22"/>
          <w:szCs w:val="22"/>
        </w:rPr>
        <w:t>nky neč</w:t>
      </w:r>
      <w:r w:rsidRPr="00A13267">
        <w:rPr>
          <w:rFonts w:ascii="Times New Roman" w:hAnsi="Times New Roman" w:hint="default"/>
          <w:sz w:val="22"/>
          <w:szCs w:val="22"/>
        </w:rPr>
        <w:t>inný</w:t>
      </w:r>
      <w:r w:rsidRPr="00A13267">
        <w:rPr>
          <w:rFonts w:ascii="Times New Roman" w:hAnsi="Times New Roman" w:hint="default"/>
          <w:sz w:val="22"/>
          <w:szCs w:val="22"/>
        </w:rPr>
        <w:t>,  môž</w:t>
      </w:r>
      <w:r w:rsidRPr="00A13267">
        <w:rPr>
          <w:rFonts w:ascii="Times New Roman" w:hAnsi="Times New Roman" w:hint="default"/>
          <w:sz w:val="22"/>
          <w:szCs w:val="22"/>
        </w:rPr>
        <w:t>e zabezpeč</w:t>
      </w:r>
      <w:r w:rsidRPr="00A13267">
        <w:rPr>
          <w:rFonts w:ascii="Times New Roman" w:hAnsi="Times New Roman" w:hint="default"/>
          <w:sz w:val="22"/>
          <w:szCs w:val="22"/>
        </w:rPr>
        <w:t>iť</w:t>
      </w:r>
      <w:r w:rsidRPr="00A13267">
        <w:rPr>
          <w:rFonts w:ascii="Times New Roman" w:hAnsi="Times New Roman" w:hint="default"/>
          <w:sz w:val="22"/>
          <w:szCs w:val="22"/>
        </w:rPr>
        <w:t xml:space="preserve"> odstrá</w:t>
      </w:r>
      <w:r w:rsidRPr="00A13267">
        <w:rPr>
          <w:rFonts w:ascii="Times New Roman" w:hAnsi="Times New Roman" w:hint="default"/>
          <w:sz w:val="22"/>
          <w:szCs w:val="22"/>
        </w:rPr>
        <w:t>nenie elektronický</w:t>
      </w:r>
      <w:r w:rsidRPr="00A13267">
        <w:rPr>
          <w:rFonts w:ascii="Times New Roman" w:hAnsi="Times New Roman" w:hint="default"/>
          <w:sz w:val="22"/>
          <w:szCs w:val="22"/>
        </w:rPr>
        <w:t>ch sprá</w:t>
      </w:r>
      <w:r w:rsidRPr="00A13267">
        <w:rPr>
          <w:rFonts w:ascii="Times New Roman" w:hAnsi="Times New Roman" w:hint="default"/>
          <w:sz w:val="22"/>
          <w:szCs w:val="22"/>
        </w:rPr>
        <w:t>v a notifiká</w:t>
      </w:r>
      <w:r w:rsidRPr="00A13267">
        <w:rPr>
          <w:rFonts w:ascii="Times New Roman" w:hAnsi="Times New Roman" w:hint="default"/>
          <w:sz w:val="22"/>
          <w:szCs w:val="22"/>
        </w:rPr>
        <w:t>cií</w:t>
      </w:r>
      <w:r w:rsidRPr="00A13267">
        <w:rPr>
          <w:rFonts w:ascii="Times New Roman" w:hAnsi="Times New Roman" w:hint="default"/>
          <w:sz w:val="22"/>
          <w:szCs w:val="22"/>
        </w:rPr>
        <w:t xml:space="preserve"> v p</w:t>
      </w:r>
      <w:r w:rsidRPr="00A13267">
        <w:rPr>
          <w:rFonts w:ascii="Times New Roman" w:hAnsi="Times New Roman" w:hint="default"/>
          <w:sz w:val="22"/>
          <w:szCs w:val="22"/>
        </w:rPr>
        <w:t>oradí</w:t>
      </w:r>
      <w:r w:rsidRPr="00A13267">
        <w:rPr>
          <w:rFonts w:ascii="Times New Roman" w:hAnsi="Times New Roman" w:hint="default"/>
          <w:sz w:val="22"/>
          <w:szCs w:val="22"/>
        </w:rPr>
        <w:t xml:space="preserve"> od najskô</w:t>
      </w:r>
      <w:r w:rsidRPr="00A13267">
        <w:rPr>
          <w:rFonts w:ascii="Times New Roman" w:hAnsi="Times New Roman" w:hint="default"/>
          <w:sz w:val="22"/>
          <w:szCs w:val="22"/>
        </w:rPr>
        <w:t>r ulož</w:t>
      </w:r>
      <w:r w:rsidRPr="00A13267">
        <w:rPr>
          <w:rFonts w:ascii="Times New Roman" w:hAnsi="Times New Roman" w:hint="default"/>
          <w:sz w:val="22"/>
          <w:szCs w:val="22"/>
        </w:rPr>
        <w:t>ený</w:t>
      </w:r>
      <w:r w:rsidRPr="00A13267">
        <w:rPr>
          <w:rFonts w:ascii="Times New Roman" w:hAnsi="Times New Roman" w:hint="default"/>
          <w:sz w:val="22"/>
          <w:szCs w:val="22"/>
        </w:rPr>
        <w:t>ch až</w:t>
      </w:r>
      <w:r w:rsidRPr="00A13267">
        <w:rPr>
          <w:rFonts w:ascii="Times New Roman" w:hAnsi="Times New Roman" w:hint="default"/>
          <w:sz w:val="22"/>
          <w:szCs w:val="22"/>
        </w:rPr>
        <w:t xml:space="preserve"> do dosiahnutia urč</w:t>
      </w:r>
      <w:r w:rsidRPr="00A13267">
        <w:rPr>
          <w:rFonts w:ascii="Times New Roman" w:hAnsi="Times New Roman" w:hint="default"/>
          <w:sz w:val="22"/>
          <w:szCs w:val="22"/>
        </w:rPr>
        <w:t>itej voľ</w:t>
      </w:r>
      <w:r w:rsidRPr="00A13267">
        <w:rPr>
          <w:rFonts w:ascii="Times New Roman" w:hAnsi="Times New Roman" w:hint="default"/>
          <w:sz w:val="22"/>
          <w:szCs w:val="22"/>
        </w:rPr>
        <w:t>nej ú</w:t>
      </w:r>
      <w:r w:rsidRPr="00A13267">
        <w:rPr>
          <w:rFonts w:ascii="Times New Roman" w:hAnsi="Times New Roman" w:hint="default"/>
          <w:sz w:val="22"/>
          <w:szCs w:val="22"/>
        </w:rPr>
        <w:t>lož</w:t>
      </w:r>
      <w:r w:rsidRPr="00A13267">
        <w:rPr>
          <w:rFonts w:ascii="Times New Roman" w:hAnsi="Times New Roman" w:hint="default"/>
          <w:sz w:val="22"/>
          <w:szCs w:val="22"/>
        </w:rPr>
        <w:t>nej kapacity, prič</w:t>
      </w:r>
      <w:r w:rsidRPr="00A13267">
        <w:rPr>
          <w:rFonts w:ascii="Times New Roman" w:hAnsi="Times New Roman" w:hint="default"/>
          <w:sz w:val="22"/>
          <w:szCs w:val="22"/>
        </w:rPr>
        <w:t>om neodstraň</w:t>
      </w:r>
      <w:r w:rsidRPr="00A13267">
        <w:rPr>
          <w:rFonts w:ascii="Times New Roman" w:hAnsi="Times New Roman" w:hint="default"/>
          <w:sz w:val="22"/>
          <w:szCs w:val="22"/>
        </w:rPr>
        <w:t>uje elektronické</w:t>
      </w:r>
      <w:r w:rsidRPr="00A13267">
        <w:rPr>
          <w:rFonts w:ascii="Times New Roman" w:hAnsi="Times New Roman" w:hint="default"/>
          <w:sz w:val="22"/>
          <w:szCs w:val="22"/>
        </w:rPr>
        <w:t xml:space="preserve"> sprá</w:t>
      </w:r>
      <w:r w:rsidRPr="00A13267">
        <w:rPr>
          <w:rFonts w:ascii="Times New Roman" w:hAnsi="Times New Roman" w:hint="default"/>
          <w:sz w:val="22"/>
          <w:szCs w:val="22"/>
        </w:rPr>
        <w:t>vy a notifiká</w:t>
      </w:r>
      <w:r w:rsidRPr="00A13267">
        <w:rPr>
          <w:rFonts w:ascii="Times New Roman" w:hAnsi="Times New Roman" w:hint="default"/>
          <w:sz w:val="22"/>
          <w:szCs w:val="22"/>
        </w:rPr>
        <w:t>cie, ktoré</w:t>
      </w:r>
      <w:r w:rsidRPr="00A13267">
        <w:rPr>
          <w:rFonts w:ascii="Times New Roman" w:hAnsi="Times New Roman" w:hint="default"/>
          <w:sz w:val="22"/>
          <w:szCs w:val="22"/>
        </w:rPr>
        <w:t xml:space="preserve"> neboli prečí</w:t>
      </w:r>
      <w:r w:rsidRPr="00A13267">
        <w:rPr>
          <w:rFonts w:ascii="Times New Roman" w:hAnsi="Times New Roman" w:hint="default"/>
          <w:sz w:val="22"/>
          <w:szCs w:val="22"/>
        </w:rPr>
        <w:t>tané</w:t>
      </w:r>
      <w:r w:rsidRPr="00A13267">
        <w:rPr>
          <w:rFonts w:ascii="Times New Roman" w:hAnsi="Times New Roman" w:hint="default"/>
          <w:sz w:val="22"/>
          <w:szCs w:val="22"/>
        </w:rPr>
        <w:t>; odstrá</w:t>
      </w:r>
      <w:r w:rsidRPr="00A13267">
        <w:rPr>
          <w:rFonts w:ascii="Times New Roman" w:hAnsi="Times New Roman" w:hint="default"/>
          <w:sz w:val="22"/>
          <w:szCs w:val="22"/>
        </w:rPr>
        <w:t>nenie je mož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 xml:space="preserve"> vykonať</w:t>
      </w:r>
      <w:r w:rsidRPr="00A13267">
        <w:rPr>
          <w:rFonts w:ascii="Times New Roman" w:hAnsi="Times New Roman" w:hint="default"/>
          <w:sz w:val="22"/>
          <w:szCs w:val="22"/>
        </w:rPr>
        <w:t xml:space="preserve"> najskô</w:t>
      </w:r>
      <w:r w:rsidRPr="00A13267">
        <w:rPr>
          <w:rFonts w:ascii="Times New Roman" w:hAnsi="Times New Roman" w:hint="default"/>
          <w:sz w:val="22"/>
          <w:szCs w:val="22"/>
        </w:rPr>
        <w:t>r po uplynutí</w:t>
      </w:r>
      <w:r w:rsidRPr="00A13267">
        <w:rPr>
          <w:rFonts w:ascii="Times New Roman" w:hAnsi="Times New Roman" w:hint="default"/>
          <w:sz w:val="22"/>
          <w:szCs w:val="22"/>
        </w:rPr>
        <w:t xml:space="preserve"> 60 dní</w:t>
      </w:r>
      <w:r w:rsidRPr="00A13267">
        <w:rPr>
          <w:rFonts w:ascii="Times New Roman" w:hAnsi="Times New Roman" w:hint="default"/>
          <w:sz w:val="22"/>
          <w:szCs w:val="22"/>
        </w:rPr>
        <w:t xml:space="preserve"> odo dň</w:t>
      </w:r>
      <w:r w:rsidRPr="00A13267">
        <w:rPr>
          <w:rFonts w:ascii="Times New Roman" w:hAnsi="Times New Roman" w:hint="default"/>
          <w:sz w:val="22"/>
          <w:szCs w:val="22"/>
        </w:rPr>
        <w:t>a doruč</w:t>
      </w:r>
      <w:r w:rsidRPr="00A13267">
        <w:rPr>
          <w:rFonts w:ascii="Times New Roman" w:hAnsi="Times New Roman" w:hint="default"/>
          <w:sz w:val="22"/>
          <w:szCs w:val="22"/>
        </w:rPr>
        <w:t>enia upovedomenia a </w:t>
      </w:r>
      <w:r w:rsidRPr="00A13267">
        <w:rPr>
          <w:rFonts w:ascii="Times New Roman" w:hAnsi="Times New Roman" w:hint="default"/>
          <w:sz w:val="22"/>
          <w:szCs w:val="22"/>
        </w:rPr>
        <w:t>na tretí</w:t>
      </w:r>
      <w:r w:rsidRPr="00A13267">
        <w:rPr>
          <w:rFonts w:ascii="Times New Roman" w:hAnsi="Times New Roman" w:hint="default"/>
          <w:sz w:val="22"/>
          <w:szCs w:val="22"/>
        </w:rPr>
        <w:t xml:space="preserve"> </w:t>
      </w:r>
      <w:r w:rsidRPr="00A13267">
        <w:rPr>
          <w:rFonts w:ascii="Times New Roman" w:hAnsi="Times New Roman" w:hint="default"/>
          <w:sz w:val="22"/>
          <w:szCs w:val="22"/>
        </w:rPr>
        <w:t>d</w:t>
      </w:r>
      <w:r w:rsidRPr="00A13267">
        <w:rPr>
          <w:rFonts w:ascii="Times New Roman" w:hAnsi="Times New Roman" w:hint="default"/>
          <w:sz w:val="22"/>
          <w:szCs w:val="22"/>
        </w:rPr>
        <w:t>eň</w:t>
      </w:r>
      <w:r w:rsidRPr="00A13267">
        <w:rPr>
          <w:rFonts w:ascii="Times New Roman" w:hAnsi="Times New Roman" w:hint="default"/>
          <w:sz w:val="22"/>
          <w:szCs w:val="22"/>
        </w:rPr>
        <w:t xml:space="preserve"> nasledujú</w:t>
      </w:r>
      <w:r w:rsidRPr="00A13267">
        <w:rPr>
          <w:rFonts w:ascii="Times New Roman" w:hAnsi="Times New Roman" w:hint="default"/>
          <w:sz w:val="22"/>
          <w:szCs w:val="22"/>
        </w:rPr>
        <w:t>ci po dni prečí</w:t>
      </w:r>
      <w:r w:rsidRPr="00A13267">
        <w:rPr>
          <w:rFonts w:ascii="Times New Roman" w:hAnsi="Times New Roman" w:hint="default"/>
          <w:sz w:val="22"/>
          <w:szCs w:val="22"/>
        </w:rPr>
        <w:t>tania elektronickej sprá</w:t>
      </w:r>
      <w:r w:rsidRPr="00A13267">
        <w:rPr>
          <w:rFonts w:ascii="Times New Roman" w:hAnsi="Times New Roman" w:hint="default"/>
          <w:sz w:val="22"/>
          <w:szCs w:val="22"/>
        </w:rPr>
        <w:t>vy alebo notifiká</w:t>
      </w:r>
      <w:r w:rsidRPr="00A13267">
        <w:rPr>
          <w:rFonts w:ascii="Times New Roman" w:hAnsi="Times New Roman" w:hint="default"/>
          <w:sz w:val="22"/>
          <w:szCs w:val="22"/>
        </w:rPr>
        <w:t>cie.</w:t>
      </w:r>
    </w:p>
    <w:p w:rsidR="00A674B5" w:rsidRPr="00A13267" w:rsidP="00A674B5">
      <w:pPr>
        <w:pStyle w:val="ListParagraph"/>
        <w:numPr>
          <w:numId w:val="6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Majiteľ</w:t>
      </w:r>
      <w:r w:rsidRPr="00A13267">
        <w:rPr>
          <w:rFonts w:ascii="Times New Roman" w:hAnsi="Times New Roman" w:hint="default"/>
          <w:sz w:val="22"/>
          <w:szCs w:val="22"/>
        </w:rPr>
        <w:t xml:space="preserve"> elektronickej schrá</w:t>
      </w:r>
      <w:r w:rsidRPr="00A13267">
        <w:rPr>
          <w:rFonts w:ascii="Times New Roman" w:hAnsi="Times New Roman" w:hint="default"/>
          <w:sz w:val="22"/>
          <w:szCs w:val="22"/>
        </w:rPr>
        <w:t>nky môž</w:t>
      </w:r>
      <w:r w:rsidRPr="00A13267">
        <w:rPr>
          <w:rFonts w:ascii="Times New Roman" w:hAnsi="Times New Roman" w:hint="default"/>
          <w:sz w:val="22"/>
          <w:szCs w:val="22"/>
        </w:rPr>
        <w:t>e pož</w:t>
      </w:r>
      <w:r w:rsidRPr="00A13267">
        <w:rPr>
          <w:rFonts w:ascii="Times New Roman" w:hAnsi="Times New Roman" w:hint="default"/>
          <w:sz w:val="22"/>
          <w:szCs w:val="22"/>
        </w:rPr>
        <w:t>iadať</w:t>
      </w:r>
      <w:r w:rsidRPr="00A13267">
        <w:rPr>
          <w:rFonts w:ascii="Times New Roman" w:hAnsi="Times New Roman" w:hint="default"/>
          <w:sz w:val="22"/>
          <w:szCs w:val="22"/>
        </w:rPr>
        <w:t xml:space="preserve"> sprá</w:t>
      </w:r>
      <w:r w:rsidRPr="00A13267">
        <w:rPr>
          <w:rFonts w:ascii="Times New Roman" w:hAnsi="Times New Roman" w:hint="default"/>
          <w:sz w:val="22"/>
          <w:szCs w:val="22"/>
        </w:rPr>
        <w:t>vcu modulu elektronický</w:t>
      </w:r>
      <w:r w:rsidRPr="00A13267">
        <w:rPr>
          <w:rFonts w:ascii="Times New Roman" w:hAnsi="Times New Roman" w:hint="default"/>
          <w:sz w:val="22"/>
          <w:szCs w:val="22"/>
        </w:rPr>
        <w:t>ch schrá</w:t>
      </w:r>
      <w:r w:rsidRPr="00A13267">
        <w:rPr>
          <w:rFonts w:ascii="Times New Roman" w:hAnsi="Times New Roman" w:hint="default"/>
          <w:sz w:val="22"/>
          <w:szCs w:val="22"/>
        </w:rPr>
        <w:t>nok o zvýš</w:t>
      </w:r>
      <w:r w:rsidRPr="00A13267">
        <w:rPr>
          <w:rFonts w:ascii="Times New Roman" w:hAnsi="Times New Roman" w:hint="default"/>
          <w:sz w:val="22"/>
          <w:szCs w:val="22"/>
        </w:rPr>
        <w:t>enie ú</w:t>
      </w:r>
      <w:r w:rsidRPr="00A13267">
        <w:rPr>
          <w:rFonts w:ascii="Times New Roman" w:hAnsi="Times New Roman" w:hint="default"/>
          <w:sz w:val="22"/>
          <w:szCs w:val="22"/>
        </w:rPr>
        <w:t>lož</w:t>
      </w:r>
      <w:r w:rsidRPr="00A13267">
        <w:rPr>
          <w:rFonts w:ascii="Times New Roman" w:hAnsi="Times New Roman" w:hint="default"/>
          <w:sz w:val="22"/>
          <w:szCs w:val="22"/>
        </w:rPr>
        <w:t>nej kapacity elektronickej schrá</w:t>
      </w:r>
      <w:r w:rsidRPr="00A13267">
        <w:rPr>
          <w:rFonts w:ascii="Times New Roman" w:hAnsi="Times New Roman" w:hint="default"/>
          <w:sz w:val="22"/>
          <w:szCs w:val="22"/>
        </w:rPr>
        <w:t>nky na urč</w:t>
      </w:r>
      <w:r w:rsidRPr="00A13267">
        <w:rPr>
          <w:rFonts w:ascii="Times New Roman" w:hAnsi="Times New Roman" w:hint="default"/>
          <w:sz w:val="22"/>
          <w:szCs w:val="22"/>
        </w:rPr>
        <w:t>enú</w:t>
      </w:r>
      <w:r w:rsidRPr="00A13267">
        <w:rPr>
          <w:rFonts w:ascii="Times New Roman" w:hAnsi="Times New Roman" w:hint="default"/>
          <w:sz w:val="22"/>
          <w:szCs w:val="22"/>
        </w:rPr>
        <w:t xml:space="preserve"> dobu; ž</w:t>
      </w:r>
      <w:r w:rsidRPr="00A13267">
        <w:rPr>
          <w:rFonts w:ascii="Times New Roman" w:hAnsi="Times New Roman" w:hint="default"/>
          <w:sz w:val="22"/>
          <w:szCs w:val="22"/>
        </w:rPr>
        <w:t>iadosť</w:t>
      </w:r>
      <w:r w:rsidRPr="00A13267">
        <w:rPr>
          <w:rFonts w:ascii="Times New Roman" w:hAnsi="Times New Roman" w:hint="default"/>
          <w:sz w:val="22"/>
          <w:szCs w:val="22"/>
        </w:rPr>
        <w:t xml:space="preserve"> sa podá</w:t>
      </w:r>
      <w:r w:rsidRPr="00A13267">
        <w:rPr>
          <w:rFonts w:ascii="Times New Roman" w:hAnsi="Times New Roman" w:hint="default"/>
          <w:sz w:val="22"/>
          <w:szCs w:val="22"/>
        </w:rPr>
        <w:t>va prostrední</w:t>
      </w:r>
      <w:r w:rsidRPr="00A13267">
        <w:rPr>
          <w:rFonts w:ascii="Times New Roman" w:hAnsi="Times New Roman" w:hint="default"/>
          <w:sz w:val="22"/>
          <w:szCs w:val="22"/>
        </w:rPr>
        <w:t>ctvom na to urč</w:t>
      </w:r>
      <w:r w:rsidRPr="00A13267">
        <w:rPr>
          <w:rFonts w:ascii="Times New Roman" w:hAnsi="Times New Roman" w:hint="default"/>
          <w:sz w:val="22"/>
          <w:szCs w:val="22"/>
        </w:rPr>
        <w:t>enej funkcie elektronickej schrá</w:t>
      </w:r>
      <w:r w:rsidRPr="00A13267">
        <w:rPr>
          <w:rFonts w:ascii="Times New Roman" w:hAnsi="Times New Roman" w:hint="default"/>
          <w:sz w:val="22"/>
          <w:szCs w:val="22"/>
        </w:rPr>
        <w:t>nky a musí</w:t>
      </w:r>
      <w:r w:rsidRPr="00A13267">
        <w:rPr>
          <w:rFonts w:ascii="Times New Roman" w:hAnsi="Times New Roman" w:hint="default"/>
          <w:sz w:val="22"/>
          <w:szCs w:val="22"/>
        </w:rPr>
        <w:t xml:space="preserve"> byť</w:t>
      </w:r>
      <w:r w:rsidRPr="00A13267">
        <w:rPr>
          <w:rFonts w:ascii="Times New Roman" w:hAnsi="Times New Roman" w:hint="default"/>
          <w:sz w:val="22"/>
          <w:szCs w:val="22"/>
        </w:rPr>
        <w:t xml:space="preserve"> autorizovaná</w:t>
      </w:r>
      <w:r w:rsidRPr="00A13267">
        <w:rPr>
          <w:rFonts w:ascii="Times New Roman" w:hAnsi="Times New Roman" w:hint="default"/>
          <w:sz w:val="22"/>
          <w:szCs w:val="22"/>
        </w:rPr>
        <w:t xml:space="preserve"> majiteľ</w:t>
      </w:r>
      <w:r w:rsidRPr="00A13267">
        <w:rPr>
          <w:rFonts w:ascii="Times New Roman" w:hAnsi="Times New Roman" w:hint="default"/>
          <w:sz w:val="22"/>
          <w:szCs w:val="22"/>
        </w:rPr>
        <w:t>om elektronickej schrá</w:t>
      </w:r>
      <w:r w:rsidRPr="00A13267">
        <w:rPr>
          <w:rFonts w:ascii="Times New Roman" w:hAnsi="Times New Roman" w:hint="default"/>
          <w:sz w:val="22"/>
          <w:szCs w:val="22"/>
        </w:rPr>
        <w:t>nky. Zvýš</w:t>
      </w:r>
      <w:r w:rsidRPr="00A13267">
        <w:rPr>
          <w:rFonts w:ascii="Times New Roman" w:hAnsi="Times New Roman" w:hint="default"/>
          <w:sz w:val="22"/>
          <w:szCs w:val="22"/>
        </w:rPr>
        <w:t>enie ú</w:t>
      </w:r>
      <w:r w:rsidRPr="00A13267">
        <w:rPr>
          <w:rFonts w:ascii="Times New Roman" w:hAnsi="Times New Roman" w:hint="default"/>
          <w:sz w:val="22"/>
          <w:szCs w:val="22"/>
        </w:rPr>
        <w:t>lož</w:t>
      </w:r>
      <w:r w:rsidRPr="00A13267">
        <w:rPr>
          <w:rFonts w:ascii="Times New Roman" w:hAnsi="Times New Roman" w:hint="default"/>
          <w:sz w:val="22"/>
          <w:szCs w:val="22"/>
        </w:rPr>
        <w:t>nej kapacity elektronickej schrá</w:t>
      </w:r>
      <w:r w:rsidRPr="00A13267">
        <w:rPr>
          <w:rFonts w:ascii="Times New Roman" w:hAnsi="Times New Roman" w:hint="default"/>
          <w:sz w:val="22"/>
          <w:szCs w:val="22"/>
        </w:rPr>
        <w:t>nky podlieha povinnosti uhradiť</w:t>
      </w:r>
      <w:r w:rsidRPr="00A13267">
        <w:rPr>
          <w:rFonts w:ascii="Times New Roman" w:hAnsi="Times New Roman" w:hint="default"/>
          <w:sz w:val="22"/>
          <w:szCs w:val="22"/>
        </w:rPr>
        <w:t xml:space="preserve"> sprá</w:t>
      </w:r>
      <w:r w:rsidRPr="00A13267">
        <w:rPr>
          <w:rFonts w:ascii="Times New Roman" w:hAnsi="Times New Roman" w:hint="default"/>
          <w:sz w:val="22"/>
          <w:szCs w:val="22"/>
        </w:rPr>
        <w:t>vcovi modulu elektronický</w:t>
      </w:r>
      <w:r w:rsidRPr="00A13267">
        <w:rPr>
          <w:rFonts w:ascii="Times New Roman" w:hAnsi="Times New Roman" w:hint="default"/>
          <w:sz w:val="22"/>
          <w:szCs w:val="22"/>
        </w:rPr>
        <w:t>ch schrá</w:t>
      </w:r>
      <w:r w:rsidRPr="00A13267">
        <w:rPr>
          <w:rFonts w:ascii="Times New Roman" w:hAnsi="Times New Roman" w:hint="default"/>
          <w:sz w:val="22"/>
          <w:szCs w:val="22"/>
        </w:rPr>
        <w:t>nok ná</w:t>
      </w:r>
      <w:r w:rsidRPr="00A13267">
        <w:rPr>
          <w:rFonts w:ascii="Times New Roman" w:hAnsi="Times New Roman" w:hint="default"/>
          <w:sz w:val="22"/>
          <w:szCs w:val="22"/>
        </w:rPr>
        <w:t>klady s tý</w:t>
      </w:r>
      <w:r w:rsidRPr="00A13267">
        <w:rPr>
          <w:rFonts w:ascii="Times New Roman" w:hAnsi="Times New Roman" w:hint="default"/>
          <w:sz w:val="22"/>
          <w:szCs w:val="22"/>
        </w:rPr>
        <w:t>m spojené</w:t>
      </w:r>
      <w:r w:rsidRPr="00A13267">
        <w:rPr>
          <w:rFonts w:ascii="Times New Roman" w:hAnsi="Times New Roman" w:hint="default"/>
          <w:sz w:val="22"/>
          <w:szCs w:val="22"/>
        </w:rPr>
        <w:t xml:space="preserve"> podľ</w:t>
      </w:r>
      <w:r w:rsidRPr="00A13267">
        <w:rPr>
          <w:rFonts w:ascii="Times New Roman" w:hAnsi="Times New Roman" w:hint="default"/>
          <w:sz w:val="22"/>
          <w:szCs w:val="22"/>
        </w:rPr>
        <w:t xml:space="preserve">a </w:t>
      </w:r>
      <w:r w:rsidRPr="00A13267">
        <w:rPr>
          <w:rFonts w:ascii="Times New Roman" w:hAnsi="Times New Roman" w:hint="default"/>
          <w:sz w:val="22"/>
          <w:szCs w:val="22"/>
        </w:rPr>
        <w:t>s</w:t>
      </w:r>
      <w:r w:rsidRPr="00A13267">
        <w:rPr>
          <w:rFonts w:ascii="Times New Roman" w:hAnsi="Times New Roman" w:hint="default"/>
          <w:sz w:val="22"/>
          <w:szCs w:val="22"/>
        </w:rPr>
        <w:t>adzobní</w:t>
      </w:r>
      <w:r w:rsidRPr="00A13267">
        <w:rPr>
          <w:rFonts w:ascii="Times New Roman" w:hAnsi="Times New Roman" w:hint="default"/>
          <w:sz w:val="22"/>
          <w:szCs w:val="22"/>
        </w:rPr>
        <w:t>ka ú</w:t>
      </w:r>
      <w:r w:rsidRPr="00A13267">
        <w:rPr>
          <w:rFonts w:ascii="Times New Roman" w:hAnsi="Times New Roman" w:hint="default"/>
          <w:sz w:val="22"/>
          <w:szCs w:val="22"/>
        </w:rPr>
        <w:t>hrad za č</w:t>
      </w:r>
      <w:r w:rsidRPr="00A13267">
        <w:rPr>
          <w:rFonts w:ascii="Times New Roman" w:hAnsi="Times New Roman" w:hint="default"/>
          <w:sz w:val="22"/>
          <w:szCs w:val="22"/>
        </w:rPr>
        <w:t>innosť</w:t>
      </w:r>
      <w:r w:rsidRPr="00A13267">
        <w:rPr>
          <w:rFonts w:ascii="Times New Roman" w:hAnsi="Times New Roman" w:hint="default"/>
          <w:sz w:val="22"/>
          <w:szCs w:val="22"/>
        </w:rPr>
        <w:t xml:space="preserve"> ú</w:t>
      </w:r>
      <w:r w:rsidRPr="00A13267">
        <w:rPr>
          <w:rFonts w:ascii="Times New Roman" w:hAnsi="Times New Roman" w:hint="default"/>
          <w:sz w:val="22"/>
          <w:szCs w:val="22"/>
        </w:rPr>
        <w:t>stredné</w:t>
      </w:r>
      <w:r w:rsidRPr="00A13267">
        <w:rPr>
          <w:rFonts w:ascii="Times New Roman" w:hAnsi="Times New Roman" w:hint="default"/>
          <w:sz w:val="22"/>
          <w:szCs w:val="22"/>
        </w:rPr>
        <w:t>ho portá</w:t>
      </w:r>
      <w:r w:rsidRPr="00A13267">
        <w:rPr>
          <w:rFonts w:ascii="Times New Roman" w:hAnsi="Times New Roman" w:hint="default"/>
          <w:sz w:val="22"/>
          <w:szCs w:val="22"/>
        </w:rPr>
        <w:t>lu a spoloč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>ch modulov; to neplatí</w:t>
      </w:r>
      <w:r w:rsidRPr="00A13267">
        <w:rPr>
          <w:rFonts w:ascii="Times New Roman" w:hAnsi="Times New Roman" w:hint="default"/>
          <w:sz w:val="22"/>
          <w:szCs w:val="22"/>
        </w:rPr>
        <w:t>, ak ide o zvýš</w:t>
      </w:r>
      <w:r w:rsidRPr="00A13267">
        <w:rPr>
          <w:rFonts w:ascii="Times New Roman" w:hAnsi="Times New Roman" w:hint="default"/>
          <w:sz w:val="22"/>
          <w:szCs w:val="22"/>
        </w:rPr>
        <w:t>enie ú</w:t>
      </w:r>
      <w:r w:rsidRPr="00A13267">
        <w:rPr>
          <w:rFonts w:ascii="Times New Roman" w:hAnsi="Times New Roman" w:hint="default"/>
          <w:sz w:val="22"/>
          <w:szCs w:val="22"/>
        </w:rPr>
        <w:t>lož</w:t>
      </w:r>
      <w:r w:rsidRPr="00A13267">
        <w:rPr>
          <w:rFonts w:ascii="Times New Roman" w:hAnsi="Times New Roman" w:hint="default"/>
          <w:sz w:val="22"/>
          <w:szCs w:val="22"/>
        </w:rPr>
        <w:t>nej kapacity elektronickej schrá</w:t>
      </w:r>
      <w:r w:rsidRPr="00A13267">
        <w:rPr>
          <w:rFonts w:ascii="Times New Roman" w:hAnsi="Times New Roman" w:hint="default"/>
          <w:sz w:val="22"/>
          <w:szCs w:val="22"/>
        </w:rPr>
        <w:t>nky orgá</w:t>
      </w:r>
      <w:r w:rsidRPr="00A13267">
        <w:rPr>
          <w:rFonts w:ascii="Times New Roman" w:hAnsi="Times New Roman" w:hint="default"/>
          <w:sz w:val="22"/>
          <w:szCs w:val="22"/>
        </w:rPr>
        <w:t>nu verejnej moci. Zvýš</w:t>
      </w:r>
      <w:r w:rsidRPr="00A13267">
        <w:rPr>
          <w:rFonts w:ascii="Times New Roman" w:hAnsi="Times New Roman" w:hint="default"/>
          <w:sz w:val="22"/>
          <w:szCs w:val="22"/>
        </w:rPr>
        <w:t>enie ú</w:t>
      </w:r>
      <w:r w:rsidRPr="00A13267">
        <w:rPr>
          <w:rFonts w:ascii="Times New Roman" w:hAnsi="Times New Roman" w:hint="default"/>
          <w:sz w:val="22"/>
          <w:szCs w:val="22"/>
        </w:rPr>
        <w:t>lož</w:t>
      </w:r>
      <w:r w:rsidRPr="00A13267">
        <w:rPr>
          <w:rFonts w:ascii="Times New Roman" w:hAnsi="Times New Roman" w:hint="default"/>
          <w:sz w:val="22"/>
          <w:szCs w:val="22"/>
        </w:rPr>
        <w:t>nej kapacity schrá</w:t>
      </w:r>
      <w:r w:rsidRPr="00A13267">
        <w:rPr>
          <w:rFonts w:ascii="Times New Roman" w:hAnsi="Times New Roman" w:hint="default"/>
          <w:sz w:val="22"/>
          <w:szCs w:val="22"/>
        </w:rPr>
        <w:t>nky je sprá</w:t>
      </w:r>
      <w:r w:rsidRPr="00A13267">
        <w:rPr>
          <w:rFonts w:ascii="Times New Roman" w:hAnsi="Times New Roman" w:hint="default"/>
          <w:sz w:val="22"/>
          <w:szCs w:val="22"/>
        </w:rPr>
        <w:t>vca modulu elektronický</w:t>
      </w:r>
      <w:r w:rsidRPr="00A13267">
        <w:rPr>
          <w:rFonts w:ascii="Times New Roman" w:hAnsi="Times New Roman" w:hint="default"/>
          <w:sz w:val="22"/>
          <w:szCs w:val="22"/>
        </w:rPr>
        <w:t>ch schrá</w:t>
      </w:r>
      <w:r w:rsidRPr="00A13267">
        <w:rPr>
          <w:rFonts w:ascii="Times New Roman" w:hAnsi="Times New Roman" w:hint="default"/>
          <w:sz w:val="22"/>
          <w:szCs w:val="22"/>
        </w:rPr>
        <w:t>nok povinný</w:t>
      </w:r>
      <w:r w:rsidRPr="00A13267">
        <w:rPr>
          <w:rFonts w:ascii="Times New Roman" w:hAnsi="Times New Roman" w:hint="default"/>
          <w:sz w:val="22"/>
          <w:szCs w:val="22"/>
        </w:rPr>
        <w:t xml:space="preserve"> vykonať</w:t>
      </w:r>
      <w:r w:rsidRPr="00A13267">
        <w:rPr>
          <w:rFonts w:ascii="Times New Roman" w:hAnsi="Times New Roman" w:hint="default"/>
          <w:sz w:val="22"/>
          <w:szCs w:val="22"/>
        </w:rPr>
        <w:t xml:space="preserve"> do</w:t>
      </w:r>
      <w:r w:rsidRPr="00A13267">
        <w:rPr>
          <w:rFonts w:ascii="Times New Roman" w:hAnsi="Times New Roman" w:hint="default"/>
          <w:sz w:val="22"/>
          <w:szCs w:val="22"/>
        </w:rPr>
        <w:t xml:space="preserve"> </w:t>
      </w:r>
      <w:r w:rsidRPr="00A13267">
        <w:rPr>
          <w:rFonts w:ascii="Times New Roman" w:hAnsi="Times New Roman" w:hint="default"/>
          <w:sz w:val="22"/>
          <w:szCs w:val="22"/>
        </w:rPr>
        <w:t>troch pracovný</w:t>
      </w:r>
      <w:r w:rsidRPr="00A13267">
        <w:rPr>
          <w:rFonts w:ascii="Times New Roman" w:hAnsi="Times New Roman" w:hint="default"/>
          <w:sz w:val="22"/>
          <w:szCs w:val="22"/>
        </w:rPr>
        <w:t>ch dní</w:t>
      </w:r>
      <w:r w:rsidRPr="00A13267">
        <w:rPr>
          <w:rFonts w:ascii="Times New Roman" w:hAnsi="Times New Roman" w:hint="default"/>
          <w:sz w:val="22"/>
          <w:szCs w:val="22"/>
        </w:rPr>
        <w:t xml:space="preserve"> od doruč</w:t>
      </w:r>
      <w:r w:rsidRPr="00A13267">
        <w:rPr>
          <w:rFonts w:ascii="Times New Roman" w:hAnsi="Times New Roman" w:hint="default"/>
          <w:sz w:val="22"/>
          <w:szCs w:val="22"/>
        </w:rPr>
        <w:t>enia ž</w:t>
      </w:r>
      <w:r w:rsidRPr="00A13267">
        <w:rPr>
          <w:rFonts w:ascii="Times New Roman" w:hAnsi="Times New Roman" w:hint="default"/>
          <w:sz w:val="22"/>
          <w:szCs w:val="22"/>
        </w:rPr>
        <w:t>iadosti a </w:t>
      </w:r>
      <w:r w:rsidRPr="00A13267">
        <w:rPr>
          <w:rFonts w:ascii="Times New Roman" w:hAnsi="Times New Roman" w:hint="default"/>
          <w:sz w:val="22"/>
          <w:szCs w:val="22"/>
        </w:rPr>
        <w:t>zaplatenia ná</w:t>
      </w:r>
      <w:r w:rsidRPr="00A13267">
        <w:rPr>
          <w:rFonts w:ascii="Times New Roman" w:hAnsi="Times New Roman" w:hint="default"/>
          <w:sz w:val="22"/>
          <w:szCs w:val="22"/>
        </w:rPr>
        <w:t>kladov podľ</w:t>
      </w:r>
      <w:r w:rsidRPr="00A13267">
        <w:rPr>
          <w:rFonts w:ascii="Times New Roman" w:hAnsi="Times New Roman" w:hint="default"/>
          <w:sz w:val="22"/>
          <w:szCs w:val="22"/>
        </w:rPr>
        <w:t>a sadzobní</w:t>
      </w:r>
      <w:r w:rsidRPr="00A13267">
        <w:rPr>
          <w:rFonts w:ascii="Times New Roman" w:hAnsi="Times New Roman" w:hint="default"/>
          <w:sz w:val="22"/>
          <w:szCs w:val="22"/>
        </w:rPr>
        <w:t>ka ú</w:t>
      </w:r>
      <w:r w:rsidRPr="00A13267">
        <w:rPr>
          <w:rFonts w:ascii="Times New Roman" w:hAnsi="Times New Roman" w:hint="default"/>
          <w:sz w:val="22"/>
          <w:szCs w:val="22"/>
        </w:rPr>
        <w:t>hrad za č</w:t>
      </w:r>
      <w:r w:rsidRPr="00A13267">
        <w:rPr>
          <w:rFonts w:ascii="Times New Roman" w:hAnsi="Times New Roman" w:hint="default"/>
          <w:sz w:val="22"/>
          <w:szCs w:val="22"/>
        </w:rPr>
        <w:t>innosť</w:t>
      </w:r>
      <w:r w:rsidRPr="00A13267">
        <w:rPr>
          <w:rFonts w:ascii="Times New Roman" w:hAnsi="Times New Roman" w:hint="default"/>
          <w:sz w:val="22"/>
          <w:szCs w:val="22"/>
        </w:rPr>
        <w:t xml:space="preserve"> ú</w:t>
      </w:r>
      <w:r w:rsidRPr="00A13267">
        <w:rPr>
          <w:rFonts w:ascii="Times New Roman" w:hAnsi="Times New Roman" w:hint="default"/>
          <w:sz w:val="22"/>
          <w:szCs w:val="22"/>
        </w:rPr>
        <w:t>stredné</w:t>
      </w:r>
      <w:r w:rsidRPr="00A13267">
        <w:rPr>
          <w:rFonts w:ascii="Times New Roman" w:hAnsi="Times New Roman" w:hint="default"/>
          <w:sz w:val="22"/>
          <w:szCs w:val="22"/>
        </w:rPr>
        <w:t>ho portá</w:t>
      </w:r>
      <w:r w:rsidRPr="00A13267">
        <w:rPr>
          <w:rFonts w:ascii="Times New Roman" w:hAnsi="Times New Roman" w:hint="default"/>
          <w:sz w:val="22"/>
          <w:szCs w:val="22"/>
        </w:rPr>
        <w:t>lu a spoloč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>ch modulov.</w:t>
      </w:r>
    </w:p>
    <w:p w:rsidR="00A674B5" w:rsidRPr="00A13267" w:rsidP="00A674B5">
      <w:pPr>
        <w:pStyle w:val="ListParagraph"/>
        <w:numPr>
          <w:numId w:val="6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Sprá</w:t>
      </w:r>
      <w:r w:rsidRPr="00A13267">
        <w:rPr>
          <w:rFonts w:ascii="Times New Roman" w:hAnsi="Times New Roman" w:hint="default"/>
          <w:sz w:val="22"/>
          <w:szCs w:val="22"/>
        </w:rPr>
        <w:t>vca modulu elektronický</w:t>
      </w:r>
      <w:r w:rsidRPr="00A13267">
        <w:rPr>
          <w:rFonts w:ascii="Times New Roman" w:hAnsi="Times New Roman" w:hint="default"/>
          <w:sz w:val="22"/>
          <w:szCs w:val="22"/>
        </w:rPr>
        <w:t>ch schrá</w:t>
      </w:r>
      <w:r w:rsidRPr="00A13267">
        <w:rPr>
          <w:rFonts w:ascii="Times New Roman" w:hAnsi="Times New Roman" w:hint="default"/>
          <w:sz w:val="22"/>
          <w:szCs w:val="22"/>
        </w:rPr>
        <w:t>nok prostrední</w:t>
      </w:r>
      <w:r w:rsidRPr="00A13267">
        <w:rPr>
          <w:rFonts w:ascii="Times New Roman" w:hAnsi="Times New Roman" w:hint="default"/>
          <w:sz w:val="22"/>
          <w:szCs w:val="22"/>
        </w:rPr>
        <w:t>ctvom modulu elektronický</w:t>
      </w:r>
      <w:r w:rsidRPr="00A13267">
        <w:rPr>
          <w:rFonts w:ascii="Times New Roman" w:hAnsi="Times New Roman" w:hint="default"/>
          <w:sz w:val="22"/>
          <w:szCs w:val="22"/>
        </w:rPr>
        <w:t>ch schrá</w:t>
      </w:r>
      <w:r w:rsidRPr="00A13267">
        <w:rPr>
          <w:rFonts w:ascii="Times New Roman" w:hAnsi="Times New Roman" w:hint="default"/>
          <w:sz w:val="22"/>
          <w:szCs w:val="22"/>
        </w:rPr>
        <w:t>nok zabezpeč</w:t>
      </w:r>
      <w:r w:rsidRPr="00A13267">
        <w:rPr>
          <w:rFonts w:ascii="Times New Roman" w:hAnsi="Times New Roman" w:hint="default"/>
          <w:sz w:val="22"/>
          <w:szCs w:val="22"/>
        </w:rPr>
        <w:t>uje trvalú</w:t>
      </w:r>
      <w:r w:rsidRPr="00A13267">
        <w:rPr>
          <w:rFonts w:ascii="Times New Roman" w:hAnsi="Times New Roman" w:hint="default"/>
          <w:sz w:val="22"/>
          <w:szCs w:val="22"/>
        </w:rPr>
        <w:t xml:space="preserve"> dostupn</w:t>
      </w:r>
      <w:r w:rsidRPr="00A13267">
        <w:rPr>
          <w:rFonts w:ascii="Times New Roman" w:hAnsi="Times New Roman" w:hint="default"/>
          <w:sz w:val="22"/>
          <w:szCs w:val="22"/>
        </w:rPr>
        <w:t>osť</w:t>
      </w:r>
      <w:r w:rsidRPr="00A13267">
        <w:rPr>
          <w:rFonts w:ascii="Times New Roman" w:hAnsi="Times New Roman" w:hint="default"/>
          <w:sz w:val="22"/>
          <w:szCs w:val="22"/>
        </w:rPr>
        <w:t xml:space="preserve"> a </w:t>
      </w:r>
      <w:r w:rsidRPr="00A13267">
        <w:rPr>
          <w:rFonts w:ascii="Times New Roman" w:hAnsi="Times New Roman" w:hint="default"/>
          <w:sz w:val="22"/>
          <w:szCs w:val="22"/>
        </w:rPr>
        <w:t>nemennosť</w:t>
      </w:r>
      <w:r w:rsidRPr="00A13267">
        <w:rPr>
          <w:rFonts w:ascii="Times New Roman" w:hAnsi="Times New Roman" w:hint="default"/>
          <w:sz w:val="22"/>
          <w:szCs w:val="22"/>
        </w:rPr>
        <w:t xml:space="preserve"> elektronický</w:t>
      </w:r>
      <w:r w:rsidRPr="00A13267">
        <w:rPr>
          <w:rFonts w:ascii="Times New Roman" w:hAnsi="Times New Roman" w:hint="default"/>
          <w:sz w:val="22"/>
          <w:szCs w:val="22"/>
        </w:rPr>
        <w:t>ch sprá</w:t>
      </w:r>
      <w:r w:rsidRPr="00A13267">
        <w:rPr>
          <w:rFonts w:ascii="Times New Roman" w:hAnsi="Times New Roman" w:hint="default"/>
          <w:sz w:val="22"/>
          <w:szCs w:val="22"/>
        </w:rPr>
        <w:t>v v </w:t>
      </w:r>
      <w:r w:rsidRPr="00A13267">
        <w:rPr>
          <w:rFonts w:ascii="Times New Roman" w:hAnsi="Times New Roman" w:hint="default"/>
          <w:sz w:val="22"/>
          <w:szCs w:val="22"/>
        </w:rPr>
        <w:t>elektronický</w:t>
      </w:r>
      <w:r w:rsidRPr="00A13267">
        <w:rPr>
          <w:rFonts w:ascii="Times New Roman" w:hAnsi="Times New Roman" w:hint="default"/>
          <w:sz w:val="22"/>
          <w:szCs w:val="22"/>
        </w:rPr>
        <w:t>ch schrá</w:t>
      </w:r>
      <w:r w:rsidRPr="00A13267">
        <w:rPr>
          <w:rFonts w:ascii="Times New Roman" w:hAnsi="Times New Roman" w:hint="default"/>
          <w:sz w:val="22"/>
          <w:szCs w:val="22"/>
        </w:rPr>
        <w:t>nkach, vrá</w:t>
      </w:r>
      <w:r w:rsidRPr="00A13267">
        <w:rPr>
          <w:rFonts w:ascii="Times New Roman" w:hAnsi="Times New Roman" w:hint="default"/>
          <w:sz w:val="22"/>
          <w:szCs w:val="22"/>
        </w:rPr>
        <w:t>tane vš</w:t>
      </w:r>
      <w:r w:rsidRPr="00A13267">
        <w:rPr>
          <w:rFonts w:ascii="Times New Roman" w:hAnsi="Times New Roman" w:hint="default"/>
          <w:sz w:val="22"/>
          <w:szCs w:val="22"/>
        </w:rPr>
        <w:t>etký</w:t>
      </w:r>
      <w:r w:rsidRPr="00A13267">
        <w:rPr>
          <w:rFonts w:ascii="Times New Roman" w:hAnsi="Times New Roman" w:hint="default"/>
          <w:sz w:val="22"/>
          <w:szCs w:val="22"/>
        </w:rPr>
        <w:t>ch elektronický</w:t>
      </w:r>
      <w:r w:rsidRPr="00A13267">
        <w:rPr>
          <w:rFonts w:ascii="Times New Roman" w:hAnsi="Times New Roman" w:hint="default"/>
          <w:sz w:val="22"/>
          <w:szCs w:val="22"/>
        </w:rPr>
        <w:t>ch dokumentov, ktoré</w:t>
      </w:r>
      <w:r w:rsidRPr="00A13267">
        <w:rPr>
          <w:rFonts w:ascii="Times New Roman" w:hAnsi="Times New Roman" w:hint="default"/>
          <w:sz w:val="22"/>
          <w:szCs w:val="22"/>
        </w:rPr>
        <w:t xml:space="preserve"> elektronické</w:t>
      </w:r>
      <w:r w:rsidRPr="00A13267">
        <w:rPr>
          <w:rFonts w:ascii="Times New Roman" w:hAnsi="Times New Roman" w:hint="default"/>
          <w:sz w:val="22"/>
          <w:szCs w:val="22"/>
        </w:rPr>
        <w:t xml:space="preserve"> sprá</w:t>
      </w:r>
      <w:r w:rsidRPr="00A13267">
        <w:rPr>
          <w:rFonts w:ascii="Times New Roman" w:hAnsi="Times New Roman" w:hint="default"/>
          <w:sz w:val="22"/>
          <w:szCs w:val="22"/>
        </w:rPr>
        <w:t>vy obsahujú</w:t>
      </w:r>
      <w:r w:rsidRPr="00A13267">
        <w:rPr>
          <w:rFonts w:ascii="Times New Roman" w:hAnsi="Times New Roman" w:hint="default"/>
          <w:sz w:val="22"/>
          <w:szCs w:val="22"/>
        </w:rPr>
        <w:t>, a </w:t>
      </w:r>
      <w:r w:rsidRPr="00A13267">
        <w:rPr>
          <w:rFonts w:ascii="Times New Roman" w:hAnsi="Times New Roman" w:hint="default"/>
          <w:sz w:val="22"/>
          <w:szCs w:val="22"/>
        </w:rPr>
        <w:t>to za podmienok podľ</w:t>
      </w:r>
      <w:r w:rsidRPr="00A13267">
        <w:rPr>
          <w:rFonts w:ascii="Times New Roman" w:hAnsi="Times New Roman" w:hint="default"/>
          <w:sz w:val="22"/>
          <w:szCs w:val="22"/>
        </w:rPr>
        <w:t>a tohto zá</w:t>
      </w:r>
      <w:r w:rsidRPr="00A13267">
        <w:rPr>
          <w:rFonts w:ascii="Times New Roman" w:hAnsi="Times New Roman" w:hint="default"/>
          <w:sz w:val="22"/>
          <w:szCs w:val="22"/>
        </w:rPr>
        <w:t xml:space="preserve">kona. </w:t>
      </w:r>
    </w:p>
    <w:p w:rsidR="00A674B5" w:rsidRPr="00A13267" w:rsidP="00A674B5">
      <w:pPr>
        <w:pStyle w:val="ListParagraph"/>
        <w:numPr>
          <w:numId w:val="6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Sprá</w:t>
      </w:r>
      <w:r w:rsidRPr="00A13267">
        <w:rPr>
          <w:rFonts w:ascii="Times New Roman" w:hAnsi="Times New Roman" w:hint="default"/>
          <w:sz w:val="22"/>
          <w:szCs w:val="22"/>
        </w:rPr>
        <w:t>vca modulu elektronický</w:t>
      </w:r>
      <w:r w:rsidRPr="00A13267">
        <w:rPr>
          <w:rFonts w:ascii="Times New Roman" w:hAnsi="Times New Roman" w:hint="default"/>
          <w:sz w:val="22"/>
          <w:szCs w:val="22"/>
        </w:rPr>
        <w:t>ch schrá</w:t>
      </w:r>
      <w:r w:rsidRPr="00A13267">
        <w:rPr>
          <w:rFonts w:ascii="Times New Roman" w:hAnsi="Times New Roman" w:hint="default"/>
          <w:sz w:val="22"/>
          <w:szCs w:val="22"/>
        </w:rPr>
        <w:t>nok môž</w:t>
      </w:r>
      <w:r w:rsidRPr="00A13267">
        <w:rPr>
          <w:rFonts w:ascii="Times New Roman" w:hAnsi="Times New Roman" w:hint="default"/>
          <w:sz w:val="22"/>
          <w:szCs w:val="22"/>
        </w:rPr>
        <w:t>e na úč</w:t>
      </w:r>
      <w:r w:rsidRPr="00A13267">
        <w:rPr>
          <w:rFonts w:ascii="Times New Roman" w:hAnsi="Times New Roman" w:hint="default"/>
          <w:sz w:val="22"/>
          <w:szCs w:val="22"/>
        </w:rPr>
        <w:t>ely autorizá</w:t>
      </w:r>
      <w:r w:rsidRPr="00A13267">
        <w:rPr>
          <w:rFonts w:ascii="Times New Roman" w:hAnsi="Times New Roman" w:hint="default"/>
          <w:sz w:val="22"/>
          <w:szCs w:val="22"/>
        </w:rPr>
        <w:t>cie ž</w:t>
      </w:r>
      <w:r w:rsidRPr="00A13267">
        <w:rPr>
          <w:rFonts w:ascii="Times New Roman" w:hAnsi="Times New Roman" w:hint="default"/>
          <w:sz w:val="22"/>
          <w:szCs w:val="22"/>
        </w:rPr>
        <w:t>i</w:t>
      </w:r>
      <w:r w:rsidRPr="00A13267">
        <w:rPr>
          <w:rFonts w:ascii="Times New Roman" w:hAnsi="Times New Roman" w:hint="default"/>
          <w:sz w:val="22"/>
          <w:szCs w:val="22"/>
        </w:rPr>
        <w:t>adosti o zriadenie, aktivá</w:t>
      </w:r>
      <w:r w:rsidRPr="00A13267">
        <w:rPr>
          <w:rFonts w:ascii="Times New Roman" w:hAnsi="Times New Roman" w:hint="default"/>
          <w:sz w:val="22"/>
          <w:szCs w:val="22"/>
        </w:rPr>
        <w:t>ciu, zmenu a zruš</w:t>
      </w:r>
      <w:r w:rsidRPr="00A13267">
        <w:rPr>
          <w:rFonts w:ascii="Times New Roman" w:hAnsi="Times New Roman" w:hint="default"/>
          <w:sz w:val="22"/>
          <w:szCs w:val="22"/>
        </w:rPr>
        <w:t>enie oprá</w:t>
      </w:r>
      <w:r w:rsidRPr="00A13267">
        <w:rPr>
          <w:rFonts w:ascii="Times New Roman" w:hAnsi="Times New Roman" w:hint="default"/>
          <w:sz w:val="22"/>
          <w:szCs w:val="22"/>
        </w:rPr>
        <w:t>vnení</w:t>
      </w:r>
      <w:r w:rsidRPr="00A13267">
        <w:rPr>
          <w:rFonts w:ascii="Times New Roman" w:hAnsi="Times New Roman" w:hint="default"/>
          <w:sz w:val="22"/>
          <w:szCs w:val="22"/>
        </w:rPr>
        <w:t xml:space="preserve"> na prí</w:t>
      </w:r>
      <w:r w:rsidRPr="00A13267">
        <w:rPr>
          <w:rFonts w:ascii="Times New Roman" w:hAnsi="Times New Roman" w:hint="default"/>
          <w:sz w:val="22"/>
          <w:szCs w:val="22"/>
        </w:rPr>
        <w:t>stup a disponovanie s elektronickou schrá</w:t>
      </w:r>
      <w:r w:rsidRPr="00A13267">
        <w:rPr>
          <w:rFonts w:ascii="Times New Roman" w:hAnsi="Times New Roman" w:hint="default"/>
          <w:sz w:val="22"/>
          <w:szCs w:val="22"/>
        </w:rPr>
        <w:t>nkou, deaktivá</w:t>
      </w:r>
      <w:r w:rsidRPr="00A13267">
        <w:rPr>
          <w:rFonts w:ascii="Times New Roman" w:hAnsi="Times New Roman" w:hint="default"/>
          <w:sz w:val="22"/>
          <w:szCs w:val="22"/>
        </w:rPr>
        <w:t>ciu, opä</w:t>
      </w:r>
      <w:r w:rsidRPr="00A13267">
        <w:rPr>
          <w:rFonts w:ascii="Times New Roman" w:hAnsi="Times New Roman" w:hint="default"/>
          <w:sz w:val="22"/>
          <w:szCs w:val="22"/>
        </w:rPr>
        <w:t>tovnú</w:t>
      </w:r>
      <w:r w:rsidRPr="00A13267">
        <w:rPr>
          <w:rFonts w:ascii="Times New Roman" w:hAnsi="Times New Roman" w:hint="default"/>
          <w:sz w:val="22"/>
          <w:szCs w:val="22"/>
        </w:rPr>
        <w:t xml:space="preserve"> aktivá</w:t>
      </w:r>
      <w:r w:rsidRPr="00A13267">
        <w:rPr>
          <w:rFonts w:ascii="Times New Roman" w:hAnsi="Times New Roman" w:hint="default"/>
          <w:sz w:val="22"/>
          <w:szCs w:val="22"/>
        </w:rPr>
        <w:t>ciu a zvýš</w:t>
      </w:r>
      <w:r w:rsidRPr="00A13267">
        <w:rPr>
          <w:rFonts w:ascii="Times New Roman" w:hAnsi="Times New Roman" w:hint="default"/>
          <w:sz w:val="22"/>
          <w:szCs w:val="22"/>
        </w:rPr>
        <w:t>enie ú</w:t>
      </w:r>
      <w:r w:rsidRPr="00A13267">
        <w:rPr>
          <w:rFonts w:ascii="Times New Roman" w:hAnsi="Times New Roman" w:hint="default"/>
          <w:sz w:val="22"/>
          <w:szCs w:val="22"/>
        </w:rPr>
        <w:t>lož</w:t>
      </w:r>
      <w:r w:rsidRPr="00A13267">
        <w:rPr>
          <w:rFonts w:ascii="Times New Roman" w:hAnsi="Times New Roman" w:hint="default"/>
          <w:sz w:val="22"/>
          <w:szCs w:val="22"/>
        </w:rPr>
        <w:t>nej kapacity elektronickej schrá</w:t>
      </w:r>
      <w:r w:rsidRPr="00A13267">
        <w:rPr>
          <w:rFonts w:ascii="Times New Roman" w:hAnsi="Times New Roman" w:hint="default"/>
          <w:sz w:val="22"/>
          <w:szCs w:val="22"/>
        </w:rPr>
        <w:t>nky vytvoriť</w:t>
      </w:r>
      <w:r w:rsidRPr="00A13267">
        <w:rPr>
          <w:rFonts w:ascii="Times New Roman" w:hAnsi="Times New Roman" w:hint="default"/>
          <w:sz w:val="22"/>
          <w:szCs w:val="22"/>
        </w:rPr>
        <w:t xml:space="preserve"> autorizač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 xml:space="preserve"> prostriedok, ktorý</w:t>
      </w:r>
      <w:r w:rsidRPr="00A13267">
        <w:rPr>
          <w:rFonts w:ascii="Times New Roman" w:hAnsi="Times New Roman" w:hint="default"/>
          <w:sz w:val="22"/>
          <w:szCs w:val="22"/>
        </w:rPr>
        <w:t xml:space="preserve"> je prí</w:t>
      </w:r>
      <w:r w:rsidRPr="00A13267">
        <w:rPr>
          <w:rFonts w:ascii="Times New Roman" w:hAnsi="Times New Roman" w:hint="default"/>
          <w:sz w:val="22"/>
          <w:szCs w:val="22"/>
        </w:rPr>
        <w:t>stupný</w:t>
      </w:r>
      <w:r w:rsidRPr="00A13267">
        <w:rPr>
          <w:rFonts w:ascii="Times New Roman" w:hAnsi="Times New Roman" w:hint="default"/>
          <w:sz w:val="22"/>
          <w:szCs w:val="22"/>
        </w:rPr>
        <w:t xml:space="preserve"> prostred</w:t>
      </w:r>
      <w:r w:rsidRPr="00A13267">
        <w:rPr>
          <w:rFonts w:ascii="Times New Roman" w:hAnsi="Times New Roman" w:hint="default"/>
          <w:sz w:val="22"/>
          <w:szCs w:val="22"/>
        </w:rPr>
        <w:t>n</w:t>
      </w:r>
      <w:r w:rsidRPr="00A13267">
        <w:rPr>
          <w:rFonts w:ascii="Times New Roman" w:hAnsi="Times New Roman" w:hint="default"/>
          <w:sz w:val="22"/>
          <w:szCs w:val="22"/>
        </w:rPr>
        <w:t>í</w:t>
      </w:r>
      <w:r w:rsidRPr="00A13267">
        <w:rPr>
          <w:rFonts w:ascii="Times New Roman" w:hAnsi="Times New Roman" w:hint="default"/>
          <w:sz w:val="22"/>
          <w:szCs w:val="22"/>
        </w:rPr>
        <w:t>ctvom funkcie spojenej s prí</w:t>
      </w:r>
      <w:r w:rsidRPr="00A13267">
        <w:rPr>
          <w:rFonts w:ascii="Times New Roman" w:hAnsi="Times New Roman" w:hint="default"/>
          <w:sz w:val="22"/>
          <w:szCs w:val="22"/>
        </w:rPr>
        <w:t>sluš</w:t>
      </w:r>
      <w:r w:rsidRPr="00A13267">
        <w:rPr>
          <w:rFonts w:ascii="Times New Roman" w:hAnsi="Times New Roman" w:hint="default"/>
          <w:sz w:val="22"/>
          <w:szCs w:val="22"/>
        </w:rPr>
        <w:t>nou ž</w:t>
      </w:r>
      <w:r w:rsidRPr="00A13267">
        <w:rPr>
          <w:rFonts w:ascii="Times New Roman" w:hAnsi="Times New Roman" w:hint="default"/>
          <w:sz w:val="22"/>
          <w:szCs w:val="22"/>
        </w:rPr>
        <w:t>iadosť</w:t>
      </w:r>
      <w:r w:rsidRPr="00A13267">
        <w:rPr>
          <w:rFonts w:ascii="Times New Roman" w:hAnsi="Times New Roman" w:hint="default"/>
          <w:sz w:val="22"/>
          <w:szCs w:val="22"/>
        </w:rPr>
        <w:t>ou.</w:t>
      </w:r>
    </w:p>
    <w:p w:rsidR="00A674B5" w:rsidRPr="00A13267" w:rsidP="00A674B5">
      <w:pPr>
        <w:pStyle w:val="ListParagraph"/>
        <w:numPr>
          <w:numId w:val="6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Po predchá</w:t>
      </w:r>
      <w:r w:rsidRPr="00A13267">
        <w:rPr>
          <w:rFonts w:ascii="Times New Roman" w:hAnsi="Times New Roman" w:hint="default"/>
          <w:sz w:val="22"/>
          <w:szCs w:val="22"/>
        </w:rPr>
        <w:t>dzajú</w:t>
      </w:r>
      <w:r w:rsidRPr="00A13267">
        <w:rPr>
          <w:rFonts w:ascii="Times New Roman" w:hAnsi="Times New Roman" w:hint="default"/>
          <w:sz w:val="22"/>
          <w:szCs w:val="22"/>
        </w:rPr>
        <w:t>com sú</w:t>
      </w:r>
      <w:r w:rsidRPr="00A13267">
        <w:rPr>
          <w:rFonts w:ascii="Times New Roman" w:hAnsi="Times New Roman" w:hint="default"/>
          <w:sz w:val="22"/>
          <w:szCs w:val="22"/>
        </w:rPr>
        <w:t>hlase sprá</w:t>
      </w:r>
      <w:r w:rsidRPr="00A13267">
        <w:rPr>
          <w:rFonts w:ascii="Times New Roman" w:hAnsi="Times New Roman" w:hint="default"/>
          <w:sz w:val="22"/>
          <w:szCs w:val="22"/>
        </w:rPr>
        <w:t>vcu modulu elektronický</w:t>
      </w:r>
      <w:r w:rsidRPr="00A13267">
        <w:rPr>
          <w:rFonts w:ascii="Times New Roman" w:hAnsi="Times New Roman" w:hint="default"/>
          <w:sz w:val="22"/>
          <w:szCs w:val="22"/>
        </w:rPr>
        <w:t>ch schrá</w:t>
      </w:r>
      <w:r w:rsidRPr="00A13267">
        <w:rPr>
          <w:rFonts w:ascii="Times New Roman" w:hAnsi="Times New Roman" w:hint="default"/>
          <w:sz w:val="22"/>
          <w:szCs w:val="22"/>
        </w:rPr>
        <w:t>nok je orgá</w:t>
      </w:r>
      <w:r w:rsidRPr="00A13267">
        <w:rPr>
          <w:rFonts w:ascii="Times New Roman" w:hAnsi="Times New Roman" w:hint="default"/>
          <w:sz w:val="22"/>
          <w:szCs w:val="22"/>
        </w:rPr>
        <w:t>n verejnej moci oprá</w:t>
      </w:r>
      <w:r w:rsidRPr="00A13267">
        <w:rPr>
          <w:rFonts w:ascii="Times New Roman" w:hAnsi="Times New Roman" w:hint="default"/>
          <w:sz w:val="22"/>
          <w:szCs w:val="22"/>
        </w:rPr>
        <w:t>vnený</w:t>
      </w:r>
      <w:r w:rsidRPr="00A13267">
        <w:rPr>
          <w:rFonts w:ascii="Times New Roman" w:hAnsi="Times New Roman" w:hint="default"/>
          <w:sz w:val="22"/>
          <w:szCs w:val="22"/>
        </w:rPr>
        <w:t xml:space="preserve"> prevá</w:t>
      </w:r>
      <w:r w:rsidRPr="00A13267">
        <w:rPr>
          <w:rFonts w:ascii="Times New Roman" w:hAnsi="Times New Roman" w:hint="default"/>
          <w:sz w:val="22"/>
          <w:szCs w:val="22"/>
        </w:rPr>
        <w:t>dzkovať</w:t>
      </w:r>
      <w:r w:rsidRPr="00A13267">
        <w:rPr>
          <w:rFonts w:ascii="Times New Roman" w:hAnsi="Times New Roman" w:hint="default"/>
          <w:sz w:val="22"/>
          <w:szCs w:val="22"/>
        </w:rPr>
        <w:t xml:space="preserve"> elektronickú</w:t>
      </w:r>
      <w:r w:rsidRPr="00A13267">
        <w:rPr>
          <w:rFonts w:ascii="Times New Roman" w:hAnsi="Times New Roman" w:hint="default"/>
          <w:sz w:val="22"/>
          <w:szCs w:val="22"/>
        </w:rPr>
        <w:t xml:space="preserve"> schrá</w:t>
      </w:r>
      <w:r w:rsidRPr="00A13267">
        <w:rPr>
          <w:rFonts w:ascii="Times New Roman" w:hAnsi="Times New Roman" w:hint="default"/>
          <w:sz w:val="22"/>
          <w:szCs w:val="22"/>
        </w:rPr>
        <w:t>nku, ktorej je majiteľ</w:t>
      </w:r>
      <w:r w:rsidRPr="00A13267">
        <w:rPr>
          <w:rFonts w:ascii="Times New Roman" w:hAnsi="Times New Roman" w:hint="default"/>
          <w:sz w:val="22"/>
          <w:szCs w:val="22"/>
        </w:rPr>
        <w:t>om, vlastný</w:t>
      </w:r>
      <w:r w:rsidRPr="00A13267">
        <w:rPr>
          <w:rFonts w:ascii="Times New Roman" w:hAnsi="Times New Roman" w:hint="default"/>
          <w:sz w:val="22"/>
          <w:szCs w:val="22"/>
        </w:rPr>
        <w:t>mi prostriedkami a v rá</w:t>
      </w:r>
      <w:r w:rsidRPr="00A13267">
        <w:rPr>
          <w:rFonts w:ascii="Times New Roman" w:hAnsi="Times New Roman" w:hint="default"/>
          <w:sz w:val="22"/>
          <w:szCs w:val="22"/>
        </w:rPr>
        <w:t>mci svojho informa</w:t>
      </w:r>
      <w:r w:rsidRPr="00A13267">
        <w:rPr>
          <w:rFonts w:ascii="Times New Roman" w:hAnsi="Times New Roman" w:hint="default"/>
          <w:sz w:val="22"/>
          <w:szCs w:val="22"/>
        </w:rPr>
        <w:t>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systé</w:t>
      </w:r>
      <w:r w:rsidRPr="00A13267">
        <w:rPr>
          <w:rFonts w:ascii="Times New Roman" w:hAnsi="Times New Roman" w:hint="default"/>
          <w:sz w:val="22"/>
          <w:szCs w:val="22"/>
        </w:rPr>
        <w:t>mu, prič</w:t>
      </w:r>
      <w:r w:rsidRPr="00A13267">
        <w:rPr>
          <w:rFonts w:ascii="Times New Roman" w:hAnsi="Times New Roman" w:hint="default"/>
          <w:sz w:val="22"/>
          <w:szCs w:val="22"/>
        </w:rPr>
        <w:t xml:space="preserve">om </w:t>
      </w:r>
    </w:p>
    <w:p w:rsidR="00A674B5" w:rsidRPr="00A13267" w:rsidP="00A674B5">
      <w:pPr>
        <w:pStyle w:val="ListParagraph"/>
        <w:numPr>
          <w:numId w:val="8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orgá</w:t>
      </w:r>
      <w:r w:rsidRPr="00A13267">
        <w:rPr>
          <w:rFonts w:ascii="Times New Roman" w:hAnsi="Times New Roman" w:hint="default"/>
          <w:sz w:val="22"/>
          <w:szCs w:val="22"/>
        </w:rPr>
        <w:t>n verejnej moci plní</w:t>
      </w:r>
      <w:r w:rsidRPr="00A13267">
        <w:rPr>
          <w:rFonts w:ascii="Times New Roman" w:hAnsi="Times New Roman" w:hint="default"/>
          <w:sz w:val="22"/>
          <w:szCs w:val="22"/>
        </w:rPr>
        <w:t xml:space="preserve"> namiesto sprá</w:t>
      </w:r>
      <w:r w:rsidRPr="00A13267">
        <w:rPr>
          <w:rFonts w:ascii="Times New Roman" w:hAnsi="Times New Roman" w:hint="default"/>
          <w:sz w:val="22"/>
          <w:szCs w:val="22"/>
        </w:rPr>
        <w:t>vcu modulu elektronický</w:t>
      </w:r>
      <w:r w:rsidRPr="00A13267">
        <w:rPr>
          <w:rFonts w:ascii="Times New Roman" w:hAnsi="Times New Roman" w:hint="default"/>
          <w:sz w:val="22"/>
          <w:szCs w:val="22"/>
        </w:rPr>
        <w:t>ch schrá</w:t>
      </w:r>
      <w:r w:rsidRPr="00A13267">
        <w:rPr>
          <w:rFonts w:ascii="Times New Roman" w:hAnsi="Times New Roman" w:hint="default"/>
          <w:sz w:val="22"/>
          <w:szCs w:val="22"/>
        </w:rPr>
        <w:t>nok povinnosť</w:t>
      </w:r>
      <w:r w:rsidRPr="00A13267">
        <w:rPr>
          <w:rFonts w:ascii="Times New Roman" w:hAnsi="Times New Roman" w:hint="default"/>
          <w:sz w:val="22"/>
          <w:szCs w:val="22"/>
        </w:rPr>
        <w:t xml:space="preserve"> zabezpeč</w:t>
      </w:r>
      <w:r w:rsidRPr="00A13267">
        <w:rPr>
          <w:rFonts w:ascii="Times New Roman" w:hAnsi="Times New Roman" w:hint="default"/>
          <w:sz w:val="22"/>
          <w:szCs w:val="22"/>
        </w:rPr>
        <w:t>iť</w:t>
      </w:r>
      <w:r w:rsidRPr="00A13267">
        <w:rPr>
          <w:rFonts w:ascii="Times New Roman" w:hAnsi="Times New Roman" w:hint="default"/>
          <w:sz w:val="22"/>
          <w:szCs w:val="22"/>
        </w:rPr>
        <w:t>, aby</w:t>
      </w:r>
    </w:p>
    <w:p w:rsidR="00A674B5" w:rsidRPr="00A13267" w:rsidP="00A674B5">
      <w:pPr>
        <w:pStyle w:val="ListParagraph"/>
        <w:numPr>
          <w:numId w:val="9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bola elektronická</w:t>
      </w:r>
      <w:r w:rsidRPr="00A13267">
        <w:rPr>
          <w:rFonts w:ascii="Times New Roman" w:hAnsi="Times New Roman" w:hint="default"/>
          <w:sz w:val="22"/>
          <w:szCs w:val="22"/>
        </w:rPr>
        <w:t xml:space="preserve"> schrá</w:t>
      </w:r>
      <w:r w:rsidRPr="00A13267">
        <w:rPr>
          <w:rFonts w:ascii="Times New Roman" w:hAnsi="Times New Roman" w:hint="default"/>
          <w:sz w:val="22"/>
          <w:szCs w:val="22"/>
        </w:rPr>
        <w:t>nka dostupná,</w:t>
      </w:r>
    </w:p>
    <w:p w:rsidR="00A674B5" w:rsidRPr="00A13267" w:rsidP="00A674B5">
      <w:pPr>
        <w:pStyle w:val="ListParagraph"/>
        <w:numPr>
          <w:numId w:val="9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boli prí</w:t>
      </w:r>
      <w:r w:rsidRPr="00A13267">
        <w:rPr>
          <w:rFonts w:ascii="Times New Roman" w:hAnsi="Times New Roman" w:hint="default"/>
          <w:sz w:val="22"/>
          <w:szCs w:val="22"/>
        </w:rPr>
        <w:t>stup a disponovanie s </w:t>
      </w:r>
      <w:r w:rsidRPr="00A13267">
        <w:rPr>
          <w:rFonts w:ascii="Times New Roman" w:hAnsi="Times New Roman" w:hint="default"/>
          <w:sz w:val="22"/>
          <w:szCs w:val="22"/>
        </w:rPr>
        <w:t>elektronickou schrá</w:t>
      </w:r>
      <w:r w:rsidRPr="00A13267">
        <w:rPr>
          <w:rFonts w:ascii="Times New Roman" w:hAnsi="Times New Roman" w:hint="default"/>
          <w:sz w:val="22"/>
          <w:szCs w:val="22"/>
        </w:rPr>
        <w:t>nkou umož</w:t>
      </w:r>
      <w:r w:rsidRPr="00A13267">
        <w:rPr>
          <w:rFonts w:ascii="Times New Roman" w:hAnsi="Times New Roman" w:hint="default"/>
          <w:sz w:val="22"/>
          <w:szCs w:val="22"/>
        </w:rPr>
        <w:t>nené</w:t>
      </w:r>
      <w:r w:rsidRPr="00A13267">
        <w:rPr>
          <w:rFonts w:ascii="Times New Roman" w:hAnsi="Times New Roman" w:hint="default"/>
          <w:sz w:val="22"/>
          <w:szCs w:val="22"/>
        </w:rPr>
        <w:t xml:space="preserve"> vý</w:t>
      </w:r>
      <w:r w:rsidRPr="00A13267">
        <w:rPr>
          <w:rFonts w:ascii="Times New Roman" w:hAnsi="Times New Roman" w:hint="default"/>
          <w:sz w:val="22"/>
          <w:szCs w:val="22"/>
        </w:rPr>
        <w:t>luč</w:t>
      </w:r>
      <w:r w:rsidRPr="00A13267">
        <w:rPr>
          <w:rFonts w:ascii="Times New Roman" w:hAnsi="Times New Roman" w:hint="default"/>
          <w:sz w:val="22"/>
          <w:szCs w:val="22"/>
        </w:rPr>
        <w:t>ne osobá</w:t>
      </w:r>
      <w:r w:rsidRPr="00A13267">
        <w:rPr>
          <w:rFonts w:ascii="Times New Roman" w:hAnsi="Times New Roman" w:hint="default"/>
          <w:sz w:val="22"/>
          <w:szCs w:val="22"/>
        </w:rPr>
        <w:t>m na to oprá</w:t>
      </w:r>
      <w:r w:rsidRPr="00A13267">
        <w:rPr>
          <w:rFonts w:ascii="Times New Roman" w:hAnsi="Times New Roman" w:hint="default"/>
          <w:sz w:val="22"/>
          <w:szCs w:val="22"/>
        </w:rPr>
        <w:t>vnený</w:t>
      </w:r>
      <w:r w:rsidRPr="00A13267">
        <w:rPr>
          <w:rFonts w:ascii="Times New Roman" w:hAnsi="Times New Roman" w:hint="default"/>
          <w:sz w:val="22"/>
          <w:szCs w:val="22"/>
        </w:rPr>
        <w:t>m,</w:t>
      </w:r>
    </w:p>
    <w:p w:rsidR="00A674B5" w:rsidRPr="00A13267" w:rsidP="00A674B5">
      <w:pPr>
        <w:pStyle w:val="ListParagraph"/>
        <w:numPr>
          <w:numId w:val="9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bola umož</w:t>
      </w:r>
      <w:r w:rsidRPr="00A13267">
        <w:rPr>
          <w:rFonts w:ascii="Times New Roman" w:hAnsi="Times New Roman" w:hint="default"/>
          <w:sz w:val="22"/>
          <w:szCs w:val="22"/>
        </w:rPr>
        <w:t>nená</w:t>
      </w:r>
      <w:r w:rsidRPr="00A13267">
        <w:rPr>
          <w:rFonts w:ascii="Times New Roman" w:hAnsi="Times New Roman" w:hint="default"/>
          <w:sz w:val="22"/>
          <w:szCs w:val="22"/>
        </w:rPr>
        <w:t xml:space="preserve"> zmena a </w:t>
      </w:r>
      <w:r w:rsidRPr="00A13267">
        <w:rPr>
          <w:rFonts w:ascii="Times New Roman" w:hAnsi="Times New Roman" w:hint="default"/>
          <w:sz w:val="22"/>
          <w:szCs w:val="22"/>
        </w:rPr>
        <w:t>zruš</w:t>
      </w:r>
      <w:r w:rsidRPr="00A13267">
        <w:rPr>
          <w:rFonts w:ascii="Times New Roman" w:hAnsi="Times New Roman" w:hint="default"/>
          <w:sz w:val="22"/>
          <w:szCs w:val="22"/>
        </w:rPr>
        <w:t>enie oprá</w:t>
      </w:r>
      <w:r w:rsidRPr="00A13267">
        <w:rPr>
          <w:rFonts w:ascii="Times New Roman" w:hAnsi="Times New Roman" w:hint="default"/>
          <w:sz w:val="22"/>
          <w:szCs w:val="22"/>
        </w:rPr>
        <w:t>vnení</w:t>
      </w:r>
      <w:r w:rsidRPr="00A13267">
        <w:rPr>
          <w:rFonts w:ascii="Times New Roman" w:hAnsi="Times New Roman" w:hint="default"/>
          <w:sz w:val="22"/>
          <w:szCs w:val="22"/>
        </w:rPr>
        <w:t xml:space="preserve"> k </w:t>
      </w:r>
      <w:r w:rsidRPr="00A13267">
        <w:rPr>
          <w:rFonts w:ascii="Times New Roman" w:hAnsi="Times New Roman" w:hint="default"/>
          <w:sz w:val="22"/>
          <w:szCs w:val="22"/>
        </w:rPr>
        <w:t>elektronickej schrá</w:t>
      </w:r>
      <w:r w:rsidRPr="00A13267">
        <w:rPr>
          <w:rFonts w:ascii="Times New Roman" w:hAnsi="Times New Roman" w:hint="default"/>
          <w:sz w:val="22"/>
          <w:szCs w:val="22"/>
        </w:rPr>
        <w:t>nke,</w:t>
      </w:r>
    </w:p>
    <w:p w:rsidR="00A674B5" w:rsidRPr="00A13267" w:rsidP="00A674B5">
      <w:pPr>
        <w:pStyle w:val="ListParagraph"/>
        <w:numPr>
          <w:numId w:val="9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bolo umož</w:t>
      </w:r>
      <w:r w:rsidRPr="00A13267">
        <w:rPr>
          <w:rFonts w:ascii="Times New Roman" w:hAnsi="Times New Roman" w:hint="default"/>
          <w:sz w:val="22"/>
          <w:szCs w:val="22"/>
        </w:rPr>
        <w:t>nené</w:t>
      </w:r>
      <w:r w:rsidRPr="00A13267">
        <w:rPr>
          <w:rFonts w:ascii="Times New Roman" w:hAnsi="Times New Roman" w:hint="default"/>
          <w:sz w:val="22"/>
          <w:szCs w:val="22"/>
        </w:rPr>
        <w:t xml:space="preserve"> uchová</w:t>
      </w:r>
      <w:r w:rsidRPr="00A13267">
        <w:rPr>
          <w:rFonts w:ascii="Times New Roman" w:hAnsi="Times New Roman" w:hint="default"/>
          <w:sz w:val="22"/>
          <w:szCs w:val="22"/>
        </w:rPr>
        <w:t>vanie elektronický</w:t>
      </w:r>
      <w:r w:rsidRPr="00A13267">
        <w:rPr>
          <w:rFonts w:ascii="Times New Roman" w:hAnsi="Times New Roman" w:hint="default"/>
          <w:sz w:val="22"/>
          <w:szCs w:val="22"/>
        </w:rPr>
        <w:t>ch sprá</w:t>
      </w:r>
      <w:r w:rsidRPr="00A13267">
        <w:rPr>
          <w:rFonts w:ascii="Times New Roman" w:hAnsi="Times New Roman" w:hint="default"/>
          <w:sz w:val="22"/>
          <w:szCs w:val="22"/>
        </w:rPr>
        <w:t>v a </w:t>
      </w:r>
      <w:r w:rsidRPr="00A13267">
        <w:rPr>
          <w:rFonts w:ascii="Times New Roman" w:hAnsi="Times New Roman" w:hint="default"/>
          <w:sz w:val="22"/>
          <w:szCs w:val="22"/>
        </w:rPr>
        <w:t>elektronický</w:t>
      </w:r>
      <w:r w:rsidRPr="00A13267">
        <w:rPr>
          <w:rFonts w:ascii="Times New Roman" w:hAnsi="Times New Roman" w:hint="default"/>
          <w:sz w:val="22"/>
          <w:szCs w:val="22"/>
        </w:rPr>
        <w:t>ch dokumentov s </w:t>
      </w:r>
      <w:r w:rsidRPr="00A13267">
        <w:rPr>
          <w:rFonts w:ascii="Times New Roman" w:hAnsi="Times New Roman" w:hint="default"/>
          <w:sz w:val="22"/>
          <w:szCs w:val="22"/>
        </w:rPr>
        <w:t>obsahom totož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>m, v </w:t>
      </w:r>
      <w:r w:rsidRPr="00A13267">
        <w:rPr>
          <w:rFonts w:ascii="Times New Roman" w:hAnsi="Times New Roman" w:hint="default"/>
          <w:sz w:val="22"/>
          <w:szCs w:val="22"/>
        </w:rPr>
        <w:t>akom boli do elektronickej schrá</w:t>
      </w:r>
      <w:r w:rsidRPr="00A13267">
        <w:rPr>
          <w:rFonts w:ascii="Times New Roman" w:hAnsi="Times New Roman" w:hint="default"/>
          <w:sz w:val="22"/>
          <w:szCs w:val="22"/>
        </w:rPr>
        <w:t>nky prijaté</w:t>
      </w:r>
      <w:r w:rsidRPr="00A13267">
        <w:rPr>
          <w:rFonts w:ascii="Times New Roman" w:hAnsi="Times New Roman" w:hint="default"/>
          <w:sz w:val="22"/>
          <w:szCs w:val="22"/>
        </w:rPr>
        <w:t xml:space="preserve"> a</w:t>
      </w:r>
    </w:p>
    <w:p w:rsidR="00A674B5" w:rsidRPr="00A13267" w:rsidP="00A674B5">
      <w:pPr>
        <w:pStyle w:val="ListParagraph"/>
        <w:numPr>
          <w:numId w:val="9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boli zaznamenané</w:t>
      </w:r>
      <w:r w:rsidRPr="00A13267">
        <w:rPr>
          <w:rFonts w:ascii="Times New Roman" w:hAnsi="Times New Roman" w:hint="default"/>
          <w:sz w:val="22"/>
          <w:szCs w:val="22"/>
        </w:rPr>
        <w:t xml:space="preserve"> dá</w:t>
      </w:r>
      <w:r w:rsidRPr="00A13267">
        <w:rPr>
          <w:rFonts w:ascii="Times New Roman" w:hAnsi="Times New Roman" w:hint="default"/>
          <w:sz w:val="22"/>
          <w:szCs w:val="22"/>
        </w:rPr>
        <w:t>tum a č</w:t>
      </w:r>
      <w:r w:rsidRPr="00A13267">
        <w:rPr>
          <w:rFonts w:ascii="Times New Roman" w:hAnsi="Times New Roman" w:hint="default"/>
          <w:sz w:val="22"/>
          <w:szCs w:val="22"/>
        </w:rPr>
        <w:t xml:space="preserve">as </w:t>
      </w:r>
      <w:r w:rsidRPr="00A13267">
        <w:rPr>
          <w:rFonts w:ascii="Times New Roman" w:hAnsi="Times New Roman" w:hint="default"/>
          <w:sz w:val="22"/>
          <w:szCs w:val="22"/>
        </w:rPr>
        <w:t>kaž</w:t>
      </w:r>
      <w:r w:rsidRPr="00A13267">
        <w:rPr>
          <w:rFonts w:ascii="Times New Roman" w:hAnsi="Times New Roman" w:hint="default"/>
          <w:sz w:val="22"/>
          <w:szCs w:val="22"/>
        </w:rPr>
        <w:t>dé</w:t>
      </w:r>
      <w:r w:rsidRPr="00A13267">
        <w:rPr>
          <w:rFonts w:ascii="Times New Roman" w:hAnsi="Times New Roman" w:hint="default"/>
          <w:sz w:val="22"/>
          <w:szCs w:val="22"/>
        </w:rPr>
        <w:t>ho ú</w:t>
      </w:r>
      <w:r w:rsidRPr="00A13267">
        <w:rPr>
          <w:rFonts w:ascii="Times New Roman" w:hAnsi="Times New Roman" w:hint="default"/>
          <w:sz w:val="22"/>
          <w:szCs w:val="22"/>
        </w:rPr>
        <w:t>konu podľ</w:t>
      </w:r>
      <w:r w:rsidRPr="00A13267">
        <w:rPr>
          <w:rFonts w:ascii="Times New Roman" w:hAnsi="Times New Roman" w:hint="default"/>
          <w:sz w:val="22"/>
          <w:szCs w:val="22"/>
        </w:rPr>
        <w:t>a §</w:t>
      </w:r>
      <w:r w:rsidRPr="00A13267">
        <w:rPr>
          <w:rFonts w:ascii="Times New Roman" w:hAnsi="Times New Roman" w:hint="default"/>
          <w:sz w:val="22"/>
          <w:szCs w:val="22"/>
        </w:rPr>
        <w:t xml:space="preserve"> 11 ods. 3 pí</w:t>
      </w:r>
      <w:r w:rsidRPr="00A13267">
        <w:rPr>
          <w:rFonts w:ascii="Times New Roman" w:hAnsi="Times New Roman" w:hint="default"/>
          <w:sz w:val="22"/>
          <w:szCs w:val="22"/>
        </w:rPr>
        <w:t>sm. c) a </w:t>
      </w:r>
      <w:r w:rsidRPr="00A13267">
        <w:rPr>
          <w:rFonts w:ascii="Times New Roman" w:hAnsi="Times New Roman" w:hint="default"/>
          <w:sz w:val="22"/>
          <w:szCs w:val="22"/>
        </w:rPr>
        <w:t>tieto boli uchová</w:t>
      </w:r>
      <w:r w:rsidRPr="00A13267">
        <w:rPr>
          <w:rFonts w:ascii="Times New Roman" w:hAnsi="Times New Roman" w:hint="default"/>
          <w:sz w:val="22"/>
          <w:szCs w:val="22"/>
        </w:rPr>
        <w:t>vané</w:t>
      </w:r>
      <w:r w:rsidRPr="00A13267">
        <w:rPr>
          <w:rFonts w:ascii="Times New Roman" w:hAnsi="Times New Roman" w:hint="default"/>
          <w:sz w:val="22"/>
          <w:szCs w:val="22"/>
        </w:rPr>
        <w:t xml:space="preserve"> po dobu troch rokov odo dň</w:t>
      </w:r>
      <w:r w:rsidRPr="00A13267">
        <w:rPr>
          <w:rFonts w:ascii="Times New Roman" w:hAnsi="Times New Roman" w:hint="default"/>
          <w:sz w:val="22"/>
          <w:szCs w:val="22"/>
        </w:rPr>
        <w:t>a, kedy k udalosti doš</w:t>
      </w:r>
      <w:r w:rsidRPr="00A13267">
        <w:rPr>
          <w:rFonts w:ascii="Times New Roman" w:hAnsi="Times New Roman" w:hint="default"/>
          <w:sz w:val="22"/>
          <w:szCs w:val="22"/>
        </w:rPr>
        <w:t>lo,</w:t>
      </w:r>
    </w:p>
    <w:p w:rsidR="00A674B5" w:rsidRPr="00A13267" w:rsidP="00A674B5">
      <w:pPr>
        <w:pStyle w:val="ListParagraph"/>
        <w:numPr>
          <w:numId w:val="8"/>
        </w:numPr>
        <w:bidi w:val="0"/>
        <w:jc w:val="both"/>
        <w:rPr>
          <w:rFonts w:ascii="Times New Roman" w:hAnsi="Times New Roman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orgá</w:t>
      </w:r>
      <w:r w:rsidRPr="00A13267">
        <w:rPr>
          <w:rFonts w:ascii="Times New Roman" w:hAnsi="Times New Roman" w:hint="default"/>
          <w:sz w:val="22"/>
          <w:szCs w:val="22"/>
        </w:rPr>
        <w:t>n verejnej moci</w:t>
      </w:r>
      <w:r w:rsidR="00080F5E">
        <w:rPr>
          <w:rFonts w:ascii="Times New Roman" w:hAnsi="Times New Roman"/>
          <w:sz w:val="22"/>
          <w:szCs w:val="22"/>
        </w:rPr>
        <w:t xml:space="preserve"> </w:t>
      </w:r>
      <w:r w:rsidR="00523318">
        <w:rPr>
          <w:rFonts w:ascii="Times New Roman" w:hAnsi="Times New Roman" w:hint="default"/>
          <w:sz w:val="22"/>
          <w:szCs w:val="22"/>
        </w:rPr>
        <w:t>je ď</w:t>
      </w:r>
      <w:r w:rsidR="00523318">
        <w:rPr>
          <w:rFonts w:ascii="Times New Roman" w:hAnsi="Times New Roman" w:hint="default"/>
          <w:sz w:val="22"/>
          <w:szCs w:val="22"/>
        </w:rPr>
        <w:t>alej povinný</w:t>
      </w:r>
      <w:r w:rsidR="00523318">
        <w:rPr>
          <w:rFonts w:ascii="Times New Roman" w:hAnsi="Times New Roman" w:hint="default"/>
          <w:sz w:val="22"/>
          <w:szCs w:val="22"/>
        </w:rPr>
        <w:t xml:space="preserve"> zabezpeč</w:t>
      </w:r>
      <w:r w:rsidR="00523318">
        <w:rPr>
          <w:rFonts w:ascii="Times New Roman" w:hAnsi="Times New Roman" w:hint="default"/>
          <w:sz w:val="22"/>
          <w:szCs w:val="22"/>
        </w:rPr>
        <w:t>iť</w:t>
      </w:r>
      <w:r w:rsidRPr="00A13267">
        <w:rPr>
          <w:rFonts w:ascii="Times New Roman" w:hAnsi="Times New Roman"/>
          <w:sz w:val="22"/>
          <w:szCs w:val="22"/>
        </w:rPr>
        <w:t>, aby bola</w:t>
      </w:r>
    </w:p>
    <w:p w:rsidR="00A674B5" w:rsidRPr="00A13267" w:rsidP="00A674B5">
      <w:pPr>
        <w:pStyle w:val="ListParagraph"/>
        <w:numPr>
          <w:numId w:val="10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elektronická</w:t>
      </w:r>
      <w:r w:rsidRPr="00A13267">
        <w:rPr>
          <w:rFonts w:ascii="Times New Roman" w:hAnsi="Times New Roman" w:hint="default"/>
          <w:sz w:val="22"/>
          <w:szCs w:val="22"/>
        </w:rPr>
        <w:t xml:space="preserve"> schrá</w:t>
      </w:r>
      <w:r w:rsidRPr="00A13267">
        <w:rPr>
          <w:rFonts w:ascii="Times New Roman" w:hAnsi="Times New Roman" w:hint="default"/>
          <w:sz w:val="22"/>
          <w:szCs w:val="22"/>
        </w:rPr>
        <w:t>nka integrovaná</w:t>
      </w:r>
      <w:r w:rsidRPr="00A13267">
        <w:rPr>
          <w:rFonts w:ascii="Times New Roman" w:hAnsi="Times New Roman" w:hint="default"/>
          <w:sz w:val="22"/>
          <w:szCs w:val="22"/>
        </w:rPr>
        <w:t xml:space="preserve"> s modulom elektronický</w:t>
      </w:r>
      <w:r w:rsidRPr="00A13267">
        <w:rPr>
          <w:rFonts w:ascii="Times New Roman" w:hAnsi="Times New Roman" w:hint="default"/>
          <w:sz w:val="22"/>
          <w:szCs w:val="22"/>
        </w:rPr>
        <w:t>ch schrá</w:t>
      </w:r>
      <w:r w:rsidRPr="00A13267">
        <w:rPr>
          <w:rFonts w:ascii="Times New Roman" w:hAnsi="Times New Roman" w:hint="default"/>
          <w:sz w:val="22"/>
          <w:szCs w:val="22"/>
        </w:rPr>
        <w:t>nok a</w:t>
      </w:r>
    </w:p>
    <w:p w:rsidR="00A674B5" w:rsidRPr="00A13267" w:rsidP="00A674B5">
      <w:pPr>
        <w:pStyle w:val="ListParagraph"/>
        <w:numPr>
          <w:numId w:val="10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zabezpeč</w:t>
      </w:r>
      <w:r w:rsidRPr="00A13267">
        <w:rPr>
          <w:rFonts w:ascii="Times New Roman" w:hAnsi="Times New Roman" w:hint="default"/>
          <w:sz w:val="22"/>
          <w:szCs w:val="22"/>
        </w:rPr>
        <w:t>ená</w:t>
      </w:r>
      <w:r w:rsidRPr="00A13267">
        <w:rPr>
          <w:rFonts w:ascii="Times New Roman" w:hAnsi="Times New Roman" w:hint="default"/>
          <w:sz w:val="22"/>
          <w:szCs w:val="22"/>
        </w:rPr>
        <w:t xml:space="preserve"> mož</w:t>
      </w:r>
      <w:r w:rsidRPr="00A13267">
        <w:rPr>
          <w:rFonts w:ascii="Times New Roman" w:hAnsi="Times New Roman" w:hint="default"/>
          <w:sz w:val="22"/>
          <w:szCs w:val="22"/>
        </w:rPr>
        <w:t>nosť</w:t>
      </w:r>
      <w:r w:rsidRPr="00A13267">
        <w:rPr>
          <w:rFonts w:ascii="Times New Roman" w:hAnsi="Times New Roman" w:hint="default"/>
          <w:sz w:val="22"/>
          <w:szCs w:val="22"/>
        </w:rPr>
        <w:t xml:space="preserve"> sprá</w:t>
      </w:r>
      <w:r w:rsidRPr="00A13267">
        <w:rPr>
          <w:rFonts w:ascii="Times New Roman" w:hAnsi="Times New Roman" w:hint="default"/>
          <w:sz w:val="22"/>
          <w:szCs w:val="22"/>
        </w:rPr>
        <w:t>vcu modulu elektronický</w:t>
      </w:r>
      <w:r w:rsidRPr="00A13267">
        <w:rPr>
          <w:rFonts w:ascii="Times New Roman" w:hAnsi="Times New Roman" w:hint="default"/>
          <w:sz w:val="22"/>
          <w:szCs w:val="22"/>
        </w:rPr>
        <w:t>ch schrá</w:t>
      </w:r>
      <w:r w:rsidRPr="00A13267">
        <w:rPr>
          <w:rFonts w:ascii="Times New Roman" w:hAnsi="Times New Roman" w:hint="default"/>
          <w:sz w:val="22"/>
          <w:szCs w:val="22"/>
        </w:rPr>
        <w:t>nok plniť</w:t>
      </w:r>
      <w:r w:rsidRPr="00A13267">
        <w:rPr>
          <w:rFonts w:ascii="Times New Roman" w:hAnsi="Times New Roman" w:hint="default"/>
          <w:sz w:val="22"/>
          <w:szCs w:val="22"/>
        </w:rPr>
        <w:t xml:space="preserve"> vo vzť</w:t>
      </w:r>
      <w:r w:rsidRPr="00A13267">
        <w:rPr>
          <w:rFonts w:ascii="Times New Roman" w:hAnsi="Times New Roman" w:hint="default"/>
          <w:sz w:val="22"/>
          <w:szCs w:val="22"/>
        </w:rPr>
        <w:t>ahu k elektronický</w:t>
      </w:r>
      <w:r w:rsidRPr="00A13267">
        <w:rPr>
          <w:rFonts w:ascii="Times New Roman" w:hAnsi="Times New Roman" w:hint="default"/>
          <w:sz w:val="22"/>
          <w:szCs w:val="22"/>
        </w:rPr>
        <w:t>m schrá</w:t>
      </w:r>
      <w:r w:rsidRPr="00A13267">
        <w:rPr>
          <w:rFonts w:ascii="Times New Roman" w:hAnsi="Times New Roman" w:hint="default"/>
          <w:sz w:val="22"/>
          <w:szCs w:val="22"/>
        </w:rPr>
        <w:t>nkam vš</w:t>
      </w:r>
      <w:r w:rsidRPr="00A13267">
        <w:rPr>
          <w:rFonts w:ascii="Times New Roman" w:hAnsi="Times New Roman" w:hint="default"/>
          <w:sz w:val="22"/>
          <w:szCs w:val="22"/>
        </w:rPr>
        <w:t>etky povinnosti, ktoré</w:t>
      </w:r>
      <w:r w:rsidRPr="00A13267">
        <w:rPr>
          <w:rFonts w:ascii="Times New Roman" w:hAnsi="Times New Roman" w:hint="default"/>
          <w:sz w:val="22"/>
          <w:szCs w:val="22"/>
        </w:rPr>
        <w:t xml:space="preserve"> mu zá</w:t>
      </w:r>
      <w:r w:rsidRPr="00A13267">
        <w:rPr>
          <w:rFonts w:ascii="Times New Roman" w:hAnsi="Times New Roman" w:hint="default"/>
          <w:sz w:val="22"/>
          <w:szCs w:val="22"/>
        </w:rPr>
        <w:t>kon ukladá,</w:t>
      </w:r>
    </w:p>
    <w:p w:rsidR="00A674B5" w:rsidRPr="00A13267" w:rsidP="00A674B5">
      <w:pPr>
        <w:pStyle w:val="ListParagraph"/>
        <w:numPr>
          <w:numId w:val="8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sprá</w:t>
      </w:r>
      <w:r w:rsidRPr="00A13267">
        <w:rPr>
          <w:rFonts w:ascii="Times New Roman" w:hAnsi="Times New Roman" w:hint="default"/>
          <w:sz w:val="22"/>
          <w:szCs w:val="22"/>
        </w:rPr>
        <w:t>vca modulu elektronický</w:t>
      </w:r>
      <w:r w:rsidRPr="00A13267">
        <w:rPr>
          <w:rFonts w:ascii="Times New Roman" w:hAnsi="Times New Roman" w:hint="default"/>
          <w:sz w:val="22"/>
          <w:szCs w:val="22"/>
        </w:rPr>
        <w:t>ch schrá</w:t>
      </w:r>
      <w:r w:rsidRPr="00A13267">
        <w:rPr>
          <w:rFonts w:ascii="Times New Roman" w:hAnsi="Times New Roman" w:hint="default"/>
          <w:sz w:val="22"/>
          <w:szCs w:val="22"/>
        </w:rPr>
        <w:t>nok v súč</w:t>
      </w:r>
      <w:r w:rsidRPr="00A13267">
        <w:rPr>
          <w:rFonts w:ascii="Times New Roman" w:hAnsi="Times New Roman" w:hint="default"/>
          <w:sz w:val="22"/>
          <w:szCs w:val="22"/>
        </w:rPr>
        <w:t>innosti s orgá</w:t>
      </w:r>
      <w:r w:rsidRPr="00A13267">
        <w:rPr>
          <w:rFonts w:ascii="Times New Roman" w:hAnsi="Times New Roman" w:hint="default"/>
          <w:sz w:val="22"/>
          <w:szCs w:val="22"/>
        </w:rPr>
        <w:t>nom verejnej moci zabezpečí</w:t>
      </w:r>
      <w:r w:rsidRPr="00A13267">
        <w:rPr>
          <w:rFonts w:ascii="Times New Roman" w:hAnsi="Times New Roman" w:hint="default"/>
          <w:sz w:val="22"/>
          <w:szCs w:val="22"/>
        </w:rPr>
        <w:t xml:space="preserve"> presun obsahu elektronic</w:t>
      </w:r>
      <w:r w:rsidRPr="00A13267">
        <w:rPr>
          <w:rFonts w:ascii="Times New Roman" w:hAnsi="Times New Roman" w:hint="default"/>
          <w:sz w:val="22"/>
          <w:szCs w:val="22"/>
        </w:rPr>
        <w:t>kej schrá</w:t>
      </w:r>
      <w:r w:rsidRPr="00A13267">
        <w:rPr>
          <w:rFonts w:ascii="Times New Roman" w:hAnsi="Times New Roman" w:hint="default"/>
          <w:sz w:val="22"/>
          <w:szCs w:val="22"/>
        </w:rPr>
        <w:t>nky do ú</w:t>
      </w:r>
      <w:r w:rsidRPr="00A13267">
        <w:rPr>
          <w:rFonts w:ascii="Times New Roman" w:hAnsi="Times New Roman" w:hint="default"/>
          <w:sz w:val="22"/>
          <w:szCs w:val="22"/>
        </w:rPr>
        <w:t>lož</w:t>
      </w:r>
      <w:r w:rsidRPr="00A13267">
        <w:rPr>
          <w:rFonts w:ascii="Times New Roman" w:hAnsi="Times New Roman" w:hint="default"/>
          <w:sz w:val="22"/>
          <w:szCs w:val="22"/>
        </w:rPr>
        <w:t>iska urč</w:t>
      </w:r>
      <w:r w:rsidRPr="00A13267">
        <w:rPr>
          <w:rFonts w:ascii="Times New Roman" w:hAnsi="Times New Roman" w:hint="default"/>
          <w:sz w:val="22"/>
          <w:szCs w:val="22"/>
        </w:rPr>
        <w:t>ené</w:t>
      </w:r>
      <w:r w:rsidRPr="00A13267">
        <w:rPr>
          <w:rFonts w:ascii="Times New Roman" w:hAnsi="Times New Roman" w:hint="default"/>
          <w:sz w:val="22"/>
          <w:szCs w:val="22"/>
        </w:rPr>
        <w:t>ho orgá</w:t>
      </w:r>
      <w:r w:rsidRPr="00A13267">
        <w:rPr>
          <w:rFonts w:ascii="Times New Roman" w:hAnsi="Times New Roman" w:hint="default"/>
          <w:sz w:val="22"/>
          <w:szCs w:val="22"/>
        </w:rPr>
        <w:t>nom verejnej moci.</w:t>
      </w:r>
    </w:p>
    <w:p w:rsidR="00A674B5" w:rsidRPr="00A13267" w:rsidP="00A674B5">
      <w:pPr>
        <w:pStyle w:val="ListParagraph"/>
        <w:numPr>
          <w:numId w:val="6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Orgá</w:t>
      </w:r>
      <w:r w:rsidRPr="00A13267">
        <w:rPr>
          <w:rFonts w:ascii="Times New Roman" w:hAnsi="Times New Roman" w:hint="default"/>
          <w:sz w:val="22"/>
          <w:szCs w:val="22"/>
        </w:rPr>
        <w:t>n verejnej moci, ktorý</w:t>
      </w:r>
      <w:r w:rsidRPr="00A13267">
        <w:rPr>
          <w:rFonts w:ascii="Times New Roman" w:hAnsi="Times New Roman" w:hint="default"/>
          <w:sz w:val="22"/>
          <w:szCs w:val="22"/>
        </w:rPr>
        <w:t xml:space="preserve"> prevá</w:t>
      </w:r>
      <w:r w:rsidRPr="00A13267">
        <w:rPr>
          <w:rFonts w:ascii="Times New Roman" w:hAnsi="Times New Roman" w:hint="default"/>
          <w:sz w:val="22"/>
          <w:szCs w:val="22"/>
        </w:rPr>
        <w:t>dzkuje elektronickú</w:t>
      </w:r>
      <w:r w:rsidRPr="00A13267">
        <w:rPr>
          <w:rFonts w:ascii="Times New Roman" w:hAnsi="Times New Roman" w:hint="default"/>
          <w:sz w:val="22"/>
          <w:szCs w:val="22"/>
        </w:rPr>
        <w:t xml:space="preserve"> schrá</w:t>
      </w:r>
      <w:r w:rsidRPr="00A13267">
        <w:rPr>
          <w:rFonts w:ascii="Times New Roman" w:hAnsi="Times New Roman" w:hint="default"/>
          <w:sz w:val="22"/>
          <w:szCs w:val="22"/>
        </w:rPr>
        <w:t>nku podľ</w:t>
      </w:r>
      <w:r w:rsidRPr="00A13267">
        <w:rPr>
          <w:rFonts w:ascii="Times New Roman" w:hAnsi="Times New Roman" w:hint="default"/>
          <w:sz w:val="22"/>
          <w:szCs w:val="22"/>
        </w:rPr>
        <w:t>a odseku 7, je oprá</w:t>
      </w:r>
      <w:r w:rsidRPr="00A13267">
        <w:rPr>
          <w:rFonts w:ascii="Times New Roman" w:hAnsi="Times New Roman" w:hint="default"/>
          <w:sz w:val="22"/>
          <w:szCs w:val="22"/>
        </w:rPr>
        <w:t>vnený</w:t>
      </w:r>
      <w:r w:rsidRPr="00A13267">
        <w:rPr>
          <w:rFonts w:ascii="Times New Roman" w:hAnsi="Times New Roman" w:hint="default"/>
          <w:sz w:val="22"/>
          <w:szCs w:val="22"/>
        </w:rPr>
        <w:t xml:space="preserve"> po predchá</w:t>
      </w:r>
      <w:r w:rsidRPr="00A13267">
        <w:rPr>
          <w:rFonts w:ascii="Times New Roman" w:hAnsi="Times New Roman" w:hint="default"/>
          <w:sz w:val="22"/>
          <w:szCs w:val="22"/>
        </w:rPr>
        <w:t>dzajú</w:t>
      </w:r>
      <w:r w:rsidRPr="00A13267">
        <w:rPr>
          <w:rFonts w:ascii="Times New Roman" w:hAnsi="Times New Roman" w:hint="default"/>
          <w:sz w:val="22"/>
          <w:szCs w:val="22"/>
        </w:rPr>
        <w:t>com ozná</w:t>
      </w:r>
      <w:r w:rsidRPr="00A13267">
        <w:rPr>
          <w:rFonts w:ascii="Times New Roman" w:hAnsi="Times New Roman" w:hint="default"/>
          <w:sz w:val="22"/>
          <w:szCs w:val="22"/>
        </w:rPr>
        <w:t>mení</w:t>
      </w:r>
      <w:r w:rsidRPr="00A13267">
        <w:rPr>
          <w:rFonts w:ascii="Times New Roman" w:hAnsi="Times New Roman" w:hint="default"/>
          <w:sz w:val="22"/>
          <w:szCs w:val="22"/>
        </w:rPr>
        <w:t xml:space="preserve"> doruč</w:t>
      </w:r>
      <w:r w:rsidRPr="00A13267">
        <w:rPr>
          <w:rFonts w:ascii="Times New Roman" w:hAnsi="Times New Roman" w:hint="default"/>
          <w:sz w:val="22"/>
          <w:szCs w:val="22"/>
        </w:rPr>
        <w:t>enom sprá</w:t>
      </w:r>
      <w:r w:rsidRPr="00A13267">
        <w:rPr>
          <w:rFonts w:ascii="Times New Roman" w:hAnsi="Times New Roman" w:hint="default"/>
          <w:sz w:val="22"/>
          <w:szCs w:val="22"/>
        </w:rPr>
        <w:t>vcovi modulu elektronický</w:t>
      </w:r>
      <w:r w:rsidRPr="00A13267">
        <w:rPr>
          <w:rFonts w:ascii="Times New Roman" w:hAnsi="Times New Roman" w:hint="default"/>
          <w:sz w:val="22"/>
          <w:szCs w:val="22"/>
        </w:rPr>
        <w:t>ch schrá</w:t>
      </w:r>
      <w:r w:rsidRPr="00A13267">
        <w:rPr>
          <w:rFonts w:ascii="Times New Roman" w:hAnsi="Times New Roman" w:hint="default"/>
          <w:sz w:val="22"/>
          <w:szCs w:val="22"/>
        </w:rPr>
        <w:t>nok do 30. septembra kalendá</w:t>
      </w:r>
      <w:r w:rsidRPr="00A13267">
        <w:rPr>
          <w:rFonts w:ascii="Times New Roman" w:hAnsi="Times New Roman" w:hint="default"/>
          <w:sz w:val="22"/>
          <w:szCs w:val="22"/>
        </w:rPr>
        <w:t>rn</w:t>
      </w:r>
      <w:r w:rsidRPr="00A13267">
        <w:rPr>
          <w:rFonts w:ascii="Times New Roman" w:hAnsi="Times New Roman" w:hint="default"/>
          <w:sz w:val="22"/>
          <w:szCs w:val="22"/>
        </w:rPr>
        <w:t>eho roka, ukonč</w:t>
      </w:r>
      <w:r w:rsidRPr="00A13267">
        <w:rPr>
          <w:rFonts w:ascii="Times New Roman" w:hAnsi="Times New Roman" w:hint="default"/>
          <w:sz w:val="22"/>
          <w:szCs w:val="22"/>
        </w:rPr>
        <w:t>iť</w:t>
      </w:r>
      <w:r w:rsidRPr="00A13267">
        <w:rPr>
          <w:rFonts w:ascii="Times New Roman" w:hAnsi="Times New Roman" w:hint="default"/>
          <w:sz w:val="22"/>
          <w:szCs w:val="22"/>
        </w:rPr>
        <w:t xml:space="preserve"> toto prevá</w:t>
      </w:r>
      <w:r w:rsidRPr="00A13267">
        <w:rPr>
          <w:rFonts w:ascii="Times New Roman" w:hAnsi="Times New Roman" w:hint="default"/>
          <w:sz w:val="22"/>
          <w:szCs w:val="22"/>
        </w:rPr>
        <w:t>dzkovanie vž</w:t>
      </w:r>
      <w:r w:rsidRPr="00A13267">
        <w:rPr>
          <w:rFonts w:ascii="Times New Roman" w:hAnsi="Times New Roman" w:hint="default"/>
          <w:sz w:val="22"/>
          <w:szCs w:val="22"/>
        </w:rPr>
        <w:t>dy k 1. januá</w:t>
      </w:r>
      <w:r w:rsidRPr="00A13267">
        <w:rPr>
          <w:rFonts w:ascii="Times New Roman" w:hAnsi="Times New Roman" w:hint="default"/>
          <w:sz w:val="22"/>
          <w:szCs w:val="22"/>
        </w:rPr>
        <w:t>ru nasledujú</w:t>
      </w:r>
      <w:r w:rsidRPr="00A13267">
        <w:rPr>
          <w:rFonts w:ascii="Times New Roman" w:hAnsi="Times New Roman" w:hint="default"/>
          <w:sz w:val="22"/>
          <w:szCs w:val="22"/>
        </w:rPr>
        <w:t>ceho kalendá</w:t>
      </w:r>
      <w:r w:rsidRPr="00A13267">
        <w:rPr>
          <w:rFonts w:ascii="Times New Roman" w:hAnsi="Times New Roman" w:hint="default"/>
          <w:sz w:val="22"/>
          <w:szCs w:val="22"/>
        </w:rPr>
        <w:t>rneho roka; orgá</w:t>
      </w:r>
      <w:r w:rsidRPr="00A13267">
        <w:rPr>
          <w:rFonts w:ascii="Times New Roman" w:hAnsi="Times New Roman" w:hint="default"/>
          <w:sz w:val="22"/>
          <w:szCs w:val="22"/>
        </w:rPr>
        <w:t>n verejnej moci v súč</w:t>
      </w:r>
      <w:r w:rsidRPr="00A13267">
        <w:rPr>
          <w:rFonts w:ascii="Times New Roman" w:hAnsi="Times New Roman" w:hint="default"/>
          <w:sz w:val="22"/>
          <w:szCs w:val="22"/>
        </w:rPr>
        <w:t>innosti so sprá</w:t>
      </w:r>
      <w:r w:rsidRPr="00A13267">
        <w:rPr>
          <w:rFonts w:ascii="Times New Roman" w:hAnsi="Times New Roman" w:hint="default"/>
          <w:sz w:val="22"/>
          <w:szCs w:val="22"/>
        </w:rPr>
        <w:t>vcom modulu elektronický</w:t>
      </w:r>
      <w:r w:rsidRPr="00A13267">
        <w:rPr>
          <w:rFonts w:ascii="Times New Roman" w:hAnsi="Times New Roman" w:hint="default"/>
          <w:sz w:val="22"/>
          <w:szCs w:val="22"/>
        </w:rPr>
        <w:t>ch schrá</w:t>
      </w:r>
      <w:r w:rsidRPr="00A13267">
        <w:rPr>
          <w:rFonts w:ascii="Times New Roman" w:hAnsi="Times New Roman" w:hint="default"/>
          <w:sz w:val="22"/>
          <w:szCs w:val="22"/>
        </w:rPr>
        <w:t>nok zabezpečí</w:t>
      </w:r>
      <w:r w:rsidRPr="00A13267">
        <w:rPr>
          <w:rFonts w:ascii="Times New Roman" w:hAnsi="Times New Roman" w:hint="default"/>
          <w:sz w:val="22"/>
          <w:szCs w:val="22"/>
        </w:rPr>
        <w:t xml:space="preserve"> presun obsahu elektronickej schrá</w:t>
      </w:r>
      <w:r w:rsidRPr="00A13267">
        <w:rPr>
          <w:rFonts w:ascii="Times New Roman" w:hAnsi="Times New Roman" w:hint="default"/>
          <w:sz w:val="22"/>
          <w:szCs w:val="22"/>
        </w:rPr>
        <w:t>nky do ú</w:t>
      </w:r>
      <w:r w:rsidRPr="00A13267">
        <w:rPr>
          <w:rFonts w:ascii="Times New Roman" w:hAnsi="Times New Roman" w:hint="default"/>
          <w:sz w:val="22"/>
          <w:szCs w:val="22"/>
        </w:rPr>
        <w:t>lož</w:t>
      </w:r>
      <w:r w:rsidRPr="00A13267">
        <w:rPr>
          <w:rFonts w:ascii="Times New Roman" w:hAnsi="Times New Roman" w:hint="default"/>
          <w:sz w:val="22"/>
          <w:szCs w:val="22"/>
        </w:rPr>
        <w:t>iska urč</w:t>
      </w:r>
      <w:r w:rsidRPr="00A13267">
        <w:rPr>
          <w:rFonts w:ascii="Times New Roman" w:hAnsi="Times New Roman" w:hint="default"/>
          <w:sz w:val="22"/>
          <w:szCs w:val="22"/>
        </w:rPr>
        <w:t>ené</w:t>
      </w:r>
      <w:r w:rsidRPr="00A13267">
        <w:rPr>
          <w:rFonts w:ascii="Times New Roman" w:hAnsi="Times New Roman" w:hint="default"/>
          <w:sz w:val="22"/>
          <w:szCs w:val="22"/>
        </w:rPr>
        <w:t>ho sprá</w:t>
      </w:r>
      <w:r w:rsidRPr="00A13267">
        <w:rPr>
          <w:rFonts w:ascii="Times New Roman" w:hAnsi="Times New Roman" w:hint="default"/>
          <w:sz w:val="22"/>
          <w:szCs w:val="22"/>
        </w:rPr>
        <w:t>vcom modulu elektr</w:t>
      </w:r>
      <w:r w:rsidRPr="00A13267">
        <w:rPr>
          <w:rFonts w:ascii="Times New Roman" w:hAnsi="Times New Roman" w:hint="default"/>
          <w:sz w:val="22"/>
          <w:szCs w:val="22"/>
        </w:rPr>
        <w:t>o</w:t>
      </w:r>
      <w:r w:rsidRPr="00A13267">
        <w:rPr>
          <w:rFonts w:ascii="Times New Roman" w:hAnsi="Times New Roman" w:hint="default"/>
          <w:sz w:val="22"/>
          <w:szCs w:val="22"/>
        </w:rPr>
        <w:t>nický</w:t>
      </w:r>
      <w:r w:rsidRPr="00A13267">
        <w:rPr>
          <w:rFonts w:ascii="Times New Roman" w:hAnsi="Times New Roman" w:hint="default"/>
          <w:sz w:val="22"/>
          <w:szCs w:val="22"/>
        </w:rPr>
        <w:t>ch schrá</w:t>
      </w:r>
      <w:r w:rsidRPr="00A13267">
        <w:rPr>
          <w:rFonts w:ascii="Times New Roman" w:hAnsi="Times New Roman" w:hint="default"/>
          <w:sz w:val="22"/>
          <w:szCs w:val="22"/>
        </w:rPr>
        <w:t>nok.</w:t>
      </w:r>
    </w:p>
    <w:p w:rsidR="00A674B5" w:rsidRPr="00A13267" w:rsidP="00A674B5">
      <w:pPr>
        <w:pStyle w:val="ListParagraph"/>
        <w:numPr>
          <w:numId w:val="6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Na postup pri zriadení</w:t>
      </w:r>
      <w:r w:rsidRPr="00A13267">
        <w:rPr>
          <w:rFonts w:ascii="Times New Roman" w:hAnsi="Times New Roman" w:hint="default"/>
          <w:sz w:val="22"/>
          <w:szCs w:val="22"/>
        </w:rPr>
        <w:t>, aktivá</w:t>
      </w:r>
      <w:r w:rsidRPr="00A13267">
        <w:rPr>
          <w:rFonts w:ascii="Times New Roman" w:hAnsi="Times New Roman" w:hint="default"/>
          <w:sz w:val="22"/>
          <w:szCs w:val="22"/>
        </w:rPr>
        <w:t>cií</w:t>
      </w:r>
      <w:r w:rsidRPr="00A13267">
        <w:rPr>
          <w:rFonts w:ascii="Times New Roman" w:hAnsi="Times New Roman" w:hint="default"/>
          <w:sz w:val="22"/>
          <w:szCs w:val="22"/>
        </w:rPr>
        <w:t>, deaktivá</w:t>
      </w:r>
      <w:r w:rsidRPr="00A13267">
        <w:rPr>
          <w:rFonts w:ascii="Times New Roman" w:hAnsi="Times New Roman" w:hint="default"/>
          <w:sz w:val="22"/>
          <w:szCs w:val="22"/>
        </w:rPr>
        <w:t>cií</w:t>
      </w:r>
      <w:r w:rsidRPr="00A13267">
        <w:rPr>
          <w:rFonts w:ascii="Times New Roman" w:hAnsi="Times New Roman" w:hint="default"/>
          <w:sz w:val="22"/>
          <w:szCs w:val="22"/>
        </w:rPr>
        <w:t xml:space="preserve"> a zruš</w:t>
      </w:r>
      <w:r w:rsidRPr="00A13267">
        <w:rPr>
          <w:rFonts w:ascii="Times New Roman" w:hAnsi="Times New Roman" w:hint="default"/>
          <w:sz w:val="22"/>
          <w:szCs w:val="22"/>
        </w:rPr>
        <w:t>ení</w:t>
      </w:r>
      <w:r w:rsidRPr="00A13267">
        <w:rPr>
          <w:rFonts w:ascii="Times New Roman" w:hAnsi="Times New Roman" w:hint="default"/>
          <w:sz w:val="22"/>
          <w:szCs w:val="22"/>
        </w:rPr>
        <w:t xml:space="preserve"> elektronickej schrá</w:t>
      </w:r>
      <w:r w:rsidRPr="00A13267">
        <w:rPr>
          <w:rFonts w:ascii="Times New Roman" w:hAnsi="Times New Roman" w:hint="default"/>
          <w:sz w:val="22"/>
          <w:szCs w:val="22"/>
        </w:rPr>
        <w:t>nky, zriadenej tomu, o kom to ustanoví</w:t>
      </w:r>
      <w:r w:rsidRPr="00A13267">
        <w:rPr>
          <w:rFonts w:ascii="Times New Roman" w:hAnsi="Times New Roman" w:hint="default"/>
          <w:sz w:val="22"/>
          <w:szCs w:val="22"/>
        </w:rPr>
        <w:t xml:space="preserve"> osobitný</w:t>
      </w:r>
      <w:r w:rsidRPr="00A13267">
        <w:rPr>
          <w:rFonts w:ascii="Times New Roman" w:hAnsi="Times New Roman" w:hint="default"/>
          <w:sz w:val="22"/>
          <w:szCs w:val="22"/>
        </w:rPr>
        <w:t xml:space="preserve"> zá</w:t>
      </w:r>
      <w:r w:rsidRPr="00A13267">
        <w:rPr>
          <w:rFonts w:ascii="Times New Roman" w:hAnsi="Times New Roman" w:hint="default"/>
          <w:sz w:val="22"/>
          <w:szCs w:val="22"/>
        </w:rPr>
        <w:t>kon, sa vzť</w:t>
      </w:r>
      <w:r w:rsidRPr="00A13267">
        <w:rPr>
          <w:rFonts w:ascii="Times New Roman" w:hAnsi="Times New Roman" w:hint="default"/>
          <w:sz w:val="22"/>
          <w:szCs w:val="22"/>
        </w:rPr>
        <w:t>ahuje tento zá</w:t>
      </w:r>
      <w:r w:rsidRPr="00A13267">
        <w:rPr>
          <w:rFonts w:ascii="Times New Roman" w:hAnsi="Times New Roman" w:hint="default"/>
          <w:sz w:val="22"/>
          <w:szCs w:val="22"/>
        </w:rPr>
        <w:t>kon, prič</w:t>
      </w:r>
      <w:r w:rsidRPr="00A13267">
        <w:rPr>
          <w:rFonts w:ascii="Times New Roman" w:hAnsi="Times New Roman" w:hint="default"/>
          <w:sz w:val="22"/>
          <w:szCs w:val="22"/>
        </w:rPr>
        <w:t>om osobitný</w:t>
      </w:r>
      <w:r w:rsidRPr="00A13267">
        <w:rPr>
          <w:rFonts w:ascii="Times New Roman" w:hAnsi="Times New Roman" w:hint="default"/>
          <w:sz w:val="22"/>
          <w:szCs w:val="22"/>
        </w:rPr>
        <w:t xml:space="preserve"> zá</w:t>
      </w:r>
      <w:r w:rsidRPr="00A13267">
        <w:rPr>
          <w:rFonts w:ascii="Times New Roman" w:hAnsi="Times New Roman" w:hint="default"/>
          <w:sz w:val="22"/>
          <w:szCs w:val="22"/>
        </w:rPr>
        <w:t>kon ustanoví</w:t>
      </w:r>
      <w:r w:rsidRPr="00A13267">
        <w:rPr>
          <w:rFonts w:ascii="Times New Roman" w:hAnsi="Times New Roman" w:hint="default"/>
          <w:sz w:val="22"/>
          <w:szCs w:val="22"/>
        </w:rPr>
        <w:t>, kto je majiteľ</w:t>
      </w:r>
      <w:r w:rsidRPr="00A13267">
        <w:rPr>
          <w:rFonts w:ascii="Times New Roman" w:hAnsi="Times New Roman" w:hint="default"/>
          <w:sz w:val="22"/>
          <w:szCs w:val="22"/>
        </w:rPr>
        <w:t>om takejto elektronickej schrá</w:t>
      </w:r>
      <w:r w:rsidRPr="00A13267">
        <w:rPr>
          <w:rFonts w:ascii="Times New Roman" w:hAnsi="Times New Roman" w:hint="default"/>
          <w:sz w:val="22"/>
          <w:szCs w:val="22"/>
        </w:rPr>
        <w:t>nk</w:t>
      </w:r>
      <w:r w:rsidRPr="00A13267">
        <w:rPr>
          <w:rFonts w:ascii="Times New Roman" w:hAnsi="Times New Roman" w:hint="default"/>
          <w:sz w:val="22"/>
          <w:szCs w:val="22"/>
        </w:rPr>
        <w:t>y a kto sú</w:t>
      </w:r>
      <w:r w:rsidRPr="00A13267">
        <w:rPr>
          <w:rFonts w:ascii="Times New Roman" w:hAnsi="Times New Roman" w:hint="default"/>
          <w:sz w:val="22"/>
          <w:szCs w:val="22"/>
        </w:rPr>
        <w:t xml:space="preserve"> osoby oprá</w:t>
      </w:r>
      <w:r w:rsidRPr="00A13267">
        <w:rPr>
          <w:rFonts w:ascii="Times New Roman" w:hAnsi="Times New Roman" w:hint="default"/>
          <w:sz w:val="22"/>
          <w:szCs w:val="22"/>
        </w:rPr>
        <w:t>vnené</w:t>
      </w:r>
      <w:r w:rsidRPr="00A13267">
        <w:rPr>
          <w:rFonts w:ascii="Times New Roman" w:hAnsi="Times New Roman" w:hint="default"/>
          <w:sz w:val="22"/>
          <w:szCs w:val="22"/>
        </w:rPr>
        <w:t xml:space="preserve"> na prí</w:t>
      </w:r>
      <w:r w:rsidRPr="00A13267">
        <w:rPr>
          <w:rFonts w:ascii="Times New Roman" w:hAnsi="Times New Roman" w:hint="default"/>
          <w:sz w:val="22"/>
          <w:szCs w:val="22"/>
        </w:rPr>
        <w:t>stup a disponovanie s takouto elektronickou schrá</w:t>
      </w:r>
      <w:r w:rsidRPr="00A13267">
        <w:rPr>
          <w:rFonts w:ascii="Times New Roman" w:hAnsi="Times New Roman" w:hint="default"/>
          <w:sz w:val="22"/>
          <w:szCs w:val="22"/>
        </w:rPr>
        <w:t>nkou, ako aj to, kto vykoná</w:t>
      </w:r>
      <w:r w:rsidRPr="00A13267">
        <w:rPr>
          <w:rFonts w:ascii="Times New Roman" w:hAnsi="Times New Roman" w:hint="default"/>
          <w:sz w:val="22"/>
          <w:szCs w:val="22"/>
        </w:rPr>
        <w:t>va prá</w:t>
      </w:r>
      <w:r w:rsidRPr="00A13267">
        <w:rPr>
          <w:rFonts w:ascii="Times New Roman" w:hAnsi="Times New Roman" w:hint="default"/>
          <w:sz w:val="22"/>
          <w:szCs w:val="22"/>
        </w:rPr>
        <w:t>va a povinnosti majiteľ</w:t>
      </w:r>
      <w:r w:rsidRPr="00A13267">
        <w:rPr>
          <w:rFonts w:ascii="Times New Roman" w:hAnsi="Times New Roman" w:hint="default"/>
          <w:sz w:val="22"/>
          <w:szCs w:val="22"/>
        </w:rPr>
        <w:t>a takejto elektronickej schrá</w:t>
      </w:r>
      <w:r w:rsidRPr="00A13267">
        <w:rPr>
          <w:rFonts w:ascii="Times New Roman" w:hAnsi="Times New Roman" w:hint="default"/>
          <w:sz w:val="22"/>
          <w:szCs w:val="22"/>
        </w:rPr>
        <w:t>nky, ak sa zriaď</w:t>
      </w:r>
      <w:r w:rsidRPr="00A13267">
        <w:rPr>
          <w:rFonts w:ascii="Times New Roman" w:hAnsi="Times New Roman" w:hint="default"/>
          <w:sz w:val="22"/>
          <w:szCs w:val="22"/>
        </w:rPr>
        <w:t>uje tomu, kto nemá</w:t>
      </w:r>
      <w:r w:rsidRPr="00A13267">
        <w:rPr>
          <w:rFonts w:ascii="Times New Roman" w:hAnsi="Times New Roman" w:hint="default"/>
          <w:sz w:val="22"/>
          <w:szCs w:val="22"/>
        </w:rPr>
        <w:t xml:space="preserve"> prá</w:t>
      </w:r>
      <w:r w:rsidRPr="00A13267">
        <w:rPr>
          <w:rFonts w:ascii="Times New Roman" w:hAnsi="Times New Roman" w:hint="default"/>
          <w:sz w:val="22"/>
          <w:szCs w:val="22"/>
        </w:rPr>
        <w:t>vnu subjektivitu.".</w:t>
      </w:r>
    </w:p>
    <w:p w:rsidR="00A674B5" w:rsidRPr="00A13267" w:rsidP="00A674B5">
      <w:pPr>
        <w:bidi w:val="0"/>
        <w:ind w:left="360"/>
        <w:jc w:val="both"/>
        <w:rPr>
          <w:rFonts w:ascii="Times New Roman" w:hAnsi="Times New Roman"/>
          <w:sz w:val="22"/>
          <w:szCs w:val="22"/>
        </w:rPr>
      </w:pPr>
    </w:p>
    <w:p w:rsidR="00A674B5" w:rsidRPr="00A13267" w:rsidP="00A674B5">
      <w:pPr>
        <w:bidi w:val="0"/>
        <w:ind w:left="36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Pozná</w:t>
      </w:r>
      <w:r w:rsidRPr="00A13267">
        <w:rPr>
          <w:rFonts w:ascii="Times New Roman" w:hAnsi="Times New Roman" w:hint="default"/>
          <w:sz w:val="22"/>
          <w:szCs w:val="22"/>
        </w:rPr>
        <w:t>mky pod č</w:t>
      </w:r>
      <w:r w:rsidRPr="00A13267">
        <w:rPr>
          <w:rFonts w:ascii="Times New Roman" w:hAnsi="Times New Roman" w:hint="default"/>
          <w:sz w:val="22"/>
          <w:szCs w:val="22"/>
        </w:rPr>
        <w:t xml:space="preserve">iarou k odkazom </w:t>
      </w:r>
      <w:r w:rsidRPr="00A13267" w:rsidR="006072FE">
        <w:rPr>
          <w:rFonts w:ascii="Times New Roman" w:hAnsi="Times New Roman"/>
          <w:sz w:val="22"/>
          <w:szCs w:val="22"/>
        </w:rPr>
        <w:t>12</w:t>
      </w:r>
      <w:r w:rsidR="006072FE">
        <w:rPr>
          <w:rFonts w:ascii="Times New Roman" w:hAnsi="Times New Roman"/>
          <w:sz w:val="22"/>
          <w:szCs w:val="22"/>
        </w:rPr>
        <w:t>c</w:t>
      </w:r>
      <w:r w:rsidRPr="00A13267" w:rsidR="006072FE">
        <w:rPr>
          <w:rFonts w:ascii="Times New Roman" w:hAnsi="Times New Roman"/>
          <w:sz w:val="22"/>
          <w:szCs w:val="22"/>
        </w:rPr>
        <w:t xml:space="preserve"> </w:t>
      </w:r>
      <w:r w:rsidRPr="00A13267">
        <w:rPr>
          <w:rFonts w:ascii="Times New Roman" w:hAnsi="Times New Roman"/>
          <w:sz w:val="22"/>
          <w:szCs w:val="22"/>
        </w:rPr>
        <w:t xml:space="preserve">a </w:t>
      </w:r>
      <w:r w:rsidRPr="00A13267" w:rsidR="00C45199">
        <w:rPr>
          <w:rFonts w:ascii="Times New Roman" w:hAnsi="Times New Roman"/>
          <w:sz w:val="22"/>
          <w:szCs w:val="22"/>
        </w:rPr>
        <w:t>12</w:t>
      </w:r>
      <w:r w:rsidR="00C45199">
        <w:rPr>
          <w:rFonts w:ascii="Times New Roman" w:hAnsi="Times New Roman"/>
          <w:sz w:val="22"/>
          <w:szCs w:val="22"/>
        </w:rPr>
        <w:t>d</w:t>
      </w:r>
      <w:r w:rsidRPr="00A13267" w:rsidR="00C45199">
        <w:rPr>
          <w:rFonts w:ascii="Times New Roman" w:hAnsi="Times New Roman"/>
          <w:sz w:val="22"/>
          <w:szCs w:val="22"/>
        </w:rPr>
        <w:t xml:space="preserve"> </w:t>
      </w:r>
      <w:r w:rsidRPr="00A13267">
        <w:rPr>
          <w:rFonts w:ascii="Times New Roman" w:hAnsi="Times New Roman" w:hint="default"/>
          <w:sz w:val="22"/>
          <w:szCs w:val="22"/>
        </w:rPr>
        <w:t>znejú</w:t>
      </w:r>
      <w:r w:rsidRPr="00A13267">
        <w:rPr>
          <w:rFonts w:ascii="Times New Roman" w:hAnsi="Times New Roman" w:hint="default"/>
          <w:sz w:val="22"/>
          <w:szCs w:val="22"/>
        </w:rPr>
        <w:t>:</w:t>
      </w:r>
    </w:p>
    <w:p w:rsidR="00A674B5" w:rsidRPr="00A13267" w:rsidP="00A674B5">
      <w:pPr>
        <w:bidi w:val="0"/>
        <w:ind w:left="36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„</w:t>
      </w:r>
      <w:r w:rsidRPr="00A13267" w:rsidR="006072FE">
        <w:rPr>
          <w:rFonts w:ascii="Times New Roman" w:hAnsi="Times New Roman"/>
          <w:sz w:val="22"/>
          <w:szCs w:val="22"/>
          <w:vertAlign w:val="superscript"/>
        </w:rPr>
        <w:t>12</w:t>
      </w:r>
      <w:r w:rsidR="006072FE">
        <w:rPr>
          <w:rFonts w:ascii="Times New Roman" w:hAnsi="Times New Roman"/>
          <w:sz w:val="22"/>
          <w:szCs w:val="22"/>
          <w:vertAlign w:val="superscript"/>
        </w:rPr>
        <w:t>c</w:t>
      </w:r>
      <w:r w:rsidRPr="00A13267" w:rsidR="00B244CD">
        <w:rPr>
          <w:rFonts w:ascii="Times New Roman" w:hAnsi="Times New Roman"/>
          <w:sz w:val="22"/>
          <w:szCs w:val="22"/>
        </w:rPr>
        <w:t>)</w:t>
      </w:r>
      <w:r w:rsidRPr="00A13267">
        <w:rPr>
          <w:rFonts w:ascii="Times New Roman" w:hAnsi="Times New Roman" w:hint="default"/>
          <w:sz w:val="22"/>
          <w:szCs w:val="22"/>
        </w:rPr>
        <w:t xml:space="preserve"> §</w:t>
      </w:r>
      <w:r w:rsidRPr="00A13267">
        <w:rPr>
          <w:rFonts w:ascii="Times New Roman" w:hAnsi="Times New Roman" w:hint="default"/>
          <w:sz w:val="22"/>
          <w:szCs w:val="22"/>
        </w:rPr>
        <w:t xml:space="preserve"> 23a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253/1998 Z. z. v znení</w:t>
      </w:r>
      <w:r w:rsidRPr="00A13267">
        <w:rPr>
          <w:rFonts w:ascii="Times New Roman" w:hAnsi="Times New Roman" w:hint="default"/>
          <w:sz w:val="22"/>
          <w:szCs w:val="22"/>
        </w:rPr>
        <w:t xml:space="preserve"> neskorší</w:t>
      </w:r>
      <w:r w:rsidRPr="00A13267">
        <w:rPr>
          <w:rFonts w:ascii="Times New Roman" w:hAnsi="Times New Roman" w:hint="default"/>
          <w:sz w:val="22"/>
          <w:szCs w:val="22"/>
        </w:rPr>
        <w:t>ch predpisov.</w:t>
      </w:r>
    </w:p>
    <w:p w:rsidR="00A674B5" w:rsidRPr="00A13267" w:rsidP="00A674B5">
      <w:pPr>
        <w:bidi w:val="0"/>
        <w:ind w:left="360"/>
        <w:jc w:val="both"/>
        <w:rPr>
          <w:rFonts w:ascii="Times New Roman" w:hAnsi="Times New Roman" w:hint="default"/>
          <w:sz w:val="22"/>
          <w:szCs w:val="22"/>
        </w:rPr>
      </w:pPr>
      <w:r w:rsidRPr="00A13267" w:rsidR="00C45199">
        <w:rPr>
          <w:rFonts w:ascii="Times New Roman" w:hAnsi="Times New Roman"/>
          <w:sz w:val="22"/>
          <w:szCs w:val="22"/>
          <w:vertAlign w:val="superscript"/>
        </w:rPr>
        <w:t>12</w:t>
      </w:r>
      <w:r w:rsidR="00C45199">
        <w:rPr>
          <w:rFonts w:ascii="Times New Roman" w:hAnsi="Times New Roman"/>
          <w:sz w:val="22"/>
          <w:szCs w:val="22"/>
          <w:vertAlign w:val="superscript"/>
        </w:rPr>
        <w:t>d</w:t>
      </w:r>
      <w:r w:rsidRPr="00A13267" w:rsidR="00B244CD">
        <w:rPr>
          <w:rFonts w:ascii="Times New Roman" w:hAnsi="Times New Roman"/>
          <w:sz w:val="22"/>
          <w:szCs w:val="22"/>
        </w:rPr>
        <w:t>)</w:t>
      </w:r>
      <w:r w:rsidRPr="00A13267">
        <w:rPr>
          <w:rFonts w:ascii="Times New Roman" w:hAnsi="Times New Roman" w:hint="default"/>
          <w:sz w:val="22"/>
          <w:szCs w:val="22"/>
        </w:rPr>
        <w:t xml:space="preserve"> §</w:t>
      </w:r>
      <w:r w:rsidRPr="00A13267">
        <w:rPr>
          <w:rFonts w:ascii="Times New Roman" w:hAnsi="Times New Roman" w:hint="default"/>
          <w:sz w:val="22"/>
          <w:szCs w:val="22"/>
        </w:rPr>
        <w:t xml:space="preserve"> 2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.../2015 Z. z. o registri prá</w:t>
      </w:r>
      <w:r w:rsidRPr="00A13267">
        <w:rPr>
          <w:rFonts w:ascii="Times New Roman" w:hAnsi="Times New Roman" w:hint="default"/>
          <w:sz w:val="22"/>
          <w:szCs w:val="22"/>
        </w:rPr>
        <w:t>vnický</w:t>
      </w:r>
      <w:r w:rsidRPr="00A13267">
        <w:rPr>
          <w:rFonts w:ascii="Times New Roman" w:hAnsi="Times New Roman" w:hint="default"/>
          <w:sz w:val="22"/>
          <w:szCs w:val="22"/>
        </w:rPr>
        <w:t>ch osô</w:t>
      </w:r>
      <w:r w:rsidRPr="00A13267">
        <w:rPr>
          <w:rFonts w:ascii="Times New Roman" w:hAnsi="Times New Roman" w:hint="default"/>
          <w:sz w:val="22"/>
          <w:szCs w:val="22"/>
        </w:rPr>
        <w:t>b, podnikateľ</w:t>
      </w:r>
      <w:r w:rsidRPr="00A13267">
        <w:rPr>
          <w:rFonts w:ascii="Times New Roman" w:hAnsi="Times New Roman" w:hint="default"/>
          <w:sz w:val="22"/>
          <w:szCs w:val="22"/>
        </w:rPr>
        <w:t>ov a orgá</w:t>
      </w:r>
      <w:r w:rsidRPr="00A13267">
        <w:rPr>
          <w:rFonts w:ascii="Times New Roman" w:hAnsi="Times New Roman" w:hint="default"/>
          <w:sz w:val="22"/>
          <w:szCs w:val="22"/>
        </w:rPr>
        <w:t>nov verejnej moci a o zmene a doplnení</w:t>
      </w:r>
      <w:r w:rsidRPr="00A13267">
        <w:rPr>
          <w:rFonts w:ascii="Times New Roman" w:hAnsi="Times New Roman" w:hint="default"/>
          <w:sz w:val="22"/>
          <w:szCs w:val="22"/>
        </w:rPr>
        <w:t xml:space="preserve"> niektorý</w:t>
      </w:r>
      <w:r w:rsidRPr="00A13267">
        <w:rPr>
          <w:rFonts w:ascii="Times New Roman" w:hAnsi="Times New Roman" w:hint="default"/>
          <w:sz w:val="22"/>
          <w:szCs w:val="22"/>
        </w:rPr>
        <w:t>ch zá</w:t>
      </w:r>
      <w:r w:rsidRPr="00A13267">
        <w:rPr>
          <w:rFonts w:ascii="Times New Roman" w:hAnsi="Times New Roman" w:hint="default"/>
          <w:sz w:val="22"/>
          <w:szCs w:val="22"/>
        </w:rPr>
        <w:t>konov.".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18 ods. 2 a 8 sa slov</w:t>
      </w:r>
      <w:r w:rsidRPr="00A13267">
        <w:rPr>
          <w:rFonts w:ascii="Times New Roman" w:hAnsi="Times New Roman" w:hint="default"/>
          <w:sz w:val="22"/>
          <w:szCs w:val="22"/>
        </w:rPr>
        <w:t>á</w:t>
      </w:r>
      <w:r w:rsidRPr="00A13267">
        <w:rPr>
          <w:rFonts w:ascii="Times New Roman" w:hAnsi="Times New Roman" w:hint="default"/>
          <w:sz w:val="22"/>
          <w:szCs w:val="22"/>
        </w:rPr>
        <w:t xml:space="preserve"> „ú</w:t>
      </w:r>
      <w:r w:rsidRPr="00A13267">
        <w:rPr>
          <w:rFonts w:ascii="Times New Roman" w:hAnsi="Times New Roman" w:hint="default"/>
          <w:sz w:val="22"/>
          <w:szCs w:val="22"/>
        </w:rPr>
        <w:t>rad vlá</w:t>
      </w:r>
      <w:r w:rsidRPr="00A13267">
        <w:rPr>
          <w:rFonts w:ascii="Times New Roman" w:hAnsi="Times New Roman" w:hint="default"/>
          <w:sz w:val="22"/>
          <w:szCs w:val="22"/>
        </w:rPr>
        <w:t>dy" vo vš</w:t>
      </w:r>
      <w:r w:rsidRPr="00A13267">
        <w:rPr>
          <w:rFonts w:ascii="Times New Roman" w:hAnsi="Times New Roman" w:hint="default"/>
          <w:sz w:val="22"/>
          <w:szCs w:val="22"/>
        </w:rPr>
        <w:t>etký</w:t>
      </w:r>
      <w:r w:rsidRPr="00A13267">
        <w:rPr>
          <w:rFonts w:ascii="Times New Roman" w:hAnsi="Times New Roman" w:hint="default"/>
          <w:sz w:val="22"/>
          <w:szCs w:val="22"/>
        </w:rPr>
        <w:t>ch tvaroch nahrá</w:t>
      </w:r>
      <w:r w:rsidRPr="00A13267">
        <w:rPr>
          <w:rFonts w:ascii="Times New Roman" w:hAnsi="Times New Roman" w:hint="default"/>
          <w:sz w:val="22"/>
          <w:szCs w:val="22"/>
        </w:rPr>
        <w:t>dzajú</w:t>
      </w:r>
      <w:r w:rsidRPr="00A13267">
        <w:rPr>
          <w:rFonts w:ascii="Times New Roman" w:hAnsi="Times New Roman" w:hint="default"/>
          <w:sz w:val="22"/>
          <w:szCs w:val="22"/>
        </w:rPr>
        <w:t xml:space="preserve"> slovami „</w:t>
      </w:r>
      <w:r w:rsidRPr="00A13267">
        <w:rPr>
          <w:rFonts w:ascii="Times New Roman" w:hAnsi="Times New Roman" w:hint="default"/>
          <w:sz w:val="22"/>
          <w:szCs w:val="22"/>
        </w:rPr>
        <w:t>sprá</w:t>
      </w:r>
      <w:r w:rsidRPr="00A13267">
        <w:rPr>
          <w:rFonts w:ascii="Times New Roman" w:hAnsi="Times New Roman" w:hint="default"/>
          <w:sz w:val="22"/>
          <w:szCs w:val="22"/>
        </w:rPr>
        <w:t>vca notifikač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modulu" v prí</w:t>
      </w:r>
      <w:r w:rsidRPr="00A13267">
        <w:rPr>
          <w:rFonts w:ascii="Times New Roman" w:hAnsi="Times New Roman" w:hint="default"/>
          <w:sz w:val="22"/>
          <w:szCs w:val="22"/>
        </w:rPr>
        <w:t>sluš</w:t>
      </w:r>
      <w:r w:rsidRPr="00A13267">
        <w:rPr>
          <w:rFonts w:ascii="Times New Roman" w:hAnsi="Times New Roman" w:hint="default"/>
          <w:sz w:val="22"/>
          <w:szCs w:val="22"/>
        </w:rPr>
        <w:t>nom tvare.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18 ods. 3 druhej vete sa slová</w:t>
      </w:r>
      <w:r w:rsidRPr="00A13267">
        <w:rPr>
          <w:rFonts w:ascii="Times New Roman" w:hAnsi="Times New Roman" w:hint="default"/>
          <w:sz w:val="22"/>
          <w:szCs w:val="22"/>
        </w:rPr>
        <w:t xml:space="preserve"> „ú</w:t>
      </w:r>
      <w:r w:rsidRPr="00A13267">
        <w:rPr>
          <w:rFonts w:ascii="Times New Roman" w:hAnsi="Times New Roman" w:hint="default"/>
          <w:sz w:val="22"/>
          <w:szCs w:val="22"/>
        </w:rPr>
        <w:t>rad vlá</w:t>
      </w:r>
      <w:r w:rsidRPr="00A13267">
        <w:rPr>
          <w:rFonts w:ascii="Times New Roman" w:hAnsi="Times New Roman" w:hint="default"/>
          <w:sz w:val="22"/>
          <w:szCs w:val="22"/>
        </w:rPr>
        <w:t>dy v rá</w:t>
      </w:r>
      <w:r w:rsidRPr="00A13267">
        <w:rPr>
          <w:rFonts w:ascii="Times New Roman" w:hAnsi="Times New Roman" w:hint="default"/>
          <w:sz w:val="22"/>
          <w:szCs w:val="22"/>
        </w:rPr>
        <w:t>mci funkcionality ú</w:t>
      </w:r>
      <w:r w:rsidRPr="00A13267">
        <w:rPr>
          <w:rFonts w:ascii="Times New Roman" w:hAnsi="Times New Roman" w:hint="default"/>
          <w:sz w:val="22"/>
          <w:szCs w:val="22"/>
        </w:rPr>
        <w:t>stredné</w:t>
      </w:r>
      <w:r w:rsidRPr="00A13267">
        <w:rPr>
          <w:rFonts w:ascii="Times New Roman" w:hAnsi="Times New Roman" w:hint="default"/>
          <w:sz w:val="22"/>
          <w:szCs w:val="22"/>
        </w:rPr>
        <w:t>ho portá</w:t>
      </w:r>
      <w:r w:rsidRPr="00A13267">
        <w:rPr>
          <w:rFonts w:ascii="Times New Roman" w:hAnsi="Times New Roman" w:hint="default"/>
          <w:sz w:val="22"/>
          <w:szCs w:val="22"/>
        </w:rPr>
        <w:t>lu" nahrá</w:t>
      </w:r>
      <w:r w:rsidRPr="00A13267">
        <w:rPr>
          <w:rFonts w:ascii="Times New Roman" w:hAnsi="Times New Roman" w:hint="default"/>
          <w:sz w:val="22"/>
          <w:szCs w:val="22"/>
        </w:rPr>
        <w:t>dzajú</w:t>
      </w:r>
      <w:r w:rsidRPr="00A13267">
        <w:rPr>
          <w:rFonts w:ascii="Times New Roman" w:hAnsi="Times New Roman" w:hint="default"/>
          <w:sz w:val="22"/>
          <w:szCs w:val="22"/>
        </w:rPr>
        <w:t xml:space="preserve"> slovami „</w:t>
      </w:r>
      <w:r w:rsidRPr="00A13267">
        <w:rPr>
          <w:rFonts w:ascii="Times New Roman" w:hAnsi="Times New Roman" w:hint="default"/>
          <w:sz w:val="22"/>
          <w:szCs w:val="22"/>
        </w:rPr>
        <w:t>sprá</w:t>
      </w:r>
      <w:r w:rsidRPr="00A13267">
        <w:rPr>
          <w:rFonts w:ascii="Times New Roman" w:hAnsi="Times New Roman" w:hint="default"/>
          <w:sz w:val="22"/>
          <w:szCs w:val="22"/>
        </w:rPr>
        <w:t>vca notifikač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modulu; registrá</w:t>
      </w:r>
      <w:r w:rsidRPr="00A13267">
        <w:rPr>
          <w:rFonts w:ascii="Times New Roman" w:hAnsi="Times New Roman" w:hint="default"/>
          <w:sz w:val="22"/>
          <w:szCs w:val="22"/>
        </w:rPr>
        <w:t>cia je bezplatná</w:t>
      </w:r>
      <w:r w:rsidRPr="00A13267">
        <w:rPr>
          <w:rFonts w:ascii="Times New Roman" w:hAnsi="Times New Roman" w:hint="default"/>
          <w:sz w:val="22"/>
          <w:szCs w:val="22"/>
        </w:rPr>
        <w:t>".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18 sa vypúšť</w:t>
      </w:r>
      <w:r w:rsidRPr="00A13267">
        <w:rPr>
          <w:rFonts w:ascii="Times New Roman" w:hAnsi="Times New Roman" w:hint="default"/>
          <w:sz w:val="22"/>
          <w:szCs w:val="22"/>
        </w:rPr>
        <w:t>a odsek 4.</w:t>
      </w:r>
    </w:p>
    <w:p w:rsidR="00A674B5" w:rsidRPr="00A13267" w:rsidP="00A674B5">
      <w:pPr>
        <w:bidi w:val="0"/>
        <w:ind w:left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Doterajš</w:t>
      </w:r>
      <w:r w:rsidRPr="00A13267">
        <w:rPr>
          <w:rFonts w:ascii="Times New Roman" w:hAnsi="Times New Roman" w:hint="default"/>
          <w:sz w:val="22"/>
          <w:szCs w:val="22"/>
        </w:rPr>
        <w:t>ie odseky 5 až</w:t>
      </w:r>
      <w:r w:rsidRPr="00A13267">
        <w:rPr>
          <w:rFonts w:ascii="Times New Roman" w:hAnsi="Times New Roman" w:hint="default"/>
          <w:sz w:val="22"/>
          <w:szCs w:val="22"/>
        </w:rPr>
        <w:t xml:space="preserve"> 8 sa označ</w:t>
      </w:r>
      <w:r w:rsidRPr="00A13267">
        <w:rPr>
          <w:rFonts w:ascii="Times New Roman" w:hAnsi="Times New Roman" w:hint="default"/>
          <w:sz w:val="22"/>
          <w:szCs w:val="22"/>
        </w:rPr>
        <w:t>ujú</w:t>
      </w:r>
      <w:r w:rsidRPr="00A13267">
        <w:rPr>
          <w:rFonts w:ascii="Times New Roman" w:hAnsi="Times New Roman" w:hint="default"/>
          <w:sz w:val="22"/>
          <w:szCs w:val="22"/>
        </w:rPr>
        <w:t xml:space="preserve"> ako odseky 4 až</w:t>
      </w:r>
      <w:r w:rsidRPr="00A13267">
        <w:rPr>
          <w:rFonts w:ascii="Times New Roman" w:hAnsi="Times New Roman" w:hint="default"/>
          <w:sz w:val="22"/>
          <w:szCs w:val="22"/>
        </w:rPr>
        <w:t xml:space="preserve"> 7.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18 odsek 6 znie:</w:t>
      </w:r>
    </w:p>
    <w:p w:rsidR="00A674B5" w:rsidRPr="00A13267" w:rsidP="00A674B5">
      <w:pPr>
        <w:bidi w:val="0"/>
        <w:ind w:left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„</w:t>
      </w:r>
      <w:r w:rsidRPr="00A13267">
        <w:rPr>
          <w:rFonts w:ascii="Times New Roman" w:hAnsi="Times New Roman" w:hint="default"/>
          <w:sz w:val="22"/>
          <w:szCs w:val="22"/>
        </w:rPr>
        <w:t>(6) Ak je zasielanie notifiká</w:t>
      </w:r>
      <w:r w:rsidRPr="00A13267">
        <w:rPr>
          <w:rFonts w:ascii="Times New Roman" w:hAnsi="Times New Roman" w:hint="default"/>
          <w:sz w:val="22"/>
          <w:szCs w:val="22"/>
        </w:rPr>
        <w:t>cie zvolený</w:t>
      </w:r>
      <w:r w:rsidRPr="00A13267">
        <w:rPr>
          <w:rFonts w:ascii="Times New Roman" w:hAnsi="Times New Roman" w:hint="default"/>
          <w:sz w:val="22"/>
          <w:szCs w:val="22"/>
        </w:rPr>
        <w:t>m spô</w:t>
      </w:r>
      <w:r w:rsidRPr="00A13267">
        <w:rPr>
          <w:rFonts w:ascii="Times New Roman" w:hAnsi="Times New Roman" w:hint="default"/>
          <w:sz w:val="22"/>
          <w:szCs w:val="22"/>
        </w:rPr>
        <w:t>sobom spojené</w:t>
      </w:r>
      <w:r w:rsidRPr="00A13267">
        <w:rPr>
          <w:rFonts w:ascii="Times New Roman" w:hAnsi="Times New Roman" w:hint="default"/>
          <w:sz w:val="22"/>
          <w:szCs w:val="22"/>
        </w:rPr>
        <w:t xml:space="preserve"> s ná</w:t>
      </w:r>
      <w:r w:rsidRPr="00A13267">
        <w:rPr>
          <w:rFonts w:ascii="Times New Roman" w:hAnsi="Times New Roman" w:hint="default"/>
          <w:sz w:val="22"/>
          <w:szCs w:val="22"/>
        </w:rPr>
        <w:t>kladmi, orgá</w:t>
      </w:r>
      <w:r w:rsidRPr="00A13267">
        <w:rPr>
          <w:rFonts w:ascii="Times New Roman" w:hAnsi="Times New Roman" w:hint="default"/>
          <w:sz w:val="22"/>
          <w:szCs w:val="22"/>
        </w:rPr>
        <w:t>n verejnej moci, ktorý</w:t>
      </w:r>
      <w:r w:rsidRPr="00A13267">
        <w:rPr>
          <w:rFonts w:ascii="Times New Roman" w:hAnsi="Times New Roman" w:hint="default"/>
          <w:sz w:val="22"/>
          <w:szCs w:val="22"/>
        </w:rPr>
        <w:t xml:space="preserve"> notifiká</w:t>
      </w:r>
      <w:r w:rsidRPr="00A13267">
        <w:rPr>
          <w:rFonts w:ascii="Times New Roman" w:hAnsi="Times New Roman" w:hint="default"/>
          <w:sz w:val="22"/>
          <w:szCs w:val="22"/>
        </w:rPr>
        <w:t>ciu zasiela, môž</w:t>
      </w:r>
      <w:r w:rsidRPr="00A13267">
        <w:rPr>
          <w:rFonts w:ascii="Times New Roman" w:hAnsi="Times New Roman" w:hint="default"/>
          <w:sz w:val="22"/>
          <w:szCs w:val="22"/>
        </w:rPr>
        <w:t xml:space="preserve">e </w:t>
      </w:r>
      <w:r w:rsidRPr="00A13267">
        <w:rPr>
          <w:rFonts w:ascii="Times New Roman" w:hAnsi="Times New Roman" w:hint="default"/>
          <w:sz w:val="22"/>
          <w:szCs w:val="22"/>
        </w:rPr>
        <w:t>pož</w:t>
      </w:r>
      <w:r w:rsidRPr="00A13267">
        <w:rPr>
          <w:rFonts w:ascii="Times New Roman" w:hAnsi="Times New Roman" w:hint="default"/>
          <w:sz w:val="22"/>
          <w:szCs w:val="22"/>
        </w:rPr>
        <w:t>adovať</w:t>
      </w:r>
      <w:r w:rsidRPr="00A13267">
        <w:rPr>
          <w:rFonts w:ascii="Times New Roman" w:hAnsi="Times New Roman" w:hint="default"/>
          <w:sz w:val="22"/>
          <w:szCs w:val="22"/>
        </w:rPr>
        <w:t xml:space="preserve"> ich ú</w:t>
      </w:r>
      <w:r w:rsidRPr="00A13267">
        <w:rPr>
          <w:rFonts w:ascii="Times New Roman" w:hAnsi="Times New Roman" w:hint="default"/>
          <w:sz w:val="22"/>
          <w:szCs w:val="22"/>
        </w:rPr>
        <w:t>hradu od adresá</w:t>
      </w:r>
      <w:r w:rsidRPr="00A13267">
        <w:rPr>
          <w:rFonts w:ascii="Times New Roman" w:hAnsi="Times New Roman" w:hint="default"/>
          <w:sz w:val="22"/>
          <w:szCs w:val="22"/>
        </w:rPr>
        <w:t>ta notifiká</w:t>
      </w:r>
      <w:r w:rsidRPr="00A13267">
        <w:rPr>
          <w:rFonts w:ascii="Times New Roman" w:hAnsi="Times New Roman" w:hint="default"/>
          <w:sz w:val="22"/>
          <w:szCs w:val="22"/>
        </w:rPr>
        <w:t>cie; o tejto skutoč</w:t>
      </w:r>
      <w:r w:rsidRPr="00A13267">
        <w:rPr>
          <w:rFonts w:ascii="Times New Roman" w:hAnsi="Times New Roman" w:hint="default"/>
          <w:sz w:val="22"/>
          <w:szCs w:val="22"/>
        </w:rPr>
        <w:t>nosti musí</w:t>
      </w:r>
      <w:r w:rsidRPr="00A13267">
        <w:rPr>
          <w:rFonts w:ascii="Times New Roman" w:hAnsi="Times New Roman" w:hint="default"/>
          <w:sz w:val="22"/>
          <w:szCs w:val="22"/>
        </w:rPr>
        <w:t xml:space="preserve"> byť</w:t>
      </w:r>
      <w:r w:rsidRPr="00A13267">
        <w:rPr>
          <w:rFonts w:ascii="Times New Roman" w:hAnsi="Times New Roman" w:hint="default"/>
          <w:sz w:val="22"/>
          <w:szCs w:val="22"/>
        </w:rPr>
        <w:t xml:space="preserve"> kaž</w:t>
      </w:r>
      <w:r w:rsidRPr="00A13267">
        <w:rPr>
          <w:rFonts w:ascii="Times New Roman" w:hAnsi="Times New Roman" w:hint="default"/>
          <w:sz w:val="22"/>
          <w:szCs w:val="22"/>
        </w:rPr>
        <w:t>dý</w:t>
      </w:r>
      <w:r w:rsidRPr="00A13267">
        <w:rPr>
          <w:rFonts w:ascii="Times New Roman" w:hAnsi="Times New Roman" w:hint="default"/>
          <w:sz w:val="22"/>
          <w:szCs w:val="22"/>
        </w:rPr>
        <w:t xml:space="preserve"> pri registrá</w:t>
      </w:r>
      <w:r w:rsidRPr="00A13267">
        <w:rPr>
          <w:rFonts w:ascii="Times New Roman" w:hAnsi="Times New Roman" w:hint="default"/>
          <w:sz w:val="22"/>
          <w:szCs w:val="22"/>
        </w:rPr>
        <w:t>cii informovaný</w:t>
      </w:r>
      <w:r w:rsidRPr="00A13267">
        <w:rPr>
          <w:rFonts w:ascii="Times New Roman" w:hAnsi="Times New Roman" w:hint="default"/>
          <w:sz w:val="22"/>
          <w:szCs w:val="22"/>
        </w:rPr>
        <w:t xml:space="preserve"> spô</w:t>
      </w:r>
      <w:r w:rsidRPr="00A13267">
        <w:rPr>
          <w:rFonts w:ascii="Times New Roman" w:hAnsi="Times New Roman" w:hint="default"/>
          <w:sz w:val="22"/>
          <w:szCs w:val="22"/>
        </w:rPr>
        <w:t>sobom, ktorý</w:t>
      </w:r>
      <w:r w:rsidRPr="00A13267">
        <w:rPr>
          <w:rFonts w:ascii="Times New Roman" w:hAnsi="Times New Roman" w:hint="default"/>
          <w:sz w:val="22"/>
          <w:szCs w:val="22"/>
        </w:rPr>
        <w:t xml:space="preserve"> neumož</w:t>
      </w:r>
      <w:r w:rsidRPr="00A13267">
        <w:rPr>
          <w:rFonts w:ascii="Times New Roman" w:hAnsi="Times New Roman" w:hint="default"/>
          <w:sz w:val="22"/>
          <w:szCs w:val="22"/>
        </w:rPr>
        <w:t>ní</w:t>
      </w:r>
      <w:r w:rsidRPr="00A13267">
        <w:rPr>
          <w:rFonts w:ascii="Times New Roman" w:hAnsi="Times New Roman" w:hint="default"/>
          <w:sz w:val="22"/>
          <w:szCs w:val="22"/>
        </w:rPr>
        <w:t xml:space="preserve"> vykonanie registrá</w:t>
      </w:r>
      <w:r w:rsidRPr="00A13267">
        <w:rPr>
          <w:rFonts w:ascii="Times New Roman" w:hAnsi="Times New Roman" w:hint="default"/>
          <w:sz w:val="22"/>
          <w:szCs w:val="22"/>
        </w:rPr>
        <w:t>cie bez toho, aby osoba potvrdila sú</w:t>
      </w:r>
      <w:r w:rsidRPr="00A13267">
        <w:rPr>
          <w:rFonts w:ascii="Times New Roman" w:hAnsi="Times New Roman" w:hint="default"/>
          <w:sz w:val="22"/>
          <w:szCs w:val="22"/>
        </w:rPr>
        <w:t>hlas s taký</w:t>
      </w:r>
      <w:r w:rsidRPr="00A13267">
        <w:rPr>
          <w:rFonts w:ascii="Times New Roman" w:hAnsi="Times New Roman" w:hint="default"/>
          <w:sz w:val="22"/>
          <w:szCs w:val="22"/>
        </w:rPr>
        <w:t>m spô</w:t>
      </w:r>
      <w:r w:rsidRPr="00A13267">
        <w:rPr>
          <w:rFonts w:ascii="Times New Roman" w:hAnsi="Times New Roman" w:hint="default"/>
          <w:sz w:val="22"/>
          <w:szCs w:val="22"/>
        </w:rPr>
        <w:t>sobom zasielania notifiká</w:t>
      </w:r>
      <w:r w:rsidRPr="00A13267">
        <w:rPr>
          <w:rFonts w:ascii="Times New Roman" w:hAnsi="Times New Roman" w:hint="default"/>
          <w:sz w:val="22"/>
          <w:szCs w:val="22"/>
        </w:rPr>
        <w:t>cií</w:t>
      </w:r>
      <w:r w:rsidRPr="00A13267">
        <w:rPr>
          <w:rFonts w:ascii="Times New Roman" w:hAnsi="Times New Roman" w:hint="default"/>
          <w:sz w:val="22"/>
          <w:szCs w:val="22"/>
        </w:rPr>
        <w:t>. Ak sa notifiká</w:t>
      </w:r>
      <w:r w:rsidRPr="00A13267">
        <w:rPr>
          <w:rFonts w:ascii="Times New Roman" w:hAnsi="Times New Roman" w:hint="default"/>
          <w:sz w:val="22"/>
          <w:szCs w:val="22"/>
        </w:rPr>
        <w:t>cia zas</w:t>
      </w:r>
      <w:r w:rsidRPr="00A13267">
        <w:rPr>
          <w:rFonts w:ascii="Times New Roman" w:hAnsi="Times New Roman" w:hint="default"/>
          <w:sz w:val="22"/>
          <w:szCs w:val="22"/>
        </w:rPr>
        <w:t>i</w:t>
      </w:r>
      <w:r w:rsidRPr="00A13267">
        <w:rPr>
          <w:rFonts w:ascii="Times New Roman" w:hAnsi="Times New Roman" w:hint="default"/>
          <w:sz w:val="22"/>
          <w:szCs w:val="22"/>
        </w:rPr>
        <w:t>ela cez notifikač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 xml:space="preserve"> modul, orgá</w:t>
      </w:r>
      <w:r w:rsidRPr="00A13267">
        <w:rPr>
          <w:rFonts w:ascii="Times New Roman" w:hAnsi="Times New Roman" w:hint="default"/>
          <w:sz w:val="22"/>
          <w:szCs w:val="22"/>
        </w:rPr>
        <w:t>n verejnej moci, ktorý</w:t>
      </w:r>
      <w:r w:rsidRPr="00A13267">
        <w:rPr>
          <w:rFonts w:ascii="Times New Roman" w:hAnsi="Times New Roman" w:hint="default"/>
          <w:sz w:val="22"/>
          <w:szCs w:val="22"/>
        </w:rPr>
        <w:t xml:space="preserve"> notifiká</w:t>
      </w:r>
      <w:r w:rsidRPr="00A13267">
        <w:rPr>
          <w:rFonts w:ascii="Times New Roman" w:hAnsi="Times New Roman" w:hint="default"/>
          <w:sz w:val="22"/>
          <w:szCs w:val="22"/>
        </w:rPr>
        <w:t>ciu zasiela je povinný</w:t>
      </w:r>
      <w:r w:rsidRPr="00A13267">
        <w:rPr>
          <w:rFonts w:ascii="Times New Roman" w:hAnsi="Times New Roman" w:hint="default"/>
          <w:sz w:val="22"/>
          <w:szCs w:val="22"/>
        </w:rPr>
        <w:t xml:space="preserve"> v </w:t>
      </w:r>
      <w:r w:rsidRPr="00A13267">
        <w:rPr>
          <w:rFonts w:ascii="Times New Roman" w:hAnsi="Times New Roman" w:hint="default"/>
          <w:sz w:val="22"/>
          <w:szCs w:val="22"/>
        </w:rPr>
        <w:t>prí</w:t>
      </w:r>
      <w:r w:rsidRPr="00A13267">
        <w:rPr>
          <w:rFonts w:ascii="Times New Roman" w:hAnsi="Times New Roman" w:hint="default"/>
          <w:sz w:val="22"/>
          <w:szCs w:val="22"/>
        </w:rPr>
        <w:t>pade, ž</w:t>
      </w:r>
      <w:r w:rsidRPr="00A13267">
        <w:rPr>
          <w:rFonts w:ascii="Times New Roman" w:hAnsi="Times New Roman" w:hint="default"/>
          <w:sz w:val="22"/>
          <w:szCs w:val="22"/>
        </w:rPr>
        <w:t>e je zasielanie notifiká</w:t>
      </w:r>
      <w:r w:rsidRPr="00A13267">
        <w:rPr>
          <w:rFonts w:ascii="Times New Roman" w:hAnsi="Times New Roman" w:hint="default"/>
          <w:sz w:val="22"/>
          <w:szCs w:val="22"/>
        </w:rPr>
        <w:t>cie zvolený</w:t>
      </w:r>
      <w:r w:rsidRPr="00A13267">
        <w:rPr>
          <w:rFonts w:ascii="Times New Roman" w:hAnsi="Times New Roman" w:hint="default"/>
          <w:sz w:val="22"/>
          <w:szCs w:val="22"/>
        </w:rPr>
        <w:t>m spô</w:t>
      </w:r>
      <w:r w:rsidRPr="00A13267">
        <w:rPr>
          <w:rFonts w:ascii="Times New Roman" w:hAnsi="Times New Roman" w:hint="default"/>
          <w:sz w:val="22"/>
          <w:szCs w:val="22"/>
        </w:rPr>
        <w:t>sobom spojené</w:t>
      </w:r>
      <w:r w:rsidRPr="00A13267">
        <w:rPr>
          <w:rFonts w:ascii="Times New Roman" w:hAnsi="Times New Roman" w:hint="default"/>
          <w:sz w:val="22"/>
          <w:szCs w:val="22"/>
        </w:rPr>
        <w:t xml:space="preserve"> s </w:t>
      </w:r>
      <w:r w:rsidRPr="00A13267">
        <w:rPr>
          <w:rFonts w:ascii="Times New Roman" w:hAnsi="Times New Roman" w:hint="default"/>
          <w:sz w:val="22"/>
          <w:szCs w:val="22"/>
        </w:rPr>
        <w:t>ná</w:t>
      </w:r>
      <w:r w:rsidRPr="00A13267">
        <w:rPr>
          <w:rFonts w:ascii="Times New Roman" w:hAnsi="Times New Roman" w:hint="default"/>
          <w:sz w:val="22"/>
          <w:szCs w:val="22"/>
        </w:rPr>
        <w:t>kladmi, tieto uhradiť</w:t>
      </w:r>
      <w:r w:rsidRPr="00A13267">
        <w:rPr>
          <w:rFonts w:ascii="Times New Roman" w:hAnsi="Times New Roman" w:hint="default"/>
          <w:sz w:val="22"/>
          <w:szCs w:val="22"/>
        </w:rPr>
        <w:t xml:space="preserve"> podľ</w:t>
      </w:r>
      <w:r w:rsidRPr="00A13267">
        <w:rPr>
          <w:rFonts w:ascii="Times New Roman" w:hAnsi="Times New Roman" w:hint="default"/>
          <w:sz w:val="22"/>
          <w:szCs w:val="22"/>
        </w:rPr>
        <w:t>a sadzobní</w:t>
      </w:r>
      <w:r w:rsidRPr="00A13267">
        <w:rPr>
          <w:rFonts w:ascii="Times New Roman" w:hAnsi="Times New Roman" w:hint="default"/>
          <w:sz w:val="22"/>
          <w:szCs w:val="22"/>
        </w:rPr>
        <w:t>ka ú</w:t>
      </w:r>
      <w:r w:rsidRPr="00A13267">
        <w:rPr>
          <w:rFonts w:ascii="Times New Roman" w:hAnsi="Times New Roman" w:hint="default"/>
          <w:sz w:val="22"/>
          <w:szCs w:val="22"/>
        </w:rPr>
        <w:t>hrad za č</w:t>
      </w:r>
      <w:r w:rsidRPr="00A13267">
        <w:rPr>
          <w:rFonts w:ascii="Times New Roman" w:hAnsi="Times New Roman" w:hint="default"/>
          <w:sz w:val="22"/>
          <w:szCs w:val="22"/>
        </w:rPr>
        <w:t>innosť</w:t>
      </w:r>
      <w:r w:rsidRPr="00A13267">
        <w:rPr>
          <w:rFonts w:ascii="Times New Roman" w:hAnsi="Times New Roman" w:hint="default"/>
          <w:sz w:val="22"/>
          <w:szCs w:val="22"/>
        </w:rPr>
        <w:t xml:space="preserve"> ú</w:t>
      </w:r>
      <w:r w:rsidRPr="00A13267">
        <w:rPr>
          <w:rFonts w:ascii="Times New Roman" w:hAnsi="Times New Roman" w:hint="default"/>
          <w:sz w:val="22"/>
          <w:szCs w:val="22"/>
        </w:rPr>
        <w:t>stredné</w:t>
      </w:r>
      <w:r w:rsidRPr="00A13267">
        <w:rPr>
          <w:rFonts w:ascii="Times New Roman" w:hAnsi="Times New Roman" w:hint="default"/>
          <w:sz w:val="22"/>
          <w:szCs w:val="22"/>
        </w:rPr>
        <w:t>ho portá</w:t>
      </w:r>
      <w:r w:rsidRPr="00A13267">
        <w:rPr>
          <w:rFonts w:ascii="Times New Roman" w:hAnsi="Times New Roman" w:hint="default"/>
          <w:sz w:val="22"/>
          <w:szCs w:val="22"/>
        </w:rPr>
        <w:t>lu a spoloč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>ch modulov. Zas</w:t>
      </w:r>
      <w:r w:rsidRPr="00A13267">
        <w:rPr>
          <w:rFonts w:ascii="Times New Roman" w:hAnsi="Times New Roman" w:hint="default"/>
          <w:sz w:val="22"/>
          <w:szCs w:val="22"/>
        </w:rPr>
        <w:t>i</w:t>
      </w:r>
      <w:r w:rsidRPr="00A13267">
        <w:rPr>
          <w:rFonts w:ascii="Times New Roman" w:hAnsi="Times New Roman" w:hint="default"/>
          <w:sz w:val="22"/>
          <w:szCs w:val="22"/>
        </w:rPr>
        <w:t>elanie notifiká</w:t>
      </w:r>
      <w:r w:rsidRPr="00A13267">
        <w:rPr>
          <w:rFonts w:ascii="Times New Roman" w:hAnsi="Times New Roman" w:hint="default"/>
          <w:sz w:val="22"/>
          <w:szCs w:val="22"/>
        </w:rPr>
        <w:t>cií</w:t>
      </w:r>
      <w:r w:rsidRPr="00A13267">
        <w:rPr>
          <w:rFonts w:ascii="Times New Roman" w:hAnsi="Times New Roman" w:hint="default"/>
          <w:sz w:val="22"/>
          <w:szCs w:val="22"/>
        </w:rPr>
        <w:t xml:space="preserve"> do elektronickej schrá</w:t>
      </w:r>
      <w:r w:rsidRPr="00A13267">
        <w:rPr>
          <w:rFonts w:ascii="Times New Roman" w:hAnsi="Times New Roman" w:hint="default"/>
          <w:sz w:val="22"/>
          <w:szCs w:val="22"/>
        </w:rPr>
        <w:t>nky alebo elektronickou poš</w:t>
      </w:r>
      <w:r w:rsidRPr="00A13267">
        <w:rPr>
          <w:rFonts w:ascii="Times New Roman" w:hAnsi="Times New Roman" w:hint="default"/>
          <w:sz w:val="22"/>
          <w:szCs w:val="22"/>
        </w:rPr>
        <w:t>tou je pre orgá</w:t>
      </w:r>
      <w:r w:rsidRPr="00A13267">
        <w:rPr>
          <w:rFonts w:ascii="Times New Roman" w:hAnsi="Times New Roman" w:hint="default"/>
          <w:sz w:val="22"/>
          <w:szCs w:val="22"/>
        </w:rPr>
        <w:t>n verejnej moci a adresá</w:t>
      </w:r>
      <w:r w:rsidRPr="00A13267">
        <w:rPr>
          <w:rFonts w:ascii="Times New Roman" w:hAnsi="Times New Roman" w:hint="default"/>
          <w:sz w:val="22"/>
          <w:szCs w:val="22"/>
        </w:rPr>
        <w:t>ta vž</w:t>
      </w:r>
      <w:r w:rsidRPr="00A13267">
        <w:rPr>
          <w:rFonts w:ascii="Times New Roman" w:hAnsi="Times New Roman" w:hint="default"/>
          <w:sz w:val="22"/>
          <w:szCs w:val="22"/>
        </w:rPr>
        <w:t>dy bezodplatné</w:t>
      </w:r>
      <w:r w:rsidRPr="00A13267">
        <w:rPr>
          <w:rFonts w:ascii="Times New Roman" w:hAnsi="Times New Roman" w:hint="default"/>
          <w:sz w:val="22"/>
          <w:szCs w:val="22"/>
        </w:rPr>
        <w:t>.".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§</w:t>
      </w:r>
      <w:r w:rsidRPr="00A13267">
        <w:rPr>
          <w:rFonts w:ascii="Times New Roman" w:hAnsi="Times New Roman" w:hint="default"/>
          <w:sz w:val="22"/>
          <w:szCs w:val="22"/>
        </w:rPr>
        <w:t xml:space="preserve"> 19 až</w:t>
      </w:r>
      <w:r w:rsidRPr="00A13267">
        <w:rPr>
          <w:rFonts w:ascii="Times New Roman" w:hAnsi="Times New Roman" w:hint="default"/>
          <w:sz w:val="22"/>
          <w:szCs w:val="22"/>
        </w:rPr>
        <w:t xml:space="preserve"> 21 vrá</w:t>
      </w:r>
      <w:r w:rsidRPr="00A13267">
        <w:rPr>
          <w:rFonts w:ascii="Times New Roman" w:hAnsi="Times New Roman" w:hint="default"/>
          <w:sz w:val="22"/>
          <w:szCs w:val="22"/>
        </w:rPr>
        <w:t>tane nadpisov znejú</w:t>
      </w:r>
      <w:r w:rsidRPr="00A13267">
        <w:rPr>
          <w:rFonts w:ascii="Times New Roman" w:hAnsi="Times New Roman" w:hint="default"/>
          <w:sz w:val="22"/>
          <w:szCs w:val="22"/>
        </w:rPr>
        <w:t>:</w:t>
      </w:r>
    </w:p>
    <w:p w:rsidR="00A674B5" w:rsidRPr="00A13267" w:rsidP="00A674B5">
      <w:pPr>
        <w:bidi w:val="0"/>
        <w:jc w:val="center"/>
        <w:rPr>
          <w:rFonts w:ascii="Times New Roman" w:hAnsi="Times New Roman" w:hint="default"/>
          <w:b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„</w:t>
      </w:r>
      <w:r w:rsidRPr="00A13267">
        <w:rPr>
          <w:rFonts w:ascii="Times New Roman" w:hAnsi="Times New Roman" w:hint="default"/>
          <w:b/>
          <w:sz w:val="22"/>
          <w:szCs w:val="22"/>
        </w:rPr>
        <w:t>§</w:t>
      </w:r>
      <w:r w:rsidRPr="00A13267">
        <w:rPr>
          <w:rFonts w:ascii="Times New Roman" w:hAnsi="Times New Roman" w:hint="default"/>
          <w:b/>
          <w:sz w:val="22"/>
          <w:szCs w:val="22"/>
        </w:rPr>
        <w:t xml:space="preserve"> 19</w:t>
      </w:r>
    </w:p>
    <w:p w:rsidR="00A674B5" w:rsidRPr="00A13267" w:rsidP="00A674B5">
      <w:pPr>
        <w:bidi w:val="0"/>
        <w:jc w:val="center"/>
        <w:rPr>
          <w:rFonts w:ascii="Times New Roman" w:hAnsi="Times New Roman"/>
          <w:sz w:val="22"/>
          <w:szCs w:val="22"/>
        </w:rPr>
      </w:pPr>
      <w:r w:rsidRPr="00A13267">
        <w:rPr>
          <w:rFonts w:ascii="Times New Roman" w:hAnsi="Times New Roman" w:hint="default"/>
          <w:b/>
          <w:sz w:val="22"/>
          <w:szCs w:val="22"/>
        </w:rPr>
        <w:t>Elektronická</w:t>
      </w:r>
      <w:r w:rsidRPr="00A13267">
        <w:rPr>
          <w:rFonts w:ascii="Times New Roman" w:hAnsi="Times New Roman" w:hint="default"/>
          <w:b/>
          <w:sz w:val="22"/>
          <w:szCs w:val="22"/>
        </w:rPr>
        <w:t xml:space="preserve"> identita osoby a jej preukazovanie</w:t>
      </w:r>
    </w:p>
    <w:p w:rsidR="00A674B5" w:rsidRPr="00A13267" w:rsidP="00A674B5">
      <w:pPr>
        <w:pStyle w:val="ListParagraph"/>
        <w:numPr>
          <w:numId w:val="11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/>
          <w:sz w:val="22"/>
          <w:szCs w:val="22"/>
        </w:rPr>
        <w:t>Elektronickou identitou osoby</w:t>
      </w:r>
      <w:r w:rsidRPr="00A13267">
        <w:rPr>
          <w:rFonts w:ascii="Times New Roman" w:hAnsi="Times New Roman" w:hint="default"/>
          <w:sz w:val="22"/>
          <w:szCs w:val="22"/>
        </w:rPr>
        <w:t xml:space="preserve"> je sú</w:t>
      </w:r>
      <w:r w:rsidRPr="00A13267">
        <w:rPr>
          <w:rFonts w:ascii="Times New Roman" w:hAnsi="Times New Roman" w:hint="default"/>
          <w:sz w:val="22"/>
          <w:szCs w:val="22"/>
        </w:rPr>
        <w:t>bor atribú</w:t>
      </w:r>
      <w:r w:rsidRPr="00A13267">
        <w:rPr>
          <w:rFonts w:ascii="Times New Roman" w:hAnsi="Times New Roman" w:hint="default"/>
          <w:sz w:val="22"/>
          <w:szCs w:val="22"/>
        </w:rPr>
        <w:t>tov, ktoré</w:t>
      </w:r>
      <w:r w:rsidRPr="00A13267">
        <w:rPr>
          <w:rFonts w:ascii="Times New Roman" w:hAnsi="Times New Roman" w:hint="default"/>
          <w:sz w:val="22"/>
          <w:szCs w:val="22"/>
        </w:rPr>
        <w:t xml:space="preserve"> sú</w:t>
      </w:r>
      <w:r w:rsidRPr="00A13267">
        <w:rPr>
          <w:rFonts w:ascii="Times New Roman" w:hAnsi="Times New Roman" w:hint="default"/>
          <w:sz w:val="22"/>
          <w:szCs w:val="22"/>
        </w:rPr>
        <w:t xml:space="preserve"> zaznamenateľ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 xml:space="preserve"> v elektronickej podobe a ktoré</w:t>
      </w:r>
      <w:r w:rsidRPr="00A13267">
        <w:rPr>
          <w:rFonts w:ascii="Times New Roman" w:hAnsi="Times New Roman" w:hint="default"/>
          <w:sz w:val="22"/>
          <w:szCs w:val="22"/>
        </w:rPr>
        <w:t xml:space="preserve"> jednoznač</w:t>
      </w:r>
      <w:r w:rsidRPr="00A13267">
        <w:rPr>
          <w:rFonts w:ascii="Times New Roman" w:hAnsi="Times New Roman" w:hint="default"/>
          <w:sz w:val="22"/>
          <w:szCs w:val="22"/>
        </w:rPr>
        <w:t>ne odliš</w:t>
      </w:r>
      <w:r w:rsidRPr="00A13267">
        <w:rPr>
          <w:rFonts w:ascii="Times New Roman" w:hAnsi="Times New Roman" w:hint="default"/>
          <w:sz w:val="22"/>
          <w:szCs w:val="22"/>
        </w:rPr>
        <w:t>ujú</w:t>
      </w:r>
      <w:r w:rsidRPr="00A13267">
        <w:rPr>
          <w:rFonts w:ascii="Times New Roman" w:hAnsi="Times New Roman" w:hint="default"/>
          <w:sz w:val="22"/>
          <w:szCs w:val="22"/>
        </w:rPr>
        <w:t xml:space="preserve"> jednu osobu od inej osoby najmä</w:t>
      </w:r>
      <w:r w:rsidRPr="00A13267">
        <w:rPr>
          <w:rFonts w:ascii="Times New Roman" w:hAnsi="Times New Roman" w:hint="default"/>
          <w:sz w:val="22"/>
          <w:szCs w:val="22"/>
        </w:rPr>
        <w:t xml:space="preserve"> na úč</w:t>
      </w:r>
      <w:r w:rsidRPr="00A13267">
        <w:rPr>
          <w:rFonts w:ascii="Times New Roman" w:hAnsi="Times New Roman" w:hint="default"/>
          <w:sz w:val="22"/>
          <w:szCs w:val="22"/>
        </w:rPr>
        <w:t>ely prí</w:t>
      </w:r>
      <w:r w:rsidRPr="00A13267">
        <w:rPr>
          <w:rFonts w:ascii="Times New Roman" w:hAnsi="Times New Roman" w:hint="default"/>
          <w:sz w:val="22"/>
          <w:szCs w:val="22"/>
        </w:rPr>
        <w:t>stupu k </w:t>
      </w:r>
      <w:r w:rsidRPr="00A13267">
        <w:rPr>
          <w:rFonts w:ascii="Times New Roman" w:hAnsi="Times New Roman" w:hint="default"/>
          <w:sz w:val="22"/>
          <w:szCs w:val="22"/>
        </w:rPr>
        <w:t>informač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mu systé</w:t>
      </w:r>
      <w:r w:rsidRPr="00A13267">
        <w:rPr>
          <w:rFonts w:ascii="Times New Roman" w:hAnsi="Times New Roman" w:hint="default"/>
          <w:sz w:val="22"/>
          <w:szCs w:val="22"/>
        </w:rPr>
        <w:t>mu alebo na úč</w:t>
      </w:r>
      <w:r w:rsidRPr="00A13267">
        <w:rPr>
          <w:rFonts w:ascii="Times New Roman" w:hAnsi="Times New Roman" w:hint="default"/>
          <w:sz w:val="22"/>
          <w:szCs w:val="22"/>
        </w:rPr>
        <w:t>ely elektronickej komuniká</w:t>
      </w:r>
      <w:r w:rsidRPr="00A13267">
        <w:rPr>
          <w:rFonts w:ascii="Times New Roman" w:hAnsi="Times New Roman" w:hint="default"/>
          <w:sz w:val="22"/>
          <w:szCs w:val="22"/>
        </w:rPr>
        <w:t>cie. Elektronická</w:t>
      </w:r>
      <w:r w:rsidRPr="00A13267">
        <w:rPr>
          <w:rFonts w:ascii="Times New Roman" w:hAnsi="Times New Roman" w:hint="default"/>
          <w:sz w:val="22"/>
          <w:szCs w:val="22"/>
        </w:rPr>
        <w:t xml:space="preserve"> identita osoby sa deklaruje id</w:t>
      </w:r>
      <w:r w:rsidRPr="00A13267">
        <w:rPr>
          <w:rFonts w:ascii="Times New Roman" w:hAnsi="Times New Roman" w:hint="default"/>
          <w:sz w:val="22"/>
          <w:szCs w:val="22"/>
        </w:rPr>
        <w:t>e</w:t>
      </w:r>
      <w:r w:rsidRPr="00A13267">
        <w:rPr>
          <w:rFonts w:ascii="Times New Roman" w:hAnsi="Times New Roman" w:hint="default"/>
          <w:sz w:val="22"/>
          <w:szCs w:val="22"/>
        </w:rPr>
        <w:t>ntifiká</w:t>
      </w:r>
      <w:r w:rsidRPr="00A13267">
        <w:rPr>
          <w:rFonts w:ascii="Times New Roman" w:hAnsi="Times New Roman" w:hint="default"/>
          <w:sz w:val="22"/>
          <w:szCs w:val="22"/>
        </w:rPr>
        <w:t>ciou osoby a </w:t>
      </w:r>
      <w:r w:rsidRPr="00A13267">
        <w:rPr>
          <w:rFonts w:ascii="Times New Roman" w:hAnsi="Times New Roman" w:hint="default"/>
          <w:sz w:val="22"/>
          <w:szCs w:val="22"/>
        </w:rPr>
        <w:t>overuje sa autentifiká</w:t>
      </w:r>
      <w:r w:rsidRPr="00A13267">
        <w:rPr>
          <w:rFonts w:ascii="Times New Roman" w:hAnsi="Times New Roman" w:hint="default"/>
          <w:sz w:val="22"/>
          <w:szCs w:val="22"/>
        </w:rPr>
        <w:t xml:space="preserve">ciou osoby. </w:t>
      </w:r>
    </w:p>
    <w:p w:rsidR="00A674B5" w:rsidRPr="00A13267" w:rsidP="00A674B5">
      <w:pPr>
        <w:pStyle w:val="ListParagraph"/>
        <w:numPr>
          <w:numId w:val="11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Pri prí</w:t>
      </w:r>
      <w:r w:rsidRPr="00A13267">
        <w:rPr>
          <w:rFonts w:ascii="Times New Roman" w:hAnsi="Times New Roman" w:hint="default"/>
          <w:sz w:val="22"/>
          <w:szCs w:val="22"/>
        </w:rPr>
        <w:t>stupe osoby, o </w:t>
      </w:r>
      <w:r w:rsidRPr="00A13267">
        <w:rPr>
          <w:rFonts w:ascii="Times New Roman" w:hAnsi="Times New Roman" w:hint="default"/>
          <w:sz w:val="22"/>
          <w:szCs w:val="22"/>
        </w:rPr>
        <w:t>ktorej prá</w:t>
      </w:r>
      <w:r w:rsidRPr="00A13267">
        <w:rPr>
          <w:rFonts w:ascii="Times New Roman" w:hAnsi="Times New Roman" w:hint="default"/>
          <w:sz w:val="22"/>
          <w:szCs w:val="22"/>
        </w:rPr>
        <w:t>vach, prá</w:t>
      </w:r>
      <w:r w:rsidRPr="00A13267">
        <w:rPr>
          <w:rFonts w:ascii="Times New Roman" w:hAnsi="Times New Roman" w:hint="default"/>
          <w:sz w:val="22"/>
          <w:szCs w:val="22"/>
        </w:rPr>
        <w:t>vom chrá</w:t>
      </w:r>
      <w:r w:rsidRPr="00A13267">
        <w:rPr>
          <w:rFonts w:ascii="Times New Roman" w:hAnsi="Times New Roman" w:hint="default"/>
          <w:sz w:val="22"/>
          <w:szCs w:val="22"/>
        </w:rPr>
        <w:t>nený</w:t>
      </w:r>
      <w:r w:rsidRPr="00A13267">
        <w:rPr>
          <w:rFonts w:ascii="Times New Roman" w:hAnsi="Times New Roman" w:hint="default"/>
          <w:sz w:val="22"/>
          <w:szCs w:val="22"/>
        </w:rPr>
        <w:t>ch zá</w:t>
      </w:r>
      <w:r w:rsidRPr="00A13267">
        <w:rPr>
          <w:rFonts w:ascii="Times New Roman" w:hAnsi="Times New Roman" w:hint="default"/>
          <w:sz w:val="22"/>
          <w:szCs w:val="22"/>
        </w:rPr>
        <w:t>ujmoch a </w:t>
      </w:r>
      <w:r w:rsidRPr="00A13267">
        <w:rPr>
          <w:rFonts w:ascii="Times New Roman" w:hAnsi="Times New Roman" w:hint="default"/>
          <w:sz w:val="22"/>
          <w:szCs w:val="22"/>
        </w:rPr>
        <w:t>povinnostiach orgá</w:t>
      </w:r>
      <w:r w:rsidRPr="00A13267">
        <w:rPr>
          <w:rFonts w:ascii="Times New Roman" w:hAnsi="Times New Roman" w:hint="default"/>
          <w:sz w:val="22"/>
          <w:szCs w:val="22"/>
        </w:rPr>
        <w:t>n verejnej moci pri vý</w:t>
      </w:r>
      <w:r w:rsidRPr="00A13267">
        <w:rPr>
          <w:rFonts w:ascii="Times New Roman" w:hAnsi="Times New Roman" w:hint="default"/>
          <w:sz w:val="22"/>
          <w:szCs w:val="22"/>
        </w:rPr>
        <w:t>kone verejnej moci elektronicky koná</w:t>
      </w:r>
      <w:r w:rsidRPr="00A13267">
        <w:rPr>
          <w:rFonts w:ascii="Times New Roman" w:hAnsi="Times New Roman" w:hint="default"/>
          <w:sz w:val="22"/>
          <w:szCs w:val="22"/>
        </w:rPr>
        <w:t>, alebo vo vzť</w:t>
      </w:r>
      <w:r w:rsidRPr="00A13267">
        <w:rPr>
          <w:rFonts w:ascii="Times New Roman" w:hAnsi="Times New Roman" w:hint="default"/>
          <w:sz w:val="22"/>
          <w:szCs w:val="22"/>
        </w:rPr>
        <w:t>ahu ku ktorý</w:t>
      </w:r>
      <w:r w:rsidRPr="00A13267">
        <w:rPr>
          <w:rFonts w:ascii="Times New Roman" w:hAnsi="Times New Roman" w:hint="default"/>
          <w:sz w:val="22"/>
          <w:szCs w:val="22"/>
        </w:rPr>
        <w:t>m verejnú</w:t>
      </w:r>
      <w:r w:rsidRPr="00A13267">
        <w:rPr>
          <w:rFonts w:ascii="Times New Roman" w:hAnsi="Times New Roman" w:hint="default"/>
          <w:sz w:val="22"/>
          <w:szCs w:val="22"/>
        </w:rPr>
        <w:t xml:space="preserve"> moc vykoná</w:t>
      </w:r>
      <w:r w:rsidRPr="00A13267">
        <w:rPr>
          <w:rFonts w:ascii="Times New Roman" w:hAnsi="Times New Roman" w:hint="default"/>
          <w:sz w:val="22"/>
          <w:szCs w:val="22"/>
        </w:rPr>
        <w:t>va, k pr</w:t>
      </w:r>
      <w:r w:rsidRPr="00A13267">
        <w:rPr>
          <w:rFonts w:ascii="Times New Roman" w:hAnsi="Times New Roman" w:hint="default"/>
          <w:sz w:val="22"/>
          <w:szCs w:val="22"/>
        </w:rPr>
        <w:t>í</w:t>
      </w:r>
      <w:r w:rsidRPr="00A13267">
        <w:rPr>
          <w:rFonts w:ascii="Times New Roman" w:hAnsi="Times New Roman" w:hint="default"/>
          <w:sz w:val="22"/>
          <w:szCs w:val="22"/>
        </w:rPr>
        <w:t>stupové</w:t>
      </w:r>
      <w:r w:rsidRPr="00A13267">
        <w:rPr>
          <w:rFonts w:ascii="Times New Roman" w:hAnsi="Times New Roman" w:hint="default"/>
          <w:sz w:val="22"/>
          <w:szCs w:val="22"/>
        </w:rPr>
        <w:t>mu miestu alebo spoloč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mu modulu sa identita deklaruje prostrední</w:t>
      </w:r>
      <w:r w:rsidRPr="00A13267">
        <w:rPr>
          <w:rFonts w:ascii="Times New Roman" w:hAnsi="Times New Roman" w:hint="default"/>
          <w:sz w:val="22"/>
          <w:szCs w:val="22"/>
        </w:rPr>
        <w:t>ctvom identifiká</w:t>
      </w:r>
      <w:r w:rsidRPr="00A13267">
        <w:rPr>
          <w:rFonts w:ascii="Times New Roman" w:hAnsi="Times New Roman" w:hint="default"/>
          <w:sz w:val="22"/>
          <w:szCs w:val="22"/>
        </w:rPr>
        <w:t>tora osoby, ak osobitný</w:t>
      </w:r>
      <w:r w:rsidRPr="00A13267">
        <w:rPr>
          <w:rFonts w:ascii="Times New Roman" w:hAnsi="Times New Roman" w:hint="default"/>
          <w:sz w:val="22"/>
          <w:szCs w:val="22"/>
        </w:rPr>
        <w:t xml:space="preserve"> predpis neustanovuje inak.</w:t>
      </w:r>
    </w:p>
    <w:p w:rsidR="00A674B5" w:rsidRPr="00A13267" w:rsidP="00A674B5">
      <w:pPr>
        <w:pStyle w:val="ListParagraph"/>
        <w:numPr>
          <w:numId w:val="11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Pri elektronickej ú</w:t>
      </w:r>
      <w:r w:rsidRPr="00A13267">
        <w:rPr>
          <w:rFonts w:ascii="Times New Roman" w:hAnsi="Times New Roman" w:hint="default"/>
          <w:sz w:val="22"/>
          <w:szCs w:val="22"/>
        </w:rPr>
        <w:t>radnej komuniká</w:t>
      </w:r>
      <w:r w:rsidRPr="00A13267">
        <w:rPr>
          <w:rFonts w:ascii="Times New Roman" w:hAnsi="Times New Roman" w:hint="default"/>
          <w:sz w:val="22"/>
          <w:szCs w:val="22"/>
        </w:rPr>
        <w:t>cii prostrední</w:t>
      </w:r>
      <w:r w:rsidRPr="00A13267">
        <w:rPr>
          <w:rFonts w:ascii="Times New Roman" w:hAnsi="Times New Roman" w:hint="default"/>
          <w:sz w:val="22"/>
          <w:szCs w:val="22"/>
        </w:rPr>
        <w:t>ctvom prí</w:t>
      </w:r>
      <w:r w:rsidRPr="00A13267">
        <w:rPr>
          <w:rFonts w:ascii="Times New Roman" w:hAnsi="Times New Roman" w:hint="default"/>
          <w:sz w:val="22"/>
          <w:szCs w:val="22"/>
        </w:rPr>
        <w:t>stupové</w:t>
      </w:r>
      <w:r w:rsidRPr="00A13267">
        <w:rPr>
          <w:rFonts w:ascii="Times New Roman" w:hAnsi="Times New Roman" w:hint="default"/>
          <w:sz w:val="22"/>
          <w:szCs w:val="22"/>
        </w:rPr>
        <w:t>ho miesta alebo spoloč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modulu sa identita d</w:t>
      </w:r>
      <w:r w:rsidRPr="00A13267">
        <w:rPr>
          <w:rFonts w:ascii="Times New Roman" w:hAnsi="Times New Roman" w:hint="default"/>
          <w:sz w:val="22"/>
          <w:szCs w:val="22"/>
        </w:rPr>
        <w:t>eklaruje prostrední</w:t>
      </w:r>
      <w:r w:rsidRPr="00A13267">
        <w:rPr>
          <w:rFonts w:ascii="Times New Roman" w:hAnsi="Times New Roman" w:hint="default"/>
          <w:sz w:val="22"/>
          <w:szCs w:val="22"/>
        </w:rPr>
        <w:t>ctvom identifiká</w:t>
      </w:r>
      <w:r w:rsidRPr="00A13267">
        <w:rPr>
          <w:rFonts w:ascii="Times New Roman" w:hAnsi="Times New Roman" w:hint="default"/>
          <w:sz w:val="22"/>
          <w:szCs w:val="22"/>
        </w:rPr>
        <w:t>tora osoby uvedené</w:t>
      </w:r>
      <w:r w:rsidRPr="00A13267">
        <w:rPr>
          <w:rFonts w:ascii="Times New Roman" w:hAnsi="Times New Roman" w:hint="default"/>
          <w:sz w:val="22"/>
          <w:szCs w:val="22"/>
        </w:rPr>
        <w:t>ho v prostriedku použ</w:t>
      </w:r>
      <w:r w:rsidRPr="00A13267">
        <w:rPr>
          <w:rFonts w:ascii="Times New Roman" w:hAnsi="Times New Roman" w:hint="default"/>
          <w:sz w:val="22"/>
          <w:szCs w:val="22"/>
        </w:rPr>
        <w:t>itom na autorizá</w:t>
      </w:r>
      <w:r w:rsidRPr="00A13267">
        <w:rPr>
          <w:rFonts w:ascii="Times New Roman" w:hAnsi="Times New Roman" w:hint="default"/>
          <w:sz w:val="22"/>
          <w:szCs w:val="22"/>
        </w:rPr>
        <w:t>ciu pri elektronickej komuniká</w:t>
      </w:r>
      <w:r w:rsidRPr="00A13267">
        <w:rPr>
          <w:rFonts w:ascii="Times New Roman" w:hAnsi="Times New Roman" w:hint="default"/>
          <w:sz w:val="22"/>
          <w:szCs w:val="22"/>
        </w:rPr>
        <w:t>cii, ak je identifiká</w:t>
      </w:r>
      <w:r w:rsidRPr="00A13267">
        <w:rPr>
          <w:rFonts w:ascii="Times New Roman" w:hAnsi="Times New Roman" w:hint="default"/>
          <w:sz w:val="22"/>
          <w:szCs w:val="22"/>
        </w:rPr>
        <w:t>tor osoby v prostriedku použ</w:t>
      </w:r>
      <w:r w:rsidRPr="00A13267">
        <w:rPr>
          <w:rFonts w:ascii="Times New Roman" w:hAnsi="Times New Roman" w:hint="default"/>
          <w:sz w:val="22"/>
          <w:szCs w:val="22"/>
        </w:rPr>
        <w:t>itom na autorizá</w:t>
      </w:r>
      <w:r w:rsidRPr="00A13267">
        <w:rPr>
          <w:rFonts w:ascii="Times New Roman" w:hAnsi="Times New Roman" w:hint="default"/>
          <w:sz w:val="22"/>
          <w:szCs w:val="22"/>
        </w:rPr>
        <w:t>ciu uvedený</w:t>
      </w:r>
      <w:r w:rsidRPr="00A13267">
        <w:rPr>
          <w:rFonts w:ascii="Times New Roman" w:hAnsi="Times New Roman" w:hint="default"/>
          <w:sz w:val="22"/>
          <w:szCs w:val="22"/>
        </w:rPr>
        <w:t xml:space="preserve"> a ak osobitný</w:t>
      </w:r>
      <w:r w:rsidRPr="00A13267">
        <w:rPr>
          <w:rFonts w:ascii="Times New Roman" w:hAnsi="Times New Roman" w:hint="default"/>
          <w:sz w:val="22"/>
          <w:szCs w:val="22"/>
        </w:rPr>
        <w:t xml:space="preserve"> predpis neustanovuje inak.</w:t>
      </w:r>
    </w:p>
    <w:p w:rsidR="00A674B5" w:rsidRPr="00A13267" w:rsidP="00A674B5">
      <w:pPr>
        <w:pStyle w:val="ListParagraph"/>
        <w:numPr>
          <w:numId w:val="11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Ak ide o ident</w:t>
      </w:r>
      <w:r w:rsidRPr="00A13267">
        <w:rPr>
          <w:rFonts w:ascii="Times New Roman" w:hAnsi="Times New Roman" w:hint="default"/>
          <w:sz w:val="22"/>
          <w:szCs w:val="22"/>
        </w:rPr>
        <w:t>ifiká</w:t>
      </w:r>
      <w:r w:rsidRPr="00A13267">
        <w:rPr>
          <w:rFonts w:ascii="Times New Roman" w:hAnsi="Times New Roman" w:hint="default"/>
          <w:sz w:val="22"/>
          <w:szCs w:val="22"/>
        </w:rPr>
        <w:t>ciu prá</w:t>
      </w:r>
      <w:r w:rsidRPr="00A13267">
        <w:rPr>
          <w:rFonts w:ascii="Times New Roman" w:hAnsi="Times New Roman" w:hint="default"/>
          <w:sz w:val="22"/>
          <w:szCs w:val="22"/>
        </w:rPr>
        <w:t>vnickej osoby, deklaruje sa identita podľ</w:t>
      </w:r>
      <w:r w:rsidRPr="00A13267">
        <w:rPr>
          <w:rFonts w:ascii="Times New Roman" w:hAnsi="Times New Roman" w:hint="default"/>
          <w:sz w:val="22"/>
          <w:szCs w:val="22"/>
        </w:rPr>
        <w:t>a odseku 2</w:t>
      </w:r>
    </w:p>
    <w:p w:rsidR="00A674B5" w:rsidRPr="00A13267" w:rsidP="00A674B5">
      <w:pPr>
        <w:pStyle w:val="ListParagraph"/>
        <w:numPr>
          <w:numId w:val="13"/>
        </w:numPr>
        <w:bidi w:val="0"/>
        <w:ind w:left="127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 xml:space="preserve"> identifiká</w:t>
      </w:r>
      <w:r w:rsidRPr="00A13267">
        <w:rPr>
          <w:rFonts w:ascii="Times New Roman" w:hAnsi="Times New Roman" w:hint="default"/>
          <w:sz w:val="22"/>
          <w:szCs w:val="22"/>
        </w:rPr>
        <w:t>torom osoby tejto prá</w:t>
      </w:r>
      <w:r w:rsidRPr="00A13267">
        <w:rPr>
          <w:rFonts w:ascii="Times New Roman" w:hAnsi="Times New Roman" w:hint="default"/>
          <w:sz w:val="22"/>
          <w:szCs w:val="22"/>
        </w:rPr>
        <w:t>vnickej osoby a identifiká</w:t>
      </w:r>
      <w:r w:rsidRPr="00A13267">
        <w:rPr>
          <w:rFonts w:ascii="Times New Roman" w:hAnsi="Times New Roman" w:hint="default"/>
          <w:sz w:val="22"/>
          <w:szCs w:val="22"/>
        </w:rPr>
        <w:t>torom osoby fyzickej osoby, ktorá</w:t>
      </w:r>
      <w:r w:rsidRPr="00A13267">
        <w:rPr>
          <w:rFonts w:ascii="Times New Roman" w:hAnsi="Times New Roman" w:hint="default"/>
          <w:sz w:val="22"/>
          <w:szCs w:val="22"/>
        </w:rPr>
        <w:t xml:space="preserve"> má</w:t>
      </w:r>
      <w:r w:rsidRPr="00A13267">
        <w:rPr>
          <w:rFonts w:ascii="Times New Roman" w:hAnsi="Times New Roman" w:hint="default"/>
          <w:sz w:val="22"/>
          <w:szCs w:val="22"/>
        </w:rPr>
        <w:t xml:space="preserve"> k prá</w:t>
      </w:r>
      <w:r w:rsidRPr="00A13267">
        <w:rPr>
          <w:rFonts w:ascii="Times New Roman" w:hAnsi="Times New Roman" w:hint="default"/>
          <w:sz w:val="22"/>
          <w:szCs w:val="22"/>
        </w:rPr>
        <w:t>vnickej osobe prá</w:t>
      </w:r>
      <w:r w:rsidRPr="00A13267">
        <w:rPr>
          <w:rFonts w:ascii="Times New Roman" w:hAnsi="Times New Roman" w:hint="default"/>
          <w:sz w:val="22"/>
          <w:szCs w:val="22"/>
        </w:rPr>
        <w:t>vny vzť</w:t>
      </w:r>
      <w:r w:rsidRPr="00A13267">
        <w:rPr>
          <w:rFonts w:ascii="Times New Roman" w:hAnsi="Times New Roman" w:hint="default"/>
          <w:sz w:val="22"/>
          <w:szCs w:val="22"/>
        </w:rPr>
        <w:t>ah, alebo</w:t>
      </w:r>
    </w:p>
    <w:p w:rsidR="00A674B5" w:rsidRPr="00A13267" w:rsidP="00A674B5">
      <w:pPr>
        <w:pStyle w:val="ListParagraph"/>
        <w:numPr>
          <w:numId w:val="13"/>
        </w:numPr>
        <w:bidi w:val="0"/>
        <w:ind w:left="1276"/>
        <w:jc w:val="both"/>
        <w:rPr>
          <w:rFonts w:ascii="Times New Roman" w:hAnsi="Times New Roman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identifiká</w:t>
      </w:r>
      <w:r w:rsidRPr="00A13267">
        <w:rPr>
          <w:rFonts w:ascii="Times New Roman" w:hAnsi="Times New Roman" w:hint="default"/>
          <w:sz w:val="22"/>
          <w:szCs w:val="22"/>
        </w:rPr>
        <w:t>torom osoby tejto prá</w:t>
      </w:r>
      <w:r w:rsidRPr="00A13267">
        <w:rPr>
          <w:rFonts w:ascii="Times New Roman" w:hAnsi="Times New Roman" w:hint="default"/>
          <w:sz w:val="22"/>
          <w:szCs w:val="22"/>
        </w:rPr>
        <w:t>vnickej osoby, uveden</w:t>
      </w:r>
      <w:r w:rsidRPr="00A13267">
        <w:rPr>
          <w:rFonts w:ascii="Times New Roman" w:hAnsi="Times New Roman" w:hint="default"/>
          <w:sz w:val="22"/>
          <w:szCs w:val="22"/>
        </w:rPr>
        <w:t>om v autentifikač</w:t>
      </w:r>
      <w:r w:rsidRPr="00A13267">
        <w:rPr>
          <w:rFonts w:ascii="Times New Roman" w:hAnsi="Times New Roman" w:hint="default"/>
          <w:sz w:val="22"/>
          <w:szCs w:val="22"/>
        </w:rPr>
        <w:t>nom kvalifikovanom certifiká</w:t>
      </w:r>
      <w:r w:rsidRPr="00A13267">
        <w:rPr>
          <w:rFonts w:ascii="Times New Roman" w:hAnsi="Times New Roman" w:hint="default"/>
          <w:sz w:val="22"/>
          <w:szCs w:val="22"/>
        </w:rPr>
        <w:t>te.</w:t>
      </w:r>
      <w:r w:rsidRPr="00A13267" w:rsidR="008417F5">
        <w:rPr>
          <w:rFonts w:ascii="Times New Roman" w:hAnsi="Times New Roman"/>
          <w:sz w:val="22"/>
          <w:szCs w:val="22"/>
          <w:vertAlign w:val="superscript"/>
        </w:rPr>
        <w:t>12</w:t>
      </w:r>
      <w:r w:rsidR="008417F5">
        <w:rPr>
          <w:rFonts w:ascii="Times New Roman" w:hAnsi="Times New Roman"/>
          <w:sz w:val="22"/>
          <w:szCs w:val="22"/>
          <w:vertAlign w:val="superscript"/>
        </w:rPr>
        <w:t>b</w:t>
      </w:r>
      <w:r w:rsidRPr="00A13267">
        <w:rPr>
          <w:rFonts w:ascii="Times New Roman" w:hAnsi="Times New Roman"/>
          <w:sz w:val="22"/>
          <w:szCs w:val="22"/>
        </w:rPr>
        <w:t>)</w:t>
      </w:r>
    </w:p>
    <w:p w:rsidR="00A674B5" w:rsidRPr="00A13267" w:rsidP="00A674B5">
      <w:pPr>
        <w:pStyle w:val="ListParagraph"/>
        <w:numPr>
          <w:numId w:val="11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Pri prí</w:t>
      </w:r>
      <w:r w:rsidRPr="00A13267">
        <w:rPr>
          <w:rFonts w:ascii="Times New Roman" w:hAnsi="Times New Roman" w:hint="default"/>
          <w:sz w:val="22"/>
          <w:szCs w:val="22"/>
        </w:rPr>
        <w:t>stupe osoby do informač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systé</w:t>
      </w:r>
      <w:r w:rsidRPr="00A13267">
        <w:rPr>
          <w:rFonts w:ascii="Times New Roman" w:hAnsi="Times New Roman" w:hint="default"/>
          <w:sz w:val="22"/>
          <w:szCs w:val="22"/>
        </w:rPr>
        <w:t>mu verejnej sprá</w:t>
      </w:r>
      <w:r w:rsidRPr="00A13267">
        <w:rPr>
          <w:rFonts w:ascii="Times New Roman" w:hAnsi="Times New Roman" w:hint="default"/>
          <w:sz w:val="22"/>
          <w:szCs w:val="22"/>
        </w:rPr>
        <w:t>vy prostrední</w:t>
      </w:r>
      <w:r w:rsidRPr="00A13267">
        <w:rPr>
          <w:rFonts w:ascii="Times New Roman" w:hAnsi="Times New Roman" w:hint="default"/>
          <w:sz w:val="22"/>
          <w:szCs w:val="22"/>
        </w:rPr>
        <w:t>ctvom prí</w:t>
      </w:r>
      <w:r w:rsidRPr="00A13267">
        <w:rPr>
          <w:rFonts w:ascii="Times New Roman" w:hAnsi="Times New Roman" w:hint="default"/>
          <w:sz w:val="22"/>
          <w:szCs w:val="22"/>
        </w:rPr>
        <w:t>stupové</w:t>
      </w:r>
      <w:r w:rsidRPr="00A13267">
        <w:rPr>
          <w:rFonts w:ascii="Times New Roman" w:hAnsi="Times New Roman" w:hint="default"/>
          <w:sz w:val="22"/>
          <w:szCs w:val="22"/>
        </w:rPr>
        <w:t>ho miesta podľ</w:t>
      </w:r>
      <w:r w:rsidRPr="00A13267">
        <w:rPr>
          <w:rFonts w:ascii="Times New Roman" w:hAnsi="Times New Roman" w:hint="default"/>
          <w:sz w:val="22"/>
          <w:szCs w:val="22"/>
        </w:rPr>
        <w:t>a odseku 2 proces autentifiká</w:t>
      </w:r>
      <w:r w:rsidRPr="00A13267">
        <w:rPr>
          <w:rFonts w:ascii="Times New Roman" w:hAnsi="Times New Roman" w:hint="default"/>
          <w:sz w:val="22"/>
          <w:szCs w:val="22"/>
        </w:rPr>
        <w:t>cie zabezpeč</w:t>
      </w:r>
      <w:r w:rsidRPr="00A13267">
        <w:rPr>
          <w:rFonts w:ascii="Times New Roman" w:hAnsi="Times New Roman" w:hint="default"/>
          <w:sz w:val="22"/>
          <w:szCs w:val="22"/>
        </w:rPr>
        <w:t>uje autentifikač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 xml:space="preserve"> modul alebo, ak ide o š</w:t>
      </w:r>
      <w:r w:rsidRPr="00A13267">
        <w:rPr>
          <w:rFonts w:ascii="Times New Roman" w:hAnsi="Times New Roman" w:hint="default"/>
          <w:sz w:val="22"/>
          <w:szCs w:val="22"/>
        </w:rPr>
        <w:t>pecializovaný</w:t>
      </w:r>
      <w:r w:rsidRPr="00A13267">
        <w:rPr>
          <w:rFonts w:ascii="Times New Roman" w:hAnsi="Times New Roman" w:hint="default"/>
          <w:sz w:val="22"/>
          <w:szCs w:val="22"/>
        </w:rPr>
        <w:t xml:space="preserve"> por</w:t>
      </w:r>
      <w:r w:rsidRPr="00A13267">
        <w:rPr>
          <w:rFonts w:ascii="Times New Roman" w:hAnsi="Times New Roman" w:hint="default"/>
          <w:sz w:val="22"/>
          <w:szCs w:val="22"/>
        </w:rPr>
        <w:t>tá</w:t>
      </w:r>
      <w:r w:rsidRPr="00A13267">
        <w:rPr>
          <w:rFonts w:ascii="Times New Roman" w:hAnsi="Times New Roman" w:hint="default"/>
          <w:sz w:val="22"/>
          <w:szCs w:val="22"/>
        </w:rPr>
        <w:t>l a autentifiká</w:t>
      </w:r>
      <w:r w:rsidRPr="00A13267">
        <w:rPr>
          <w:rFonts w:ascii="Times New Roman" w:hAnsi="Times New Roman" w:hint="default"/>
          <w:sz w:val="22"/>
          <w:szCs w:val="22"/>
        </w:rPr>
        <w:t>ciu podľ</w:t>
      </w:r>
      <w:r w:rsidRPr="00A13267">
        <w:rPr>
          <w:rFonts w:ascii="Times New Roman" w:hAnsi="Times New Roman" w:hint="default"/>
          <w:sz w:val="22"/>
          <w:szCs w:val="22"/>
        </w:rPr>
        <w:t>a §</w:t>
      </w:r>
      <w:r w:rsidRPr="00A13267">
        <w:rPr>
          <w:rFonts w:ascii="Times New Roman" w:hAnsi="Times New Roman" w:hint="default"/>
          <w:sz w:val="22"/>
          <w:szCs w:val="22"/>
        </w:rPr>
        <w:t xml:space="preserve"> 21 ods. 6, elektronické</w:t>
      </w:r>
      <w:r w:rsidRPr="00A13267">
        <w:rPr>
          <w:rFonts w:ascii="Times New Roman" w:hAnsi="Times New Roman" w:hint="default"/>
          <w:sz w:val="22"/>
          <w:szCs w:val="22"/>
        </w:rPr>
        <w:t xml:space="preserve"> prostriedky tohto portá</w:t>
      </w:r>
      <w:r w:rsidRPr="00A13267">
        <w:rPr>
          <w:rFonts w:ascii="Times New Roman" w:hAnsi="Times New Roman" w:hint="default"/>
          <w:sz w:val="22"/>
          <w:szCs w:val="22"/>
        </w:rPr>
        <w:t>lu, ak zabezpeč</w:t>
      </w:r>
      <w:r w:rsidRPr="00A13267">
        <w:rPr>
          <w:rFonts w:ascii="Times New Roman" w:hAnsi="Times New Roman" w:hint="default"/>
          <w:sz w:val="22"/>
          <w:szCs w:val="22"/>
        </w:rPr>
        <w:t>ujú</w:t>
      </w:r>
      <w:r w:rsidRPr="00A13267">
        <w:rPr>
          <w:rFonts w:ascii="Times New Roman" w:hAnsi="Times New Roman" w:hint="default"/>
          <w:sz w:val="22"/>
          <w:szCs w:val="22"/>
        </w:rPr>
        <w:t xml:space="preserve"> najmenej ten istý</w:t>
      </w:r>
      <w:r w:rsidRPr="00A13267">
        <w:rPr>
          <w:rFonts w:ascii="Times New Roman" w:hAnsi="Times New Roman" w:hint="default"/>
          <w:sz w:val="22"/>
          <w:szCs w:val="22"/>
        </w:rPr>
        <w:t xml:space="preserve"> rozsah a </w:t>
      </w:r>
      <w:r w:rsidRPr="00A13267">
        <w:rPr>
          <w:rFonts w:ascii="Times New Roman" w:hAnsi="Times New Roman" w:hint="default"/>
          <w:sz w:val="22"/>
          <w:szCs w:val="22"/>
        </w:rPr>
        <w:t>kvalitu funkcií</w:t>
      </w:r>
      <w:r w:rsidRPr="00A13267">
        <w:rPr>
          <w:rFonts w:ascii="Times New Roman" w:hAnsi="Times New Roman" w:hint="default"/>
          <w:sz w:val="22"/>
          <w:szCs w:val="22"/>
        </w:rPr>
        <w:t>, ako autentifikač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 xml:space="preserve"> modul, a to v oboch prí</w:t>
      </w:r>
      <w:r w:rsidRPr="00A13267">
        <w:rPr>
          <w:rFonts w:ascii="Times New Roman" w:hAnsi="Times New Roman" w:hint="default"/>
          <w:sz w:val="22"/>
          <w:szCs w:val="22"/>
        </w:rPr>
        <w:t>padoch overení</w:t>
      </w:r>
      <w:r w:rsidRPr="00A13267">
        <w:rPr>
          <w:rFonts w:ascii="Times New Roman" w:hAnsi="Times New Roman" w:hint="default"/>
          <w:sz w:val="22"/>
          <w:szCs w:val="22"/>
        </w:rPr>
        <w:t>m</w:t>
      </w:r>
    </w:p>
    <w:p w:rsidR="00A674B5" w:rsidRPr="00A13267" w:rsidP="00A674B5">
      <w:pPr>
        <w:pStyle w:val="ListParagraph"/>
        <w:numPr>
          <w:ilvl w:val="1"/>
          <w:numId w:val="11"/>
        </w:numPr>
        <w:bidi w:val="0"/>
        <w:ind w:left="1276" w:hanging="425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platnosti autentifikač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kvalifikované</w:t>
      </w:r>
      <w:r w:rsidRPr="00A13267">
        <w:rPr>
          <w:rFonts w:ascii="Times New Roman" w:hAnsi="Times New Roman" w:hint="default"/>
          <w:sz w:val="22"/>
          <w:szCs w:val="22"/>
        </w:rPr>
        <w:t>ho certifiká</w:t>
      </w:r>
      <w:r w:rsidRPr="00A13267">
        <w:rPr>
          <w:rFonts w:ascii="Times New Roman" w:hAnsi="Times New Roman" w:hint="default"/>
          <w:sz w:val="22"/>
          <w:szCs w:val="22"/>
        </w:rPr>
        <w:t>tu p</w:t>
      </w:r>
      <w:r w:rsidRPr="00A13267">
        <w:rPr>
          <w:rFonts w:ascii="Times New Roman" w:hAnsi="Times New Roman" w:hint="default"/>
          <w:sz w:val="22"/>
          <w:szCs w:val="22"/>
        </w:rPr>
        <w:t>ostupom podľ</w:t>
      </w:r>
      <w:r w:rsidRPr="00A13267">
        <w:rPr>
          <w:rFonts w:ascii="Times New Roman" w:hAnsi="Times New Roman" w:hint="default"/>
          <w:sz w:val="22"/>
          <w:szCs w:val="22"/>
        </w:rPr>
        <w:t>a §</w:t>
      </w:r>
      <w:r w:rsidRPr="00A13267">
        <w:rPr>
          <w:rFonts w:ascii="Times New Roman" w:hAnsi="Times New Roman" w:hint="default"/>
          <w:sz w:val="22"/>
          <w:szCs w:val="22"/>
        </w:rPr>
        <w:t xml:space="preserve"> 22b alebo</w:t>
      </w:r>
    </w:p>
    <w:p w:rsidR="00A674B5" w:rsidRPr="00A13267" w:rsidP="00A674B5">
      <w:pPr>
        <w:pStyle w:val="ListParagraph"/>
        <w:numPr>
          <w:ilvl w:val="1"/>
          <w:numId w:val="11"/>
        </w:numPr>
        <w:bidi w:val="0"/>
        <w:ind w:left="1276" w:hanging="425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sprá</w:t>
      </w:r>
      <w:r w:rsidRPr="00A13267">
        <w:rPr>
          <w:rFonts w:ascii="Times New Roman" w:hAnsi="Times New Roman" w:hint="default"/>
          <w:sz w:val="22"/>
          <w:szCs w:val="22"/>
        </w:rPr>
        <w:t>vnosti a platnosti identifiká</w:t>
      </w:r>
      <w:r w:rsidRPr="00A13267">
        <w:rPr>
          <w:rFonts w:ascii="Times New Roman" w:hAnsi="Times New Roman" w:hint="default"/>
          <w:sz w:val="22"/>
          <w:szCs w:val="22"/>
        </w:rPr>
        <w:t>tora osoby a </w:t>
      </w:r>
      <w:r w:rsidRPr="00A13267">
        <w:rPr>
          <w:rFonts w:ascii="Times New Roman" w:hAnsi="Times New Roman"/>
          <w:sz w:val="22"/>
          <w:szCs w:val="22"/>
        </w:rPr>
        <w:t xml:space="preserve"> </w:t>
      </w:r>
      <w:r w:rsidRPr="00A13267">
        <w:rPr>
          <w:rFonts w:ascii="Times New Roman" w:hAnsi="Times New Roman" w:hint="default"/>
          <w:sz w:val="22"/>
          <w:szCs w:val="22"/>
        </w:rPr>
        <w:t>sprá</w:t>
      </w:r>
      <w:r w:rsidRPr="00A13267">
        <w:rPr>
          <w:rFonts w:ascii="Times New Roman" w:hAnsi="Times New Roman" w:hint="default"/>
          <w:sz w:val="22"/>
          <w:szCs w:val="22"/>
        </w:rPr>
        <w:t>vnosti a </w:t>
      </w:r>
      <w:r w:rsidRPr="00A13267">
        <w:rPr>
          <w:rFonts w:ascii="Times New Roman" w:hAnsi="Times New Roman" w:hint="default"/>
          <w:sz w:val="22"/>
          <w:szCs w:val="22"/>
        </w:rPr>
        <w:t>platnosti použ</w:t>
      </w:r>
      <w:r w:rsidRPr="00A13267">
        <w:rPr>
          <w:rFonts w:ascii="Times New Roman" w:hAnsi="Times New Roman" w:hint="default"/>
          <w:sz w:val="22"/>
          <w:szCs w:val="22"/>
        </w:rPr>
        <w:t>ité</w:t>
      </w:r>
      <w:r w:rsidRPr="00A13267">
        <w:rPr>
          <w:rFonts w:ascii="Times New Roman" w:hAnsi="Times New Roman" w:hint="default"/>
          <w:sz w:val="22"/>
          <w:szCs w:val="22"/>
        </w:rPr>
        <w:t>ho autentifiká</w:t>
      </w:r>
      <w:r w:rsidRPr="00A13267">
        <w:rPr>
          <w:rFonts w:ascii="Times New Roman" w:hAnsi="Times New Roman" w:hint="default"/>
          <w:sz w:val="22"/>
          <w:szCs w:val="22"/>
        </w:rPr>
        <w:t>tora, ak nebol použ</w:t>
      </w:r>
      <w:r w:rsidRPr="00A13267">
        <w:rPr>
          <w:rFonts w:ascii="Times New Roman" w:hAnsi="Times New Roman" w:hint="default"/>
          <w:sz w:val="22"/>
          <w:szCs w:val="22"/>
        </w:rPr>
        <w:t>itý</w:t>
      </w:r>
      <w:r w:rsidRPr="00A13267">
        <w:rPr>
          <w:rFonts w:ascii="Times New Roman" w:hAnsi="Times New Roman" w:hint="default"/>
          <w:sz w:val="22"/>
          <w:szCs w:val="22"/>
        </w:rPr>
        <w:t xml:space="preserve"> autentifikač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 xml:space="preserve"> kvalifikovaný</w:t>
      </w:r>
      <w:r w:rsidRPr="00A13267">
        <w:rPr>
          <w:rFonts w:ascii="Times New Roman" w:hAnsi="Times New Roman" w:hint="default"/>
          <w:sz w:val="22"/>
          <w:szCs w:val="22"/>
        </w:rPr>
        <w:t xml:space="preserve"> certifiká</w:t>
      </w:r>
      <w:r w:rsidRPr="00A13267">
        <w:rPr>
          <w:rFonts w:ascii="Times New Roman" w:hAnsi="Times New Roman" w:hint="default"/>
          <w:sz w:val="22"/>
          <w:szCs w:val="22"/>
        </w:rPr>
        <w:t>t.</w:t>
      </w:r>
    </w:p>
    <w:p w:rsidR="00A674B5" w:rsidRPr="00A13267" w:rsidP="00A674B5">
      <w:pPr>
        <w:pStyle w:val="ListParagraph"/>
        <w:numPr>
          <w:numId w:val="11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Pri elektronickej ú</w:t>
      </w:r>
      <w:r w:rsidRPr="00A13267">
        <w:rPr>
          <w:rFonts w:ascii="Times New Roman" w:hAnsi="Times New Roman" w:hint="default"/>
          <w:sz w:val="22"/>
          <w:szCs w:val="22"/>
        </w:rPr>
        <w:t>radnej komuniká</w:t>
      </w:r>
      <w:r w:rsidRPr="00A13267">
        <w:rPr>
          <w:rFonts w:ascii="Times New Roman" w:hAnsi="Times New Roman" w:hint="default"/>
          <w:sz w:val="22"/>
          <w:szCs w:val="22"/>
        </w:rPr>
        <w:t>cii sa autentifiká</w:t>
      </w:r>
      <w:r w:rsidRPr="00A13267">
        <w:rPr>
          <w:rFonts w:ascii="Times New Roman" w:hAnsi="Times New Roman" w:hint="default"/>
          <w:sz w:val="22"/>
          <w:szCs w:val="22"/>
        </w:rPr>
        <w:t>cia vykoná</w:t>
      </w:r>
      <w:r w:rsidRPr="00A13267">
        <w:rPr>
          <w:rFonts w:ascii="Times New Roman" w:hAnsi="Times New Roman" w:hint="default"/>
          <w:sz w:val="22"/>
          <w:szCs w:val="22"/>
        </w:rPr>
        <w:t>va ove</w:t>
      </w:r>
      <w:r w:rsidRPr="00A13267">
        <w:rPr>
          <w:rFonts w:ascii="Times New Roman" w:hAnsi="Times New Roman" w:hint="default"/>
          <w:sz w:val="22"/>
          <w:szCs w:val="22"/>
        </w:rPr>
        <w:t>rení</w:t>
      </w:r>
      <w:r w:rsidRPr="00A13267">
        <w:rPr>
          <w:rFonts w:ascii="Times New Roman" w:hAnsi="Times New Roman" w:hint="default"/>
          <w:sz w:val="22"/>
          <w:szCs w:val="22"/>
        </w:rPr>
        <w:t>m pravdivosti deklarovanej identity prostrední</w:t>
      </w:r>
      <w:r w:rsidRPr="00A13267">
        <w:rPr>
          <w:rFonts w:ascii="Times New Roman" w:hAnsi="Times New Roman" w:hint="default"/>
          <w:sz w:val="22"/>
          <w:szCs w:val="22"/>
        </w:rPr>
        <w:t>ctvom overenia platnosti identifiká</w:t>
      </w:r>
      <w:r w:rsidRPr="00A13267">
        <w:rPr>
          <w:rFonts w:ascii="Times New Roman" w:hAnsi="Times New Roman" w:hint="default"/>
          <w:sz w:val="22"/>
          <w:szCs w:val="22"/>
        </w:rPr>
        <w:t>tora osoby a prostriedku autorizá</w:t>
      </w:r>
      <w:r w:rsidRPr="00A13267">
        <w:rPr>
          <w:rFonts w:ascii="Times New Roman" w:hAnsi="Times New Roman" w:hint="default"/>
          <w:sz w:val="22"/>
          <w:szCs w:val="22"/>
        </w:rPr>
        <w:t>cie, ak sa identifiká</w:t>
      </w:r>
      <w:r w:rsidRPr="00A13267">
        <w:rPr>
          <w:rFonts w:ascii="Times New Roman" w:hAnsi="Times New Roman" w:hint="default"/>
          <w:sz w:val="22"/>
          <w:szCs w:val="22"/>
        </w:rPr>
        <w:t>cia osoby vykonala podľ</w:t>
      </w:r>
      <w:r w:rsidRPr="00A13267">
        <w:rPr>
          <w:rFonts w:ascii="Times New Roman" w:hAnsi="Times New Roman" w:hint="default"/>
          <w:sz w:val="22"/>
          <w:szCs w:val="22"/>
        </w:rPr>
        <w:t>a odseku 3.</w:t>
      </w:r>
    </w:p>
    <w:p w:rsidR="00A674B5" w:rsidRPr="00A13267" w:rsidP="00A674B5">
      <w:pPr>
        <w:pStyle w:val="ListParagraph"/>
        <w:numPr>
          <w:numId w:val="11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Osobitný</w:t>
      </w:r>
      <w:r w:rsidRPr="00A13267">
        <w:rPr>
          <w:rFonts w:ascii="Times New Roman" w:hAnsi="Times New Roman" w:hint="default"/>
          <w:sz w:val="22"/>
          <w:szCs w:val="22"/>
        </w:rPr>
        <w:t xml:space="preserve"> predpis môž</w:t>
      </w:r>
      <w:r w:rsidRPr="00A13267">
        <w:rPr>
          <w:rFonts w:ascii="Times New Roman" w:hAnsi="Times New Roman" w:hint="default"/>
          <w:sz w:val="22"/>
          <w:szCs w:val="22"/>
        </w:rPr>
        <w:t>e ustanoviť</w:t>
      </w:r>
      <w:r w:rsidRPr="00A13267">
        <w:rPr>
          <w:rFonts w:ascii="Times New Roman" w:hAnsi="Times New Roman" w:hint="default"/>
          <w:sz w:val="22"/>
          <w:szCs w:val="22"/>
        </w:rPr>
        <w:t xml:space="preserve"> alebo sprá</w:t>
      </w:r>
      <w:r w:rsidRPr="00A13267">
        <w:rPr>
          <w:rFonts w:ascii="Times New Roman" w:hAnsi="Times New Roman" w:hint="default"/>
          <w:sz w:val="22"/>
          <w:szCs w:val="22"/>
        </w:rPr>
        <w:t>vca informač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systé</w:t>
      </w:r>
      <w:r w:rsidRPr="00A13267">
        <w:rPr>
          <w:rFonts w:ascii="Times New Roman" w:hAnsi="Times New Roman" w:hint="default"/>
          <w:sz w:val="22"/>
          <w:szCs w:val="22"/>
        </w:rPr>
        <w:t>mu môž</w:t>
      </w:r>
      <w:r w:rsidRPr="00A13267">
        <w:rPr>
          <w:rFonts w:ascii="Times New Roman" w:hAnsi="Times New Roman" w:hint="default"/>
          <w:sz w:val="22"/>
          <w:szCs w:val="22"/>
        </w:rPr>
        <w:t>e urč</w:t>
      </w:r>
      <w:r w:rsidRPr="00A13267">
        <w:rPr>
          <w:rFonts w:ascii="Times New Roman" w:hAnsi="Times New Roman" w:hint="default"/>
          <w:sz w:val="22"/>
          <w:szCs w:val="22"/>
        </w:rPr>
        <w:t>iť,</w:t>
      </w:r>
      <w:r w:rsidRPr="00A13267">
        <w:rPr>
          <w:rFonts w:ascii="Times New Roman" w:hAnsi="Times New Roman" w:hint="default"/>
          <w:sz w:val="22"/>
          <w:szCs w:val="22"/>
        </w:rPr>
        <w:t xml:space="preserve"> ž</w:t>
      </w:r>
      <w:r w:rsidRPr="00A13267">
        <w:rPr>
          <w:rFonts w:ascii="Times New Roman" w:hAnsi="Times New Roman" w:hint="default"/>
          <w:sz w:val="22"/>
          <w:szCs w:val="22"/>
        </w:rPr>
        <w:t>e na autentifiká</w:t>
      </w:r>
      <w:r w:rsidRPr="00A13267">
        <w:rPr>
          <w:rFonts w:ascii="Times New Roman" w:hAnsi="Times New Roman" w:hint="default"/>
          <w:sz w:val="22"/>
          <w:szCs w:val="22"/>
        </w:rPr>
        <w:t>ciu  pri prí</w:t>
      </w:r>
      <w:r w:rsidRPr="00A13267">
        <w:rPr>
          <w:rFonts w:ascii="Times New Roman" w:hAnsi="Times New Roman" w:hint="default"/>
          <w:sz w:val="22"/>
          <w:szCs w:val="22"/>
        </w:rPr>
        <w:t>stupe osoby do informač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systé</w:t>
      </w:r>
      <w:r w:rsidRPr="00A13267">
        <w:rPr>
          <w:rFonts w:ascii="Times New Roman" w:hAnsi="Times New Roman" w:hint="default"/>
          <w:sz w:val="22"/>
          <w:szCs w:val="22"/>
        </w:rPr>
        <w:t>mu verejnej sprá</w:t>
      </w:r>
      <w:r w:rsidRPr="00A13267">
        <w:rPr>
          <w:rFonts w:ascii="Times New Roman" w:hAnsi="Times New Roman" w:hint="default"/>
          <w:sz w:val="22"/>
          <w:szCs w:val="22"/>
        </w:rPr>
        <w:t>vy prostrední</w:t>
      </w:r>
      <w:r w:rsidRPr="00A13267">
        <w:rPr>
          <w:rFonts w:ascii="Times New Roman" w:hAnsi="Times New Roman" w:hint="default"/>
          <w:sz w:val="22"/>
          <w:szCs w:val="22"/>
        </w:rPr>
        <w:t>ctvom prí</w:t>
      </w:r>
      <w:r w:rsidRPr="00A13267">
        <w:rPr>
          <w:rFonts w:ascii="Times New Roman" w:hAnsi="Times New Roman" w:hint="default"/>
          <w:sz w:val="22"/>
          <w:szCs w:val="22"/>
        </w:rPr>
        <w:t>stupové</w:t>
      </w:r>
      <w:r w:rsidRPr="00A13267">
        <w:rPr>
          <w:rFonts w:ascii="Times New Roman" w:hAnsi="Times New Roman" w:hint="default"/>
          <w:sz w:val="22"/>
          <w:szCs w:val="22"/>
        </w:rPr>
        <w:t>ho miesta podľ</w:t>
      </w:r>
      <w:r w:rsidRPr="00A13267">
        <w:rPr>
          <w:rFonts w:ascii="Times New Roman" w:hAnsi="Times New Roman" w:hint="default"/>
          <w:sz w:val="22"/>
          <w:szCs w:val="22"/>
        </w:rPr>
        <w:t>a odseku 2 je mož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 xml:space="preserve"> použ</w:t>
      </w:r>
      <w:r w:rsidRPr="00A13267">
        <w:rPr>
          <w:rFonts w:ascii="Times New Roman" w:hAnsi="Times New Roman" w:hint="default"/>
          <w:sz w:val="22"/>
          <w:szCs w:val="22"/>
        </w:rPr>
        <w:t>iť</w:t>
      </w:r>
      <w:r w:rsidRPr="00A13267">
        <w:rPr>
          <w:rFonts w:ascii="Times New Roman" w:hAnsi="Times New Roman" w:hint="default"/>
          <w:sz w:val="22"/>
          <w:szCs w:val="22"/>
        </w:rPr>
        <w:t xml:space="preserve"> len autentifiká</w:t>
      </w:r>
      <w:r w:rsidRPr="00A13267">
        <w:rPr>
          <w:rFonts w:ascii="Times New Roman" w:hAnsi="Times New Roman" w:hint="default"/>
          <w:sz w:val="22"/>
          <w:szCs w:val="22"/>
        </w:rPr>
        <w:t>tor ustanovený</w:t>
      </w:r>
      <w:r w:rsidRPr="00A13267">
        <w:rPr>
          <w:rFonts w:ascii="Times New Roman" w:hAnsi="Times New Roman" w:hint="default"/>
          <w:sz w:val="22"/>
          <w:szCs w:val="22"/>
        </w:rPr>
        <w:t xml:space="preserve"> pre urč</w:t>
      </w:r>
      <w:r w:rsidRPr="00A13267">
        <w:rPr>
          <w:rFonts w:ascii="Times New Roman" w:hAnsi="Times New Roman" w:hint="default"/>
          <w:sz w:val="22"/>
          <w:szCs w:val="22"/>
        </w:rPr>
        <w:t>itú</w:t>
      </w:r>
      <w:r w:rsidRPr="00A13267">
        <w:rPr>
          <w:rFonts w:ascii="Times New Roman" w:hAnsi="Times New Roman" w:hint="default"/>
          <w:sz w:val="22"/>
          <w:szCs w:val="22"/>
        </w:rPr>
        <w:t xml:space="preserve"> ú</w:t>
      </w:r>
      <w:r w:rsidRPr="00A13267">
        <w:rPr>
          <w:rFonts w:ascii="Times New Roman" w:hAnsi="Times New Roman" w:hint="default"/>
          <w:sz w:val="22"/>
          <w:szCs w:val="22"/>
        </w:rPr>
        <w:t>roveň</w:t>
      </w:r>
      <w:r w:rsidRPr="00A13267">
        <w:rPr>
          <w:rFonts w:ascii="Times New Roman" w:hAnsi="Times New Roman" w:hint="default"/>
          <w:sz w:val="22"/>
          <w:szCs w:val="22"/>
        </w:rPr>
        <w:t xml:space="preserve"> autentifiká</w:t>
      </w:r>
      <w:r w:rsidRPr="00A13267">
        <w:rPr>
          <w:rFonts w:ascii="Times New Roman" w:hAnsi="Times New Roman" w:hint="default"/>
          <w:sz w:val="22"/>
          <w:szCs w:val="22"/>
        </w:rPr>
        <w:t>cie podľ</w:t>
      </w:r>
      <w:r w:rsidRPr="00A13267">
        <w:rPr>
          <w:rFonts w:ascii="Times New Roman" w:hAnsi="Times New Roman" w:hint="default"/>
          <w:sz w:val="22"/>
          <w:szCs w:val="22"/>
        </w:rPr>
        <w:t>a bezpeč</w:t>
      </w:r>
      <w:r w:rsidRPr="00A13267">
        <w:rPr>
          <w:rFonts w:ascii="Times New Roman" w:hAnsi="Times New Roman" w:hint="default"/>
          <w:sz w:val="22"/>
          <w:szCs w:val="22"/>
        </w:rPr>
        <w:t>nostný</w:t>
      </w:r>
      <w:r w:rsidRPr="00A13267">
        <w:rPr>
          <w:rFonts w:ascii="Times New Roman" w:hAnsi="Times New Roman" w:hint="default"/>
          <w:sz w:val="22"/>
          <w:szCs w:val="22"/>
        </w:rPr>
        <w:t>ch š</w:t>
      </w:r>
      <w:r w:rsidRPr="00A13267">
        <w:rPr>
          <w:rFonts w:ascii="Times New Roman" w:hAnsi="Times New Roman" w:hint="default"/>
          <w:sz w:val="22"/>
          <w:szCs w:val="22"/>
        </w:rPr>
        <w:t>tandardov vydaný</w:t>
      </w:r>
      <w:r w:rsidRPr="00A13267">
        <w:rPr>
          <w:rFonts w:ascii="Times New Roman" w:hAnsi="Times New Roman" w:hint="default"/>
          <w:sz w:val="22"/>
          <w:szCs w:val="22"/>
        </w:rPr>
        <w:t>ch po</w:t>
      </w:r>
      <w:r w:rsidRPr="00A13267">
        <w:rPr>
          <w:rFonts w:ascii="Times New Roman" w:hAnsi="Times New Roman" w:hint="default"/>
          <w:sz w:val="22"/>
          <w:szCs w:val="22"/>
        </w:rPr>
        <w:t>d</w:t>
      </w:r>
      <w:r w:rsidRPr="00A13267">
        <w:rPr>
          <w:rFonts w:ascii="Times New Roman" w:hAnsi="Times New Roman" w:hint="default"/>
          <w:sz w:val="22"/>
          <w:szCs w:val="22"/>
        </w:rPr>
        <w:t>ľ</w:t>
      </w:r>
      <w:r w:rsidRPr="00A13267">
        <w:rPr>
          <w:rFonts w:ascii="Times New Roman" w:hAnsi="Times New Roman" w:hint="default"/>
          <w:sz w:val="22"/>
          <w:szCs w:val="22"/>
        </w:rPr>
        <w:t>a osobitné</w:t>
      </w:r>
      <w:r w:rsidRPr="00A13267">
        <w:rPr>
          <w:rFonts w:ascii="Times New Roman" w:hAnsi="Times New Roman" w:hint="default"/>
          <w:sz w:val="22"/>
          <w:szCs w:val="22"/>
        </w:rPr>
        <w:t>ho predpisu,</w:t>
      </w:r>
      <w:r w:rsidRPr="00A13267">
        <w:rPr>
          <w:rFonts w:ascii="Times New Roman" w:hAnsi="Times New Roman"/>
          <w:sz w:val="22"/>
          <w:szCs w:val="22"/>
          <w:vertAlign w:val="superscript"/>
        </w:rPr>
        <w:t>8</w:t>
      </w:r>
      <w:r w:rsidRPr="00A13267">
        <w:rPr>
          <w:rFonts w:ascii="Times New Roman" w:hAnsi="Times New Roman" w:hint="default"/>
          <w:sz w:val="22"/>
          <w:szCs w:val="22"/>
        </w:rPr>
        <w:t>) prič</w:t>
      </w:r>
      <w:r w:rsidRPr="00A13267">
        <w:rPr>
          <w:rFonts w:ascii="Times New Roman" w:hAnsi="Times New Roman" w:hint="default"/>
          <w:sz w:val="22"/>
          <w:szCs w:val="22"/>
        </w:rPr>
        <w:t>om je vž</w:t>
      </w:r>
      <w:r w:rsidRPr="00A13267">
        <w:rPr>
          <w:rFonts w:ascii="Times New Roman" w:hAnsi="Times New Roman" w:hint="default"/>
          <w:sz w:val="22"/>
          <w:szCs w:val="22"/>
        </w:rPr>
        <w:t>dy mož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 xml:space="preserve"> použ</w:t>
      </w:r>
      <w:r w:rsidRPr="00A13267">
        <w:rPr>
          <w:rFonts w:ascii="Times New Roman" w:hAnsi="Times New Roman" w:hint="default"/>
          <w:sz w:val="22"/>
          <w:szCs w:val="22"/>
        </w:rPr>
        <w:t>iť</w:t>
      </w:r>
      <w:r w:rsidRPr="00A13267">
        <w:rPr>
          <w:rFonts w:ascii="Times New Roman" w:hAnsi="Times New Roman" w:hint="default"/>
          <w:sz w:val="22"/>
          <w:szCs w:val="22"/>
        </w:rPr>
        <w:t xml:space="preserve"> aj autentifiká</w:t>
      </w:r>
      <w:r w:rsidRPr="00A13267">
        <w:rPr>
          <w:rFonts w:ascii="Times New Roman" w:hAnsi="Times New Roman" w:hint="default"/>
          <w:sz w:val="22"/>
          <w:szCs w:val="22"/>
        </w:rPr>
        <w:t>tor vyšš</w:t>
      </w:r>
      <w:r w:rsidRPr="00A13267">
        <w:rPr>
          <w:rFonts w:ascii="Times New Roman" w:hAnsi="Times New Roman" w:hint="default"/>
          <w:sz w:val="22"/>
          <w:szCs w:val="22"/>
        </w:rPr>
        <w:t>ej ú</w:t>
      </w:r>
      <w:r w:rsidRPr="00A13267">
        <w:rPr>
          <w:rFonts w:ascii="Times New Roman" w:hAnsi="Times New Roman" w:hint="default"/>
          <w:sz w:val="22"/>
          <w:szCs w:val="22"/>
        </w:rPr>
        <w:t>rovne autentifiká</w:t>
      </w:r>
      <w:r w:rsidRPr="00A13267">
        <w:rPr>
          <w:rFonts w:ascii="Times New Roman" w:hAnsi="Times New Roman" w:hint="default"/>
          <w:sz w:val="22"/>
          <w:szCs w:val="22"/>
        </w:rPr>
        <w:t>cie.</w:t>
      </w:r>
    </w:p>
    <w:p w:rsidR="00A674B5" w:rsidRPr="00A13267" w:rsidP="00A674B5">
      <w:pPr>
        <w:pStyle w:val="ListParagraph"/>
        <w:numPr>
          <w:numId w:val="11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Ú</w:t>
      </w:r>
      <w:r w:rsidRPr="00A13267">
        <w:rPr>
          <w:rFonts w:ascii="Times New Roman" w:hAnsi="Times New Roman" w:hint="default"/>
          <w:sz w:val="22"/>
          <w:szCs w:val="22"/>
        </w:rPr>
        <w:t>speš</w:t>
      </w:r>
      <w:r w:rsidRPr="00A13267">
        <w:rPr>
          <w:rFonts w:ascii="Times New Roman" w:hAnsi="Times New Roman" w:hint="default"/>
          <w:sz w:val="22"/>
          <w:szCs w:val="22"/>
        </w:rPr>
        <w:t>ná</w:t>
      </w:r>
      <w:r w:rsidRPr="00A13267">
        <w:rPr>
          <w:rFonts w:ascii="Times New Roman" w:hAnsi="Times New Roman" w:hint="default"/>
          <w:sz w:val="22"/>
          <w:szCs w:val="22"/>
        </w:rPr>
        <w:t xml:space="preserve"> autentifiká</w:t>
      </w:r>
      <w:r w:rsidRPr="00A13267">
        <w:rPr>
          <w:rFonts w:ascii="Times New Roman" w:hAnsi="Times New Roman" w:hint="default"/>
          <w:sz w:val="22"/>
          <w:szCs w:val="22"/>
        </w:rPr>
        <w:t>cia je podmienkou pre prí</w:t>
      </w:r>
      <w:r w:rsidRPr="00A13267">
        <w:rPr>
          <w:rFonts w:ascii="Times New Roman" w:hAnsi="Times New Roman" w:hint="default"/>
          <w:sz w:val="22"/>
          <w:szCs w:val="22"/>
        </w:rPr>
        <w:t>stup osoby k </w:t>
      </w:r>
      <w:r w:rsidRPr="00A13267">
        <w:rPr>
          <w:rFonts w:ascii="Times New Roman" w:hAnsi="Times New Roman" w:hint="default"/>
          <w:sz w:val="22"/>
          <w:szCs w:val="22"/>
        </w:rPr>
        <w:t>elektronickej ú</w:t>
      </w:r>
      <w:r w:rsidRPr="00A13267">
        <w:rPr>
          <w:rFonts w:ascii="Times New Roman" w:hAnsi="Times New Roman" w:hint="default"/>
          <w:sz w:val="22"/>
          <w:szCs w:val="22"/>
        </w:rPr>
        <w:t>radnej komuniká</w:t>
      </w:r>
      <w:r w:rsidRPr="00A13267">
        <w:rPr>
          <w:rFonts w:ascii="Times New Roman" w:hAnsi="Times New Roman" w:hint="default"/>
          <w:sz w:val="22"/>
          <w:szCs w:val="22"/>
        </w:rPr>
        <w:t>cii prostrední</w:t>
      </w:r>
      <w:r w:rsidRPr="00A13267">
        <w:rPr>
          <w:rFonts w:ascii="Times New Roman" w:hAnsi="Times New Roman" w:hint="default"/>
          <w:sz w:val="22"/>
          <w:szCs w:val="22"/>
        </w:rPr>
        <w:t>ctvom prí</w:t>
      </w:r>
      <w:r w:rsidRPr="00A13267">
        <w:rPr>
          <w:rFonts w:ascii="Times New Roman" w:hAnsi="Times New Roman" w:hint="default"/>
          <w:sz w:val="22"/>
          <w:szCs w:val="22"/>
        </w:rPr>
        <w:t>stupové</w:t>
      </w:r>
      <w:r w:rsidRPr="00A13267">
        <w:rPr>
          <w:rFonts w:ascii="Times New Roman" w:hAnsi="Times New Roman" w:hint="default"/>
          <w:sz w:val="22"/>
          <w:szCs w:val="22"/>
        </w:rPr>
        <w:t>ho miesta, ak osobitný</w:t>
      </w:r>
      <w:r w:rsidRPr="00A13267">
        <w:rPr>
          <w:rFonts w:ascii="Times New Roman" w:hAnsi="Times New Roman" w:hint="default"/>
          <w:sz w:val="22"/>
          <w:szCs w:val="22"/>
        </w:rPr>
        <w:t xml:space="preserve"> predpis neustanovuje, ž</w:t>
      </w:r>
      <w:r w:rsidRPr="00A13267">
        <w:rPr>
          <w:rFonts w:ascii="Times New Roman" w:hAnsi="Times New Roman" w:hint="default"/>
          <w:sz w:val="22"/>
          <w:szCs w:val="22"/>
        </w:rPr>
        <w:t>e elektronickú</w:t>
      </w:r>
      <w:r w:rsidRPr="00A13267">
        <w:rPr>
          <w:rFonts w:ascii="Times New Roman" w:hAnsi="Times New Roman" w:hint="default"/>
          <w:sz w:val="22"/>
          <w:szCs w:val="22"/>
        </w:rPr>
        <w:t xml:space="preserve"> komuniká</w:t>
      </w:r>
      <w:r w:rsidRPr="00A13267">
        <w:rPr>
          <w:rFonts w:ascii="Times New Roman" w:hAnsi="Times New Roman" w:hint="default"/>
          <w:sz w:val="22"/>
          <w:szCs w:val="22"/>
        </w:rPr>
        <w:t>ciu je mož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 xml:space="preserve"> vykoná</w:t>
      </w:r>
      <w:r w:rsidRPr="00A13267">
        <w:rPr>
          <w:rFonts w:ascii="Times New Roman" w:hAnsi="Times New Roman" w:hint="default"/>
          <w:sz w:val="22"/>
          <w:szCs w:val="22"/>
        </w:rPr>
        <w:t>vať</w:t>
      </w:r>
      <w:r w:rsidRPr="00A13267">
        <w:rPr>
          <w:rFonts w:ascii="Times New Roman" w:hAnsi="Times New Roman" w:hint="default"/>
          <w:sz w:val="22"/>
          <w:szCs w:val="22"/>
        </w:rPr>
        <w:t xml:space="preserve"> aj bez autentifiká</w:t>
      </w:r>
      <w:r w:rsidRPr="00A13267">
        <w:rPr>
          <w:rFonts w:ascii="Times New Roman" w:hAnsi="Times New Roman" w:hint="default"/>
          <w:sz w:val="22"/>
          <w:szCs w:val="22"/>
        </w:rPr>
        <w:t>cie. Ú</w:t>
      </w:r>
      <w:r w:rsidRPr="00A13267">
        <w:rPr>
          <w:rFonts w:ascii="Times New Roman" w:hAnsi="Times New Roman" w:hint="default"/>
          <w:sz w:val="22"/>
          <w:szCs w:val="22"/>
        </w:rPr>
        <w:t>speš</w:t>
      </w:r>
      <w:r w:rsidRPr="00A13267">
        <w:rPr>
          <w:rFonts w:ascii="Times New Roman" w:hAnsi="Times New Roman" w:hint="default"/>
          <w:sz w:val="22"/>
          <w:szCs w:val="22"/>
        </w:rPr>
        <w:t>ná</w:t>
      </w:r>
      <w:r w:rsidRPr="00A13267">
        <w:rPr>
          <w:rFonts w:ascii="Times New Roman" w:hAnsi="Times New Roman" w:hint="default"/>
          <w:sz w:val="22"/>
          <w:szCs w:val="22"/>
        </w:rPr>
        <w:t xml:space="preserve"> autentifiká</w:t>
      </w:r>
      <w:r w:rsidRPr="00A13267">
        <w:rPr>
          <w:rFonts w:ascii="Times New Roman" w:hAnsi="Times New Roman" w:hint="default"/>
          <w:sz w:val="22"/>
          <w:szCs w:val="22"/>
        </w:rPr>
        <w:t>cia je podmienkou pre prí</w:t>
      </w:r>
      <w:r w:rsidRPr="00A13267">
        <w:rPr>
          <w:rFonts w:ascii="Times New Roman" w:hAnsi="Times New Roman" w:hint="default"/>
          <w:sz w:val="22"/>
          <w:szCs w:val="22"/>
        </w:rPr>
        <w:t>stup osoby, o </w:t>
      </w:r>
      <w:r w:rsidRPr="00A13267">
        <w:rPr>
          <w:rFonts w:ascii="Times New Roman" w:hAnsi="Times New Roman" w:hint="default"/>
          <w:sz w:val="22"/>
          <w:szCs w:val="22"/>
        </w:rPr>
        <w:t>ktorej prá</w:t>
      </w:r>
      <w:r w:rsidRPr="00A13267">
        <w:rPr>
          <w:rFonts w:ascii="Times New Roman" w:hAnsi="Times New Roman" w:hint="default"/>
          <w:sz w:val="22"/>
          <w:szCs w:val="22"/>
        </w:rPr>
        <w:t>vach, prá</w:t>
      </w:r>
      <w:r w:rsidRPr="00A13267">
        <w:rPr>
          <w:rFonts w:ascii="Times New Roman" w:hAnsi="Times New Roman" w:hint="default"/>
          <w:sz w:val="22"/>
          <w:szCs w:val="22"/>
        </w:rPr>
        <w:t>vom chrá</w:t>
      </w:r>
      <w:r w:rsidRPr="00A13267">
        <w:rPr>
          <w:rFonts w:ascii="Times New Roman" w:hAnsi="Times New Roman" w:hint="default"/>
          <w:sz w:val="22"/>
          <w:szCs w:val="22"/>
        </w:rPr>
        <w:t>nený</w:t>
      </w:r>
      <w:r w:rsidRPr="00A13267">
        <w:rPr>
          <w:rFonts w:ascii="Times New Roman" w:hAnsi="Times New Roman" w:hint="default"/>
          <w:sz w:val="22"/>
          <w:szCs w:val="22"/>
        </w:rPr>
        <w:t>ch zá</w:t>
      </w:r>
      <w:r w:rsidRPr="00A13267">
        <w:rPr>
          <w:rFonts w:ascii="Times New Roman" w:hAnsi="Times New Roman" w:hint="default"/>
          <w:sz w:val="22"/>
          <w:szCs w:val="22"/>
        </w:rPr>
        <w:t>ujmoch a </w:t>
      </w:r>
      <w:r w:rsidRPr="00A13267">
        <w:rPr>
          <w:rFonts w:ascii="Times New Roman" w:hAnsi="Times New Roman" w:hint="default"/>
          <w:sz w:val="22"/>
          <w:szCs w:val="22"/>
        </w:rPr>
        <w:t>povinnostiach orgá</w:t>
      </w:r>
      <w:r w:rsidRPr="00A13267">
        <w:rPr>
          <w:rFonts w:ascii="Times New Roman" w:hAnsi="Times New Roman" w:hint="default"/>
          <w:sz w:val="22"/>
          <w:szCs w:val="22"/>
        </w:rPr>
        <w:t>n verejnej moci pri vý</w:t>
      </w:r>
      <w:r w:rsidRPr="00A13267">
        <w:rPr>
          <w:rFonts w:ascii="Times New Roman" w:hAnsi="Times New Roman" w:hint="default"/>
          <w:sz w:val="22"/>
          <w:szCs w:val="22"/>
        </w:rPr>
        <w:t xml:space="preserve">kone verejnej moci </w:t>
      </w:r>
      <w:r w:rsidRPr="00A13267">
        <w:rPr>
          <w:rFonts w:ascii="Times New Roman" w:hAnsi="Times New Roman" w:hint="default"/>
          <w:sz w:val="22"/>
          <w:szCs w:val="22"/>
        </w:rPr>
        <w:t>e</w:t>
      </w:r>
      <w:r w:rsidRPr="00A13267">
        <w:rPr>
          <w:rFonts w:ascii="Times New Roman" w:hAnsi="Times New Roman" w:hint="default"/>
          <w:sz w:val="22"/>
          <w:szCs w:val="22"/>
        </w:rPr>
        <w:t>lektronicky koná</w:t>
      </w:r>
      <w:r w:rsidRPr="00A13267">
        <w:rPr>
          <w:rFonts w:ascii="Times New Roman" w:hAnsi="Times New Roman" w:hint="default"/>
          <w:sz w:val="22"/>
          <w:szCs w:val="22"/>
        </w:rPr>
        <w:t>, alebo vo vzť</w:t>
      </w:r>
      <w:r w:rsidRPr="00A13267">
        <w:rPr>
          <w:rFonts w:ascii="Times New Roman" w:hAnsi="Times New Roman" w:hint="default"/>
          <w:sz w:val="22"/>
          <w:szCs w:val="22"/>
        </w:rPr>
        <w:t>ahu ku ktorý</w:t>
      </w:r>
      <w:r w:rsidRPr="00A13267">
        <w:rPr>
          <w:rFonts w:ascii="Times New Roman" w:hAnsi="Times New Roman" w:hint="default"/>
          <w:sz w:val="22"/>
          <w:szCs w:val="22"/>
        </w:rPr>
        <w:t>m verejnú</w:t>
      </w:r>
      <w:r w:rsidRPr="00A13267">
        <w:rPr>
          <w:rFonts w:ascii="Times New Roman" w:hAnsi="Times New Roman" w:hint="default"/>
          <w:sz w:val="22"/>
          <w:szCs w:val="22"/>
        </w:rPr>
        <w:t xml:space="preserve"> moc vykoná</w:t>
      </w:r>
      <w:r w:rsidRPr="00A13267">
        <w:rPr>
          <w:rFonts w:ascii="Times New Roman" w:hAnsi="Times New Roman" w:hint="default"/>
          <w:sz w:val="22"/>
          <w:szCs w:val="22"/>
        </w:rPr>
        <w:t>va, k prostriedkom a </w:t>
      </w:r>
      <w:r w:rsidRPr="00A13267">
        <w:rPr>
          <w:rFonts w:ascii="Times New Roman" w:hAnsi="Times New Roman" w:hint="default"/>
          <w:sz w:val="22"/>
          <w:szCs w:val="22"/>
        </w:rPr>
        <w:t>ú</w:t>
      </w:r>
      <w:r w:rsidRPr="00A13267">
        <w:rPr>
          <w:rFonts w:ascii="Times New Roman" w:hAnsi="Times New Roman" w:hint="default"/>
          <w:sz w:val="22"/>
          <w:szCs w:val="22"/>
        </w:rPr>
        <w:t>dajom informač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systé</w:t>
      </w:r>
      <w:r w:rsidRPr="00A13267">
        <w:rPr>
          <w:rFonts w:ascii="Times New Roman" w:hAnsi="Times New Roman" w:hint="default"/>
          <w:sz w:val="22"/>
          <w:szCs w:val="22"/>
        </w:rPr>
        <w:t>mu prostrední</w:t>
      </w:r>
      <w:r w:rsidRPr="00A13267">
        <w:rPr>
          <w:rFonts w:ascii="Times New Roman" w:hAnsi="Times New Roman" w:hint="default"/>
          <w:sz w:val="22"/>
          <w:szCs w:val="22"/>
        </w:rPr>
        <w:t>ctvom prí</w:t>
      </w:r>
      <w:r w:rsidRPr="00A13267">
        <w:rPr>
          <w:rFonts w:ascii="Times New Roman" w:hAnsi="Times New Roman" w:hint="default"/>
          <w:sz w:val="22"/>
          <w:szCs w:val="22"/>
        </w:rPr>
        <w:t>stupové</w:t>
      </w:r>
      <w:r w:rsidRPr="00A13267">
        <w:rPr>
          <w:rFonts w:ascii="Times New Roman" w:hAnsi="Times New Roman" w:hint="default"/>
          <w:sz w:val="22"/>
          <w:szCs w:val="22"/>
        </w:rPr>
        <w:t>ho miesta, ak osobitný</w:t>
      </w:r>
      <w:r w:rsidRPr="00A13267">
        <w:rPr>
          <w:rFonts w:ascii="Times New Roman" w:hAnsi="Times New Roman" w:hint="default"/>
          <w:sz w:val="22"/>
          <w:szCs w:val="22"/>
        </w:rPr>
        <w:t xml:space="preserve"> predpis neustanoví</w:t>
      </w:r>
      <w:r w:rsidRPr="00A13267">
        <w:rPr>
          <w:rFonts w:ascii="Times New Roman" w:hAnsi="Times New Roman" w:hint="default"/>
          <w:sz w:val="22"/>
          <w:szCs w:val="22"/>
        </w:rPr>
        <w:t xml:space="preserve"> alebo sprá</w:t>
      </w:r>
      <w:r w:rsidRPr="00A13267">
        <w:rPr>
          <w:rFonts w:ascii="Times New Roman" w:hAnsi="Times New Roman" w:hint="default"/>
          <w:sz w:val="22"/>
          <w:szCs w:val="22"/>
        </w:rPr>
        <w:t>vca informač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systé</w:t>
      </w:r>
      <w:r w:rsidRPr="00A13267">
        <w:rPr>
          <w:rFonts w:ascii="Times New Roman" w:hAnsi="Times New Roman" w:hint="default"/>
          <w:sz w:val="22"/>
          <w:szCs w:val="22"/>
        </w:rPr>
        <w:t>mu neurčí</w:t>
      </w:r>
      <w:r w:rsidRPr="00A13267">
        <w:rPr>
          <w:rFonts w:ascii="Times New Roman" w:hAnsi="Times New Roman" w:hint="default"/>
          <w:sz w:val="22"/>
          <w:szCs w:val="22"/>
        </w:rPr>
        <w:t>, ž</w:t>
      </w:r>
      <w:r w:rsidRPr="00A13267">
        <w:rPr>
          <w:rFonts w:ascii="Times New Roman" w:hAnsi="Times New Roman" w:hint="default"/>
          <w:sz w:val="22"/>
          <w:szCs w:val="22"/>
        </w:rPr>
        <w:t>e taký</w:t>
      </w:r>
      <w:r w:rsidRPr="00A13267">
        <w:rPr>
          <w:rFonts w:ascii="Times New Roman" w:hAnsi="Times New Roman" w:hint="default"/>
          <w:sz w:val="22"/>
          <w:szCs w:val="22"/>
        </w:rPr>
        <w:t>to prí</w:t>
      </w:r>
      <w:r w:rsidRPr="00A13267">
        <w:rPr>
          <w:rFonts w:ascii="Times New Roman" w:hAnsi="Times New Roman" w:hint="default"/>
          <w:sz w:val="22"/>
          <w:szCs w:val="22"/>
        </w:rPr>
        <w:t>stup je mož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 xml:space="preserve"> aj bez</w:t>
      </w:r>
      <w:r w:rsidRPr="00A13267">
        <w:rPr>
          <w:rFonts w:ascii="Times New Roman" w:hAnsi="Times New Roman" w:hint="default"/>
          <w:sz w:val="22"/>
          <w:szCs w:val="22"/>
        </w:rPr>
        <w:t xml:space="preserve"> </w:t>
      </w:r>
      <w:r w:rsidRPr="00A13267">
        <w:rPr>
          <w:rFonts w:ascii="Times New Roman" w:hAnsi="Times New Roman" w:hint="default"/>
          <w:sz w:val="22"/>
          <w:szCs w:val="22"/>
        </w:rPr>
        <w:t>autentifiká</w:t>
      </w:r>
      <w:r w:rsidRPr="00A13267">
        <w:rPr>
          <w:rFonts w:ascii="Times New Roman" w:hAnsi="Times New Roman" w:hint="default"/>
          <w:sz w:val="22"/>
          <w:szCs w:val="22"/>
        </w:rPr>
        <w:t xml:space="preserve">cie. </w:t>
      </w:r>
    </w:p>
    <w:p w:rsidR="00A674B5" w:rsidRPr="00A13267" w:rsidP="00A674B5">
      <w:pPr>
        <w:bidi w:val="0"/>
        <w:rPr>
          <w:rFonts w:ascii="Times New Roman" w:hAnsi="Times New Roman"/>
          <w:sz w:val="22"/>
          <w:szCs w:val="22"/>
        </w:rPr>
      </w:pPr>
    </w:p>
    <w:p w:rsidR="00A674B5" w:rsidRPr="00A13267" w:rsidP="00A674B5">
      <w:pPr>
        <w:bidi w:val="0"/>
        <w:jc w:val="center"/>
        <w:rPr>
          <w:rFonts w:ascii="Times New Roman" w:hAnsi="Times New Roman" w:hint="default"/>
          <w:b/>
          <w:sz w:val="22"/>
          <w:szCs w:val="22"/>
        </w:rPr>
      </w:pPr>
      <w:r w:rsidRPr="00A13267">
        <w:rPr>
          <w:rFonts w:ascii="Times New Roman" w:hAnsi="Times New Roman" w:hint="default"/>
          <w:b/>
          <w:sz w:val="22"/>
          <w:szCs w:val="22"/>
        </w:rPr>
        <w:t>§</w:t>
      </w:r>
      <w:r w:rsidRPr="00A13267">
        <w:rPr>
          <w:rFonts w:ascii="Times New Roman" w:hAnsi="Times New Roman" w:hint="default"/>
          <w:b/>
          <w:sz w:val="22"/>
          <w:szCs w:val="22"/>
        </w:rPr>
        <w:t xml:space="preserve"> 20</w:t>
      </w:r>
    </w:p>
    <w:p w:rsidR="00A674B5" w:rsidRPr="00A13267" w:rsidP="00A674B5">
      <w:pPr>
        <w:bidi w:val="0"/>
        <w:jc w:val="center"/>
        <w:rPr>
          <w:rFonts w:ascii="Times New Roman" w:hAnsi="Times New Roman" w:hint="default"/>
          <w:b/>
          <w:sz w:val="22"/>
          <w:szCs w:val="22"/>
        </w:rPr>
      </w:pPr>
      <w:r w:rsidRPr="00A13267">
        <w:rPr>
          <w:rFonts w:ascii="Times New Roman" w:hAnsi="Times New Roman" w:hint="default"/>
          <w:b/>
          <w:sz w:val="22"/>
          <w:szCs w:val="22"/>
        </w:rPr>
        <w:t>Identifiká</w:t>
      </w:r>
      <w:r w:rsidRPr="00A13267">
        <w:rPr>
          <w:rFonts w:ascii="Times New Roman" w:hAnsi="Times New Roman" w:hint="default"/>
          <w:b/>
          <w:sz w:val="22"/>
          <w:szCs w:val="22"/>
        </w:rPr>
        <w:t>cia osoby</w:t>
      </w:r>
    </w:p>
    <w:p w:rsidR="00A674B5" w:rsidRPr="00A13267" w:rsidP="00A674B5">
      <w:pPr>
        <w:pStyle w:val="ListParagraph"/>
        <w:numPr>
          <w:numId w:val="12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Orgá</w:t>
      </w:r>
      <w:r w:rsidRPr="00A13267">
        <w:rPr>
          <w:rFonts w:ascii="Times New Roman" w:hAnsi="Times New Roman" w:hint="default"/>
          <w:sz w:val="22"/>
          <w:szCs w:val="22"/>
        </w:rPr>
        <w:t>ny verejnej moci sú</w:t>
      </w:r>
      <w:r w:rsidRPr="00A13267">
        <w:rPr>
          <w:rFonts w:ascii="Times New Roman" w:hAnsi="Times New Roman" w:hint="default"/>
          <w:sz w:val="22"/>
          <w:szCs w:val="22"/>
        </w:rPr>
        <w:t xml:space="preserve"> povinné</w:t>
      </w:r>
      <w:r w:rsidRPr="00A13267">
        <w:rPr>
          <w:rFonts w:ascii="Times New Roman" w:hAnsi="Times New Roman" w:hint="default"/>
          <w:sz w:val="22"/>
          <w:szCs w:val="22"/>
        </w:rPr>
        <w:t xml:space="preserve"> umož</w:t>
      </w:r>
      <w:r w:rsidRPr="00A13267">
        <w:rPr>
          <w:rFonts w:ascii="Times New Roman" w:hAnsi="Times New Roman" w:hint="default"/>
          <w:sz w:val="22"/>
          <w:szCs w:val="22"/>
        </w:rPr>
        <w:t>niť</w:t>
      </w:r>
      <w:r w:rsidRPr="00A13267">
        <w:rPr>
          <w:rFonts w:ascii="Times New Roman" w:hAnsi="Times New Roman" w:hint="default"/>
          <w:sz w:val="22"/>
          <w:szCs w:val="22"/>
        </w:rPr>
        <w:t xml:space="preserve"> osobe, o </w:t>
      </w:r>
      <w:r w:rsidRPr="00A13267">
        <w:rPr>
          <w:rFonts w:ascii="Times New Roman" w:hAnsi="Times New Roman" w:hint="default"/>
          <w:sz w:val="22"/>
          <w:szCs w:val="22"/>
        </w:rPr>
        <w:t>ktorej prá</w:t>
      </w:r>
      <w:r w:rsidRPr="00A13267">
        <w:rPr>
          <w:rFonts w:ascii="Times New Roman" w:hAnsi="Times New Roman" w:hint="default"/>
          <w:sz w:val="22"/>
          <w:szCs w:val="22"/>
        </w:rPr>
        <w:t>vach, prá</w:t>
      </w:r>
      <w:r w:rsidRPr="00A13267">
        <w:rPr>
          <w:rFonts w:ascii="Times New Roman" w:hAnsi="Times New Roman" w:hint="default"/>
          <w:sz w:val="22"/>
          <w:szCs w:val="22"/>
        </w:rPr>
        <w:t>vom chrá</w:t>
      </w:r>
      <w:r w:rsidRPr="00A13267">
        <w:rPr>
          <w:rFonts w:ascii="Times New Roman" w:hAnsi="Times New Roman" w:hint="default"/>
          <w:sz w:val="22"/>
          <w:szCs w:val="22"/>
        </w:rPr>
        <w:t>nený</w:t>
      </w:r>
      <w:r w:rsidRPr="00A13267">
        <w:rPr>
          <w:rFonts w:ascii="Times New Roman" w:hAnsi="Times New Roman" w:hint="default"/>
          <w:sz w:val="22"/>
          <w:szCs w:val="22"/>
        </w:rPr>
        <w:t>ch zá</w:t>
      </w:r>
      <w:r w:rsidRPr="00A13267">
        <w:rPr>
          <w:rFonts w:ascii="Times New Roman" w:hAnsi="Times New Roman" w:hint="default"/>
          <w:sz w:val="22"/>
          <w:szCs w:val="22"/>
        </w:rPr>
        <w:t>ujmoch a </w:t>
      </w:r>
      <w:r w:rsidRPr="00A13267">
        <w:rPr>
          <w:rFonts w:ascii="Times New Roman" w:hAnsi="Times New Roman" w:hint="default"/>
          <w:sz w:val="22"/>
          <w:szCs w:val="22"/>
        </w:rPr>
        <w:t>povinnostiach orgá</w:t>
      </w:r>
      <w:r w:rsidRPr="00A13267">
        <w:rPr>
          <w:rFonts w:ascii="Times New Roman" w:hAnsi="Times New Roman" w:hint="default"/>
          <w:sz w:val="22"/>
          <w:szCs w:val="22"/>
        </w:rPr>
        <w:t>n verejnej moci pri vý</w:t>
      </w:r>
      <w:r w:rsidRPr="00A13267">
        <w:rPr>
          <w:rFonts w:ascii="Times New Roman" w:hAnsi="Times New Roman" w:hint="default"/>
          <w:sz w:val="22"/>
          <w:szCs w:val="22"/>
        </w:rPr>
        <w:t>kone verejnej moci elektronicky koná</w:t>
      </w:r>
      <w:r w:rsidRPr="00A13267">
        <w:rPr>
          <w:rFonts w:ascii="Times New Roman" w:hAnsi="Times New Roman" w:hint="default"/>
          <w:sz w:val="22"/>
          <w:szCs w:val="22"/>
        </w:rPr>
        <w:t>, alebo vo vzť</w:t>
      </w:r>
      <w:r w:rsidRPr="00A13267">
        <w:rPr>
          <w:rFonts w:ascii="Times New Roman" w:hAnsi="Times New Roman" w:hint="default"/>
          <w:sz w:val="22"/>
          <w:szCs w:val="22"/>
        </w:rPr>
        <w:t>ahu ku ktorý</w:t>
      </w:r>
      <w:r w:rsidRPr="00A13267">
        <w:rPr>
          <w:rFonts w:ascii="Times New Roman" w:hAnsi="Times New Roman" w:hint="default"/>
          <w:sz w:val="22"/>
          <w:szCs w:val="22"/>
        </w:rPr>
        <w:t>m verejnú</w:t>
      </w:r>
      <w:r w:rsidRPr="00A13267">
        <w:rPr>
          <w:rFonts w:ascii="Times New Roman" w:hAnsi="Times New Roman" w:hint="default"/>
          <w:sz w:val="22"/>
          <w:szCs w:val="22"/>
        </w:rPr>
        <w:t xml:space="preserve"> moc</w:t>
      </w:r>
      <w:r w:rsidRPr="00A13267">
        <w:rPr>
          <w:rFonts w:ascii="Times New Roman" w:hAnsi="Times New Roman" w:hint="default"/>
          <w:sz w:val="22"/>
          <w:szCs w:val="22"/>
        </w:rPr>
        <w:t xml:space="preserve"> vykoná</w:t>
      </w:r>
      <w:r w:rsidRPr="00A13267">
        <w:rPr>
          <w:rFonts w:ascii="Times New Roman" w:hAnsi="Times New Roman" w:hint="default"/>
          <w:sz w:val="22"/>
          <w:szCs w:val="22"/>
        </w:rPr>
        <w:t>va, pri prí</w:t>
      </w:r>
      <w:r w:rsidRPr="00A13267">
        <w:rPr>
          <w:rFonts w:ascii="Times New Roman" w:hAnsi="Times New Roman" w:hint="default"/>
          <w:sz w:val="22"/>
          <w:szCs w:val="22"/>
        </w:rPr>
        <w:t>stupe k </w:t>
      </w:r>
      <w:r w:rsidRPr="00A13267">
        <w:rPr>
          <w:rFonts w:ascii="Times New Roman" w:hAnsi="Times New Roman" w:hint="default"/>
          <w:sz w:val="22"/>
          <w:szCs w:val="22"/>
        </w:rPr>
        <w:t>prí</w:t>
      </w:r>
      <w:r w:rsidRPr="00A13267">
        <w:rPr>
          <w:rFonts w:ascii="Times New Roman" w:hAnsi="Times New Roman" w:hint="default"/>
          <w:sz w:val="22"/>
          <w:szCs w:val="22"/>
        </w:rPr>
        <w:t>stupové</w:t>
      </w:r>
      <w:r w:rsidRPr="00A13267">
        <w:rPr>
          <w:rFonts w:ascii="Times New Roman" w:hAnsi="Times New Roman" w:hint="default"/>
          <w:sz w:val="22"/>
          <w:szCs w:val="22"/>
        </w:rPr>
        <w:t>mu miestu alebo spoloč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mu modulu alebo pri elektronickej ú</w:t>
      </w:r>
      <w:r w:rsidRPr="00A13267">
        <w:rPr>
          <w:rFonts w:ascii="Times New Roman" w:hAnsi="Times New Roman" w:hint="default"/>
          <w:sz w:val="22"/>
          <w:szCs w:val="22"/>
        </w:rPr>
        <w:t>radnej komuniká</w:t>
      </w:r>
      <w:r w:rsidRPr="00A13267">
        <w:rPr>
          <w:rFonts w:ascii="Times New Roman" w:hAnsi="Times New Roman" w:hint="default"/>
          <w:sz w:val="22"/>
          <w:szCs w:val="22"/>
        </w:rPr>
        <w:t>cii použí</w:t>
      </w:r>
      <w:r w:rsidRPr="00A13267">
        <w:rPr>
          <w:rFonts w:ascii="Times New Roman" w:hAnsi="Times New Roman" w:hint="default"/>
          <w:sz w:val="22"/>
          <w:szCs w:val="22"/>
        </w:rPr>
        <w:t>vať</w:t>
      </w:r>
      <w:r w:rsidRPr="00A13267">
        <w:rPr>
          <w:rFonts w:ascii="Times New Roman" w:hAnsi="Times New Roman" w:hint="default"/>
          <w:sz w:val="22"/>
          <w:szCs w:val="22"/>
        </w:rPr>
        <w:t xml:space="preserve"> na úč</w:t>
      </w:r>
      <w:r w:rsidRPr="00A13267">
        <w:rPr>
          <w:rFonts w:ascii="Times New Roman" w:hAnsi="Times New Roman" w:hint="default"/>
          <w:sz w:val="22"/>
          <w:szCs w:val="22"/>
        </w:rPr>
        <w:t>ely identifiká</w:t>
      </w:r>
      <w:r w:rsidRPr="00A13267">
        <w:rPr>
          <w:rFonts w:ascii="Times New Roman" w:hAnsi="Times New Roman" w:hint="default"/>
          <w:sz w:val="22"/>
          <w:szCs w:val="22"/>
        </w:rPr>
        <w:t>cie identifiká</w:t>
      </w:r>
      <w:r w:rsidRPr="00A13267">
        <w:rPr>
          <w:rFonts w:ascii="Times New Roman" w:hAnsi="Times New Roman" w:hint="default"/>
          <w:sz w:val="22"/>
          <w:szCs w:val="22"/>
        </w:rPr>
        <w:t>tor osoby; ustanovenie odseku 2 tý</w:t>
      </w:r>
      <w:r w:rsidRPr="00A13267">
        <w:rPr>
          <w:rFonts w:ascii="Times New Roman" w:hAnsi="Times New Roman" w:hint="default"/>
          <w:sz w:val="22"/>
          <w:szCs w:val="22"/>
        </w:rPr>
        <w:t>m nie je dotknuté.</w:t>
      </w:r>
    </w:p>
    <w:p w:rsidR="00A674B5" w:rsidRPr="00A13267" w:rsidP="00A674B5">
      <w:pPr>
        <w:pStyle w:val="ListParagraph"/>
        <w:numPr>
          <w:numId w:val="12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Orgá</w:t>
      </w:r>
      <w:r w:rsidRPr="00A13267">
        <w:rPr>
          <w:rFonts w:ascii="Times New Roman" w:hAnsi="Times New Roman" w:hint="default"/>
          <w:sz w:val="22"/>
          <w:szCs w:val="22"/>
        </w:rPr>
        <w:t>ny verejnej moci sú</w:t>
      </w:r>
      <w:r w:rsidRPr="00A13267">
        <w:rPr>
          <w:rFonts w:ascii="Times New Roman" w:hAnsi="Times New Roman" w:hint="default"/>
          <w:sz w:val="22"/>
          <w:szCs w:val="22"/>
        </w:rPr>
        <w:t xml:space="preserve"> oprá</w:t>
      </w:r>
      <w:r w:rsidRPr="00A13267">
        <w:rPr>
          <w:rFonts w:ascii="Times New Roman" w:hAnsi="Times New Roman" w:hint="default"/>
          <w:sz w:val="22"/>
          <w:szCs w:val="22"/>
        </w:rPr>
        <w:t>vnené</w:t>
      </w:r>
      <w:r w:rsidRPr="00A13267">
        <w:rPr>
          <w:rFonts w:ascii="Times New Roman" w:hAnsi="Times New Roman" w:hint="default"/>
          <w:sz w:val="22"/>
          <w:szCs w:val="22"/>
        </w:rPr>
        <w:t>, na úč</w:t>
      </w:r>
      <w:r w:rsidRPr="00A13267">
        <w:rPr>
          <w:rFonts w:ascii="Times New Roman" w:hAnsi="Times New Roman" w:hint="default"/>
          <w:sz w:val="22"/>
          <w:szCs w:val="22"/>
        </w:rPr>
        <w:t>ely</w:t>
      </w:r>
      <w:r w:rsidRPr="00A13267">
        <w:rPr>
          <w:rFonts w:ascii="Times New Roman" w:hAnsi="Times New Roman" w:hint="default"/>
          <w:sz w:val="22"/>
          <w:szCs w:val="22"/>
        </w:rPr>
        <w:t xml:space="preserve"> podľ</w:t>
      </w:r>
      <w:r w:rsidRPr="00A13267">
        <w:rPr>
          <w:rFonts w:ascii="Times New Roman" w:hAnsi="Times New Roman" w:hint="default"/>
          <w:sz w:val="22"/>
          <w:szCs w:val="22"/>
        </w:rPr>
        <w:t>a odseku 1, zaviesť</w:t>
      </w:r>
      <w:r w:rsidRPr="00A13267">
        <w:rPr>
          <w:rFonts w:ascii="Times New Roman" w:hAnsi="Times New Roman" w:hint="default"/>
          <w:sz w:val="22"/>
          <w:szCs w:val="22"/>
        </w:rPr>
        <w:t xml:space="preserve"> a </w:t>
      </w:r>
      <w:r w:rsidRPr="00A13267">
        <w:rPr>
          <w:rFonts w:ascii="Times New Roman" w:hAnsi="Times New Roman" w:hint="default"/>
          <w:sz w:val="22"/>
          <w:szCs w:val="22"/>
        </w:rPr>
        <w:t>použí</w:t>
      </w:r>
      <w:r w:rsidRPr="00A13267">
        <w:rPr>
          <w:rFonts w:ascii="Times New Roman" w:hAnsi="Times New Roman" w:hint="default"/>
          <w:sz w:val="22"/>
          <w:szCs w:val="22"/>
        </w:rPr>
        <w:t>vať</w:t>
      </w:r>
      <w:r w:rsidRPr="00A13267">
        <w:rPr>
          <w:rFonts w:ascii="Times New Roman" w:hAnsi="Times New Roman" w:hint="default"/>
          <w:sz w:val="22"/>
          <w:szCs w:val="22"/>
        </w:rPr>
        <w:t xml:space="preserve"> v </w:t>
      </w:r>
      <w:r w:rsidRPr="00A13267">
        <w:rPr>
          <w:rFonts w:ascii="Times New Roman" w:hAnsi="Times New Roman" w:hint="default"/>
          <w:sz w:val="22"/>
          <w:szCs w:val="22"/>
        </w:rPr>
        <w:t>informač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>ch systé</w:t>
      </w:r>
      <w:r w:rsidRPr="00A13267">
        <w:rPr>
          <w:rFonts w:ascii="Times New Roman" w:hAnsi="Times New Roman" w:hint="default"/>
          <w:sz w:val="22"/>
          <w:szCs w:val="22"/>
        </w:rPr>
        <w:t>moch verejnej sprá</w:t>
      </w:r>
      <w:r w:rsidRPr="00A13267">
        <w:rPr>
          <w:rFonts w:ascii="Times New Roman" w:hAnsi="Times New Roman" w:hint="default"/>
          <w:sz w:val="22"/>
          <w:szCs w:val="22"/>
        </w:rPr>
        <w:t>vy,</w:t>
      </w:r>
      <w:r w:rsidRPr="00A13267">
        <w:rPr>
          <w:rFonts w:ascii="Times New Roman" w:hAnsi="Times New Roman"/>
          <w:sz w:val="22"/>
          <w:szCs w:val="22"/>
          <w:vertAlign w:val="superscript"/>
        </w:rPr>
        <w:t>3</w:t>
      </w:r>
      <w:r w:rsidRPr="00A13267">
        <w:rPr>
          <w:rFonts w:ascii="Times New Roman" w:hAnsi="Times New Roman" w:hint="default"/>
          <w:sz w:val="22"/>
          <w:szCs w:val="22"/>
        </w:rPr>
        <w:t>) ktoré</w:t>
      </w:r>
      <w:r w:rsidRPr="00A13267">
        <w:rPr>
          <w:rFonts w:ascii="Times New Roman" w:hAnsi="Times New Roman" w:hint="default"/>
          <w:sz w:val="22"/>
          <w:szCs w:val="22"/>
        </w:rPr>
        <w:t xml:space="preserve"> spravujú</w:t>
      </w:r>
      <w:r w:rsidRPr="00A13267">
        <w:rPr>
          <w:rFonts w:ascii="Times New Roman" w:hAnsi="Times New Roman" w:hint="default"/>
          <w:sz w:val="22"/>
          <w:szCs w:val="22"/>
        </w:rPr>
        <w:t xml:space="preserve"> aj taký</w:t>
      </w:r>
      <w:r w:rsidRPr="00A13267">
        <w:rPr>
          <w:rFonts w:ascii="Times New Roman" w:hAnsi="Times New Roman" w:hint="default"/>
          <w:sz w:val="22"/>
          <w:szCs w:val="22"/>
        </w:rPr>
        <w:t xml:space="preserve"> spô</w:t>
      </w:r>
      <w:r w:rsidRPr="00A13267">
        <w:rPr>
          <w:rFonts w:ascii="Times New Roman" w:hAnsi="Times New Roman" w:hint="default"/>
          <w:sz w:val="22"/>
          <w:szCs w:val="22"/>
        </w:rPr>
        <w:t>sob identifiká</w:t>
      </w:r>
      <w:r w:rsidRPr="00A13267">
        <w:rPr>
          <w:rFonts w:ascii="Times New Roman" w:hAnsi="Times New Roman" w:hint="default"/>
          <w:sz w:val="22"/>
          <w:szCs w:val="22"/>
        </w:rPr>
        <w:t>cie osoby, ktorý</w:t>
      </w:r>
      <w:r w:rsidRPr="00A13267">
        <w:rPr>
          <w:rFonts w:ascii="Times New Roman" w:hAnsi="Times New Roman" w:hint="default"/>
          <w:sz w:val="22"/>
          <w:szCs w:val="22"/>
        </w:rPr>
        <w:t xml:space="preserve"> nepouží</w:t>
      </w:r>
      <w:r w:rsidRPr="00A13267">
        <w:rPr>
          <w:rFonts w:ascii="Times New Roman" w:hAnsi="Times New Roman" w:hint="default"/>
          <w:sz w:val="22"/>
          <w:szCs w:val="22"/>
        </w:rPr>
        <w:t>va identifiká</w:t>
      </w:r>
      <w:r w:rsidRPr="00A13267">
        <w:rPr>
          <w:rFonts w:ascii="Times New Roman" w:hAnsi="Times New Roman" w:hint="default"/>
          <w:sz w:val="22"/>
          <w:szCs w:val="22"/>
        </w:rPr>
        <w:t>tor osoby podľ</w:t>
      </w:r>
      <w:r w:rsidRPr="00A13267">
        <w:rPr>
          <w:rFonts w:ascii="Times New Roman" w:hAnsi="Times New Roman" w:hint="default"/>
          <w:sz w:val="22"/>
          <w:szCs w:val="22"/>
        </w:rPr>
        <w:t>a tohto zá</w:t>
      </w:r>
      <w:r w:rsidRPr="00A13267">
        <w:rPr>
          <w:rFonts w:ascii="Times New Roman" w:hAnsi="Times New Roman" w:hint="default"/>
          <w:sz w:val="22"/>
          <w:szCs w:val="22"/>
        </w:rPr>
        <w:t>kona, a ak ho zavedú</w:t>
      </w:r>
      <w:r w:rsidRPr="00A13267">
        <w:rPr>
          <w:rFonts w:ascii="Times New Roman" w:hAnsi="Times New Roman" w:hint="default"/>
          <w:sz w:val="22"/>
          <w:szCs w:val="22"/>
        </w:rPr>
        <w:t>,  sú</w:t>
      </w:r>
      <w:r w:rsidRPr="00A13267">
        <w:rPr>
          <w:rFonts w:ascii="Times New Roman" w:hAnsi="Times New Roman" w:hint="default"/>
          <w:sz w:val="22"/>
          <w:szCs w:val="22"/>
        </w:rPr>
        <w:t xml:space="preserve"> zá</w:t>
      </w:r>
      <w:r w:rsidRPr="00A13267">
        <w:rPr>
          <w:rFonts w:ascii="Times New Roman" w:hAnsi="Times New Roman" w:hint="default"/>
          <w:sz w:val="22"/>
          <w:szCs w:val="22"/>
        </w:rPr>
        <w:t>roveň</w:t>
      </w:r>
      <w:r w:rsidRPr="00A13267">
        <w:rPr>
          <w:rFonts w:ascii="Times New Roman" w:hAnsi="Times New Roman" w:hint="default"/>
          <w:sz w:val="22"/>
          <w:szCs w:val="22"/>
        </w:rPr>
        <w:t xml:space="preserve"> povinné</w:t>
      </w:r>
      <w:r w:rsidRPr="00A13267">
        <w:rPr>
          <w:rFonts w:ascii="Times New Roman" w:hAnsi="Times New Roman" w:hint="default"/>
          <w:sz w:val="22"/>
          <w:szCs w:val="22"/>
        </w:rPr>
        <w:t xml:space="preserve"> zabezpeč</w:t>
      </w:r>
      <w:r w:rsidRPr="00A13267">
        <w:rPr>
          <w:rFonts w:ascii="Times New Roman" w:hAnsi="Times New Roman" w:hint="default"/>
          <w:sz w:val="22"/>
          <w:szCs w:val="22"/>
        </w:rPr>
        <w:t>iť</w:t>
      </w:r>
    </w:p>
    <w:p w:rsidR="00A674B5" w:rsidRPr="00A13267" w:rsidP="00A674B5">
      <w:pPr>
        <w:pStyle w:val="ListParagraph"/>
        <w:numPr>
          <w:ilvl w:val="1"/>
          <w:numId w:val="12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spô</w:t>
      </w:r>
      <w:r w:rsidRPr="00A13267">
        <w:rPr>
          <w:rFonts w:ascii="Times New Roman" w:hAnsi="Times New Roman" w:hint="default"/>
          <w:sz w:val="22"/>
          <w:szCs w:val="22"/>
        </w:rPr>
        <w:t xml:space="preserve">sob obojsmernej </w:t>
      </w:r>
      <w:r w:rsidRPr="00A13267">
        <w:rPr>
          <w:rFonts w:ascii="Times New Roman" w:hAnsi="Times New Roman" w:hint="default"/>
          <w:sz w:val="22"/>
          <w:szCs w:val="22"/>
        </w:rPr>
        <w:t>transformá</w:t>
      </w:r>
      <w:r w:rsidRPr="00A13267">
        <w:rPr>
          <w:rFonts w:ascii="Times New Roman" w:hAnsi="Times New Roman" w:hint="default"/>
          <w:sz w:val="22"/>
          <w:szCs w:val="22"/>
        </w:rPr>
        <w:t>cie identifiká</w:t>
      </w:r>
      <w:r w:rsidRPr="00A13267">
        <w:rPr>
          <w:rFonts w:ascii="Times New Roman" w:hAnsi="Times New Roman" w:hint="default"/>
          <w:sz w:val="22"/>
          <w:szCs w:val="22"/>
        </w:rPr>
        <w:t>tora osoby podľ</w:t>
      </w:r>
      <w:r w:rsidRPr="00A13267">
        <w:rPr>
          <w:rFonts w:ascii="Times New Roman" w:hAnsi="Times New Roman" w:hint="default"/>
          <w:sz w:val="22"/>
          <w:szCs w:val="22"/>
        </w:rPr>
        <w:t>a tohto zá</w:t>
      </w:r>
      <w:r w:rsidRPr="00A13267">
        <w:rPr>
          <w:rFonts w:ascii="Times New Roman" w:hAnsi="Times New Roman" w:hint="default"/>
          <w:sz w:val="22"/>
          <w:szCs w:val="22"/>
        </w:rPr>
        <w:t>kona na spô</w:t>
      </w:r>
      <w:r w:rsidRPr="00A13267">
        <w:rPr>
          <w:rFonts w:ascii="Times New Roman" w:hAnsi="Times New Roman" w:hint="default"/>
          <w:sz w:val="22"/>
          <w:szCs w:val="22"/>
        </w:rPr>
        <w:t>sob identifiká</w:t>
      </w:r>
      <w:r w:rsidRPr="00A13267">
        <w:rPr>
          <w:rFonts w:ascii="Times New Roman" w:hAnsi="Times New Roman" w:hint="default"/>
          <w:sz w:val="22"/>
          <w:szCs w:val="22"/>
        </w:rPr>
        <w:t>cie, ktorý</w:t>
      </w:r>
      <w:r w:rsidRPr="00A13267">
        <w:rPr>
          <w:rFonts w:ascii="Times New Roman" w:hAnsi="Times New Roman" w:hint="default"/>
          <w:sz w:val="22"/>
          <w:szCs w:val="22"/>
        </w:rPr>
        <w:t xml:space="preserve"> zavedú,</w:t>
      </w:r>
    </w:p>
    <w:p w:rsidR="00A674B5" w:rsidRPr="00A13267" w:rsidP="00A674B5">
      <w:pPr>
        <w:pStyle w:val="ListParagraph"/>
        <w:numPr>
          <w:ilvl w:val="1"/>
          <w:numId w:val="12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mož</w:t>
      </w:r>
      <w:r w:rsidRPr="00A13267">
        <w:rPr>
          <w:rFonts w:ascii="Times New Roman" w:hAnsi="Times New Roman" w:hint="default"/>
          <w:sz w:val="22"/>
          <w:szCs w:val="22"/>
        </w:rPr>
        <w:t>nosť</w:t>
      </w:r>
      <w:r w:rsidRPr="00A13267">
        <w:rPr>
          <w:rFonts w:ascii="Times New Roman" w:hAnsi="Times New Roman" w:hint="default"/>
          <w:sz w:val="22"/>
          <w:szCs w:val="22"/>
        </w:rPr>
        <w:t xml:space="preserve"> identifiká</w:t>
      </w:r>
      <w:r w:rsidRPr="00A13267">
        <w:rPr>
          <w:rFonts w:ascii="Times New Roman" w:hAnsi="Times New Roman" w:hint="default"/>
          <w:sz w:val="22"/>
          <w:szCs w:val="22"/>
        </w:rPr>
        <w:t>cie osoby na úč</w:t>
      </w:r>
      <w:r w:rsidRPr="00A13267">
        <w:rPr>
          <w:rFonts w:ascii="Times New Roman" w:hAnsi="Times New Roman" w:hint="default"/>
          <w:sz w:val="22"/>
          <w:szCs w:val="22"/>
        </w:rPr>
        <w:t>ely podľ</w:t>
      </w:r>
      <w:r w:rsidRPr="00A13267">
        <w:rPr>
          <w:rFonts w:ascii="Times New Roman" w:hAnsi="Times New Roman" w:hint="default"/>
          <w:sz w:val="22"/>
          <w:szCs w:val="22"/>
        </w:rPr>
        <w:t>a odseku 1 aj prostrední</w:t>
      </w:r>
      <w:r w:rsidRPr="00A13267">
        <w:rPr>
          <w:rFonts w:ascii="Times New Roman" w:hAnsi="Times New Roman" w:hint="default"/>
          <w:sz w:val="22"/>
          <w:szCs w:val="22"/>
        </w:rPr>
        <w:t>ctvom identifiká</w:t>
      </w:r>
      <w:r w:rsidRPr="00A13267">
        <w:rPr>
          <w:rFonts w:ascii="Times New Roman" w:hAnsi="Times New Roman" w:hint="default"/>
          <w:sz w:val="22"/>
          <w:szCs w:val="22"/>
        </w:rPr>
        <w:t>tora osoby.</w:t>
      </w:r>
    </w:p>
    <w:p w:rsidR="00A674B5" w:rsidRPr="00A13267" w:rsidP="00A674B5">
      <w:pPr>
        <w:bidi w:val="0"/>
        <w:ind w:left="360"/>
        <w:jc w:val="both"/>
        <w:rPr>
          <w:rFonts w:ascii="Times New Roman" w:hAnsi="Times New Roman"/>
          <w:sz w:val="22"/>
          <w:szCs w:val="22"/>
        </w:rPr>
      </w:pPr>
    </w:p>
    <w:p w:rsidR="00A674B5" w:rsidRPr="00A13267" w:rsidP="00A674B5">
      <w:pPr>
        <w:pStyle w:val="ListParagraph"/>
        <w:bidi w:val="0"/>
        <w:ind w:left="0"/>
        <w:jc w:val="center"/>
        <w:rPr>
          <w:rFonts w:ascii="Times New Roman" w:hAnsi="Times New Roman" w:hint="default"/>
          <w:b/>
          <w:sz w:val="22"/>
          <w:szCs w:val="22"/>
        </w:rPr>
      </w:pPr>
      <w:r w:rsidRPr="00A13267">
        <w:rPr>
          <w:rFonts w:ascii="Times New Roman" w:hAnsi="Times New Roman" w:hint="default"/>
          <w:b/>
          <w:sz w:val="22"/>
          <w:szCs w:val="22"/>
        </w:rPr>
        <w:t>Autentifiká</w:t>
      </w:r>
      <w:r w:rsidRPr="00A13267">
        <w:rPr>
          <w:rFonts w:ascii="Times New Roman" w:hAnsi="Times New Roman" w:hint="default"/>
          <w:b/>
          <w:sz w:val="22"/>
          <w:szCs w:val="22"/>
        </w:rPr>
        <w:t xml:space="preserve">tor </w:t>
      </w:r>
    </w:p>
    <w:p w:rsidR="00A674B5" w:rsidRPr="00A13267" w:rsidP="00A674B5">
      <w:pPr>
        <w:bidi w:val="0"/>
        <w:jc w:val="center"/>
        <w:rPr>
          <w:rFonts w:ascii="Times New Roman" w:hAnsi="Times New Roman" w:hint="default"/>
          <w:b/>
          <w:sz w:val="22"/>
          <w:szCs w:val="22"/>
        </w:rPr>
      </w:pPr>
      <w:r w:rsidRPr="00A13267">
        <w:rPr>
          <w:rFonts w:ascii="Times New Roman" w:hAnsi="Times New Roman" w:hint="default"/>
          <w:b/>
          <w:sz w:val="22"/>
          <w:szCs w:val="22"/>
        </w:rPr>
        <w:t>§</w:t>
      </w:r>
      <w:r w:rsidRPr="00A13267">
        <w:rPr>
          <w:rFonts w:ascii="Times New Roman" w:hAnsi="Times New Roman" w:hint="default"/>
          <w:b/>
          <w:sz w:val="22"/>
          <w:szCs w:val="22"/>
        </w:rPr>
        <w:t xml:space="preserve"> 21</w:t>
      </w:r>
    </w:p>
    <w:p w:rsidR="00A674B5" w:rsidRPr="00A13267" w:rsidP="00A674B5">
      <w:pPr>
        <w:pStyle w:val="ListParagraph"/>
        <w:numPr>
          <w:numId w:val="14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Ak §</w:t>
      </w:r>
      <w:r w:rsidRPr="00A13267">
        <w:rPr>
          <w:rFonts w:ascii="Times New Roman" w:hAnsi="Times New Roman" w:hint="default"/>
          <w:sz w:val="22"/>
          <w:szCs w:val="22"/>
        </w:rPr>
        <w:t xml:space="preserve"> 22a neustanovuje inak, na autentifik</w:t>
      </w:r>
      <w:r w:rsidRPr="00A13267">
        <w:rPr>
          <w:rFonts w:ascii="Times New Roman" w:hAnsi="Times New Roman" w:hint="default"/>
          <w:sz w:val="22"/>
          <w:szCs w:val="22"/>
        </w:rPr>
        <w:t>á</w:t>
      </w:r>
      <w:r w:rsidRPr="00A13267">
        <w:rPr>
          <w:rFonts w:ascii="Times New Roman" w:hAnsi="Times New Roman" w:hint="default"/>
          <w:sz w:val="22"/>
          <w:szCs w:val="22"/>
        </w:rPr>
        <w:t>ciu sa môž</w:t>
      </w:r>
      <w:r w:rsidRPr="00A13267">
        <w:rPr>
          <w:rFonts w:ascii="Times New Roman" w:hAnsi="Times New Roman" w:hint="default"/>
          <w:sz w:val="22"/>
          <w:szCs w:val="22"/>
        </w:rPr>
        <w:t>e použ</w:t>
      </w:r>
      <w:r w:rsidRPr="00A13267">
        <w:rPr>
          <w:rFonts w:ascii="Times New Roman" w:hAnsi="Times New Roman" w:hint="default"/>
          <w:sz w:val="22"/>
          <w:szCs w:val="22"/>
        </w:rPr>
        <w:t>iť</w:t>
      </w:r>
      <w:r w:rsidRPr="00A13267">
        <w:rPr>
          <w:rFonts w:ascii="Times New Roman" w:hAnsi="Times New Roman" w:hint="default"/>
          <w:sz w:val="22"/>
          <w:szCs w:val="22"/>
        </w:rPr>
        <w:t xml:space="preserve"> len autentifiká</w:t>
      </w:r>
      <w:r w:rsidRPr="00A13267">
        <w:rPr>
          <w:rFonts w:ascii="Times New Roman" w:hAnsi="Times New Roman" w:hint="default"/>
          <w:sz w:val="22"/>
          <w:szCs w:val="22"/>
        </w:rPr>
        <w:t>tor, ktorý</w:t>
      </w:r>
      <w:r w:rsidRPr="00A13267">
        <w:rPr>
          <w:rFonts w:ascii="Times New Roman" w:hAnsi="Times New Roman" w:hint="default"/>
          <w:sz w:val="22"/>
          <w:szCs w:val="22"/>
        </w:rPr>
        <w:t>m je</w:t>
      </w:r>
    </w:p>
    <w:p w:rsidR="00A674B5" w:rsidRPr="00A13267" w:rsidP="00A674B5">
      <w:pPr>
        <w:pStyle w:val="ListParagraph"/>
        <w:numPr>
          <w:numId w:val="16"/>
        </w:numPr>
        <w:bidi w:val="0"/>
        <w:ind w:left="1134"/>
        <w:jc w:val="both"/>
        <w:rPr>
          <w:rFonts w:ascii="Times New Roman" w:hAnsi="Times New Roman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ú</w:t>
      </w:r>
      <w:r w:rsidRPr="00A13267">
        <w:rPr>
          <w:rFonts w:ascii="Times New Roman" w:hAnsi="Times New Roman" w:hint="default"/>
          <w:sz w:val="22"/>
          <w:szCs w:val="22"/>
        </w:rPr>
        <w:t>radný</w:t>
      </w:r>
      <w:r w:rsidRPr="00A13267">
        <w:rPr>
          <w:rFonts w:ascii="Times New Roman" w:hAnsi="Times New Roman" w:hint="default"/>
          <w:sz w:val="22"/>
          <w:szCs w:val="22"/>
        </w:rPr>
        <w:t xml:space="preserve"> autentifiká</w:t>
      </w:r>
      <w:r w:rsidRPr="00A13267">
        <w:rPr>
          <w:rFonts w:ascii="Times New Roman" w:hAnsi="Times New Roman" w:hint="default"/>
          <w:sz w:val="22"/>
          <w:szCs w:val="22"/>
        </w:rPr>
        <w:t>tor, ktorý</w:t>
      </w:r>
      <w:r w:rsidRPr="00A13267">
        <w:rPr>
          <w:rFonts w:ascii="Times New Roman" w:hAnsi="Times New Roman" w:hint="default"/>
          <w:sz w:val="22"/>
          <w:szCs w:val="22"/>
        </w:rPr>
        <w:t>m sú</w:t>
      </w:r>
      <w:r w:rsidRPr="00A13267">
        <w:rPr>
          <w:rFonts w:ascii="Times New Roman" w:hAnsi="Times New Roman" w:hint="default"/>
          <w:sz w:val="22"/>
          <w:szCs w:val="22"/>
        </w:rPr>
        <w:t xml:space="preserve"> obč</w:t>
      </w:r>
      <w:r w:rsidRPr="00A13267">
        <w:rPr>
          <w:rFonts w:ascii="Times New Roman" w:hAnsi="Times New Roman" w:hint="default"/>
          <w:sz w:val="22"/>
          <w:szCs w:val="22"/>
        </w:rPr>
        <w:t>iansky preukaz s </w:t>
      </w:r>
      <w:r w:rsidRPr="00A13267">
        <w:rPr>
          <w:rFonts w:ascii="Times New Roman" w:hAnsi="Times New Roman" w:hint="default"/>
          <w:sz w:val="22"/>
          <w:szCs w:val="22"/>
        </w:rPr>
        <w:t>elektronický</w:t>
      </w:r>
      <w:r w:rsidRPr="00A13267">
        <w:rPr>
          <w:rFonts w:ascii="Times New Roman" w:hAnsi="Times New Roman" w:hint="default"/>
          <w:sz w:val="22"/>
          <w:szCs w:val="22"/>
        </w:rPr>
        <w:t>m č</w:t>
      </w:r>
      <w:r w:rsidRPr="00A13267">
        <w:rPr>
          <w:rFonts w:ascii="Times New Roman" w:hAnsi="Times New Roman" w:hint="default"/>
          <w:sz w:val="22"/>
          <w:szCs w:val="22"/>
        </w:rPr>
        <w:t>ipom a </w:t>
      </w:r>
      <w:r w:rsidRPr="00A13267">
        <w:rPr>
          <w:rFonts w:ascii="Times New Roman" w:hAnsi="Times New Roman" w:hint="default"/>
          <w:sz w:val="22"/>
          <w:szCs w:val="22"/>
        </w:rPr>
        <w:t>bezpeč</w:t>
      </w:r>
      <w:r w:rsidRPr="00A13267">
        <w:rPr>
          <w:rFonts w:ascii="Times New Roman" w:hAnsi="Times New Roman" w:hint="default"/>
          <w:sz w:val="22"/>
          <w:szCs w:val="22"/>
        </w:rPr>
        <w:t>nostný</w:t>
      </w:r>
      <w:r w:rsidRPr="00A13267">
        <w:rPr>
          <w:rFonts w:ascii="Times New Roman" w:hAnsi="Times New Roman" w:hint="default"/>
          <w:sz w:val="22"/>
          <w:szCs w:val="22"/>
        </w:rPr>
        <w:t xml:space="preserve"> osobný</w:t>
      </w:r>
      <w:r w:rsidRPr="00A13267">
        <w:rPr>
          <w:rFonts w:ascii="Times New Roman" w:hAnsi="Times New Roman" w:hint="default"/>
          <w:sz w:val="22"/>
          <w:szCs w:val="22"/>
        </w:rPr>
        <w:t xml:space="preserve"> kó</w:t>
      </w:r>
      <w:r w:rsidRPr="00A13267">
        <w:rPr>
          <w:rFonts w:ascii="Times New Roman" w:hAnsi="Times New Roman" w:hint="default"/>
          <w:sz w:val="22"/>
          <w:szCs w:val="22"/>
        </w:rPr>
        <w:t>d podľ</w:t>
      </w:r>
      <w:r w:rsidRPr="00A13267">
        <w:rPr>
          <w:rFonts w:ascii="Times New Roman" w:hAnsi="Times New Roman" w:hint="default"/>
          <w:sz w:val="22"/>
          <w:szCs w:val="22"/>
        </w:rPr>
        <w:t>a osobitné</w:t>
      </w:r>
      <w:r w:rsidRPr="00A13267">
        <w:rPr>
          <w:rFonts w:ascii="Times New Roman" w:hAnsi="Times New Roman" w:hint="default"/>
          <w:sz w:val="22"/>
          <w:szCs w:val="22"/>
        </w:rPr>
        <w:t>ho predpisu</w:t>
      </w:r>
      <w:r w:rsidRPr="00A13267">
        <w:rPr>
          <w:rFonts w:ascii="Times New Roman" w:hAnsi="Times New Roman"/>
          <w:sz w:val="22"/>
          <w:szCs w:val="22"/>
          <w:vertAlign w:val="superscript"/>
        </w:rPr>
        <w:t>15</w:t>
      </w:r>
      <w:r w:rsidRPr="00A13267">
        <w:rPr>
          <w:rFonts w:ascii="Times New Roman" w:hAnsi="Times New Roman" w:hint="default"/>
          <w:sz w:val="22"/>
          <w:szCs w:val="22"/>
        </w:rPr>
        <w:t>) alebo doklad o pobyte s elektronický</w:t>
      </w:r>
      <w:r w:rsidRPr="00A13267">
        <w:rPr>
          <w:rFonts w:ascii="Times New Roman" w:hAnsi="Times New Roman" w:hint="default"/>
          <w:sz w:val="22"/>
          <w:szCs w:val="22"/>
        </w:rPr>
        <w:t>m č</w:t>
      </w:r>
      <w:r w:rsidRPr="00A13267">
        <w:rPr>
          <w:rFonts w:ascii="Times New Roman" w:hAnsi="Times New Roman" w:hint="default"/>
          <w:sz w:val="22"/>
          <w:szCs w:val="22"/>
        </w:rPr>
        <w:t>ipom a bezpeč</w:t>
      </w:r>
      <w:r w:rsidRPr="00A13267">
        <w:rPr>
          <w:rFonts w:ascii="Times New Roman" w:hAnsi="Times New Roman" w:hint="default"/>
          <w:sz w:val="22"/>
          <w:szCs w:val="22"/>
        </w:rPr>
        <w:t>nostný</w:t>
      </w:r>
      <w:r w:rsidRPr="00A13267">
        <w:rPr>
          <w:rFonts w:ascii="Times New Roman" w:hAnsi="Times New Roman" w:hint="default"/>
          <w:sz w:val="22"/>
          <w:szCs w:val="22"/>
        </w:rPr>
        <w:t xml:space="preserve"> osobný</w:t>
      </w:r>
      <w:r w:rsidRPr="00A13267">
        <w:rPr>
          <w:rFonts w:ascii="Times New Roman" w:hAnsi="Times New Roman" w:hint="default"/>
          <w:sz w:val="22"/>
          <w:szCs w:val="22"/>
        </w:rPr>
        <w:t xml:space="preserve"> kó</w:t>
      </w:r>
      <w:r w:rsidRPr="00A13267">
        <w:rPr>
          <w:rFonts w:ascii="Times New Roman" w:hAnsi="Times New Roman" w:hint="default"/>
          <w:sz w:val="22"/>
          <w:szCs w:val="22"/>
        </w:rPr>
        <w:t>d podľ</w:t>
      </w:r>
      <w:r w:rsidRPr="00A13267">
        <w:rPr>
          <w:rFonts w:ascii="Times New Roman" w:hAnsi="Times New Roman" w:hint="default"/>
          <w:sz w:val="22"/>
          <w:szCs w:val="22"/>
        </w:rPr>
        <w:t>a</w:t>
      </w:r>
      <w:r w:rsidRPr="00A13267">
        <w:rPr>
          <w:rFonts w:ascii="Times New Roman" w:hAnsi="Times New Roman" w:hint="default"/>
          <w:sz w:val="22"/>
          <w:szCs w:val="22"/>
        </w:rPr>
        <w:t xml:space="preserve"> osobitné</w:t>
      </w:r>
      <w:r w:rsidRPr="00A13267">
        <w:rPr>
          <w:rFonts w:ascii="Times New Roman" w:hAnsi="Times New Roman" w:hint="default"/>
          <w:sz w:val="22"/>
          <w:szCs w:val="22"/>
        </w:rPr>
        <w:t>ho predpisu,</w:t>
      </w:r>
      <w:r w:rsidRPr="00A13267">
        <w:rPr>
          <w:rFonts w:ascii="Times New Roman" w:hAnsi="Times New Roman"/>
          <w:sz w:val="22"/>
          <w:szCs w:val="22"/>
          <w:vertAlign w:val="superscript"/>
        </w:rPr>
        <w:t>15a</w:t>
      </w:r>
      <w:r w:rsidRPr="00A13267">
        <w:rPr>
          <w:rFonts w:ascii="Times New Roman" w:hAnsi="Times New Roman"/>
          <w:sz w:val="22"/>
          <w:szCs w:val="22"/>
        </w:rPr>
        <w:t>) alebo</w:t>
      </w:r>
    </w:p>
    <w:p w:rsidR="00A674B5" w:rsidRPr="00A13267" w:rsidP="00A674B5">
      <w:pPr>
        <w:pStyle w:val="ListParagraph"/>
        <w:numPr>
          <w:numId w:val="16"/>
        </w:numPr>
        <w:bidi w:val="0"/>
        <w:ind w:left="1134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alternatí</w:t>
      </w:r>
      <w:r w:rsidRPr="00A13267">
        <w:rPr>
          <w:rFonts w:ascii="Times New Roman" w:hAnsi="Times New Roman" w:hint="default"/>
          <w:sz w:val="22"/>
          <w:szCs w:val="22"/>
        </w:rPr>
        <w:t>vny autentifiká</w:t>
      </w:r>
      <w:r w:rsidRPr="00A13267">
        <w:rPr>
          <w:rFonts w:ascii="Times New Roman" w:hAnsi="Times New Roman" w:hint="default"/>
          <w:sz w:val="22"/>
          <w:szCs w:val="22"/>
        </w:rPr>
        <w:t>tor, ktorý</w:t>
      </w:r>
      <w:r w:rsidRPr="00A13267">
        <w:rPr>
          <w:rFonts w:ascii="Times New Roman" w:hAnsi="Times New Roman" w:hint="default"/>
          <w:sz w:val="22"/>
          <w:szCs w:val="22"/>
        </w:rPr>
        <w:t>m je jedineč</w:t>
      </w:r>
      <w:r w:rsidRPr="00A13267">
        <w:rPr>
          <w:rFonts w:ascii="Times New Roman" w:hAnsi="Times New Roman" w:hint="default"/>
          <w:sz w:val="22"/>
          <w:szCs w:val="22"/>
        </w:rPr>
        <w:t>ná</w:t>
      </w:r>
      <w:r w:rsidRPr="00A13267">
        <w:rPr>
          <w:rFonts w:ascii="Times New Roman" w:hAnsi="Times New Roman" w:hint="default"/>
          <w:sz w:val="22"/>
          <w:szCs w:val="22"/>
        </w:rPr>
        <w:t xml:space="preserve"> a </w:t>
      </w:r>
      <w:r w:rsidRPr="00A13267">
        <w:rPr>
          <w:rFonts w:ascii="Times New Roman" w:hAnsi="Times New Roman" w:hint="default"/>
          <w:sz w:val="22"/>
          <w:szCs w:val="22"/>
        </w:rPr>
        <w:t>koneč</w:t>
      </w:r>
      <w:r w:rsidRPr="00A13267">
        <w:rPr>
          <w:rFonts w:ascii="Times New Roman" w:hAnsi="Times New Roman" w:hint="default"/>
          <w:sz w:val="22"/>
          <w:szCs w:val="22"/>
        </w:rPr>
        <w:t>ná</w:t>
      </w:r>
      <w:r w:rsidRPr="00A13267">
        <w:rPr>
          <w:rFonts w:ascii="Times New Roman" w:hAnsi="Times New Roman" w:hint="default"/>
          <w:sz w:val="22"/>
          <w:szCs w:val="22"/>
        </w:rPr>
        <w:t xml:space="preserve"> postupnosť</w:t>
      </w:r>
      <w:r w:rsidRPr="00A13267">
        <w:rPr>
          <w:rFonts w:ascii="Times New Roman" w:hAnsi="Times New Roman" w:hint="default"/>
          <w:sz w:val="22"/>
          <w:szCs w:val="22"/>
        </w:rPr>
        <w:t xml:space="preserve"> znakov, ktorá</w:t>
      </w:r>
      <w:r w:rsidRPr="00A13267">
        <w:rPr>
          <w:rFonts w:ascii="Times New Roman" w:hAnsi="Times New Roman" w:hint="default"/>
          <w:sz w:val="22"/>
          <w:szCs w:val="22"/>
        </w:rPr>
        <w:t xml:space="preserve"> sama nemá</w:t>
      </w:r>
      <w:r w:rsidRPr="00A13267">
        <w:rPr>
          <w:rFonts w:ascii="Times New Roman" w:hAnsi="Times New Roman" w:hint="default"/>
          <w:sz w:val="22"/>
          <w:szCs w:val="22"/>
        </w:rPr>
        <w:t xml:space="preserve"> vý</w:t>
      </w:r>
      <w:r w:rsidRPr="00A13267">
        <w:rPr>
          <w:rFonts w:ascii="Times New Roman" w:hAnsi="Times New Roman" w:hint="default"/>
          <w:sz w:val="22"/>
          <w:szCs w:val="22"/>
        </w:rPr>
        <w:t>znamovú</w:t>
      </w:r>
      <w:r w:rsidRPr="00A13267">
        <w:rPr>
          <w:rFonts w:ascii="Times New Roman" w:hAnsi="Times New Roman" w:hint="default"/>
          <w:sz w:val="22"/>
          <w:szCs w:val="22"/>
        </w:rPr>
        <w:t xml:space="preserve"> hodnotu, ak je k dispozí</w:t>
      </w:r>
      <w:r w:rsidRPr="00A13267">
        <w:rPr>
          <w:rFonts w:ascii="Times New Roman" w:hAnsi="Times New Roman" w:hint="default"/>
          <w:sz w:val="22"/>
          <w:szCs w:val="22"/>
        </w:rPr>
        <w:t>cii len ako postupnosť</w:t>
      </w:r>
      <w:r w:rsidRPr="00A13267">
        <w:rPr>
          <w:rFonts w:ascii="Times New Roman" w:hAnsi="Times New Roman" w:hint="default"/>
          <w:sz w:val="22"/>
          <w:szCs w:val="22"/>
        </w:rPr>
        <w:t xml:space="preserve"> tý</w:t>
      </w:r>
      <w:r w:rsidRPr="00A13267">
        <w:rPr>
          <w:rFonts w:ascii="Times New Roman" w:hAnsi="Times New Roman" w:hint="default"/>
          <w:sz w:val="22"/>
          <w:szCs w:val="22"/>
        </w:rPr>
        <w:t>chto znakov, prostriedok alebo procedú</w:t>
      </w:r>
      <w:r w:rsidRPr="00A13267">
        <w:rPr>
          <w:rFonts w:ascii="Times New Roman" w:hAnsi="Times New Roman" w:hint="default"/>
          <w:sz w:val="22"/>
          <w:szCs w:val="22"/>
        </w:rPr>
        <w:t>ra alebo ich kombiná</w:t>
      </w:r>
      <w:r w:rsidRPr="00A13267">
        <w:rPr>
          <w:rFonts w:ascii="Times New Roman" w:hAnsi="Times New Roman" w:hint="default"/>
          <w:sz w:val="22"/>
          <w:szCs w:val="22"/>
        </w:rPr>
        <w:t>cia.</w:t>
      </w:r>
    </w:p>
    <w:p w:rsidR="00A674B5" w:rsidRPr="00A13267" w:rsidP="00A674B5">
      <w:pPr>
        <w:pStyle w:val="ListParagraph"/>
        <w:numPr>
          <w:numId w:val="14"/>
        </w:numPr>
        <w:bidi w:val="0"/>
        <w:jc w:val="both"/>
        <w:rPr>
          <w:rFonts w:ascii="Times New Roman" w:hAnsi="Times New Roman"/>
          <w:sz w:val="22"/>
          <w:szCs w:val="22"/>
        </w:rPr>
      </w:pPr>
      <w:r w:rsidRPr="00A13267">
        <w:rPr>
          <w:rFonts w:ascii="Times New Roman" w:hAnsi="Times New Roman"/>
          <w:sz w:val="22"/>
          <w:szCs w:val="22"/>
        </w:rPr>
        <w:t>V</w:t>
      </w:r>
      <w:r w:rsidRPr="00A13267">
        <w:rPr>
          <w:rFonts w:ascii="Times New Roman" w:hAnsi="Times New Roman" w:hint="default"/>
          <w:sz w:val="22"/>
          <w:szCs w:val="22"/>
        </w:rPr>
        <w:t>ydanie obč</w:t>
      </w:r>
      <w:r w:rsidRPr="00A13267">
        <w:rPr>
          <w:rFonts w:ascii="Times New Roman" w:hAnsi="Times New Roman" w:hint="default"/>
          <w:sz w:val="22"/>
          <w:szCs w:val="22"/>
        </w:rPr>
        <w:t>ianskeho preukazu s </w:t>
      </w:r>
      <w:r w:rsidRPr="00A13267">
        <w:rPr>
          <w:rFonts w:ascii="Times New Roman" w:hAnsi="Times New Roman" w:hint="default"/>
          <w:sz w:val="22"/>
          <w:szCs w:val="22"/>
        </w:rPr>
        <w:t>elektronický</w:t>
      </w:r>
      <w:r w:rsidRPr="00A13267">
        <w:rPr>
          <w:rFonts w:ascii="Times New Roman" w:hAnsi="Times New Roman" w:hint="default"/>
          <w:sz w:val="22"/>
          <w:szCs w:val="22"/>
        </w:rPr>
        <w:t>m č</w:t>
      </w:r>
      <w:r w:rsidRPr="00A13267">
        <w:rPr>
          <w:rFonts w:ascii="Times New Roman" w:hAnsi="Times New Roman" w:hint="default"/>
          <w:sz w:val="22"/>
          <w:szCs w:val="22"/>
        </w:rPr>
        <w:t>ipom a </w:t>
      </w:r>
      <w:r w:rsidRPr="00A13267">
        <w:rPr>
          <w:rFonts w:ascii="Times New Roman" w:hAnsi="Times New Roman" w:hint="default"/>
          <w:sz w:val="22"/>
          <w:szCs w:val="22"/>
        </w:rPr>
        <w:t>bezpeč</w:t>
      </w:r>
      <w:r w:rsidRPr="00A13267">
        <w:rPr>
          <w:rFonts w:ascii="Times New Roman" w:hAnsi="Times New Roman" w:hint="default"/>
          <w:sz w:val="22"/>
          <w:szCs w:val="22"/>
        </w:rPr>
        <w:t>nostný</w:t>
      </w:r>
      <w:r w:rsidRPr="00A13267">
        <w:rPr>
          <w:rFonts w:ascii="Times New Roman" w:hAnsi="Times New Roman" w:hint="default"/>
          <w:sz w:val="22"/>
          <w:szCs w:val="22"/>
        </w:rPr>
        <w:t>m osobný</w:t>
      </w:r>
      <w:r w:rsidRPr="00A13267">
        <w:rPr>
          <w:rFonts w:ascii="Times New Roman" w:hAnsi="Times New Roman" w:hint="default"/>
          <w:sz w:val="22"/>
          <w:szCs w:val="22"/>
        </w:rPr>
        <w:t>m kó</w:t>
      </w:r>
      <w:r w:rsidRPr="00A13267">
        <w:rPr>
          <w:rFonts w:ascii="Times New Roman" w:hAnsi="Times New Roman" w:hint="default"/>
          <w:sz w:val="22"/>
          <w:szCs w:val="22"/>
        </w:rPr>
        <w:t>dom upravuje osobitný</w:t>
      </w:r>
      <w:r w:rsidRPr="00A13267">
        <w:rPr>
          <w:rFonts w:ascii="Times New Roman" w:hAnsi="Times New Roman" w:hint="default"/>
          <w:sz w:val="22"/>
          <w:szCs w:val="22"/>
        </w:rPr>
        <w:t xml:space="preserve"> predpis.</w:t>
      </w:r>
      <w:r w:rsidRPr="00A13267">
        <w:rPr>
          <w:rFonts w:ascii="Times New Roman" w:hAnsi="Times New Roman"/>
          <w:sz w:val="22"/>
          <w:szCs w:val="22"/>
          <w:vertAlign w:val="superscript"/>
        </w:rPr>
        <w:t>15</w:t>
      </w:r>
      <w:r w:rsidRPr="00A13267">
        <w:rPr>
          <w:rFonts w:ascii="Times New Roman" w:hAnsi="Times New Roman" w:hint="default"/>
          <w:sz w:val="22"/>
          <w:szCs w:val="22"/>
        </w:rPr>
        <w:t>) Vydanie dokladu o pobyte s elektronický</w:t>
      </w:r>
      <w:r w:rsidRPr="00A13267">
        <w:rPr>
          <w:rFonts w:ascii="Times New Roman" w:hAnsi="Times New Roman" w:hint="default"/>
          <w:sz w:val="22"/>
          <w:szCs w:val="22"/>
        </w:rPr>
        <w:t>m č</w:t>
      </w:r>
      <w:r w:rsidRPr="00A13267">
        <w:rPr>
          <w:rFonts w:ascii="Times New Roman" w:hAnsi="Times New Roman" w:hint="default"/>
          <w:sz w:val="22"/>
          <w:szCs w:val="22"/>
        </w:rPr>
        <w:t>ipom a bezpeč</w:t>
      </w:r>
      <w:r w:rsidRPr="00A13267">
        <w:rPr>
          <w:rFonts w:ascii="Times New Roman" w:hAnsi="Times New Roman" w:hint="default"/>
          <w:sz w:val="22"/>
          <w:szCs w:val="22"/>
        </w:rPr>
        <w:t>nostný</w:t>
      </w:r>
      <w:r w:rsidRPr="00A13267">
        <w:rPr>
          <w:rFonts w:ascii="Times New Roman" w:hAnsi="Times New Roman" w:hint="default"/>
          <w:sz w:val="22"/>
          <w:szCs w:val="22"/>
        </w:rPr>
        <w:t>m osobný</w:t>
      </w:r>
      <w:r w:rsidRPr="00A13267">
        <w:rPr>
          <w:rFonts w:ascii="Times New Roman" w:hAnsi="Times New Roman" w:hint="default"/>
          <w:sz w:val="22"/>
          <w:szCs w:val="22"/>
        </w:rPr>
        <w:t>m kó</w:t>
      </w:r>
      <w:r w:rsidRPr="00A13267">
        <w:rPr>
          <w:rFonts w:ascii="Times New Roman" w:hAnsi="Times New Roman" w:hint="default"/>
          <w:sz w:val="22"/>
          <w:szCs w:val="22"/>
        </w:rPr>
        <w:t>dom upravuje osobitný</w:t>
      </w:r>
      <w:r w:rsidRPr="00A13267">
        <w:rPr>
          <w:rFonts w:ascii="Times New Roman" w:hAnsi="Times New Roman" w:hint="default"/>
          <w:sz w:val="22"/>
          <w:szCs w:val="22"/>
        </w:rPr>
        <w:t xml:space="preserve"> predpis.</w:t>
      </w:r>
      <w:r w:rsidRPr="00A13267">
        <w:rPr>
          <w:rFonts w:ascii="Times New Roman" w:hAnsi="Times New Roman"/>
          <w:sz w:val="22"/>
          <w:szCs w:val="22"/>
          <w:vertAlign w:val="superscript"/>
        </w:rPr>
        <w:t>16a</w:t>
      </w:r>
      <w:r w:rsidRPr="00A13267">
        <w:rPr>
          <w:rFonts w:ascii="Times New Roman" w:hAnsi="Times New Roman"/>
          <w:sz w:val="22"/>
          <w:szCs w:val="22"/>
        </w:rPr>
        <w:t>)</w:t>
      </w:r>
    </w:p>
    <w:p w:rsidR="00A674B5" w:rsidRPr="00A13267" w:rsidP="00A674B5">
      <w:pPr>
        <w:pStyle w:val="ListParagraph"/>
        <w:numPr>
          <w:numId w:val="14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Sprá</w:t>
      </w:r>
      <w:r w:rsidRPr="00A13267">
        <w:rPr>
          <w:rFonts w:ascii="Times New Roman" w:hAnsi="Times New Roman" w:hint="default"/>
          <w:sz w:val="22"/>
          <w:szCs w:val="22"/>
        </w:rPr>
        <w:t>vca autentifikač</w:t>
      </w:r>
      <w:r w:rsidRPr="00A13267">
        <w:rPr>
          <w:rFonts w:ascii="Times New Roman" w:hAnsi="Times New Roman" w:hint="default"/>
          <w:sz w:val="22"/>
          <w:szCs w:val="22"/>
        </w:rPr>
        <w:t>nej č</w:t>
      </w:r>
      <w:r w:rsidRPr="00A13267">
        <w:rPr>
          <w:rFonts w:ascii="Times New Roman" w:hAnsi="Times New Roman" w:hint="default"/>
          <w:sz w:val="22"/>
          <w:szCs w:val="22"/>
        </w:rPr>
        <w:t>asti aute</w:t>
      </w:r>
      <w:r w:rsidRPr="00A13267">
        <w:rPr>
          <w:rFonts w:ascii="Times New Roman" w:hAnsi="Times New Roman" w:hint="default"/>
          <w:sz w:val="22"/>
          <w:szCs w:val="22"/>
        </w:rPr>
        <w:t>ntifikač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modulu zabezpeč</w:t>
      </w:r>
      <w:r w:rsidRPr="00A13267">
        <w:rPr>
          <w:rFonts w:ascii="Times New Roman" w:hAnsi="Times New Roman" w:hint="default"/>
          <w:sz w:val="22"/>
          <w:szCs w:val="22"/>
        </w:rPr>
        <w:t>uje v </w:t>
      </w:r>
      <w:r w:rsidRPr="00A13267">
        <w:rPr>
          <w:rFonts w:ascii="Times New Roman" w:hAnsi="Times New Roman" w:hint="default"/>
          <w:sz w:val="22"/>
          <w:szCs w:val="22"/>
        </w:rPr>
        <w:t>autentifikač</w:t>
      </w:r>
      <w:r w:rsidRPr="00A13267">
        <w:rPr>
          <w:rFonts w:ascii="Times New Roman" w:hAnsi="Times New Roman" w:hint="default"/>
          <w:sz w:val="22"/>
          <w:szCs w:val="22"/>
        </w:rPr>
        <w:t>nom module vytvorenie a zachovanie vä</w:t>
      </w:r>
      <w:r w:rsidRPr="00A13267">
        <w:rPr>
          <w:rFonts w:ascii="Times New Roman" w:hAnsi="Times New Roman" w:hint="default"/>
          <w:sz w:val="22"/>
          <w:szCs w:val="22"/>
        </w:rPr>
        <w:t>zby medzi kaž</w:t>
      </w:r>
      <w:r w:rsidRPr="00A13267">
        <w:rPr>
          <w:rFonts w:ascii="Times New Roman" w:hAnsi="Times New Roman" w:hint="default"/>
          <w:sz w:val="22"/>
          <w:szCs w:val="22"/>
        </w:rPr>
        <w:t>dý</w:t>
      </w:r>
      <w:r w:rsidRPr="00A13267">
        <w:rPr>
          <w:rFonts w:ascii="Times New Roman" w:hAnsi="Times New Roman" w:hint="default"/>
          <w:sz w:val="22"/>
          <w:szCs w:val="22"/>
        </w:rPr>
        <w:t>m identifiká</w:t>
      </w:r>
      <w:r w:rsidRPr="00A13267">
        <w:rPr>
          <w:rFonts w:ascii="Times New Roman" w:hAnsi="Times New Roman" w:hint="default"/>
          <w:sz w:val="22"/>
          <w:szCs w:val="22"/>
        </w:rPr>
        <w:t>torom osoby a </w:t>
      </w:r>
      <w:r w:rsidRPr="00A13267">
        <w:rPr>
          <w:rFonts w:ascii="Times New Roman" w:hAnsi="Times New Roman" w:hint="default"/>
          <w:sz w:val="22"/>
          <w:szCs w:val="22"/>
        </w:rPr>
        <w:t>kaž</w:t>
      </w:r>
      <w:r w:rsidRPr="00A13267">
        <w:rPr>
          <w:rFonts w:ascii="Times New Roman" w:hAnsi="Times New Roman" w:hint="default"/>
          <w:sz w:val="22"/>
          <w:szCs w:val="22"/>
        </w:rPr>
        <w:t>dý</w:t>
      </w:r>
      <w:r w:rsidRPr="00A13267">
        <w:rPr>
          <w:rFonts w:ascii="Times New Roman" w:hAnsi="Times New Roman" w:hint="default"/>
          <w:sz w:val="22"/>
          <w:szCs w:val="22"/>
        </w:rPr>
        <w:t>m ú</w:t>
      </w:r>
      <w:r w:rsidRPr="00A13267">
        <w:rPr>
          <w:rFonts w:ascii="Times New Roman" w:hAnsi="Times New Roman" w:hint="default"/>
          <w:sz w:val="22"/>
          <w:szCs w:val="22"/>
        </w:rPr>
        <w:t>radný</w:t>
      </w:r>
      <w:r w:rsidRPr="00A13267">
        <w:rPr>
          <w:rFonts w:ascii="Times New Roman" w:hAnsi="Times New Roman" w:hint="default"/>
          <w:sz w:val="22"/>
          <w:szCs w:val="22"/>
        </w:rPr>
        <w:t>m autentifiká</w:t>
      </w:r>
      <w:r w:rsidRPr="00A13267">
        <w:rPr>
          <w:rFonts w:ascii="Times New Roman" w:hAnsi="Times New Roman" w:hint="default"/>
          <w:sz w:val="22"/>
          <w:szCs w:val="22"/>
        </w:rPr>
        <w:t>torom tak, aby na úč</w:t>
      </w:r>
      <w:r w:rsidRPr="00A13267">
        <w:rPr>
          <w:rFonts w:ascii="Times New Roman" w:hAnsi="Times New Roman" w:hint="default"/>
          <w:sz w:val="22"/>
          <w:szCs w:val="22"/>
        </w:rPr>
        <w:t>ely vykonania autentifiká</w:t>
      </w:r>
      <w:r w:rsidRPr="00A13267">
        <w:rPr>
          <w:rFonts w:ascii="Times New Roman" w:hAnsi="Times New Roman" w:hint="default"/>
          <w:sz w:val="22"/>
          <w:szCs w:val="22"/>
        </w:rPr>
        <w:t>cie ku kaž</w:t>
      </w:r>
      <w:r w:rsidRPr="00A13267">
        <w:rPr>
          <w:rFonts w:ascii="Times New Roman" w:hAnsi="Times New Roman" w:hint="default"/>
          <w:sz w:val="22"/>
          <w:szCs w:val="22"/>
        </w:rPr>
        <w:t>dé</w:t>
      </w:r>
      <w:r w:rsidRPr="00A13267">
        <w:rPr>
          <w:rFonts w:ascii="Times New Roman" w:hAnsi="Times New Roman" w:hint="default"/>
          <w:sz w:val="22"/>
          <w:szCs w:val="22"/>
        </w:rPr>
        <w:t>mu identifiká</w:t>
      </w:r>
      <w:r w:rsidRPr="00A13267">
        <w:rPr>
          <w:rFonts w:ascii="Times New Roman" w:hAnsi="Times New Roman" w:hint="default"/>
          <w:sz w:val="22"/>
          <w:szCs w:val="22"/>
        </w:rPr>
        <w:t>toru osoby pridelené</w:t>
      </w:r>
      <w:r w:rsidRPr="00A13267">
        <w:rPr>
          <w:rFonts w:ascii="Times New Roman" w:hAnsi="Times New Roman" w:hint="default"/>
          <w:sz w:val="22"/>
          <w:szCs w:val="22"/>
        </w:rPr>
        <w:t>mu</w:t>
      </w:r>
    </w:p>
    <w:p w:rsidR="00A674B5" w:rsidRPr="00A13267" w:rsidP="00A674B5">
      <w:pPr>
        <w:pStyle w:val="ListParagraph"/>
        <w:numPr>
          <w:numId w:val="15"/>
        </w:numPr>
        <w:bidi w:val="0"/>
        <w:ind w:left="1134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/>
          <w:sz w:val="22"/>
          <w:szCs w:val="22"/>
        </w:rPr>
        <w:t>fyzickej o</w:t>
      </w:r>
      <w:r w:rsidRPr="00A13267">
        <w:rPr>
          <w:rFonts w:ascii="Times New Roman" w:hAnsi="Times New Roman" w:hint="default"/>
          <w:sz w:val="22"/>
          <w:szCs w:val="22"/>
        </w:rPr>
        <w:t>sobe bolo mož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 xml:space="preserve"> priradiť</w:t>
      </w:r>
      <w:r w:rsidRPr="00A13267">
        <w:rPr>
          <w:rFonts w:ascii="Times New Roman" w:hAnsi="Times New Roman" w:hint="default"/>
          <w:sz w:val="22"/>
          <w:szCs w:val="22"/>
        </w:rPr>
        <w:t xml:space="preserve"> len platný</w:t>
      </w:r>
      <w:r w:rsidRPr="00A13267">
        <w:rPr>
          <w:rFonts w:ascii="Times New Roman" w:hAnsi="Times New Roman" w:hint="default"/>
          <w:sz w:val="22"/>
          <w:szCs w:val="22"/>
        </w:rPr>
        <w:t xml:space="preserve"> ú</w:t>
      </w:r>
      <w:r w:rsidRPr="00A13267">
        <w:rPr>
          <w:rFonts w:ascii="Times New Roman" w:hAnsi="Times New Roman" w:hint="default"/>
          <w:sz w:val="22"/>
          <w:szCs w:val="22"/>
        </w:rPr>
        <w:t>radný</w:t>
      </w:r>
      <w:r w:rsidRPr="00A13267">
        <w:rPr>
          <w:rFonts w:ascii="Times New Roman" w:hAnsi="Times New Roman" w:hint="default"/>
          <w:sz w:val="22"/>
          <w:szCs w:val="22"/>
        </w:rPr>
        <w:t xml:space="preserve"> autentifiká</w:t>
      </w:r>
      <w:r w:rsidRPr="00A13267">
        <w:rPr>
          <w:rFonts w:ascii="Times New Roman" w:hAnsi="Times New Roman" w:hint="default"/>
          <w:sz w:val="22"/>
          <w:szCs w:val="22"/>
        </w:rPr>
        <w:t>tor vydaný</w:t>
      </w:r>
      <w:r w:rsidRPr="00A13267">
        <w:rPr>
          <w:rFonts w:ascii="Times New Roman" w:hAnsi="Times New Roman" w:hint="default"/>
          <w:sz w:val="22"/>
          <w:szCs w:val="22"/>
        </w:rPr>
        <w:t xml:space="preserve"> tejto fyzickej osobe,</w:t>
      </w:r>
    </w:p>
    <w:p w:rsidR="00A674B5" w:rsidRPr="00A13267" w:rsidP="00A674B5">
      <w:pPr>
        <w:pStyle w:val="ListParagraph"/>
        <w:numPr>
          <w:numId w:val="15"/>
        </w:numPr>
        <w:bidi w:val="0"/>
        <w:ind w:left="1134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prá</w:t>
      </w:r>
      <w:r w:rsidRPr="00A13267">
        <w:rPr>
          <w:rFonts w:ascii="Times New Roman" w:hAnsi="Times New Roman" w:hint="default"/>
          <w:sz w:val="22"/>
          <w:szCs w:val="22"/>
        </w:rPr>
        <w:t>vnickej osobe alebo zapí</w:t>
      </w:r>
      <w:r w:rsidRPr="00A13267">
        <w:rPr>
          <w:rFonts w:ascii="Times New Roman" w:hAnsi="Times New Roman" w:hint="default"/>
          <w:sz w:val="22"/>
          <w:szCs w:val="22"/>
        </w:rPr>
        <w:t>sanej organizač</w:t>
      </w:r>
      <w:r w:rsidRPr="00A13267">
        <w:rPr>
          <w:rFonts w:ascii="Times New Roman" w:hAnsi="Times New Roman" w:hint="default"/>
          <w:sz w:val="22"/>
          <w:szCs w:val="22"/>
        </w:rPr>
        <w:t>nej zlož</w:t>
      </w:r>
      <w:r w:rsidRPr="00A13267">
        <w:rPr>
          <w:rFonts w:ascii="Times New Roman" w:hAnsi="Times New Roman" w:hint="default"/>
          <w:sz w:val="22"/>
          <w:szCs w:val="22"/>
        </w:rPr>
        <w:t>ke bolo mož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 xml:space="preserve"> priradiť</w:t>
      </w:r>
      <w:r w:rsidRPr="00A13267">
        <w:rPr>
          <w:rFonts w:ascii="Times New Roman" w:hAnsi="Times New Roman" w:hint="default"/>
          <w:sz w:val="22"/>
          <w:szCs w:val="22"/>
        </w:rPr>
        <w:t xml:space="preserve"> len platný</w:t>
      </w:r>
      <w:r w:rsidRPr="00A13267">
        <w:rPr>
          <w:rFonts w:ascii="Times New Roman" w:hAnsi="Times New Roman" w:hint="default"/>
          <w:sz w:val="22"/>
          <w:szCs w:val="22"/>
        </w:rPr>
        <w:t xml:space="preserve"> ú</w:t>
      </w:r>
      <w:r w:rsidRPr="00A13267">
        <w:rPr>
          <w:rFonts w:ascii="Times New Roman" w:hAnsi="Times New Roman" w:hint="default"/>
          <w:sz w:val="22"/>
          <w:szCs w:val="22"/>
        </w:rPr>
        <w:t>radný</w:t>
      </w:r>
      <w:r w:rsidRPr="00A13267">
        <w:rPr>
          <w:rFonts w:ascii="Times New Roman" w:hAnsi="Times New Roman" w:hint="default"/>
          <w:sz w:val="22"/>
          <w:szCs w:val="22"/>
        </w:rPr>
        <w:t xml:space="preserve"> autentifiká</w:t>
      </w:r>
      <w:r w:rsidRPr="00A13267">
        <w:rPr>
          <w:rFonts w:ascii="Times New Roman" w:hAnsi="Times New Roman" w:hint="default"/>
          <w:sz w:val="22"/>
          <w:szCs w:val="22"/>
        </w:rPr>
        <w:t>tor vydaný</w:t>
      </w:r>
      <w:r w:rsidRPr="00A13267">
        <w:rPr>
          <w:rFonts w:ascii="Times New Roman" w:hAnsi="Times New Roman" w:hint="default"/>
          <w:sz w:val="22"/>
          <w:szCs w:val="22"/>
        </w:rPr>
        <w:t xml:space="preserve"> fyzickej osobe, ktorá</w:t>
      </w:r>
      <w:r w:rsidRPr="00A13267">
        <w:rPr>
          <w:rFonts w:ascii="Times New Roman" w:hAnsi="Times New Roman" w:hint="default"/>
          <w:sz w:val="22"/>
          <w:szCs w:val="22"/>
        </w:rPr>
        <w:t xml:space="preserve"> je oprá</w:t>
      </w:r>
      <w:r w:rsidRPr="00A13267">
        <w:rPr>
          <w:rFonts w:ascii="Times New Roman" w:hAnsi="Times New Roman" w:hint="default"/>
          <w:sz w:val="22"/>
          <w:szCs w:val="22"/>
        </w:rPr>
        <w:t>vnená</w:t>
      </w:r>
      <w:r w:rsidRPr="00A13267">
        <w:rPr>
          <w:rFonts w:ascii="Times New Roman" w:hAnsi="Times New Roman" w:hint="default"/>
          <w:sz w:val="22"/>
          <w:szCs w:val="22"/>
        </w:rPr>
        <w:t xml:space="preserve"> konať</w:t>
      </w:r>
      <w:r w:rsidRPr="00A13267">
        <w:rPr>
          <w:rFonts w:ascii="Times New Roman" w:hAnsi="Times New Roman" w:hint="default"/>
          <w:sz w:val="22"/>
          <w:szCs w:val="22"/>
        </w:rPr>
        <w:t xml:space="preserve"> za tú</w:t>
      </w:r>
      <w:r w:rsidRPr="00A13267">
        <w:rPr>
          <w:rFonts w:ascii="Times New Roman" w:hAnsi="Times New Roman" w:hint="default"/>
          <w:sz w:val="22"/>
          <w:szCs w:val="22"/>
        </w:rPr>
        <w:t>to prá</w:t>
      </w:r>
      <w:r w:rsidRPr="00A13267">
        <w:rPr>
          <w:rFonts w:ascii="Times New Roman" w:hAnsi="Times New Roman" w:hint="default"/>
          <w:sz w:val="22"/>
          <w:szCs w:val="22"/>
        </w:rPr>
        <w:t>v</w:t>
      </w:r>
      <w:r w:rsidRPr="00A13267">
        <w:rPr>
          <w:rFonts w:ascii="Times New Roman" w:hAnsi="Times New Roman" w:hint="default"/>
          <w:sz w:val="22"/>
          <w:szCs w:val="22"/>
        </w:rPr>
        <w:t>nickú</w:t>
      </w:r>
      <w:r w:rsidRPr="00A13267">
        <w:rPr>
          <w:rFonts w:ascii="Times New Roman" w:hAnsi="Times New Roman" w:hint="default"/>
          <w:sz w:val="22"/>
          <w:szCs w:val="22"/>
        </w:rPr>
        <w:t xml:space="preserve"> osobu alebo v </w:t>
      </w:r>
      <w:r w:rsidRPr="00A13267">
        <w:rPr>
          <w:rFonts w:ascii="Times New Roman" w:hAnsi="Times New Roman" w:hint="default"/>
          <w:sz w:val="22"/>
          <w:szCs w:val="22"/>
        </w:rPr>
        <w:t>mene tejto prá</w:t>
      </w:r>
      <w:r w:rsidRPr="00A13267">
        <w:rPr>
          <w:rFonts w:ascii="Times New Roman" w:hAnsi="Times New Roman" w:hint="default"/>
          <w:sz w:val="22"/>
          <w:szCs w:val="22"/>
        </w:rPr>
        <w:t>vnickej osoby, alebo zapí</w:t>
      </w:r>
      <w:r w:rsidRPr="00A13267">
        <w:rPr>
          <w:rFonts w:ascii="Times New Roman" w:hAnsi="Times New Roman" w:hint="default"/>
          <w:sz w:val="22"/>
          <w:szCs w:val="22"/>
        </w:rPr>
        <w:t>sanej organizač</w:t>
      </w:r>
      <w:r w:rsidRPr="00A13267">
        <w:rPr>
          <w:rFonts w:ascii="Times New Roman" w:hAnsi="Times New Roman" w:hint="default"/>
          <w:sz w:val="22"/>
          <w:szCs w:val="22"/>
        </w:rPr>
        <w:t>nej zlož</w:t>
      </w:r>
      <w:r w:rsidRPr="00A13267">
        <w:rPr>
          <w:rFonts w:ascii="Times New Roman" w:hAnsi="Times New Roman" w:hint="default"/>
          <w:sz w:val="22"/>
          <w:szCs w:val="22"/>
        </w:rPr>
        <w:t>ky alebo pristupovať</w:t>
      </w:r>
      <w:r w:rsidRPr="00A13267">
        <w:rPr>
          <w:rFonts w:ascii="Times New Roman" w:hAnsi="Times New Roman" w:hint="default"/>
          <w:sz w:val="22"/>
          <w:szCs w:val="22"/>
        </w:rPr>
        <w:t xml:space="preserve"> alebo disponovať</w:t>
      </w:r>
      <w:r w:rsidRPr="00A13267">
        <w:rPr>
          <w:rFonts w:ascii="Times New Roman" w:hAnsi="Times New Roman" w:hint="default"/>
          <w:sz w:val="22"/>
          <w:szCs w:val="22"/>
        </w:rPr>
        <w:t xml:space="preserve"> s elektronickou schrá</w:t>
      </w:r>
      <w:r w:rsidRPr="00A13267">
        <w:rPr>
          <w:rFonts w:ascii="Times New Roman" w:hAnsi="Times New Roman" w:hint="default"/>
          <w:sz w:val="22"/>
          <w:szCs w:val="22"/>
        </w:rPr>
        <w:t>nkou, ktorej majiteľ</w:t>
      </w:r>
      <w:r w:rsidRPr="00A13267">
        <w:rPr>
          <w:rFonts w:ascii="Times New Roman" w:hAnsi="Times New Roman" w:hint="default"/>
          <w:sz w:val="22"/>
          <w:szCs w:val="22"/>
        </w:rPr>
        <w:t>om je tá</w:t>
      </w:r>
      <w:r w:rsidRPr="00A13267">
        <w:rPr>
          <w:rFonts w:ascii="Times New Roman" w:hAnsi="Times New Roman" w:hint="default"/>
          <w:sz w:val="22"/>
          <w:szCs w:val="22"/>
        </w:rPr>
        <w:t>to prá</w:t>
      </w:r>
      <w:r w:rsidRPr="00A13267">
        <w:rPr>
          <w:rFonts w:ascii="Times New Roman" w:hAnsi="Times New Roman" w:hint="default"/>
          <w:sz w:val="22"/>
          <w:szCs w:val="22"/>
        </w:rPr>
        <w:t>vnická</w:t>
      </w:r>
      <w:r w:rsidRPr="00A13267">
        <w:rPr>
          <w:rFonts w:ascii="Times New Roman" w:hAnsi="Times New Roman" w:hint="default"/>
          <w:sz w:val="22"/>
          <w:szCs w:val="22"/>
        </w:rPr>
        <w:t xml:space="preserve"> osoba alebo zapí</w:t>
      </w:r>
      <w:r w:rsidRPr="00A13267">
        <w:rPr>
          <w:rFonts w:ascii="Times New Roman" w:hAnsi="Times New Roman" w:hint="default"/>
          <w:sz w:val="22"/>
          <w:szCs w:val="22"/>
        </w:rPr>
        <w:t>saná</w:t>
      </w:r>
      <w:r w:rsidRPr="00A13267">
        <w:rPr>
          <w:rFonts w:ascii="Times New Roman" w:hAnsi="Times New Roman" w:hint="default"/>
          <w:sz w:val="22"/>
          <w:szCs w:val="22"/>
        </w:rPr>
        <w:t xml:space="preserve"> organizač</w:t>
      </w:r>
      <w:r w:rsidRPr="00A13267">
        <w:rPr>
          <w:rFonts w:ascii="Times New Roman" w:hAnsi="Times New Roman" w:hint="default"/>
          <w:sz w:val="22"/>
          <w:szCs w:val="22"/>
        </w:rPr>
        <w:t>ná</w:t>
      </w:r>
      <w:r w:rsidRPr="00A13267">
        <w:rPr>
          <w:rFonts w:ascii="Times New Roman" w:hAnsi="Times New Roman" w:hint="default"/>
          <w:sz w:val="22"/>
          <w:szCs w:val="22"/>
        </w:rPr>
        <w:t xml:space="preserve"> zlož</w:t>
      </w:r>
      <w:r w:rsidRPr="00A13267">
        <w:rPr>
          <w:rFonts w:ascii="Times New Roman" w:hAnsi="Times New Roman" w:hint="default"/>
          <w:sz w:val="22"/>
          <w:szCs w:val="22"/>
        </w:rPr>
        <w:t>ka.</w:t>
      </w:r>
    </w:p>
    <w:p w:rsidR="00A674B5" w:rsidRPr="00A13267" w:rsidP="00A674B5">
      <w:pPr>
        <w:pStyle w:val="ListParagraph"/>
        <w:numPr>
          <w:numId w:val="14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Sprá</w:t>
      </w:r>
      <w:r w:rsidRPr="00A13267">
        <w:rPr>
          <w:rFonts w:ascii="Times New Roman" w:hAnsi="Times New Roman" w:hint="default"/>
          <w:sz w:val="22"/>
          <w:szCs w:val="22"/>
        </w:rPr>
        <w:t>vca autentifikač</w:t>
      </w:r>
      <w:r w:rsidRPr="00A13267">
        <w:rPr>
          <w:rFonts w:ascii="Times New Roman" w:hAnsi="Times New Roman" w:hint="default"/>
          <w:sz w:val="22"/>
          <w:szCs w:val="22"/>
        </w:rPr>
        <w:t>nej č</w:t>
      </w:r>
      <w:r w:rsidRPr="00A13267">
        <w:rPr>
          <w:rFonts w:ascii="Times New Roman" w:hAnsi="Times New Roman" w:hint="default"/>
          <w:sz w:val="22"/>
          <w:szCs w:val="22"/>
        </w:rPr>
        <w:t>asti</w:t>
      </w:r>
      <w:r w:rsidRPr="00A13267">
        <w:rPr>
          <w:rFonts w:ascii="Times New Roman" w:hAnsi="Times New Roman" w:hint="default"/>
          <w:sz w:val="22"/>
          <w:szCs w:val="22"/>
        </w:rPr>
        <w:t xml:space="preserve"> autentifikač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modulu vedie v autentifikač</w:t>
      </w:r>
      <w:r w:rsidRPr="00A13267">
        <w:rPr>
          <w:rFonts w:ascii="Times New Roman" w:hAnsi="Times New Roman" w:hint="default"/>
          <w:sz w:val="22"/>
          <w:szCs w:val="22"/>
        </w:rPr>
        <w:t>nom module aj ú</w:t>
      </w:r>
      <w:r w:rsidRPr="00A13267">
        <w:rPr>
          <w:rFonts w:ascii="Times New Roman" w:hAnsi="Times New Roman" w:hint="default"/>
          <w:sz w:val="22"/>
          <w:szCs w:val="22"/>
        </w:rPr>
        <w:t>daje o vä</w:t>
      </w:r>
      <w:r w:rsidRPr="00A13267">
        <w:rPr>
          <w:rFonts w:ascii="Times New Roman" w:hAnsi="Times New Roman" w:hint="default"/>
          <w:sz w:val="22"/>
          <w:szCs w:val="22"/>
        </w:rPr>
        <w:t>zbe medzi kaž</w:t>
      </w:r>
      <w:r w:rsidRPr="00A13267">
        <w:rPr>
          <w:rFonts w:ascii="Times New Roman" w:hAnsi="Times New Roman" w:hint="default"/>
          <w:sz w:val="22"/>
          <w:szCs w:val="22"/>
        </w:rPr>
        <w:t>dý</w:t>
      </w:r>
      <w:r w:rsidRPr="00A13267">
        <w:rPr>
          <w:rFonts w:ascii="Times New Roman" w:hAnsi="Times New Roman" w:hint="default"/>
          <w:sz w:val="22"/>
          <w:szCs w:val="22"/>
        </w:rPr>
        <w:t>m zruš</w:t>
      </w:r>
      <w:r w:rsidRPr="00A13267">
        <w:rPr>
          <w:rFonts w:ascii="Times New Roman" w:hAnsi="Times New Roman" w:hint="default"/>
          <w:sz w:val="22"/>
          <w:szCs w:val="22"/>
        </w:rPr>
        <w:t>ený</w:t>
      </w:r>
      <w:r w:rsidRPr="00A13267">
        <w:rPr>
          <w:rFonts w:ascii="Times New Roman" w:hAnsi="Times New Roman" w:hint="default"/>
          <w:sz w:val="22"/>
          <w:szCs w:val="22"/>
        </w:rPr>
        <w:t>m alebo zmenený</w:t>
      </w:r>
      <w:r w:rsidRPr="00A13267">
        <w:rPr>
          <w:rFonts w:ascii="Times New Roman" w:hAnsi="Times New Roman" w:hint="default"/>
          <w:sz w:val="22"/>
          <w:szCs w:val="22"/>
        </w:rPr>
        <w:t>m identifiká</w:t>
      </w:r>
      <w:r w:rsidRPr="00A13267">
        <w:rPr>
          <w:rFonts w:ascii="Times New Roman" w:hAnsi="Times New Roman" w:hint="default"/>
          <w:sz w:val="22"/>
          <w:szCs w:val="22"/>
        </w:rPr>
        <w:t>torom osoby a </w:t>
      </w:r>
      <w:r w:rsidRPr="00A13267">
        <w:rPr>
          <w:rFonts w:ascii="Times New Roman" w:hAnsi="Times New Roman" w:hint="default"/>
          <w:sz w:val="22"/>
          <w:szCs w:val="22"/>
        </w:rPr>
        <w:t>kaž</w:t>
      </w:r>
      <w:r w:rsidRPr="00A13267">
        <w:rPr>
          <w:rFonts w:ascii="Times New Roman" w:hAnsi="Times New Roman" w:hint="default"/>
          <w:sz w:val="22"/>
          <w:szCs w:val="22"/>
        </w:rPr>
        <w:t>dý</w:t>
      </w:r>
      <w:r w:rsidRPr="00A13267">
        <w:rPr>
          <w:rFonts w:ascii="Times New Roman" w:hAnsi="Times New Roman" w:hint="default"/>
          <w:sz w:val="22"/>
          <w:szCs w:val="22"/>
        </w:rPr>
        <w:t>m zneplatnený</w:t>
      </w:r>
      <w:r w:rsidRPr="00A13267">
        <w:rPr>
          <w:rFonts w:ascii="Times New Roman" w:hAnsi="Times New Roman" w:hint="default"/>
          <w:sz w:val="22"/>
          <w:szCs w:val="22"/>
        </w:rPr>
        <w:t>m ú</w:t>
      </w:r>
      <w:r w:rsidRPr="00A13267">
        <w:rPr>
          <w:rFonts w:ascii="Times New Roman" w:hAnsi="Times New Roman" w:hint="default"/>
          <w:sz w:val="22"/>
          <w:szCs w:val="22"/>
        </w:rPr>
        <w:t>radný</w:t>
      </w:r>
      <w:r w:rsidRPr="00A13267">
        <w:rPr>
          <w:rFonts w:ascii="Times New Roman" w:hAnsi="Times New Roman" w:hint="default"/>
          <w:sz w:val="22"/>
          <w:szCs w:val="22"/>
        </w:rPr>
        <w:t>m autentifiká</w:t>
      </w:r>
      <w:r w:rsidRPr="00A13267">
        <w:rPr>
          <w:rFonts w:ascii="Times New Roman" w:hAnsi="Times New Roman" w:hint="default"/>
          <w:sz w:val="22"/>
          <w:szCs w:val="22"/>
        </w:rPr>
        <w:t>torom, aby bolo mož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 xml:space="preserve"> spä</w:t>
      </w:r>
      <w:r w:rsidRPr="00A13267">
        <w:rPr>
          <w:rFonts w:ascii="Times New Roman" w:hAnsi="Times New Roman" w:hint="default"/>
          <w:sz w:val="22"/>
          <w:szCs w:val="22"/>
        </w:rPr>
        <w:t>tne urč</w:t>
      </w:r>
      <w:r w:rsidRPr="00A13267">
        <w:rPr>
          <w:rFonts w:ascii="Times New Roman" w:hAnsi="Times New Roman" w:hint="default"/>
          <w:sz w:val="22"/>
          <w:szCs w:val="22"/>
        </w:rPr>
        <w:t>iť</w:t>
      </w:r>
      <w:r w:rsidRPr="00A13267">
        <w:rPr>
          <w:rFonts w:ascii="Times New Roman" w:hAnsi="Times New Roman" w:hint="default"/>
          <w:sz w:val="22"/>
          <w:szCs w:val="22"/>
        </w:rPr>
        <w:t>, ktorý</w:t>
      </w:r>
      <w:r w:rsidRPr="00A13267">
        <w:rPr>
          <w:rFonts w:ascii="Times New Roman" w:hAnsi="Times New Roman" w:hint="default"/>
          <w:sz w:val="22"/>
          <w:szCs w:val="22"/>
        </w:rPr>
        <w:t xml:space="preserve"> ú</w:t>
      </w:r>
      <w:r w:rsidRPr="00A13267">
        <w:rPr>
          <w:rFonts w:ascii="Times New Roman" w:hAnsi="Times New Roman" w:hint="default"/>
          <w:sz w:val="22"/>
          <w:szCs w:val="22"/>
        </w:rPr>
        <w:t>radný</w:t>
      </w:r>
      <w:r w:rsidRPr="00A13267">
        <w:rPr>
          <w:rFonts w:ascii="Times New Roman" w:hAnsi="Times New Roman" w:hint="default"/>
          <w:sz w:val="22"/>
          <w:szCs w:val="22"/>
        </w:rPr>
        <w:t xml:space="preserve"> autentifiká</w:t>
      </w:r>
      <w:r w:rsidRPr="00A13267">
        <w:rPr>
          <w:rFonts w:ascii="Times New Roman" w:hAnsi="Times New Roman" w:hint="default"/>
          <w:sz w:val="22"/>
          <w:szCs w:val="22"/>
        </w:rPr>
        <w:t>tor bol priradený</w:t>
      </w:r>
      <w:r w:rsidRPr="00A13267">
        <w:rPr>
          <w:rFonts w:ascii="Times New Roman" w:hAnsi="Times New Roman" w:hint="default"/>
          <w:sz w:val="22"/>
          <w:szCs w:val="22"/>
        </w:rPr>
        <w:t xml:space="preserve"> ku k</w:t>
      </w:r>
      <w:r w:rsidRPr="00A13267">
        <w:rPr>
          <w:rFonts w:ascii="Times New Roman" w:hAnsi="Times New Roman" w:hint="default"/>
          <w:sz w:val="22"/>
          <w:szCs w:val="22"/>
        </w:rPr>
        <w:t>t</w:t>
      </w:r>
      <w:r w:rsidRPr="00A13267">
        <w:rPr>
          <w:rFonts w:ascii="Times New Roman" w:hAnsi="Times New Roman" w:hint="default"/>
          <w:sz w:val="22"/>
          <w:szCs w:val="22"/>
        </w:rPr>
        <w:t>oré</w:t>
      </w:r>
      <w:r w:rsidRPr="00A13267">
        <w:rPr>
          <w:rFonts w:ascii="Times New Roman" w:hAnsi="Times New Roman" w:hint="default"/>
          <w:sz w:val="22"/>
          <w:szCs w:val="22"/>
        </w:rPr>
        <w:t>mu identifiká</w:t>
      </w:r>
      <w:r w:rsidRPr="00A13267">
        <w:rPr>
          <w:rFonts w:ascii="Times New Roman" w:hAnsi="Times New Roman" w:hint="default"/>
          <w:sz w:val="22"/>
          <w:szCs w:val="22"/>
        </w:rPr>
        <w:t>toru osoby, vrá</w:t>
      </w:r>
      <w:r w:rsidRPr="00A13267">
        <w:rPr>
          <w:rFonts w:ascii="Times New Roman" w:hAnsi="Times New Roman" w:hint="default"/>
          <w:sz w:val="22"/>
          <w:szCs w:val="22"/>
        </w:rPr>
        <w:t>tane identifiká</w:t>
      </w:r>
      <w:r w:rsidRPr="00A13267">
        <w:rPr>
          <w:rFonts w:ascii="Times New Roman" w:hAnsi="Times New Roman" w:hint="default"/>
          <w:sz w:val="22"/>
          <w:szCs w:val="22"/>
        </w:rPr>
        <w:t>tora prá</w:t>
      </w:r>
      <w:r w:rsidRPr="00A13267">
        <w:rPr>
          <w:rFonts w:ascii="Times New Roman" w:hAnsi="Times New Roman" w:hint="default"/>
          <w:sz w:val="22"/>
          <w:szCs w:val="22"/>
        </w:rPr>
        <w:t>vnickej osoby alebo zapí</w:t>
      </w:r>
      <w:r w:rsidRPr="00A13267">
        <w:rPr>
          <w:rFonts w:ascii="Times New Roman" w:hAnsi="Times New Roman" w:hint="default"/>
          <w:sz w:val="22"/>
          <w:szCs w:val="22"/>
        </w:rPr>
        <w:t>sanej organizač</w:t>
      </w:r>
      <w:r w:rsidRPr="00A13267">
        <w:rPr>
          <w:rFonts w:ascii="Times New Roman" w:hAnsi="Times New Roman" w:hint="default"/>
          <w:sz w:val="22"/>
          <w:szCs w:val="22"/>
        </w:rPr>
        <w:t>nej zlož</w:t>
      </w:r>
      <w:r w:rsidRPr="00A13267">
        <w:rPr>
          <w:rFonts w:ascii="Times New Roman" w:hAnsi="Times New Roman" w:hint="default"/>
          <w:sz w:val="22"/>
          <w:szCs w:val="22"/>
        </w:rPr>
        <w:t>ky.</w:t>
      </w:r>
    </w:p>
    <w:p w:rsidR="00A674B5" w:rsidRPr="00A13267" w:rsidP="00A674B5">
      <w:pPr>
        <w:pStyle w:val="ListParagraph"/>
        <w:numPr>
          <w:numId w:val="14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Na úč</w:t>
      </w:r>
      <w:r w:rsidRPr="00A13267">
        <w:rPr>
          <w:rFonts w:ascii="Times New Roman" w:hAnsi="Times New Roman" w:hint="default"/>
          <w:sz w:val="22"/>
          <w:szCs w:val="22"/>
        </w:rPr>
        <w:t>ely a v rozsahu nevyhnutnom na splnenie povinnosti podľ</w:t>
      </w:r>
      <w:r w:rsidRPr="00A13267">
        <w:rPr>
          <w:rFonts w:ascii="Times New Roman" w:hAnsi="Times New Roman" w:hint="default"/>
          <w:sz w:val="22"/>
          <w:szCs w:val="22"/>
        </w:rPr>
        <w:t>a odseku 3 pí</w:t>
      </w:r>
      <w:r w:rsidRPr="00A13267">
        <w:rPr>
          <w:rFonts w:ascii="Times New Roman" w:hAnsi="Times New Roman" w:hint="default"/>
          <w:sz w:val="22"/>
          <w:szCs w:val="22"/>
        </w:rPr>
        <w:t>sm. b) je sprá</w:t>
      </w:r>
      <w:r w:rsidRPr="00A13267">
        <w:rPr>
          <w:rFonts w:ascii="Times New Roman" w:hAnsi="Times New Roman" w:hint="default"/>
          <w:sz w:val="22"/>
          <w:szCs w:val="22"/>
        </w:rPr>
        <w:t>vca autentifikač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modulu v č</w:t>
      </w:r>
      <w:r w:rsidRPr="00A13267">
        <w:rPr>
          <w:rFonts w:ascii="Times New Roman" w:hAnsi="Times New Roman" w:hint="default"/>
          <w:sz w:val="22"/>
          <w:szCs w:val="22"/>
        </w:rPr>
        <w:t>asti urč</w:t>
      </w:r>
      <w:r w:rsidRPr="00A13267">
        <w:rPr>
          <w:rFonts w:ascii="Times New Roman" w:hAnsi="Times New Roman" w:hint="default"/>
          <w:sz w:val="22"/>
          <w:szCs w:val="22"/>
        </w:rPr>
        <w:t>enej na autentifiká</w:t>
      </w:r>
      <w:r w:rsidRPr="00A13267">
        <w:rPr>
          <w:rFonts w:ascii="Times New Roman" w:hAnsi="Times New Roman" w:hint="default"/>
          <w:sz w:val="22"/>
          <w:szCs w:val="22"/>
        </w:rPr>
        <w:t>ci</w:t>
      </w:r>
      <w:r w:rsidRPr="00A13267">
        <w:rPr>
          <w:rFonts w:ascii="Times New Roman" w:hAnsi="Times New Roman" w:hint="default"/>
          <w:sz w:val="22"/>
          <w:szCs w:val="22"/>
        </w:rPr>
        <w:t>u oprá</w:t>
      </w:r>
      <w:r w:rsidRPr="00A13267">
        <w:rPr>
          <w:rFonts w:ascii="Times New Roman" w:hAnsi="Times New Roman" w:hint="default"/>
          <w:sz w:val="22"/>
          <w:szCs w:val="22"/>
        </w:rPr>
        <w:t>vnený</w:t>
      </w:r>
      <w:r w:rsidRPr="00A13267">
        <w:rPr>
          <w:rFonts w:ascii="Times New Roman" w:hAnsi="Times New Roman" w:hint="default"/>
          <w:sz w:val="22"/>
          <w:szCs w:val="22"/>
        </w:rPr>
        <w:t xml:space="preserve"> zí</w:t>
      </w:r>
      <w:r w:rsidRPr="00A13267">
        <w:rPr>
          <w:rFonts w:ascii="Times New Roman" w:hAnsi="Times New Roman" w:hint="default"/>
          <w:sz w:val="22"/>
          <w:szCs w:val="22"/>
        </w:rPr>
        <w:t>skavať</w:t>
      </w:r>
      <w:r w:rsidRPr="00A13267">
        <w:rPr>
          <w:rFonts w:ascii="Times New Roman" w:hAnsi="Times New Roman" w:hint="default"/>
          <w:sz w:val="22"/>
          <w:szCs w:val="22"/>
        </w:rPr>
        <w:t xml:space="preserve"> ú</w:t>
      </w:r>
      <w:r w:rsidRPr="00A13267">
        <w:rPr>
          <w:rFonts w:ascii="Times New Roman" w:hAnsi="Times New Roman" w:hint="default"/>
          <w:sz w:val="22"/>
          <w:szCs w:val="22"/>
        </w:rPr>
        <w:t>daje z informač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>ch systé</w:t>
      </w:r>
      <w:r w:rsidRPr="00A13267">
        <w:rPr>
          <w:rFonts w:ascii="Times New Roman" w:hAnsi="Times New Roman" w:hint="default"/>
          <w:sz w:val="22"/>
          <w:szCs w:val="22"/>
        </w:rPr>
        <w:t>mov verejnej sprá</w:t>
      </w:r>
      <w:r w:rsidRPr="00A13267">
        <w:rPr>
          <w:rFonts w:ascii="Times New Roman" w:hAnsi="Times New Roman" w:hint="default"/>
          <w:sz w:val="22"/>
          <w:szCs w:val="22"/>
        </w:rPr>
        <w:t>vy</w:t>
      </w:r>
      <w:r w:rsidRPr="00A13267">
        <w:rPr>
          <w:rFonts w:ascii="Times New Roman" w:hAnsi="Times New Roman"/>
          <w:sz w:val="22"/>
          <w:szCs w:val="22"/>
          <w:vertAlign w:val="superscript"/>
        </w:rPr>
        <w:t>3</w:t>
      </w:r>
      <w:r w:rsidRPr="00A13267">
        <w:rPr>
          <w:rFonts w:ascii="Times New Roman" w:hAnsi="Times New Roman" w:hint="default"/>
          <w:sz w:val="22"/>
          <w:szCs w:val="22"/>
        </w:rPr>
        <w:t>) a sprá</w:t>
      </w:r>
      <w:r w:rsidRPr="00A13267">
        <w:rPr>
          <w:rFonts w:ascii="Times New Roman" w:hAnsi="Times New Roman" w:hint="default"/>
          <w:sz w:val="22"/>
          <w:szCs w:val="22"/>
        </w:rPr>
        <w:t>vca informač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systé</w:t>
      </w:r>
      <w:r w:rsidRPr="00A13267">
        <w:rPr>
          <w:rFonts w:ascii="Times New Roman" w:hAnsi="Times New Roman" w:hint="default"/>
          <w:sz w:val="22"/>
          <w:szCs w:val="22"/>
        </w:rPr>
        <w:t>mu verejnej sprá</w:t>
      </w:r>
      <w:r w:rsidRPr="00A13267">
        <w:rPr>
          <w:rFonts w:ascii="Times New Roman" w:hAnsi="Times New Roman" w:hint="default"/>
          <w:sz w:val="22"/>
          <w:szCs w:val="22"/>
        </w:rPr>
        <w:t>vy</w:t>
      </w:r>
      <w:r w:rsidRPr="00A13267">
        <w:rPr>
          <w:rFonts w:ascii="Times New Roman" w:hAnsi="Times New Roman"/>
          <w:sz w:val="22"/>
          <w:szCs w:val="22"/>
          <w:vertAlign w:val="superscript"/>
        </w:rPr>
        <w:t>3</w:t>
      </w:r>
      <w:r w:rsidRPr="00A13267">
        <w:rPr>
          <w:rFonts w:ascii="Times New Roman" w:hAnsi="Times New Roman" w:hint="default"/>
          <w:sz w:val="22"/>
          <w:szCs w:val="22"/>
        </w:rPr>
        <w:t>) je povinný</w:t>
      </w:r>
      <w:r w:rsidRPr="00A13267">
        <w:rPr>
          <w:rFonts w:ascii="Times New Roman" w:hAnsi="Times New Roman" w:hint="default"/>
          <w:sz w:val="22"/>
          <w:szCs w:val="22"/>
        </w:rPr>
        <w:t xml:space="preserve"> mu tieto ú</w:t>
      </w:r>
      <w:r w:rsidRPr="00A13267">
        <w:rPr>
          <w:rFonts w:ascii="Times New Roman" w:hAnsi="Times New Roman" w:hint="default"/>
          <w:sz w:val="22"/>
          <w:szCs w:val="22"/>
        </w:rPr>
        <w:t>daje poskytnúť</w:t>
      </w:r>
      <w:r w:rsidRPr="00A13267">
        <w:rPr>
          <w:rFonts w:ascii="Times New Roman" w:hAnsi="Times New Roman" w:hint="default"/>
          <w:sz w:val="22"/>
          <w:szCs w:val="22"/>
        </w:rPr>
        <w:t>, a to aj automatizovaný</w:t>
      </w:r>
      <w:r w:rsidRPr="00A13267">
        <w:rPr>
          <w:rFonts w:ascii="Times New Roman" w:hAnsi="Times New Roman" w:hint="default"/>
          <w:sz w:val="22"/>
          <w:szCs w:val="22"/>
        </w:rPr>
        <w:t>m spô</w:t>
      </w:r>
      <w:r w:rsidRPr="00A13267">
        <w:rPr>
          <w:rFonts w:ascii="Times New Roman" w:hAnsi="Times New Roman" w:hint="default"/>
          <w:sz w:val="22"/>
          <w:szCs w:val="22"/>
        </w:rPr>
        <w:t>sobom; ustanovenia §</w:t>
      </w:r>
      <w:r w:rsidRPr="00A13267">
        <w:rPr>
          <w:rFonts w:ascii="Times New Roman" w:hAnsi="Times New Roman" w:hint="default"/>
          <w:sz w:val="22"/>
          <w:szCs w:val="22"/>
        </w:rPr>
        <w:t xml:space="preserve"> 17 ods. 6 druhej vety sa použ</w:t>
      </w:r>
      <w:r w:rsidRPr="00A13267">
        <w:rPr>
          <w:rFonts w:ascii="Times New Roman" w:hAnsi="Times New Roman" w:hint="default"/>
          <w:sz w:val="22"/>
          <w:szCs w:val="22"/>
        </w:rPr>
        <w:t>ijú</w:t>
      </w:r>
      <w:r w:rsidRPr="00A13267">
        <w:rPr>
          <w:rFonts w:ascii="Times New Roman" w:hAnsi="Times New Roman" w:hint="default"/>
          <w:sz w:val="22"/>
          <w:szCs w:val="22"/>
        </w:rPr>
        <w:t xml:space="preserve"> rovnako.</w:t>
      </w:r>
    </w:p>
    <w:p w:rsidR="00A674B5" w:rsidRPr="00A13267" w:rsidP="00A674B5">
      <w:pPr>
        <w:pStyle w:val="ListParagraph"/>
        <w:numPr>
          <w:numId w:val="14"/>
        </w:numPr>
        <w:bidi w:val="0"/>
        <w:jc w:val="both"/>
        <w:rPr>
          <w:rFonts w:ascii="Times New Roman" w:hAnsi="Times New Roman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Orgá</w:t>
      </w:r>
      <w:r w:rsidRPr="00A13267">
        <w:rPr>
          <w:rFonts w:ascii="Times New Roman" w:hAnsi="Times New Roman" w:hint="default"/>
          <w:sz w:val="22"/>
          <w:szCs w:val="22"/>
        </w:rPr>
        <w:t xml:space="preserve">ny </w:t>
      </w:r>
      <w:r w:rsidRPr="00A13267">
        <w:rPr>
          <w:rFonts w:ascii="Times New Roman" w:hAnsi="Times New Roman" w:hint="default"/>
          <w:sz w:val="22"/>
          <w:szCs w:val="22"/>
        </w:rPr>
        <w:t>verejnej moci sú</w:t>
      </w:r>
      <w:r w:rsidRPr="00A13267">
        <w:rPr>
          <w:rFonts w:ascii="Times New Roman" w:hAnsi="Times New Roman" w:hint="default"/>
          <w:sz w:val="22"/>
          <w:szCs w:val="22"/>
        </w:rPr>
        <w:t xml:space="preserve"> oprá</w:t>
      </w:r>
      <w:r w:rsidRPr="00A13267">
        <w:rPr>
          <w:rFonts w:ascii="Times New Roman" w:hAnsi="Times New Roman" w:hint="default"/>
          <w:sz w:val="22"/>
          <w:szCs w:val="22"/>
        </w:rPr>
        <w:t>vnené</w:t>
      </w:r>
      <w:r w:rsidRPr="00A13267">
        <w:rPr>
          <w:rFonts w:ascii="Times New Roman" w:hAnsi="Times New Roman" w:hint="default"/>
          <w:sz w:val="22"/>
          <w:szCs w:val="22"/>
        </w:rPr>
        <w:t xml:space="preserve"> zaviesť</w:t>
      </w:r>
      <w:r w:rsidRPr="00A13267">
        <w:rPr>
          <w:rFonts w:ascii="Times New Roman" w:hAnsi="Times New Roman" w:hint="default"/>
          <w:sz w:val="22"/>
          <w:szCs w:val="22"/>
        </w:rPr>
        <w:t xml:space="preserve"> a </w:t>
      </w:r>
      <w:r w:rsidRPr="00A13267">
        <w:rPr>
          <w:rFonts w:ascii="Times New Roman" w:hAnsi="Times New Roman" w:hint="default"/>
          <w:sz w:val="22"/>
          <w:szCs w:val="22"/>
        </w:rPr>
        <w:t>použí</w:t>
      </w:r>
      <w:r w:rsidRPr="00A13267">
        <w:rPr>
          <w:rFonts w:ascii="Times New Roman" w:hAnsi="Times New Roman" w:hint="default"/>
          <w:sz w:val="22"/>
          <w:szCs w:val="22"/>
        </w:rPr>
        <w:t>vať</w:t>
      </w:r>
      <w:r w:rsidRPr="00A13267">
        <w:rPr>
          <w:rFonts w:ascii="Times New Roman" w:hAnsi="Times New Roman" w:hint="default"/>
          <w:sz w:val="22"/>
          <w:szCs w:val="22"/>
        </w:rPr>
        <w:t xml:space="preserve"> podľ</w:t>
      </w:r>
      <w:r w:rsidRPr="00A13267">
        <w:rPr>
          <w:rFonts w:ascii="Times New Roman" w:hAnsi="Times New Roman" w:hint="default"/>
          <w:sz w:val="22"/>
          <w:szCs w:val="22"/>
        </w:rPr>
        <w:t>a odseku 1 pre š</w:t>
      </w:r>
      <w:r w:rsidRPr="00A13267">
        <w:rPr>
          <w:rFonts w:ascii="Times New Roman" w:hAnsi="Times New Roman" w:hint="default"/>
          <w:sz w:val="22"/>
          <w:szCs w:val="22"/>
        </w:rPr>
        <w:t>pecializované</w:t>
      </w:r>
      <w:r w:rsidRPr="00A13267">
        <w:rPr>
          <w:rFonts w:ascii="Times New Roman" w:hAnsi="Times New Roman" w:hint="default"/>
          <w:sz w:val="22"/>
          <w:szCs w:val="22"/>
        </w:rPr>
        <w:t xml:space="preserve"> portá</w:t>
      </w:r>
      <w:r w:rsidRPr="00A13267">
        <w:rPr>
          <w:rFonts w:ascii="Times New Roman" w:hAnsi="Times New Roman" w:hint="default"/>
          <w:sz w:val="22"/>
          <w:szCs w:val="22"/>
        </w:rPr>
        <w:t>ly, ktoré</w:t>
      </w:r>
      <w:r w:rsidRPr="00A13267">
        <w:rPr>
          <w:rFonts w:ascii="Times New Roman" w:hAnsi="Times New Roman" w:hint="default"/>
          <w:sz w:val="22"/>
          <w:szCs w:val="22"/>
        </w:rPr>
        <w:t xml:space="preserve"> spravujú</w:t>
      </w:r>
      <w:r w:rsidRPr="00A13267">
        <w:rPr>
          <w:rFonts w:ascii="Times New Roman" w:hAnsi="Times New Roman" w:hint="default"/>
          <w:sz w:val="22"/>
          <w:szCs w:val="22"/>
        </w:rPr>
        <w:t>, aj iný</w:t>
      </w:r>
      <w:r w:rsidRPr="00A13267">
        <w:rPr>
          <w:rFonts w:ascii="Times New Roman" w:hAnsi="Times New Roman" w:hint="default"/>
          <w:sz w:val="22"/>
          <w:szCs w:val="22"/>
        </w:rPr>
        <w:t xml:space="preserve"> spô</w:t>
      </w:r>
      <w:r w:rsidRPr="00A13267">
        <w:rPr>
          <w:rFonts w:ascii="Times New Roman" w:hAnsi="Times New Roman" w:hint="default"/>
          <w:sz w:val="22"/>
          <w:szCs w:val="22"/>
        </w:rPr>
        <w:t>sob autentifiká</w:t>
      </w:r>
      <w:r w:rsidRPr="00A13267">
        <w:rPr>
          <w:rFonts w:ascii="Times New Roman" w:hAnsi="Times New Roman" w:hint="default"/>
          <w:sz w:val="22"/>
          <w:szCs w:val="22"/>
        </w:rPr>
        <w:t>cie osoby; ak iný</w:t>
      </w:r>
      <w:r w:rsidRPr="00A13267">
        <w:rPr>
          <w:rFonts w:ascii="Times New Roman" w:hAnsi="Times New Roman" w:hint="default"/>
          <w:sz w:val="22"/>
          <w:szCs w:val="22"/>
        </w:rPr>
        <w:t xml:space="preserve"> spô</w:t>
      </w:r>
      <w:r w:rsidRPr="00A13267">
        <w:rPr>
          <w:rFonts w:ascii="Times New Roman" w:hAnsi="Times New Roman" w:hint="default"/>
          <w:sz w:val="22"/>
          <w:szCs w:val="22"/>
        </w:rPr>
        <w:t>sob autentifiká</w:t>
      </w:r>
      <w:r w:rsidRPr="00A13267">
        <w:rPr>
          <w:rFonts w:ascii="Times New Roman" w:hAnsi="Times New Roman" w:hint="default"/>
          <w:sz w:val="22"/>
          <w:szCs w:val="22"/>
        </w:rPr>
        <w:t>cie osoby zavedú</w:t>
      </w:r>
      <w:r w:rsidRPr="00A13267">
        <w:rPr>
          <w:rFonts w:ascii="Times New Roman" w:hAnsi="Times New Roman" w:hint="default"/>
          <w:sz w:val="22"/>
          <w:szCs w:val="22"/>
        </w:rPr>
        <w:t>, sú</w:t>
      </w:r>
      <w:r w:rsidRPr="00A13267">
        <w:rPr>
          <w:rFonts w:ascii="Times New Roman" w:hAnsi="Times New Roman" w:hint="default"/>
          <w:sz w:val="22"/>
          <w:szCs w:val="22"/>
        </w:rPr>
        <w:t xml:space="preserve"> povinné</w:t>
      </w:r>
      <w:r w:rsidRPr="00A13267">
        <w:rPr>
          <w:rFonts w:ascii="Times New Roman" w:hAnsi="Times New Roman" w:hint="default"/>
          <w:sz w:val="22"/>
          <w:szCs w:val="22"/>
        </w:rPr>
        <w:t xml:space="preserve"> zabezpeč</w:t>
      </w:r>
      <w:r w:rsidRPr="00A13267">
        <w:rPr>
          <w:rFonts w:ascii="Times New Roman" w:hAnsi="Times New Roman" w:hint="default"/>
          <w:sz w:val="22"/>
          <w:szCs w:val="22"/>
        </w:rPr>
        <w:t>iť</w:t>
      </w:r>
      <w:r w:rsidRPr="00A13267">
        <w:rPr>
          <w:rFonts w:ascii="Times New Roman" w:hAnsi="Times New Roman" w:hint="default"/>
          <w:sz w:val="22"/>
          <w:szCs w:val="22"/>
        </w:rPr>
        <w:t xml:space="preserve"> mož</w:t>
      </w:r>
      <w:r w:rsidRPr="00A13267">
        <w:rPr>
          <w:rFonts w:ascii="Times New Roman" w:hAnsi="Times New Roman" w:hint="default"/>
          <w:sz w:val="22"/>
          <w:szCs w:val="22"/>
        </w:rPr>
        <w:t>nosť</w:t>
      </w:r>
      <w:r w:rsidRPr="00A13267">
        <w:rPr>
          <w:rFonts w:ascii="Times New Roman" w:hAnsi="Times New Roman" w:hint="default"/>
          <w:sz w:val="22"/>
          <w:szCs w:val="22"/>
        </w:rPr>
        <w:t xml:space="preserve"> autentifiká</w:t>
      </w:r>
      <w:r w:rsidRPr="00A13267">
        <w:rPr>
          <w:rFonts w:ascii="Times New Roman" w:hAnsi="Times New Roman" w:hint="default"/>
          <w:sz w:val="22"/>
          <w:szCs w:val="22"/>
        </w:rPr>
        <w:t>cie osoby aj prostrední</w:t>
      </w:r>
      <w:r w:rsidRPr="00A13267">
        <w:rPr>
          <w:rFonts w:ascii="Times New Roman" w:hAnsi="Times New Roman" w:hint="default"/>
          <w:sz w:val="22"/>
          <w:szCs w:val="22"/>
        </w:rPr>
        <w:t>ctvom a</w:t>
      </w:r>
      <w:r w:rsidRPr="00A13267">
        <w:rPr>
          <w:rFonts w:ascii="Times New Roman" w:hAnsi="Times New Roman" w:hint="default"/>
          <w:sz w:val="22"/>
          <w:szCs w:val="22"/>
        </w:rPr>
        <w:t>u</w:t>
      </w:r>
      <w:r w:rsidRPr="00A13267">
        <w:rPr>
          <w:rFonts w:ascii="Times New Roman" w:hAnsi="Times New Roman" w:hint="default"/>
          <w:sz w:val="22"/>
          <w:szCs w:val="22"/>
        </w:rPr>
        <w:t>tentifiká</w:t>
      </w:r>
      <w:r w:rsidRPr="00A13267">
        <w:rPr>
          <w:rFonts w:ascii="Times New Roman" w:hAnsi="Times New Roman" w:hint="default"/>
          <w:sz w:val="22"/>
          <w:szCs w:val="22"/>
        </w:rPr>
        <w:t>tora podľ</w:t>
      </w:r>
      <w:r w:rsidRPr="00A13267">
        <w:rPr>
          <w:rFonts w:ascii="Times New Roman" w:hAnsi="Times New Roman" w:hint="default"/>
          <w:sz w:val="22"/>
          <w:szCs w:val="22"/>
        </w:rPr>
        <w:t>a odseku 1 ustanovené</w:t>
      </w:r>
      <w:r w:rsidRPr="00A13267">
        <w:rPr>
          <w:rFonts w:ascii="Times New Roman" w:hAnsi="Times New Roman" w:hint="default"/>
          <w:sz w:val="22"/>
          <w:szCs w:val="22"/>
        </w:rPr>
        <w:t>ho pre prí</w:t>
      </w:r>
      <w:r w:rsidRPr="00A13267">
        <w:rPr>
          <w:rFonts w:ascii="Times New Roman" w:hAnsi="Times New Roman" w:hint="default"/>
          <w:sz w:val="22"/>
          <w:szCs w:val="22"/>
        </w:rPr>
        <w:t>sluš</w:t>
      </w:r>
      <w:r w:rsidRPr="00A13267">
        <w:rPr>
          <w:rFonts w:ascii="Times New Roman" w:hAnsi="Times New Roman" w:hint="default"/>
          <w:sz w:val="22"/>
          <w:szCs w:val="22"/>
        </w:rPr>
        <w:t>nú</w:t>
      </w:r>
      <w:r w:rsidRPr="00A13267">
        <w:rPr>
          <w:rFonts w:ascii="Times New Roman" w:hAnsi="Times New Roman" w:hint="default"/>
          <w:sz w:val="22"/>
          <w:szCs w:val="22"/>
        </w:rPr>
        <w:t xml:space="preserve"> alebo vyšš</w:t>
      </w:r>
      <w:r w:rsidRPr="00A13267">
        <w:rPr>
          <w:rFonts w:ascii="Times New Roman" w:hAnsi="Times New Roman" w:hint="default"/>
          <w:sz w:val="22"/>
          <w:szCs w:val="22"/>
        </w:rPr>
        <w:t>iu ú</w:t>
      </w:r>
      <w:r w:rsidRPr="00A13267">
        <w:rPr>
          <w:rFonts w:ascii="Times New Roman" w:hAnsi="Times New Roman" w:hint="default"/>
          <w:sz w:val="22"/>
          <w:szCs w:val="22"/>
        </w:rPr>
        <w:t>roveň</w:t>
      </w:r>
      <w:r w:rsidRPr="00A13267">
        <w:rPr>
          <w:rFonts w:ascii="Times New Roman" w:hAnsi="Times New Roman" w:hint="default"/>
          <w:sz w:val="22"/>
          <w:szCs w:val="22"/>
        </w:rPr>
        <w:t xml:space="preserve"> autentifiká</w:t>
      </w:r>
      <w:r w:rsidRPr="00A13267">
        <w:rPr>
          <w:rFonts w:ascii="Times New Roman" w:hAnsi="Times New Roman" w:hint="default"/>
          <w:sz w:val="22"/>
          <w:szCs w:val="22"/>
        </w:rPr>
        <w:t>cie v </w:t>
      </w:r>
      <w:r w:rsidRPr="00A13267">
        <w:rPr>
          <w:rFonts w:ascii="Times New Roman" w:hAnsi="Times New Roman" w:hint="default"/>
          <w:sz w:val="22"/>
          <w:szCs w:val="22"/>
        </w:rPr>
        <w:t>sú</w:t>
      </w:r>
      <w:r w:rsidRPr="00A13267">
        <w:rPr>
          <w:rFonts w:ascii="Times New Roman" w:hAnsi="Times New Roman" w:hint="default"/>
          <w:sz w:val="22"/>
          <w:szCs w:val="22"/>
        </w:rPr>
        <w:t>lade so š</w:t>
      </w:r>
      <w:r w:rsidRPr="00A13267">
        <w:rPr>
          <w:rFonts w:ascii="Times New Roman" w:hAnsi="Times New Roman" w:hint="default"/>
          <w:sz w:val="22"/>
          <w:szCs w:val="22"/>
        </w:rPr>
        <w:t>tandardom elektronický</w:t>
      </w:r>
      <w:r w:rsidRPr="00A13267">
        <w:rPr>
          <w:rFonts w:ascii="Times New Roman" w:hAnsi="Times New Roman" w:hint="default"/>
          <w:sz w:val="22"/>
          <w:szCs w:val="22"/>
        </w:rPr>
        <w:t>ch služ</w:t>
      </w:r>
      <w:r w:rsidRPr="00A13267">
        <w:rPr>
          <w:rFonts w:ascii="Times New Roman" w:hAnsi="Times New Roman" w:hint="default"/>
          <w:sz w:val="22"/>
          <w:szCs w:val="22"/>
        </w:rPr>
        <w:t>ieb verejnej sprá</w:t>
      </w:r>
      <w:r w:rsidRPr="00A13267">
        <w:rPr>
          <w:rFonts w:ascii="Times New Roman" w:hAnsi="Times New Roman" w:hint="default"/>
          <w:sz w:val="22"/>
          <w:szCs w:val="22"/>
        </w:rPr>
        <w:t>vy pre ú</w:t>
      </w:r>
      <w:r w:rsidRPr="00A13267">
        <w:rPr>
          <w:rFonts w:ascii="Times New Roman" w:hAnsi="Times New Roman" w:hint="default"/>
          <w:sz w:val="22"/>
          <w:szCs w:val="22"/>
        </w:rPr>
        <w:t>rovne autentifiká</w:t>
      </w:r>
      <w:r w:rsidRPr="00A13267">
        <w:rPr>
          <w:rFonts w:ascii="Times New Roman" w:hAnsi="Times New Roman" w:hint="default"/>
          <w:sz w:val="22"/>
          <w:szCs w:val="22"/>
        </w:rPr>
        <w:t>cie podľ</w:t>
      </w:r>
      <w:r w:rsidRPr="00A13267">
        <w:rPr>
          <w:rFonts w:ascii="Times New Roman" w:hAnsi="Times New Roman" w:hint="default"/>
          <w:sz w:val="22"/>
          <w:szCs w:val="22"/>
        </w:rPr>
        <w:t>a osobitné</w:t>
      </w:r>
      <w:r w:rsidRPr="00A13267">
        <w:rPr>
          <w:rFonts w:ascii="Times New Roman" w:hAnsi="Times New Roman" w:hint="default"/>
          <w:sz w:val="22"/>
          <w:szCs w:val="22"/>
        </w:rPr>
        <w:t>ho predpisu.</w:t>
      </w:r>
      <w:r w:rsidRPr="00A13267">
        <w:rPr>
          <w:rFonts w:ascii="Times New Roman" w:hAnsi="Times New Roman"/>
          <w:sz w:val="22"/>
          <w:szCs w:val="22"/>
          <w:vertAlign w:val="superscript"/>
        </w:rPr>
        <w:t>8</w:t>
      </w:r>
      <w:r w:rsidRPr="00A13267">
        <w:rPr>
          <w:rFonts w:ascii="Times New Roman" w:hAnsi="Times New Roman"/>
          <w:sz w:val="22"/>
          <w:szCs w:val="22"/>
        </w:rPr>
        <w:t>)".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22 ods. 1 sa na konci pripá</w:t>
      </w:r>
      <w:r w:rsidRPr="00A13267">
        <w:rPr>
          <w:rFonts w:ascii="Times New Roman" w:hAnsi="Times New Roman" w:hint="default"/>
          <w:sz w:val="22"/>
          <w:szCs w:val="22"/>
        </w:rPr>
        <w:t>ja tá</w:t>
      </w:r>
      <w:r w:rsidRPr="00A13267">
        <w:rPr>
          <w:rFonts w:ascii="Times New Roman" w:hAnsi="Times New Roman" w:hint="default"/>
          <w:sz w:val="22"/>
          <w:szCs w:val="22"/>
        </w:rPr>
        <w:t>to vet</w:t>
      </w:r>
      <w:r w:rsidRPr="00A13267">
        <w:rPr>
          <w:rFonts w:ascii="Times New Roman" w:hAnsi="Times New Roman" w:hint="default"/>
          <w:sz w:val="22"/>
          <w:szCs w:val="22"/>
        </w:rPr>
        <w:t>a: „</w:t>
      </w:r>
      <w:r w:rsidRPr="00A13267">
        <w:rPr>
          <w:rFonts w:ascii="Times New Roman" w:hAnsi="Times New Roman" w:hint="default"/>
          <w:sz w:val="22"/>
          <w:szCs w:val="22"/>
        </w:rPr>
        <w:t>Použ</w:t>
      </w:r>
      <w:r w:rsidRPr="00A13267">
        <w:rPr>
          <w:rFonts w:ascii="Times New Roman" w:hAnsi="Times New Roman" w:hint="default"/>
          <w:sz w:val="22"/>
          <w:szCs w:val="22"/>
        </w:rPr>
        <w:t>itie alternatí</w:t>
      </w:r>
      <w:r w:rsidRPr="00A13267">
        <w:rPr>
          <w:rFonts w:ascii="Times New Roman" w:hAnsi="Times New Roman" w:hint="default"/>
          <w:sz w:val="22"/>
          <w:szCs w:val="22"/>
        </w:rPr>
        <w:t>vneho autentifiká</w:t>
      </w:r>
      <w:r w:rsidRPr="00A13267">
        <w:rPr>
          <w:rFonts w:ascii="Times New Roman" w:hAnsi="Times New Roman" w:hint="default"/>
          <w:sz w:val="22"/>
          <w:szCs w:val="22"/>
        </w:rPr>
        <w:t>tora je mož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 xml:space="preserve"> ustanoviť</w:t>
      </w:r>
      <w:r w:rsidRPr="00A13267">
        <w:rPr>
          <w:rFonts w:ascii="Times New Roman" w:hAnsi="Times New Roman" w:hint="default"/>
          <w:sz w:val="22"/>
          <w:szCs w:val="22"/>
        </w:rPr>
        <w:t xml:space="preserve"> pre jednotlivé</w:t>
      </w:r>
      <w:r w:rsidRPr="00A13267">
        <w:rPr>
          <w:rFonts w:ascii="Times New Roman" w:hAnsi="Times New Roman" w:hint="default"/>
          <w:sz w:val="22"/>
          <w:szCs w:val="22"/>
        </w:rPr>
        <w:t xml:space="preserve"> ú</w:t>
      </w:r>
      <w:r w:rsidRPr="00A13267">
        <w:rPr>
          <w:rFonts w:ascii="Times New Roman" w:hAnsi="Times New Roman" w:hint="default"/>
          <w:sz w:val="22"/>
          <w:szCs w:val="22"/>
        </w:rPr>
        <w:t>rovne autentifiká</w:t>
      </w:r>
      <w:r w:rsidRPr="00A13267">
        <w:rPr>
          <w:rFonts w:ascii="Times New Roman" w:hAnsi="Times New Roman" w:hint="default"/>
          <w:sz w:val="22"/>
          <w:szCs w:val="22"/>
        </w:rPr>
        <w:t>cie podľ</w:t>
      </w:r>
      <w:r w:rsidRPr="00A13267">
        <w:rPr>
          <w:rFonts w:ascii="Times New Roman" w:hAnsi="Times New Roman" w:hint="default"/>
          <w:sz w:val="22"/>
          <w:szCs w:val="22"/>
        </w:rPr>
        <w:t>a š</w:t>
      </w:r>
      <w:r w:rsidRPr="00A13267">
        <w:rPr>
          <w:rFonts w:ascii="Times New Roman" w:hAnsi="Times New Roman" w:hint="default"/>
          <w:sz w:val="22"/>
          <w:szCs w:val="22"/>
        </w:rPr>
        <w:t>tandardov elektronický</w:t>
      </w:r>
      <w:r w:rsidRPr="00A13267">
        <w:rPr>
          <w:rFonts w:ascii="Times New Roman" w:hAnsi="Times New Roman" w:hint="default"/>
          <w:sz w:val="22"/>
          <w:szCs w:val="22"/>
        </w:rPr>
        <w:t>ch služ</w:t>
      </w:r>
      <w:r w:rsidRPr="00A13267">
        <w:rPr>
          <w:rFonts w:ascii="Times New Roman" w:hAnsi="Times New Roman" w:hint="default"/>
          <w:sz w:val="22"/>
          <w:szCs w:val="22"/>
        </w:rPr>
        <w:t>ieb verejnej sprá</w:t>
      </w:r>
      <w:r w:rsidRPr="00A13267">
        <w:rPr>
          <w:rFonts w:ascii="Times New Roman" w:hAnsi="Times New Roman" w:hint="default"/>
          <w:sz w:val="22"/>
          <w:szCs w:val="22"/>
        </w:rPr>
        <w:t>vy pre ú</w:t>
      </w:r>
      <w:r w:rsidRPr="00A13267">
        <w:rPr>
          <w:rFonts w:ascii="Times New Roman" w:hAnsi="Times New Roman" w:hint="default"/>
          <w:sz w:val="22"/>
          <w:szCs w:val="22"/>
        </w:rPr>
        <w:t>rovne autentifiká</w:t>
      </w:r>
      <w:r w:rsidRPr="00A13267">
        <w:rPr>
          <w:rFonts w:ascii="Times New Roman" w:hAnsi="Times New Roman" w:hint="default"/>
          <w:sz w:val="22"/>
          <w:szCs w:val="22"/>
        </w:rPr>
        <w:t>cie podľ</w:t>
      </w:r>
      <w:r w:rsidRPr="00A13267">
        <w:rPr>
          <w:rFonts w:ascii="Times New Roman" w:hAnsi="Times New Roman" w:hint="default"/>
          <w:sz w:val="22"/>
          <w:szCs w:val="22"/>
        </w:rPr>
        <w:t>a osobitné</w:t>
      </w:r>
      <w:r w:rsidRPr="00A13267">
        <w:rPr>
          <w:rFonts w:ascii="Times New Roman" w:hAnsi="Times New Roman" w:hint="default"/>
          <w:sz w:val="22"/>
          <w:szCs w:val="22"/>
        </w:rPr>
        <w:t>ho predpisu.</w:t>
      </w:r>
      <w:r w:rsidRPr="00A13267">
        <w:rPr>
          <w:rFonts w:ascii="Times New Roman" w:hAnsi="Times New Roman"/>
          <w:sz w:val="22"/>
          <w:szCs w:val="22"/>
          <w:vertAlign w:val="superscript"/>
        </w:rPr>
        <w:t>8</w:t>
      </w:r>
      <w:r w:rsidRPr="00A13267">
        <w:rPr>
          <w:rFonts w:ascii="Times New Roman" w:hAnsi="Times New Roman"/>
          <w:sz w:val="22"/>
          <w:szCs w:val="22"/>
        </w:rPr>
        <w:t>)".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Za §</w:t>
      </w:r>
      <w:r w:rsidRPr="00A13267">
        <w:rPr>
          <w:rFonts w:ascii="Times New Roman" w:hAnsi="Times New Roman" w:hint="default"/>
          <w:sz w:val="22"/>
          <w:szCs w:val="22"/>
        </w:rPr>
        <w:t xml:space="preserve"> 22 sa vkladajú</w:t>
      </w:r>
      <w:r w:rsidRPr="00A13267">
        <w:rPr>
          <w:rFonts w:ascii="Times New Roman" w:hAnsi="Times New Roman" w:hint="default"/>
          <w:sz w:val="22"/>
          <w:szCs w:val="22"/>
        </w:rPr>
        <w:t xml:space="preserve"> §</w:t>
      </w:r>
      <w:r w:rsidRPr="00A13267">
        <w:rPr>
          <w:rFonts w:ascii="Times New Roman" w:hAnsi="Times New Roman" w:hint="default"/>
          <w:sz w:val="22"/>
          <w:szCs w:val="22"/>
        </w:rPr>
        <w:t xml:space="preserve"> 22a a 22b, ktoré</w:t>
      </w:r>
      <w:r w:rsidRPr="00A13267">
        <w:rPr>
          <w:rFonts w:ascii="Times New Roman" w:hAnsi="Times New Roman" w:hint="default"/>
          <w:sz w:val="22"/>
          <w:szCs w:val="22"/>
        </w:rPr>
        <w:t xml:space="preserve"> </w:t>
      </w:r>
      <w:r w:rsidRPr="00A13267">
        <w:rPr>
          <w:rFonts w:ascii="Times New Roman" w:hAnsi="Times New Roman" w:hint="default"/>
          <w:sz w:val="22"/>
          <w:szCs w:val="22"/>
        </w:rPr>
        <w:t>vrá</w:t>
      </w:r>
      <w:r w:rsidRPr="00A13267">
        <w:rPr>
          <w:rFonts w:ascii="Times New Roman" w:hAnsi="Times New Roman" w:hint="default"/>
          <w:sz w:val="22"/>
          <w:szCs w:val="22"/>
        </w:rPr>
        <w:t>tane nadpisu znejú</w:t>
      </w:r>
      <w:r w:rsidRPr="00A13267">
        <w:rPr>
          <w:rFonts w:ascii="Times New Roman" w:hAnsi="Times New Roman" w:hint="default"/>
          <w:sz w:val="22"/>
          <w:szCs w:val="22"/>
        </w:rPr>
        <w:t>:</w:t>
      </w:r>
    </w:p>
    <w:p w:rsidR="00A674B5" w:rsidRPr="00A13267" w:rsidP="00A674B5">
      <w:pPr>
        <w:bidi w:val="0"/>
        <w:ind w:left="426"/>
        <w:jc w:val="center"/>
        <w:rPr>
          <w:rFonts w:ascii="Times New Roman" w:hAnsi="Times New Roman" w:hint="default"/>
          <w:b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„</w:t>
      </w:r>
      <w:r w:rsidRPr="00A13267">
        <w:rPr>
          <w:rFonts w:ascii="Times New Roman" w:hAnsi="Times New Roman" w:hint="default"/>
          <w:b/>
          <w:sz w:val="22"/>
          <w:szCs w:val="22"/>
        </w:rPr>
        <w:t>Osobitné</w:t>
      </w:r>
      <w:r w:rsidRPr="00A13267">
        <w:rPr>
          <w:rFonts w:ascii="Times New Roman" w:hAnsi="Times New Roman" w:hint="default"/>
          <w:b/>
          <w:sz w:val="22"/>
          <w:szCs w:val="22"/>
        </w:rPr>
        <w:t xml:space="preserve"> ustanovenia o identifiká</w:t>
      </w:r>
      <w:r w:rsidRPr="00A13267">
        <w:rPr>
          <w:rFonts w:ascii="Times New Roman" w:hAnsi="Times New Roman" w:hint="default"/>
          <w:b/>
          <w:sz w:val="22"/>
          <w:szCs w:val="22"/>
        </w:rPr>
        <w:t>cii osoby a autentifiká</w:t>
      </w:r>
      <w:r w:rsidRPr="00A13267">
        <w:rPr>
          <w:rFonts w:ascii="Times New Roman" w:hAnsi="Times New Roman" w:hint="default"/>
          <w:b/>
          <w:sz w:val="22"/>
          <w:szCs w:val="22"/>
        </w:rPr>
        <w:t>cii prostrední</w:t>
      </w:r>
      <w:r w:rsidRPr="00A13267">
        <w:rPr>
          <w:rFonts w:ascii="Times New Roman" w:hAnsi="Times New Roman" w:hint="default"/>
          <w:b/>
          <w:sz w:val="22"/>
          <w:szCs w:val="22"/>
        </w:rPr>
        <w:t>ctvom informač</w:t>
      </w:r>
      <w:r w:rsidRPr="00A13267">
        <w:rPr>
          <w:rFonts w:ascii="Times New Roman" w:hAnsi="Times New Roman" w:hint="default"/>
          <w:b/>
          <w:sz w:val="22"/>
          <w:szCs w:val="22"/>
        </w:rPr>
        <w:t>né</w:t>
      </w:r>
      <w:r w:rsidRPr="00A13267">
        <w:rPr>
          <w:rFonts w:ascii="Times New Roman" w:hAnsi="Times New Roman" w:hint="default"/>
          <w:b/>
          <w:sz w:val="22"/>
          <w:szCs w:val="22"/>
        </w:rPr>
        <w:t>ho systé</w:t>
      </w:r>
      <w:r w:rsidRPr="00A13267">
        <w:rPr>
          <w:rFonts w:ascii="Times New Roman" w:hAnsi="Times New Roman" w:hint="default"/>
          <w:b/>
          <w:sz w:val="22"/>
          <w:szCs w:val="22"/>
        </w:rPr>
        <w:t>mu</w:t>
      </w:r>
    </w:p>
    <w:p w:rsidR="00A674B5" w:rsidRPr="00A13267" w:rsidP="00A674B5">
      <w:pPr>
        <w:bidi w:val="0"/>
        <w:ind w:left="426"/>
        <w:jc w:val="center"/>
        <w:rPr>
          <w:rFonts w:ascii="Times New Roman" w:hAnsi="Times New Roman" w:hint="default"/>
          <w:b/>
          <w:sz w:val="22"/>
          <w:szCs w:val="22"/>
        </w:rPr>
      </w:pPr>
      <w:r w:rsidRPr="00A13267">
        <w:rPr>
          <w:rFonts w:ascii="Times New Roman" w:hAnsi="Times New Roman" w:hint="default"/>
          <w:b/>
          <w:sz w:val="22"/>
          <w:szCs w:val="22"/>
        </w:rPr>
        <w:t>§</w:t>
      </w:r>
      <w:r w:rsidRPr="00A13267">
        <w:rPr>
          <w:rFonts w:ascii="Times New Roman" w:hAnsi="Times New Roman" w:hint="default"/>
          <w:b/>
          <w:sz w:val="22"/>
          <w:szCs w:val="22"/>
        </w:rPr>
        <w:t xml:space="preserve"> 22a</w:t>
      </w:r>
    </w:p>
    <w:p w:rsidR="00A674B5" w:rsidRPr="00A13267" w:rsidP="00A674B5">
      <w:pPr>
        <w:pStyle w:val="ListParagraph"/>
        <w:numPr>
          <w:numId w:val="17"/>
        </w:numPr>
        <w:bidi w:val="0"/>
        <w:jc w:val="both"/>
        <w:rPr>
          <w:rFonts w:ascii="Times New Roman" w:hAnsi="Times New Roman"/>
          <w:sz w:val="22"/>
          <w:szCs w:val="22"/>
        </w:rPr>
      </w:pPr>
      <w:r w:rsidRPr="00A13267" w:rsidR="004D6F63">
        <w:rPr>
          <w:rFonts w:ascii="Times New Roman" w:hAnsi="Times New Roman"/>
          <w:sz w:val="22"/>
          <w:szCs w:val="22"/>
        </w:rPr>
        <w:t>P</w:t>
      </w:r>
      <w:r w:rsidRPr="00A13267" w:rsidR="002959B8">
        <w:rPr>
          <w:rFonts w:ascii="Times New Roman" w:hAnsi="Times New Roman" w:hint="default"/>
          <w:sz w:val="22"/>
          <w:szCs w:val="22"/>
        </w:rPr>
        <w:t>rá</w:t>
      </w:r>
      <w:r w:rsidRPr="00A13267" w:rsidR="002959B8">
        <w:rPr>
          <w:rFonts w:ascii="Times New Roman" w:hAnsi="Times New Roman" w:hint="default"/>
          <w:sz w:val="22"/>
          <w:szCs w:val="22"/>
        </w:rPr>
        <w:t>vnická</w:t>
      </w:r>
      <w:r w:rsidRPr="00A13267" w:rsidR="002959B8">
        <w:rPr>
          <w:rFonts w:ascii="Times New Roman" w:hAnsi="Times New Roman" w:hint="default"/>
          <w:sz w:val="22"/>
          <w:szCs w:val="22"/>
        </w:rPr>
        <w:t xml:space="preserve"> osoba alebo podnikateľ</w:t>
      </w:r>
      <w:r w:rsidRPr="00A13267">
        <w:rPr>
          <w:rFonts w:ascii="Times New Roman" w:hAnsi="Times New Roman"/>
          <w:sz w:val="22"/>
          <w:szCs w:val="22"/>
        </w:rPr>
        <w:t>, o </w:t>
      </w:r>
      <w:r w:rsidRPr="00A13267" w:rsidR="002959B8">
        <w:rPr>
          <w:rFonts w:ascii="Times New Roman" w:hAnsi="Times New Roman" w:hint="default"/>
          <w:sz w:val="22"/>
          <w:szCs w:val="22"/>
        </w:rPr>
        <w:t>ktorý</w:t>
      </w:r>
      <w:r w:rsidRPr="00A13267" w:rsidR="002959B8">
        <w:rPr>
          <w:rFonts w:ascii="Times New Roman" w:hAnsi="Times New Roman" w:hint="default"/>
          <w:sz w:val="22"/>
          <w:szCs w:val="22"/>
        </w:rPr>
        <w:t xml:space="preserve">ch </w:t>
      </w:r>
      <w:r w:rsidRPr="00A13267">
        <w:rPr>
          <w:rFonts w:ascii="Times New Roman" w:hAnsi="Times New Roman" w:hint="default"/>
          <w:sz w:val="22"/>
          <w:szCs w:val="22"/>
        </w:rPr>
        <w:t>prá</w:t>
      </w:r>
      <w:r w:rsidRPr="00A13267">
        <w:rPr>
          <w:rFonts w:ascii="Times New Roman" w:hAnsi="Times New Roman" w:hint="default"/>
          <w:sz w:val="22"/>
          <w:szCs w:val="22"/>
        </w:rPr>
        <w:t>vach, prá</w:t>
      </w:r>
      <w:r w:rsidRPr="00A13267">
        <w:rPr>
          <w:rFonts w:ascii="Times New Roman" w:hAnsi="Times New Roman" w:hint="default"/>
          <w:sz w:val="22"/>
          <w:szCs w:val="22"/>
        </w:rPr>
        <w:t>vom chrá</w:t>
      </w:r>
      <w:r w:rsidRPr="00A13267">
        <w:rPr>
          <w:rFonts w:ascii="Times New Roman" w:hAnsi="Times New Roman" w:hint="default"/>
          <w:sz w:val="22"/>
          <w:szCs w:val="22"/>
        </w:rPr>
        <w:t>nený</w:t>
      </w:r>
      <w:r w:rsidRPr="00A13267">
        <w:rPr>
          <w:rFonts w:ascii="Times New Roman" w:hAnsi="Times New Roman" w:hint="default"/>
          <w:sz w:val="22"/>
          <w:szCs w:val="22"/>
        </w:rPr>
        <w:t>ch zá</w:t>
      </w:r>
      <w:r w:rsidRPr="00A13267">
        <w:rPr>
          <w:rFonts w:ascii="Times New Roman" w:hAnsi="Times New Roman" w:hint="default"/>
          <w:sz w:val="22"/>
          <w:szCs w:val="22"/>
        </w:rPr>
        <w:t>ujmoch a </w:t>
      </w:r>
      <w:r w:rsidRPr="00A13267">
        <w:rPr>
          <w:rFonts w:ascii="Times New Roman" w:hAnsi="Times New Roman" w:hint="default"/>
          <w:sz w:val="22"/>
          <w:szCs w:val="22"/>
        </w:rPr>
        <w:t>povinnostiach orgá</w:t>
      </w:r>
      <w:r w:rsidRPr="00A13267">
        <w:rPr>
          <w:rFonts w:ascii="Times New Roman" w:hAnsi="Times New Roman" w:hint="default"/>
          <w:sz w:val="22"/>
          <w:szCs w:val="22"/>
        </w:rPr>
        <w:t>n verejnej moci pri vý</w:t>
      </w:r>
      <w:r w:rsidRPr="00A13267">
        <w:rPr>
          <w:rFonts w:ascii="Times New Roman" w:hAnsi="Times New Roman" w:hint="default"/>
          <w:sz w:val="22"/>
          <w:szCs w:val="22"/>
        </w:rPr>
        <w:t>kon</w:t>
      </w:r>
      <w:r w:rsidRPr="00A13267">
        <w:rPr>
          <w:rFonts w:ascii="Times New Roman" w:hAnsi="Times New Roman" w:hint="default"/>
          <w:sz w:val="22"/>
          <w:szCs w:val="22"/>
        </w:rPr>
        <w:t>e verejnej moci elektronicky koná</w:t>
      </w:r>
      <w:r w:rsidRPr="00A13267">
        <w:rPr>
          <w:rFonts w:ascii="Times New Roman" w:hAnsi="Times New Roman" w:hint="default"/>
          <w:sz w:val="22"/>
          <w:szCs w:val="22"/>
        </w:rPr>
        <w:t>, alebo vo vzť</w:t>
      </w:r>
      <w:r w:rsidRPr="00A13267">
        <w:rPr>
          <w:rFonts w:ascii="Times New Roman" w:hAnsi="Times New Roman" w:hint="default"/>
          <w:sz w:val="22"/>
          <w:szCs w:val="22"/>
        </w:rPr>
        <w:t>ahu ku ktorý</w:t>
      </w:r>
      <w:r w:rsidRPr="00A13267">
        <w:rPr>
          <w:rFonts w:ascii="Times New Roman" w:hAnsi="Times New Roman" w:hint="default"/>
          <w:sz w:val="22"/>
          <w:szCs w:val="22"/>
        </w:rPr>
        <w:t>m verejnú</w:t>
      </w:r>
      <w:r w:rsidRPr="00A13267">
        <w:rPr>
          <w:rFonts w:ascii="Times New Roman" w:hAnsi="Times New Roman" w:hint="default"/>
          <w:sz w:val="22"/>
          <w:szCs w:val="22"/>
        </w:rPr>
        <w:t xml:space="preserve"> moc vykoná</w:t>
      </w:r>
      <w:r w:rsidRPr="00A13267">
        <w:rPr>
          <w:rFonts w:ascii="Times New Roman" w:hAnsi="Times New Roman" w:hint="default"/>
          <w:sz w:val="22"/>
          <w:szCs w:val="22"/>
        </w:rPr>
        <w:t xml:space="preserve">va, </w:t>
      </w:r>
      <w:r w:rsidRPr="00A13267" w:rsidR="004D6F63">
        <w:rPr>
          <w:rFonts w:ascii="Times New Roman" w:hAnsi="Times New Roman" w:hint="default"/>
          <w:sz w:val="22"/>
          <w:szCs w:val="22"/>
        </w:rPr>
        <w:t>môž</w:t>
      </w:r>
      <w:r w:rsidRPr="00A13267" w:rsidR="004D6F63">
        <w:rPr>
          <w:rFonts w:ascii="Times New Roman" w:hAnsi="Times New Roman" w:hint="default"/>
          <w:sz w:val="22"/>
          <w:szCs w:val="22"/>
        </w:rPr>
        <w:t>e použ</w:t>
      </w:r>
      <w:r w:rsidRPr="00A13267" w:rsidR="004D6F63">
        <w:rPr>
          <w:rFonts w:ascii="Times New Roman" w:hAnsi="Times New Roman" w:hint="default"/>
          <w:sz w:val="22"/>
          <w:szCs w:val="22"/>
        </w:rPr>
        <w:t>iť</w:t>
      </w:r>
      <w:r w:rsidRPr="00A13267" w:rsidR="004D6F63">
        <w:rPr>
          <w:rFonts w:ascii="Times New Roman" w:hAnsi="Times New Roman" w:hint="default"/>
          <w:sz w:val="22"/>
          <w:szCs w:val="22"/>
        </w:rPr>
        <w:t xml:space="preserve"> </w:t>
      </w:r>
      <w:r w:rsidRPr="00A13267">
        <w:rPr>
          <w:rFonts w:ascii="Times New Roman" w:hAnsi="Times New Roman" w:hint="default"/>
          <w:sz w:val="22"/>
          <w:szCs w:val="22"/>
        </w:rPr>
        <w:t>na úč</w:t>
      </w:r>
      <w:r w:rsidRPr="00A13267">
        <w:rPr>
          <w:rFonts w:ascii="Times New Roman" w:hAnsi="Times New Roman" w:hint="default"/>
          <w:sz w:val="22"/>
          <w:szCs w:val="22"/>
        </w:rPr>
        <w:t>ely prí</w:t>
      </w:r>
      <w:r w:rsidRPr="00A13267">
        <w:rPr>
          <w:rFonts w:ascii="Times New Roman" w:hAnsi="Times New Roman" w:hint="default"/>
          <w:sz w:val="22"/>
          <w:szCs w:val="22"/>
        </w:rPr>
        <w:t>stupu k </w:t>
      </w:r>
      <w:r w:rsidRPr="00A13267">
        <w:rPr>
          <w:rFonts w:ascii="Times New Roman" w:hAnsi="Times New Roman" w:hint="default"/>
          <w:sz w:val="22"/>
          <w:szCs w:val="22"/>
        </w:rPr>
        <w:t>prí</w:t>
      </w:r>
      <w:r w:rsidRPr="00A13267">
        <w:rPr>
          <w:rFonts w:ascii="Times New Roman" w:hAnsi="Times New Roman" w:hint="default"/>
          <w:sz w:val="22"/>
          <w:szCs w:val="22"/>
        </w:rPr>
        <w:t>stupové</w:t>
      </w:r>
      <w:r w:rsidRPr="00A13267">
        <w:rPr>
          <w:rFonts w:ascii="Times New Roman" w:hAnsi="Times New Roman" w:hint="default"/>
          <w:sz w:val="22"/>
          <w:szCs w:val="22"/>
        </w:rPr>
        <w:t>mu miestu alebo spoloč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mu modulu automatizovaný</w:t>
      </w:r>
      <w:r w:rsidRPr="00A13267">
        <w:rPr>
          <w:rFonts w:ascii="Times New Roman" w:hAnsi="Times New Roman" w:hint="default"/>
          <w:sz w:val="22"/>
          <w:szCs w:val="22"/>
        </w:rPr>
        <w:t xml:space="preserve"> spô</w:t>
      </w:r>
      <w:r w:rsidRPr="00A13267">
        <w:rPr>
          <w:rFonts w:ascii="Times New Roman" w:hAnsi="Times New Roman" w:hint="default"/>
          <w:sz w:val="22"/>
          <w:szCs w:val="22"/>
        </w:rPr>
        <w:t>sob s použ</w:t>
      </w:r>
      <w:r w:rsidRPr="00A13267">
        <w:rPr>
          <w:rFonts w:ascii="Times New Roman" w:hAnsi="Times New Roman" w:hint="default"/>
          <w:sz w:val="22"/>
          <w:szCs w:val="22"/>
        </w:rPr>
        <w:t>ití</w:t>
      </w:r>
      <w:r w:rsidRPr="00A13267">
        <w:rPr>
          <w:rFonts w:ascii="Times New Roman" w:hAnsi="Times New Roman" w:hint="default"/>
          <w:sz w:val="22"/>
          <w:szCs w:val="22"/>
        </w:rPr>
        <w:t>m technické</w:t>
      </w:r>
      <w:r w:rsidRPr="00A13267">
        <w:rPr>
          <w:rFonts w:ascii="Times New Roman" w:hAnsi="Times New Roman" w:hint="default"/>
          <w:sz w:val="22"/>
          <w:szCs w:val="22"/>
        </w:rPr>
        <w:t>ho prostriedku alebo programové</w:t>
      </w:r>
      <w:r w:rsidRPr="00A13267">
        <w:rPr>
          <w:rFonts w:ascii="Times New Roman" w:hAnsi="Times New Roman" w:hint="default"/>
          <w:sz w:val="22"/>
          <w:szCs w:val="22"/>
        </w:rPr>
        <w:t>ho prostriedku a s použ</w:t>
      </w:r>
      <w:r w:rsidRPr="00A13267">
        <w:rPr>
          <w:rFonts w:ascii="Times New Roman" w:hAnsi="Times New Roman" w:hint="default"/>
          <w:sz w:val="22"/>
          <w:szCs w:val="22"/>
        </w:rPr>
        <w:t>i</w:t>
      </w:r>
      <w:r w:rsidRPr="00A13267">
        <w:rPr>
          <w:rFonts w:ascii="Times New Roman" w:hAnsi="Times New Roman" w:hint="default"/>
          <w:sz w:val="22"/>
          <w:szCs w:val="22"/>
        </w:rPr>
        <w:t>tí</w:t>
      </w:r>
      <w:r w:rsidRPr="00A13267">
        <w:rPr>
          <w:rFonts w:ascii="Times New Roman" w:hAnsi="Times New Roman" w:hint="default"/>
          <w:sz w:val="22"/>
          <w:szCs w:val="22"/>
        </w:rPr>
        <w:t>m autentifikač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kvalifikované</w:t>
      </w:r>
      <w:r w:rsidRPr="00A13267">
        <w:rPr>
          <w:rFonts w:ascii="Times New Roman" w:hAnsi="Times New Roman" w:hint="default"/>
          <w:sz w:val="22"/>
          <w:szCs w:val="22"/>
        </w:rPr>
        <w:t>ho certifiká</w:t>
      </w:r>
      <w:r w:rsidRPr="00A13267">
        <w:rPr>
          <w:rFonts w:ascii="Times New Roman" w:hAnsi="Times New Roman" w:hint="default"/>
          <w:sz w:val="22"/>
          <w:szCs w:val="22"/>
        </w:rPr>
        <w:t>tu</w:t>
      </w:r>
      <w:r w:rsidRPr="00A13267" w:rsidR="004D6F63">
        <w:rPr>
          <w:rFonts w:ascii="Times New Roman" w:hAnsi="Times New Roman"/>
          <w:sz w:val="22"/>
          <w:szCs w:val="22"/>
        </w:rPr>
        <w:t>.</w:t>
      </w:r>
      <w:r w:rsidRPr="00A13267" w:rsidR="00011A81">
        <w:rPr>
          <w:rFonts w:ascii="Times New Roman" w:hAnsi="Times New Roman"/>
          <w:sz w:val="22"/>
          <w:szCs w:val="22"/>
          <w:vertAlign w:val="superscript"/>
        </w:rPr>
        <w:t>12</w:t>
      </w:r>
      <w:r w:rsidR="00011A81">
        <w:rPr>
          <w:rFonts w:ascii="Times New Roman" w:hAnsi="Times New Roman"/>
          <w:sz w:val="22"/>
          <w:szCs w:val="22"/>
          <w:vertAlign w:val="superscript"/>
        </w:rPr>
        <w:t>b</w:t>
      </w:r>
      <w:r w:rsidRPr="00A13267">
        <w:rPr>
          <w:rFonts w:ascii="Times New Roman" w:hAnsi="Times New Roman"/>
          <w:sz w:val="22"/>
          <w:szCs w:val="22"/>
        </w:rPr>
        <w:t xml:space="preserve">) </w:t>
      </w:r>
      <w:r w:rsidRPr="00A13267" w:rsidR="004D6F63">
        <w:rPr>
          <w:rFonts w:ascii="Times New Roman" w:hAnsi="Times New Roman"/>
          <w:sz w:val="22"/>
          <w:szCs w:val="22"/>
        </w:rPr>
        <w:t xml:space="preserve">Na </w:t>
      </w:r>
      <w:r w:rsidRPr="00A13267">
        <w:rPr>
          <w:rFonts w:ascii="Times New Roman" w:hAnsi="Times New Roman" w:hint="default"/>
          <w:sz w:val="22"/>
          <w:szCs w:val="22"/>
        </w:rPr>
        <w:t>identifiká</w:t>
      </w:r>
      <w:r w:rsidRPr="00A13267">
        <w:rPr>
          <w:rFonts w:ascii="Times New Roman" w:hAnsi="Times New Roman" w:hint="default"/>
          <w:sz w:val="22"/>
          <w:szCs w:val="22"/>
        </w:rPr>
        <w:t>ciu osoby</w:t>
      </w:r>
      <w:r w:rsidRPr="00A13267" w:rsidR="004D6F63">
        <w:rPr>
          <w:rFonts w:ascii="Times New Roman" w:hAnsi="Times New Roman"/>
          <w:sz w:val="22"/>
          <w:szCs w:val="22"/>
        </w:rPr>
        <w:t xml:space="preserve"> </w:t>
      </w:r>
      <w:r w:rsidRPr="00A13267">
        <w:rPr>
          <w:rFonts w:ascii="Times New Roman" w:hAnsi="Times New Roman" w:hint="default"/>
          <w:sz w:val="22"/>
          <w:szCs w:val="22"/>
        </w:rPr>
        <w:t>pri jej prí</w:t>
      </w:r>
      <w:r w:rsidRPr="00A13267">
        <w:rPr>
          <w:rFonts w:ascii="Times New Roman" w:hAnsi="Times New Roman" w:hint="default"/>
          <w:sz w:val="22"/>
          <w:szCs w:val="22"/>
        </w:rPr>
        <w:t>stupe k </w:t>
      </w:r>
      <w:r w:rsidRPr="00A13267">
        <w:rPr>
          <w:rFonts w:ascii="Times New Roman" w:hAnsi="Times New Roman" w:hint="default"/>
          <w:sz w:val="22"/>
          <w:szCs w:val="22"/>
        </w:rPr>
        <w:t>prí</w:t>
      </w:r>
      <w:r w:rsidRPr="00A13267">
        <w:rPr>
          <w:rFonts w:ascii="Times New Roman" w:hAnsi="Times New Roman" w:hint="default"/>
          <w:sz w:val="22"/>
          <w:szCs w:val="22"/>
        </w:rPr>
        <w:t>stupové</w:t>
      </w:r>
      <w:r w:rsidRPr="00A13267">
        <w:rPr>
          <w:rFonts w:ascii="Times New Roman" w:hAnsi="Times New Roman" w:hint="default"/>
          <w:sz w:val="22"/>
          <w:szCs w:val="22"/>
        </w:rPr>
        <w:t>mu miestu alebo spoloč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 xml:space="preserve">mu modulu </w:t>
      </w:r>
      <w:r w:rsidRPr="00A13267" w:rsidR="004D6F63">
        <w:rPr>
          <w:rFonts w:ascii="Times New Roman" w:hAnsi="Times New Roman" w:hint="default"/>
          <w:sz w:val="22"/>
          <w:szCs w:val="22"/>
        </w:rPr>
        <w:t>spô</w:t>
      </w:r>
      <w:r w:rsidRPr="00A13267" w:rsidR="004D6F63">
        <w:rPr>
          <w:rFonts w:ascii="Times New Roman" w:hAnsi="Times New Roman" w:hint="default"/>
          <w:sz w:val="22"/>
          <w:szCs w:val="22"/>
        </w:rPr>
        <w:t>sobom podľ</w:t>
      </w:r>
      <w:r w:rsidRPr="00A13267" w:rsidR="004D6F63">
        <w:rPr>
          <w:rFonts w:ascii="Times New Roman" w:hAnsi="Times New Roman" w:hint="default"/>
          <w:sz w:val="22"/>
          <w:szCs w:val="22"/>
        </w:rPr>
        <w:t xml:space="preserve">a prvej vety </w:t>
      </w:r>
      <w:r w:rsidRPr="00A13267">
        <w:rPr>
          <w:rFonts w:ascii="Times New Roman" w:hAnsi="Times New Roman" w:hint="default"/>
          <w:sz w:val="22"/>
          <w:szCs w:val="22"/>
        </w:rPr>
        <w:t>sa použ</w:t>
      </w:r>
      <w:r w:rsidRPr="00A13267">
        <w:rPr>
          <w:rFonts w:ascii="Times New Roman" w:hAnsi="Times New Roman" w:hint="default"/>
          <w:sz w:val="22"/>
          <w:szCs w:val="22"/>
        </w:rPr>
        <w:t>ije identifiká</w:t>
      </w:r>
      <w:r w:rsidRPr="00A13267">
        <w:rPr>
          <w:rFonts w:ascii="Times New Roman" w:hAnsi="Times New Roman" w:hint="default"/>
          <w:sz w:val="22"/>
          <w:szCs w:val="22"/>
        </w:rPr>
        <w:t>tor osoby z autentifikač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kvalifikované</w:t>
      </w:r>
      <w:r w:rsidRPr="00A13267">
        <w:rPr>
          <w:rFonts w:ascii="Times New Roman" w:hAnsi="Times New Roman" w:hint="default"/>
          <w:sz w:val="22"/>
          <w:szCs w:val="22"/>
        </w:rPr>
        <w:t>ho certifiká</w:t>
      </w:r>
      <w:r w:rsidRPr="00A13267">
        <w:rPr>
          <w:rFonts w:ascii="Times New Roman" w:hAnsi="Times New Roman" w:hint="default"/>
          <w:sz w:val="22"/>
          <w:szCs w:val="22"/>
        </w:rPr>
        <w:t>tu a na autenti</w:t>
      </w:r>
      <w:r w:rsidRPr="00A13267">
        <w:rPr>
          <w:rFonts w:ascii="Times New Roman" w:hAnsi="Times New Roman" w:hint="default"/>
          <w:sz w:val="22"/>
          <w:szCs w:val="22"/>
        </w:rPr>
        <w:t>fiká</w:t>
      </w:r>
      <w:r w:rsidRPr="00A13267">
        <w:rPr>
          <w:rFonts w:ascii="Times New Roman" w:hAnsi="Times New Roman" w:hint="default"/>
          <w:sz w:val="22"/>
          <w:szCs w:val="22"/>
        </w:rPr>
        <w:t>ciu sa použ</w:t>
      </w:r>
      <w:r w:rsidRPr="00A13267">
        <w:rPr>
          <w:rFonts w:ascii="Times New Roman" w:hAnsi="Times New Roman" w:hint="default"/>
          <w:sz w:val="22"/>
          <w:szCs w:val="22"/>
        </w:rPr>
        <w:t>ije tento autentifikač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 xml:space="preserve"> kvalifikovaný</w:t>
      </w:r>
      <w:r w:rsidRPr="00A13267">
        <w:rPr>
          <w:rFonts w:ascii="Times New Roman" w:hAnsi="Times New Roman" w:hint="default"/>
          <w:sz w:val="22"/>
          <w:szCs w:val="22"/>
        </w:rPr>
        <w:t xml:space="preserve"> certifiká</w:t>
      </w:r>
      <w:r w:rsidRPr="00A13267">
        <w:rPr>
          <w:rFonts w:ascii="Times New Roman" w:hAnsi="Times New Roman" w:hint="default"/>
          <w:sz w:val="22"/>
          <w:szCs w:val="22"/>
        </w:rPr>
        <w:t>t; ustanovenia o autentifiká</w:t>
      </w:r>
      <w:r w:rsidRPr="00A13267">
        <w:rPr>
          <w:rFonts w:ascii="Times New Roman" w:hAnsi="Times New Roman" w:hint="default"/>
          <w:sz w:val="22"/>
          <w:szCs w:val="22"/>
        </w:rPr>
        <w:t>tore sa nepouž</w:t>
      </w:r>
      <w:r w:rsidRPr="00A13267">
        <w:rPr>
          <w:rFonts w:ascii="Times New Roman" w:hAnsi="Times New Roman" w:hint="default"/>
          <w:sz w:val="22"/>
          <w:szCs w:val="22"/>
        </w:rPr>
        <w:t>ijú.</w:t>
      </w:r>
      <w:r w:rsidRPr="00A13267" w:rsidR="002959B8">
        <w:rPr>
          <w:rFonts w:ascii="Times New Roman" w:hAnsi="Times New Roman" w:hint="default"/>
          <w:sz w:val="22"/>
          <w:szCs w:val="22"/>
        </w:rPr>
        <w:t xml:space="preserve"> Na orgá</w:t>
      </w:r>
      <w:r w:rsidRPr="00A13267" w:rsidR="002959B8">
        <w:rPr>
          <w:rFonts w:ascii="Times New Roman" w:hAnsi="Times New Roman" w:hint="default"/>
          <w:sz w:val="22"/>
          <w:szCs w:val="22"/>
        </w:rPr>
        <w:t>n verejnej moci</w:t>
      </w:r>
      <w:r w:rsidRPr="00A13267" w:rsidR="009E6E6B">
        <w:rPr>
          <w:rFonts w:ascii="Times New Roman" w:hAnsi="Times New Roman"/>
          <w:sz w:val="22"/>
          <w:szCs w:val="22"/>
        </w:rPr>
        <w:t xml:space="preserve"> sa pri </w:t>
      </w:r>
      <w:r w:rsidRPr="00A13267" w:rsidR="002959B8">
        <w:rPr>
          <w:rFonts w:ascii="Times New Roman" w:hAnsi="Times New Roman"/>
          <w:sz w:val="22"/>
          <w:szCs w:val="22"/>
        </w:rPr>
        <w:t>elektronick</w:t>
      </w:r>
      <w:r w:rsidRPr="00A13267" w:rsidR="009E6E6B">
        <w:rPr>
          <w:rFonts w:ascii="Times New Roman" w:hAnsi="Times New Roman"/>
          <w:sz w:val="22"/>
          <w:szCs w:val="22"/>
        </w:rPr>
        <w:t>ej</w:t>
      </w:r>
      <w:r w:rsidRPr="00A13267" w:rsidR="002959B8">
        <w:rPr>
          <w:rFonts w:ascii="Times New Roman" w:hAnsi="Times New Roman"/>
          <w:sz w:val="22"/>
          <w:szCs w:val="22"/>
        </w:rPr>
        <w:t xml:space="preserve"> komunik</w:t>
      </w:r>
      <w:r w:rsidRPr="00A13267" w:rsidR="009E6E6B">
        <w:rPr>
          <w:rFonts w:ascii="Times New Roman" w:hAnsi="Times New Roman" w:hint="default"/>
          <w:sz w:val="22"/>
          <w:szCs w:val="22"/>
        </w:rPr>
        <w:t>á</w:t>
      </w:r>
      <w:r w:rsidRPr="00A13267" w:rsidR="009E6E6B">
        <w:rPr>
          <w:rFonts w:ascii="Times New Roman" w:hAnsi="Times New Roman" w:hint="default"/>
          <w:sz w:val="22"/>
          <w:szCs w:val="22"/>
        </w:rPr>
        <w:t>cii</w:t>
      </w:r>
      <w:r w:rsidRPr="00A13267" w:rsidR="002959B8">
        <w:rPr>
          <w:rFonts w:ascii="Times New Roman" w:hAnsi="Times New Roman" w:hint="default"/>
          <w:sz w:val="22"/>
          <w:szCs w:val="22"/>
        </w:rPr>
        <w:t xml:space="preserve"> pri vý</w:t>
      </w:r>
      <w:r w:rsidRPr="00A13267" w:rsidR="002959B8">
        <w:rPr>
          <w:rFonts w:ascii="Times New Roman" w:hAnsi="Times New Roman" w:hint="default"/>
          <w:sz w:val="22"/>
          <w:szCs w:val="22"/>
        </w:rPr>
        <w:t>kone verejnej moci prvá</w:t>
      </w:r>
      <w:r w:rsidRPr="00A13267" w:rsidR="004D6F63">
        <w:rPr>
          <w:rFonts w:ascii="Times New Roman" w:hAnsi="Times New Roman" w:hint="default"/>
          <w:sz w:val="22"/>
          <w:szCs w:val="22"/>
        </w:rPr>
        <w:t xml:space="preserve"> a druhá</w:t>
      </w:r>
      <w:r w:rsidRPr="00A13267" w:rsidR="002959B8">
        <w:rPr>
          <w:rFonts w:ascii="Times New Roman" w:hAnsi="Times New Roman"/>
          <w:sz w:val="22"/>
          <w:szCs w:val="22"/>
        </w:rPr>
        <w:t xml:space="preserve"> veta </w:t>
      </w:r>
      <w:r w:rsidRPr="00A13267" w:rsidR="009E6E6B">
        <w:rPr>
          <w:rFonts w:ascii="Times New Roman" w:hAnsi="Times New Roman"/>
          <w:sz w:val="22"/>
          <w:szCs w:val="22"/>
        </w:rPr>
        <w:t>p</w:t>
      </w:r>
      <w:r w:rsidRPr="00A13267" w:rsidR="002959B8">
        <w:rPr>
          <w:rFonts w:ascii="Times New Roman" w:hAnsi="Times New Roman" w:hint="default"/>
          <w:sz w:val="22"/>
          <w:szCs w:val="22"/>
        </w:rPr>
        <w:t>ouž</w:t>
      </w:r>
      <w:r w:rsidRPr="00A13267" w:rsidR="002959B8">
        <w:rPr>
          <w:rFonts w:ascii="Times New Roman" w:hAnsi="Times New Roman" w:hint="default"/>
          <w:sz w:val="22"/>
          <w:szCs w:val="22"/>
        </w:rPr>
        <w:t>ij</w:t>
      </w:r>
      <w:r w:rsidRPr="00A13267" w:rsidR="004D6F63">
        <w:rPr>
          <w:rFonts w:ascii="Times New Roman" w:hAnsi="Times New Roman" w:hint="default"/>
          <w:sz w:val="22"/>
          <w:szCs w:val="22"/>
        </w:rPr>
        <w:t>ú</w:t>
      </w:r>
      <w:r w:rsidRPr="00A13267" w:rsidR="002959B8">
        <w:rPr>
          <w:rFonts w:ascii="Times New Roman" w:hAnsi="Times New Roman"/>
          <w:sz w:val="22"/>
          <w:szCs w:val="22"/>
        </w:rPr>
        <w:t xml:space="preserve"> rovnako.</w:t>
      </w:r>
    </w:p>
    <w:p w:rsidR="00A674B5" w:rsidRPr="00A13267" w:rsidP="00A674B5">
      <w:pPr>
        <w:pStyle w:val="ListParagraph"/>
        <w:numPr>
          <w:numId w:val="17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 w:rsidR="004D6F63">
        <w:rPr>
          <w:rFonts w:ascii="Times New Roman" w:hAnsi="Times New Roman"/>
          <w:sz w:val="22"/>
          <w:szCs w:val="22"/>
        </w:rPr>
        <w:t>P</w:t>
      </w:r>
      <w:r w:rsidRPr="00A13267" w:rsidR="002959B8">
        <w:rPr>
          <w:rFonts w:ascii="Times New Roman" w:hAnsi="Times New Roman" w:hint="default"/>
          <w:sz w:val="22"/>
          <w:szCs w:val="22"/>
        </w:rPr>
        <w:t>rá</w:t>
      </w:r>
      <w:r w:rsidRPr="00A13267" w:rsidR="002959B8">
        <w:rPr>
          <w:rFonts w:ascii="Times New Roman" w:hAnsi="Times New Roman" w:hint="default"/>
          <w:sz w:val="22"/>
          <w:szCs w:val="22"/>
        </w:rPr>
        <w:t>vnická</w:t>
      </w:r>
      <w:r w:rsidRPr="00A13267" w:rsidR="002959B8">
        <w:rPr>
          <w:rFonts w:ascii="Times New Roman" w:hAnsi="Times New Roman" w:hint="default"/>
          <w:sz w:val="22"/>
          <w:szCs w:val="22"/>
        </w:rPr>
        <w:t xml:space="preserve"> osoba, podnikate</w:t>
      </w:r>
      <w:r w:rsidRPr="00A13267" w:rsidR="002959B8">
        <w:rPr>
          <w:rFonts w:ascii="Times New Roman" w:hAnsi="Times New Roman" w:hint="default"/>
          <w:sz w:val="22"/>
          <w:szCs w:val="22"/>
        </w:rPr>
        <w:t>ľ</w:t>
      </w:r>
      <w:r w:rsidRPr="00A13267" w:rsidR="002959B8">
        <w:rPr>
          <w:rFonts w:ascii="Times New Roman" w:hAnsi="Times New Roman" w:hint="default"/>
          <w:sz w:val="22"/>
          <w:szCs w:val="22"/>
        </w:rPr>
        <w:t xml:space="preserve"> alebo orgá</w:t>
      </w:r>
      <w:r w:rsidRPr="00A13267" w:rsidR="002959B8">
        <w:rPr>
          <w:rFonts w:ascii="Times New Roman" w:hAnsi="Times New Roman" w:hint="default"/>
          <w:sz w:val="22"/>
          <w:szCs w:val="22"/>
        </w:rPr>
        <w:t xml:space="preserve">n verejnej moci </w:t>
      </w:r>
      <w:r w:rsidRPr="00A13267" w:rsidR="004D6F63">
        <w:rPr>
          <w:rFonts w:ascii="Times New Roman" w:hAnsi="Times New Roman" w:hint="default"/>
          <w:sz w:val="22"/>
          <w:szCs w:val="22"/>
        </w:rPr>
        <w:t>môž</w:t>
      </w:r>
      <w:r w:rsidRPr="00A13267" w:rsidR="004D6F63">
        <w:rPr>
          <w:rFonts w:ascii="Times New Roman" w:hAnsi="Times New Roman" w:hint="default"/>
          <w:sz w:val="22"/>
          <w:szCs w:val="22"/>
        </w:rPr>
        <w:t>u pristupovať</w:t>
      </w:r>
      <w:r w:rsidRPr="00A13267" w:rsidR="004D6F63">
        <w:rPr>
          <w:rFonts w:ascii="Times New Roman" w:hAnsi="Times New Roman" w:hint="default"/>
          <w:sz w:val="22"/>
          <w:szCs w:val="22"/>
        </w:rPr>
        <w:t xml:space="preserve"> </w:t>
      </w:r>
      <w:r w:rsidRPr="00A13267" w:rsidR="002959B8">
        <w:rPr>
          <w:rFonts w:ascii="Times New Roman" w:hAnsi="Times New Roman"/>
          <w:sz w:val="22"/>
          <w:szCs w:val="22"/>
        </w:rPr>
        <w:t xml:space="preserve">alebo </w:t>
      </w:r>
      <w:r w:rsidRPr="00A13267" w:rsidR="004D6F63">
        <w:rPr>
          <w:rFonts w:ascii="Times New Roman" w:hAnsi="Times New Roman" w:hint="default"/>
          <w:sz w:val="22"/>
          <w:szCs w:val="22"/>
        </w:rPr>
        <w:t>disponovať</w:t>
      </w:r>
      <w:r w:rsidRPr="00A13267" w:rsidR="004D6F63">
        <w:rPr>
          <w:rFonts w:ascii="Times New Roman" w:hAnsi="Times New Roman" w:hint="default"/>
          <w:sz w:val="22"/>
          <w:szCs w:val="22"/>
        </w:rPr>
        <w:t xml:space="preserve"> </w:t>
      </w:r>
      <w:r w:rsidRPr="00A13267" w:rsidR="002959B8">
        <w:rPr>
          <w:rFonts w:ascii="Times New Roman" w:hAnsi="Times New Roman"/>
          <w:sz w:val="22"/>
          <w:szCs w:val="22"/>
        </w:rPr>
        <w:t xml:space="preserve">s </w:t>
      </w:r>
      <w:r w:rsidRPr="00A13267">
        <w:rPr>
          <w:rFonts w:ascii="Times New Roman" w:hAnsi="Times New Roman" w:hint="default"/>
          <w:sz w:val="22"/>
          <w:szCs w:val="22"/>
        </w:rPr>
        <w:t>elektronickou schrá</w:t>
      </w:r>
      <w:r w:rsidRPr="00A13267">
        <w:rPr>
          <w:rFonts w:ascii="Times New Roman" w:hAnsi="Times New Roman" w:hint="default"/>
          <w:sz w:val="22"/>
          <w:szCs w:val="22"/>
        </w:rPr>
        <w:t>nkou automatizovaný</w:t>
      </w:r>
      <w:r w:rsidRPr="00A13267">
        <w:rPr>
          <w:rFonts w:ascii="Times New Roman" w:hAnsi="Times New Roman" w:hint="default"/>
          <w:sz w:val="22"/>
          <w:szCs w:val="22"/>
        </w:rPr>
        <w:t>m spô</w:t>
      </w:r>
      <w:r w:rsidRPr="00A13267">
        <w:rPr>
          <w:rFonts w:ascii="Times New Roman" w:hAnsi="Times New Roman" w:hint="default"/>
          <w:sz w:val="22"/>
          <w:szCs w:val="22"/>
        </w:rPr>
        <w:t>sobom s použ</w:t>
      </w:r>
      <w:r w:rsidRPr="00A13267">
        <w:rPr>
          <w:rFonts w:ascii="Times New Roman" w:hAnsi="Times New Roman" w:hint="default"/>
          <w:sz w:val="22"/>
          <w:szCs w:val="22"/>
        </w:rPr>
        <w:t>ití</w:t>
      </w:r>
      <w:r w:rsidRPr="00A13267">
        <w:rPr>
          <w:rFonts w:ascii="Times New Roman" w:hAnsi="Times New Roman" w:hint="default"/>
          <w:sz w:val="22"/>
          <w:szCs w:val="22"/>
        </w:rPr>
        <w:t>m technické</w:t>
      </w:r>
      <w:r w:rsidRPr="00A13267">
        <w:rPr>
          <w:rFonts w:ascii="Times New Roman" w:hAnsi="Times New Roman" w:hint="default"/>
          <w:sz w:val="22"/>
          <w:szCs w:val="22"/>
        </w:rPr>
        <w:t>ho alebo programové</w:t>
      </w:r>
      <w:r w:rsidRPr="00A13267">
        <w:rPr>
          <w:rFonts w:ascii="Times New Roman" w:hAnsi="Times New Roman" w:hint="default"/>
          <w:sz w:val="22"/>
          <w:szCs w:val="22"/>
        </w:rPr>
        <w:t>ho prostriedku a s použ</w:t>
      </w:r>
      <w:r w:rsidRPr="00A13267">
        <w:rPr>
          <w:rFonts w:ascii="Times New Roman" w:hAnsi="Times New Roman" w:hint="default"/>
          <w:sz w:val="22"/>
          <w:szCs w:val="22"/>
        </w:rPr>
        <w:t>ití</w:t>
      </w:r>
      <w:r w:rsidRPr="00A13267">
        <w:rPr>
          <w:rFonts w:ascii="Times New Roman" w:hAnsi="Times New Roman" w:hint="default"/>
          <w:sz w:val="22"/>
          <w:szCs w:val="22"/>
        </w:rPr>
        <w:t>m autentifikač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kvalifikované</w:t>
      </w:r>
      <w:r w:rsidRPr="00A13267">
        <w:rPr>
          <w:rFonts w:ascii="Times New Roman" w:hAnsi="Times New Roman" w:hint="default"/>
          <w:sz w:val="22"/>
          <w:szCs w:val="22"/>
        </w:rPr>
        <w:t>ho certifiká</w:t>
      </w:r>
      <w:r w:rsidRPr="00A13267">
        <w:rPr>
          <w:rFonts w:ascii="Times New Roman" w:hAnsi="Times New Roman" w:hint="default"/>
          <w:sz w:val="22"/>
          <w:szCs w:val="22"/>
        </w:rPr>
        <w:t>tu</w:t>
      </w:r>
      <w:r w:rsidRPr="00A13267" w:rsidR="004D6F63">
        <w:rPr>
          <w:rFonts w:ascii="Times New Roman" w:hAnsi="Times New Roman"/>
          <w:sz w:val="22"/>
          <w:szCs w:val="22"/>
        </w:rPr>
        <w:t>.</w:t>
      </w:r>
      <w:r w:rsidRPr="00A13267" w:rsidR="00011A81">
        <w:rPr>
          <w:rFonts w:ascii="Times New Roman" w:hAnsi="Times New Roman"/>
          <w:sz w:val="22"/>
          <w:szCs w:val="22"/>
          <w:vertAlign w:val="superscript"/>
        </w:rPr>
        <w:t>12</w:t>
      </w:r>
      <w:r w:rsidR="00011A81">
        <w:rPr>
          <w:rFonts w:ascii="Times New Roman" w:hAnsi="Times New Roman"/>
          <w:sz w:val="22"/>
          <w:szCs w:val="22"/>
          <w:vertAlign w:val="superscript"/>
        </w:rPr>
        <w:t>b</w:t>
      </w:r>
      <w:r w:rsidRPr="00A13267">
        <w:rPr>
          <w:rFonts w:ascii="Times New Roman" w:hAnsi="Times New Roman"/>
          <w:sz w:val="22"/>
          <w:szCs w:val="22"/>
        </w:rPr>
        <w:t xml:space="preserve">) </w:t>
      </w:r>
      <w:r w:rsidRPr="00A13267" w:rsidR="004D6F63">
        <w:rPr>
          <w:rFonts w:ascii="Times New Roman" w:hAnsi="Times New Roman"/>
          <w:sz w:val="22"/>
          <w:szCs w:val="22"/>
        </w:rPr>
        <w:t>N</w:t>
      </w:r>
      <w:r w:rsidRPr="00A13267">
        <w:rPr>
          <w:rFonts w:ascii="Times New Roman" w:hAnsi="Times New Roman" w:hint="default"/>
          <w:sz w:val="22"/>
          <w:szCs w:val="22"/>
        </w:rPr>
        <w:t>a identifiká</w:t>
      </w:r>
      <w:r w:rsidRPr="00A13267">
        <w:rPr>
          <w:rFonts w:ascii="Times New Roman" w:hAnsi="Times New Roman" w:hint="default"/>
          <w:sz w:val="22"/>
          <w:szCs w:val="22"/>
        </w:rPr>
        <w:t>ciu osoby opr</w:t>
      </w:r>
      <w:r w:rsidRPr="00A13267">
        <w:rPr>
          <w:rFonts w:ascii="Times New Roman" w:hAnsi="Times New Roman" w:hint="default"/>
          <w:sz w:val="22"/>
          <w:szCs w:val="22"/>
        </w:rPr>
        <w:t>á</w:t>
      </w:r>
      <w:r w:rsidRPr="00A13267">
        <w:rPr>
          <w:rFonts w:ascii="Times New Roman" w:hAnsi="Times New Roman" w:hint="default"/>
          <w:sz w:val="22"/>
          <w:szCs w:val="22"/>
        </w:rPr>
        <w:t>vnenej na prí</w:t>
      </w:r>
      <w:r w:rsidRPr="00A13267">
        <w:rPr>
          <w:rFonts w:ascii="Times New Roman" w:hAnsi="Times New Roman" w:hint="default"/>
          <w:sz w:val="22"/>
          <w:szCs w:val="22"/>
        </w:rPr>
        <w:t>stup alebo disponovanie s elektronickou schrá</w:t>
      </w:r>
      <w:r w:rsidRPr="00A13267">
        <w:rPr>
          <w:rFonts w:ascii="Times New Roman" w:hAnsi="Times New Roman" w:hint="default"/>
          <w:sz w:val="22"/>
          <w:szCs w:val="22"/>
        </w:rPr>
        <w:t xml:space="preserve">nkou </w:t>
      </w:r>
      <w:r w:rsidRPr="00A13267" w:rsidR="004D6F63">
        <w:rPr>
          <w:rFonts w:ascii="Times New Roman" w:hAnsi="Times New Roman" w:hint="default"/>
          <w:sz w:val="22"/>
          <w:szCs w:val="22"/>
        </w:rPr>
        <w:t>spô</w:t>
      </w:r>
      <w:r w:rsidRPr="00A13267" w:rsidR="004D6F63">
        <w:rPr>
          <w:rFonts w:ascii="Times New Roman" w:hAnsi="Times New Roman" w:hint="default"/>
          <w:sz w:val="22"/>
          <w:szCs w:val="22"/>
        </w:rPr>
        <w:t>sobom podľ</w:t>
      </w:r>
      <w:r w:rsidRPr="00A13267" w:rsidR="004D6F63">
        <w:rPr>
          <w:rFonts w:ascii="Times New Roman" w:hAnsi="Times New Roman" w:hint="default"/>
          <w:sz w:val="22"/>
          <w:szCs w:val="22"/>
        </w:rPr>
        <w:t xml:space="preserve">a prvej vety </w:t>
      </w:r>
      <w:r w:rsidRPr="00A13267">
        <w:rPr>
          <w:rFonts w:ascii="Times New Roman" w:hAnsi="Times New Roman" w:hint="default"/>
          <w:sz w:val="22"/>
          <w:szCs w:val="22"/>
        </w:rPr>
        <w:t>sa použ</w:t>
      </w:r>
      <w:r w:rsidRPr="00A13267">
        <w:rPr>
          <w:rFonts w:ascii="Times New Roman" w:hAnsi="Times New Roman" w:hint="default"/>
          <w:sz w:val="22"/>
          <w:szCs w:val="22"/>
        </w:rPr>
        <w:t>ije identifiká</w:t>
      </w:r>
      <w:r w:rsidRPr="00A13267">
        <w:rPr>
          <w:rFonts w:ascii="Times New Roman" w:hAnsi="Times New Roman" w:hint="default"/>
          <w:sz w:val="22"/>
          <w:szCs w:val="22"/>
        </w:rPr>
        <w:t>tor osoby z autentifikač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kvalifikované</w:t>
      </w:r>
      <w:r w:rsidRPr="00A13267">
        <w:rPr>
          <w:rFonts w:ascii="Times New Roman" w:hAnsi="Times New Roman" w:hint="default"/>
          <w:sz w:val="22"/>
          <w:szCs w:val="22"/>
        </w:rPr>
        <w:t>ho certifiká</w:t>
      </w:r>
      <w:r w:rsidRPr="00A13267">
        <w:rPr>
          <w:rFonts w:ascii="Times New Roman" w:hAnsi="Times New Roman" w:hint="default"/>
          <w:sz w:val="22"/>
          <w:szCs w:val="22"/>
        </w:rPr>
        <w:t>tu a na autentifiká</w:t>
      </w:r>
      <w:r w:rsidRPr="00A13267">
        <w:rPr>
          <w:rFonts w:ascii="Times New Roman" w:hAnsi="Times New Roman" w:hint="default"/>
          <w:sz w:val="22"/>
          <w:szCs w:val="22"/>
        </w:rPr>
        <w:t>ciu sa použ</w:t>
      </w:r>
      <w:r w:rsidRPr="00A13267">
        <w:rPr>
          <w:rFonts w:ascii="Times New Roman" w:hAnsi="Times New Roman" w:hint="default"/>
          <w:sz w:val="22"/>
          <w:szCs w:val="22"/>
        </w:rPr>
        <w:t>ije tento autentifikač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 xml:space="preserve"> kvalifikovaný</w:t>
      </w:r>
      <w:r w:rsidRPr="00A13267">
        <w:rPr>
          <w:rFonts w:ascii="Times New Roman" w:hAnsi="Times New Roman" w:hint="default"/>
          <w:sz w:val="22"/>
          <w:szCs w:val="22"/>
        </w:rPr>
        <w:t xml:space="preserve"> certifiká</w:t>
      </w:r>
      <w:r w:rsidRPr="00A13267">
        <w:rPr>
          <w:rFonts w:ascii="Times New Roman" w:hAnsi="Times New Roman" w:hint="default"/>
          <w:sz w:val="22"/>
          <w:szCs w:val="22"/>
        </w:rPr>
        <w:t>t; ustanoveni</w:t>
      </w:r>
      <w:r w:rsidRPr="00A13267">
        <w:rPr>
          <w:rFonts w:ascii="Times New Roman" w:hAnsi="Times New Roman" w:hint="default"/>
          <w:sz w:val="22"/>
          <w:szCs w:val="22"/>
        </w:rPr>
        <w:t>a o autentifiká</w:t>
      </w:r>
      <w:r w:rsidRPr="00A13267">
        <w:rPr>
          <w:rFonts w:ascii="Times New Roman" w:hAnsi="Times New Roman" w:hint="default"/>
          <w:sz w:val="22"/>
          <w:szCs w:val="22"/>
        </w:rPr>
        <w:t>tore sa nepouž</w:t>
      </w:r>
      <w:r w:rsidRPr="00A13267">
        <w:rPr>
          <w:rFonts w:ascii="Times New Roman" w:hAnsi="Times New Roman" w:hint="default"/>
          <w:sz w:val="22"/>
          <w:szCs w:val="22"/>
        </w:rPr>
        <w:t>ijú.</w:t>
      </w:r>
    </w:p>
    <w:p w:rsidR="00A674B5" w:rsidRPr="00A13267" w:rsidP="00A674B5">
      <w:pPr>
        <w:bidi w:val="0"/>
        <w:ind w:left="426"/>
        <w:jc w:val="center"/>
        <w:rPr>
          <w:rFonts w:ascii="Times New Roman" w:hAnsi="Times New Roman" w:hint="default"/>
          <w:b/>
          <w:sz w:val="22"/>
          <w:szCs w:val="22"/>
        </w:rPr>
      </w:pPr>
      <w:r w:rsidRPr="00A13267">
        <w:rPr>
          <w:rFonts w:ascii="Times New Roman" w:hAnsi="Times New Roman" w:hint="default"/>
          <w:b/>
          <w:sz w:val="22"/>
          <w:szCs w:val="22"/>
        </w:rPr>
        <w:t>§</w:t>
      </w:r>
      <w:r w:rsidRPr="00A13267">
        <w:rPr>
          <w:rFonts w:ascii="Times New Roman" w:hAnsi="Times New Roman" w:hint="default"/>
          <w:b/>
          <w:sz w:val="22"/>
          <w:szCs w:val="22"/>
        </w:rPr>
        <w:t xml:space="preserve"> 22b</w:t>
      </w:r>
    </w:p>
    <w:p w:rsidR="00A674B5" w:rsidRPr="00A13267" w:rsidP="00A674B5">
      <w:pPr>
        <w:pStyle w:val="ListParagraph"/>
        <w:numPr>
          <w:numId w:val="44"/>
        </w:numPr>
        <w:bidi w:val="0"/>
        <w:ind w:left="709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Register autentifikač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>ch kvalifikovaný</w:t>
      </w:r>
      <w:r w:rsidRPr="00A13267">
        <w:rPr>
          <w:rFonts w:ascii="Times New Roman" w:hAnsi="Times New Roman" w:hint="default"/>
          <w:sz w:val="22"/>
          <w:szCs w:val="22"/>
        </w:rPr>
        <w:t>ch certifiká</w:t>
      </w:r>
      <w:r w:rsidRPr="00A13267">
        <w:rPr>
          <w:rFonts w:ascii="Times New Roman" w:hAnsi="Times New Roman" w:hint="default"/>
          <w:sz w:val="22"/>
          <w:szCs w:val="22"/>
        </w:rPr>
        <w:t>tov je informač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>m systé</w:t>
      </w:r>
      <w:r w:rsidRPr="00A13267">
        <w:rPr>
          <w:rFonts w:ascii="Times New Roman" w:hAnsi="Times New Roman" w:hint="default"/>
          <w:sz w:val="22"/>
          <w:szCs w:val="22"/>
        </w:rPr>
        <w:t>mom verejnej sprá</w:t>
      </w:r>
      <w:r w:rsidRPr="00A13267">
        <w:rPr>
          <w:rFonts w:ascii="Times New Roman" w:hAnsi="Times New Roman" w:hint="default"/>
          <w:sz w:val="22"/>
          <w:szCs w:val="22"/>
        </w:rPr>
        <w:t>vy,</w:t>
      </w:r>
      <w:r w:rsidRPr="00A13267">
        <w:rPr>
          <w:rFonts w:ascii="Times New Roman" w:hAnsi="Times New Roman"/>
          <w:sz w:val="22"/>
          <w:szCs w:val="22"/>
          <w:vertAlign w:val="superscript"/>
        </w:rPr>
        <w:t>3</w:t>
      </w:r>
      <w:r w:rsidRPr="00A13267">
        <w:rPr>
          <w:rFonts w:ascii="Times New Roman" w:hAnsi="Times New Roman" w:hint="default"/>
          <w:sz w:val="22"/>
          <w:szCs w:val="22"/>
        </w:rPr>
        <w:t>) ktoré</w:t>
      </w:r>
      <w:r w:rsidRPr="00A13267">
        <w:rPr>
          <w:rFonts w:ascii="Times New Roman" w:hAnsi="Times New Roman" w:hint="default"/>
          <w:sz w:val="22"/>
          <w:szCs w:val="22"/>
        </w:rPr>
        <w:t>ho sprá</w:t>
      </w:r>
      <w:r w:rsidRPr="00A13267">
        <w:rPr>
          <w:rFonts w:ascii="Times New Roman" w:hAnsi="Times New Roman" w:hint="default"/>
          <w:sz w:val="22"/>
          <w:szCs w:val="22"/>
        </w:rPr>
        <w:t>vcom je sprá</w:t>
      </w:r>
      <w:r w:rsidRPr="00A13267">
        <w:rPr>
          <w:rFonts w:ascii="Times New Roman" w:hAnsi="Times New Roman" w:hint="default"/>
          <w:sz w:val="22"/>
          <w:szCs w:val="22"/>
        </w:rPr>
        <w:t>vca komunikač</w:t>
      </w:r>
      <w:r w:rsidRPr="00A13267">
        <w:rPr>
          <w:rFonts w:ascii="Times New Roman" w:hAnsi="Times New Roman" w:hint="default"/>
          <w:sz w:val="22"/>
          <w:szCs w:val="22"/>
        </w:rPr>
        <w:t>nej č</w:t>
      </w:r>
      <w:r w:rsidRPr="00A13267">
        <w:rPr>
          <w:rFonts w:ascii="Times New Roman" w:hAnsi="Times New Roman" w:hint="default"/>
          <w:sz w:val="22"/>
          <w:szCs w:val="22"/>
        </w:rPr>
        <w:t>asti autentifikač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modulu.</w:t>
      </w:r>
    </w:p>
    <w:p w:rsidR="00A674B5" w:rsidRPr="00A13267" w:rsidP="00A674B5">
      <w:pPr>
        <w:pStyle w:val="ListParagraph"/>
        <w:numPr>
          <w:numId w:val="44"/>
        </w:numPr>
        <w:bidi w:val="0"/>
        <w:ind w:left="709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registri autentifikač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>ch kvalifikov</w:t>
      </w:r>
      <w:r w:rsidRPr="00A13267">
        <w:rPr>
          <w:rFonts w:ascii="Times New Roman" w:hAnsi="Times New Roman" w:hint="default"/>
          <w:sz w:val="22"/>
          <w:szCs w:val="22"/>
        </w:rPr>
        <w:t>aný</w:t>
      </w:r>
      <w:r w:rsidRPr="00A13267">
        <w:rPr>
          <w:rFonts w:ascii="Times New Roman" w:hAnsi="Times New Roman" w:hint="default"/>
          <w:sz w:val="22"/>
          <w:szCs w:val="22"/>
        </w:rPr>
        <w:t>ch certifiká</w:t>
      </w:r>
      <w:r w:rsidRPr="00A13267">
        <w:rPr>
          <w:rFonts w:ascii="Times New Roman" w:hAnsi="Times New Roman" w:hint="default"/>
          <w:sz w:val="22"/>
          <w:szCs w:val="22"/>
        </w:rPr>
        <w:t>tov sa vedie zoznam autentifikač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>ch kvalifikovaný</w:t>
      </w:r>
      <w:r w:rsidRPr="00A13267">
        <w:rPr>
          <w:rFonts w:ascii="Times New Roman" w:hAnsi="Times New Roman" w:hint="default"/>
          <w:sz w:val="22"/>
          <w:szCs w:val="22"/>
        </w:rPr>
        <w:t xml:space="preserve">ch </w:t>
      </w:r>
      <w:r w:rsidRPr="00A13267" w:rsidR="00A14C7E">
        <w:rPr>
          <w:rFonts w:ascii="Times New Roman" w:hAnsi="Times New Roman" w:hint="default"/>
          <w:sz w:val="22"/>
          <w:szCs w:val="22"/>
        </w:rPr>
        <w:t>certifiká</w:t>
      </w:r>
      <w:r w:rsidRPr="00A13267" w:rsidR="00A14C7E">
        <w:rPr>
          <w:rFonts w:ascii="Times New Roman" w:hAnsi="Times New Roman" w:hint="default"/>
          <w:sz w:val="22"/>
          <w:szCs w:val="22"/>
        </w:rPr>
        <w:t>tov</w:t>
      </w:r>
      <w:r w:rsidRPr="00A13267" w:rsidR="00A14C7E">
        <w:rPr>
          <w:rFonts w:ascii="Times New Roman" w:hAnsi="Times New Roman"/>
          <w:sz w:val="22"/>
          <w:szCs w:val="22"/>
          <w:vertAlign w:val="superscript"/>
        </w:rPr>
        <w:t>12</w:t>
      </w:r>
      <w:r w:rsidR="00A14C7E">
        <w:rPr>
          <w:rFonts w:ascii="Times New Roman" w:hAnsi="Times New Roman"/>
          <w:sz w:val="22"/>
          <w:szCs w:val="22"/>
          <w:vertAlign w:val="superscript"/>
        </w:rPr>
        <w:t>b</w:t>
      </w:r>
      <w:r w:rsidRPr="00A13267">
        <w:rPr>
          <w:rFonts w:ascii="Times New Roman" w:hAnsi="Times New Roman"/>
          <w:sz w:val="22"/>
          <w:szCs w:val="22"/>
        </w:rPr>
        <w:t xml:space="preserve">) </w:t>
      </w:r>
      <w:r w:rsidRPr="00A13267" w:rsidR="002959B8">
        <w:rPr>
          <w:rFonts w:ascii="Times New Roman" w:hAnsi="Times New Roman" w:hint="default"/>
          <w:sz w:val="22"/>
          <w:szCs w:val="22"/>
        </w:rPr>
        <w:t>prá</w:t>
      </w:r>
      <w:r w:rsidRPr="00A13267" w:rsidR="002959B8">
        <w:rPr>
          <w:rFonts w:ascii="Times New Roman" w:hAnsi="Times New Roman" w:hint="default"/>
          <w:sz w:val="22"/>
          <w:szCs w:val="22"/>
        </w:rPr>
        <w:t>vnický</w:t>
      </w:r>
      <w:r w:rsidRPr="00A13267" w:rsidR="002959B8">
        <w:rPr>
          <w:rFonts w:ascii="Times New Roman" w:hAnsi="Times New Roman" w:hint="default"/>
          <w:sz w:val="22"/>
          <w:szCs w:val="22"/>
        </w:rPr>
        <w:t>ch osô</w:t>
      </w:r>
      <w:r w:rsidRPr="00A13267" w:rsidR="002959B8">
        <w:rPr>
          <w:rFonts w:ascii="Times New Roman" w:hAnsi="Times New Roman" w:hint="default"/>
          <w:sz w:val="22"/>
          <w:szCs w:val="22"/>
        </w:rPr>
        <w:t>b, podnikateľ</w:t>
      </w:r>
      <w:r w:rsidRPr="00A13267" w:rsidR="002959B8">
        <w:rPr>
          <w:rFonts w:ascii="Times New Roman" w:hAnsi="Times New Roman" w:hint="default"/>
          <w:sz w:val="22"/>
          <w:szCs w:val="22"/>
        </w:rPr>
        <w:t>ov a orgá</w:t>
      </w:r>
      <w:r w:rsidRPr="00A13267" w:rsidR="002959B8">
        <w:rPr>
          <w:rFonts w:ascii="Times New Roman" w:hAnsi="Times New Roman" w:hint="default"/>
          <w:sz w:val="22"/>
          <w:szCs w:val="22"/>
        </w:rPr>
        <w:t xml:space="preserve">nov verejnej moci, </w:t>
      </w:r>
      <w:r w:rsidRPr="00A13267">
        <w:rPr>
          <w:rFonts w:ascii="Times New Roman" w:hAnsi="Times New Roman" w:hint="default"/>
          <w:sz w:val="22"/>
          <w:szCs w:val="22"/>
        </w:rPr>
        <w:t>ktoré</w:t>
      </w:r>
      <w:r w:rsidRPr="00A13267">
        <w:rPr>
          <w:rFonts w:ascii="Times New Roman" w:hAnsi="Times New Roman" w:hint="default"/>
          <w:sz w:val="22"/>
          <w:szCs w:val="22"/>
        </w:rPr>
        <w:t xml:space="preserve"> sa použí</w:t>
      </w:r>
      <w:r w:rsidRPr="00A13267">
        <w:rPr>
          <w:rFonts w:ascii="Times New Roman" w:hAnsi="Times New Roman" w:hint="default"/>
          <w:sz w:val="22"/>
          <w:szCs w:val="22"/>
        </w:rPr>
        <w:t>vajú</w:t>
      </w:r>
      <w:r w:rsidRPr="00A13267">
        <w:rPr>
          <w:rFonts w:ascii="Times New Roman" w:hAnsi="Times New Roman" w:hint="default"/>
          <w:sz w:val="22"/>
          <w:szCs w:val="22"/>
        </w:rPr>
        <w:t xml:space="preserve"> na úč</w:t>
      </w:r>
      <w:r w:rsidRPr="00A13267">
        <w:rPr>
          <w:rFonts w:ascii="Times New Roman" w:hAnsi="Times New Roman" w:hint="default"/>
          <w:sz w:val="22"/>
          <w:szCs w:val="22"/>
        </w:rPr>
        <w:t>ely podľ</w:t>
      </w:r>
      <w:r w:rsidRPr="00A13267">
        <w:rPr>
          <w:rFonts w:ascii="Times New Roman" w:hAnsi="Times New Roman" w:hint="default"/>
          <w:sz w:val="22"/>
          <w:szCs w:val="22"/>
        </w:rPr>
        <w:t>a §</w:t>
      </w:r>
      <w:r w:rsidRPr="00A13267">
        <w:rPr>
          <w:rFonts w:ascii="Times New Roman" w:hAnsi="Times New Roman" w:hint="default"/>
          <w:sz w:val="22"/>
          <w:szCs w:val="22"/>
        </w:rPr>
        <w:t xml:space="preserve"> 22a, ako aj ú</w:t>
      </w:r>
      <w:r w:rsidRPr="00A13267">
        <w:rPr>
          <w:rFonts w:ascii="Times New Roman" w:hAnsi="Times New Roman" w:hint="default"/>
          <w:sz w:val="22"/>
          <w:szCs w:val="22"/>
        </w:rPr>
        <w:t>daj o tom, ž</w:t>
      </w:r>
      <w:r w:rsidRPr="00A13267">
        <w:rPr>
          <w:rFonts w:ascii="Times New Roman" w:hAnsi="Times New Roman" w:hint="default"/>
          <w:sz w:val="22"/>
          <w:szCs w:val="22"/>
        </w:rPr>
        <w:t>e autentifikač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 xml:space="preserve"> kvalifikovaný</w:t>
      </w:r>
      <w:r w:rsidRPr="00A13267">
        <w:rPr>
          <w:rFonts w:ascii="Times New Roman" w:hAnsi="Times New Roman" w:hint="default"/>
          <w:sz w:val="22"/>
          <w:szCs w:val="22"/>
        </w:rPr>
        <w:t xml:space="preserve"> </w:t>
      </w:r>
      <w:r w:rsidRPr="00A13267" w:rsidR="00A14C7E">
        <w:rPr>
          <w:rFonts w:ascii="Times New Roman" w:hAnsi="Times New Roman" w:hint="default"/>
          <w:sz w:val="22"/>
          <w:szCs w:val="22"/>
        </w:rPr>
        <w:t>certifiká</w:t>
      </w:r>
      <w:r w:rsidRPr="00A13267" w:rsidR="00A14C7E">
        <w:rPr>
          <w:rFonts w:ascii="Times New Roman" w:hAnsi="Times New Roman" w:hint="default"/>
          <w:sz w:val="22"/>
          <w:szCs w:val="22"/>
        </w:rPr>
        <w:t>t</w:t>
      </w:r>
      <w:r w:rsidRPr="00A13267" w:rsidR="00A14C7E">
        <w:rPr>
          <w:rFonts w:ascii="Times New Roman" w:hAnsi="Times New Roman"/>
          <w:sz w:val="22"/>
          <w:szCs w:val="22"/>
          <w:vertAlign w:val="superscript"/>
        </w:rPr>
        <w:t>12</w:t>
      </w:r>
      <w:r w:rsidR="00A14C7E">
        <w:rPr>
          <w:rFonts w:ascii="Times New Roman" w:hAnsi="Times New Roman"/>
          <w:sz w:val="22"/>
          <w:szCs w:val="22"/>
          <w:vertAlign w:val="superscript"/>
        </w:rPr>
        <w:t>b</w:t>
      </w:r>
      <w:r w:rsidRPr="00A13267">
        <w:rPr>
          <w:rFonts w:ascii="Times New Roman" w:hAnsi="Times New Roman" w:hint="default"/>
          <w:sz w:val="22"/>
          <w:szCs w:val="22"/>
        </w:rPr>
        <w:t>) bol zruš</w:t>
      </w:r>
      <w:r w:rsidRPr="00A13267">
        <w:rPr>
          <w:rFonts w:ascii="Times New Roman" w:hAnsi="Times New Roman" w:hint="default"/>
          <w:sz w:val="22"/>
          <w:szCs w:val="22"/>
        </w:rPr>
        <w:t>ený.</w:t>
      </w:r>
    </w:p>
    <w:p w:rsidR="00A674B5" w:rsidRPr="00A13267" w:rsidP="00A674B5">
      <w:pPr>
        <w:pStyle w:val="ListParagraph"/>
        <w:numPr>
          <w:numId w:val="44"/>
        </w:numPr>
        <w:bidi w:val="0"/>
        <w:ind w:left="709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Sprá</w:t>
      </w:r>
      <w:r w:rsidRPr="00A13267">
        <w:rPr>
          <w:rFonts w:ascii="Times New Roman" w:hAnsi="Times New Roman" w:hint="default"/>
          <w:sz w:val="22"/>
          <w:szCs w:val="22"/>
        </w:rPr>
        <w:t>vca komunikač</w:t>
      </w:r>
      <w:r w:rsidRPr="00A13267">
        <w:rPr>
          <w:rFonts w:ascii="Times New Roman" w:hAnsi="Times New Roman" w:hint="default"/>
          <w:sz w:val="22"/>
          <w:szCs w:val="22"/>
        </w:rPr>
        <w:t>nej č</w:t>
      </w:r>
      <w:r w:rsidRPr="00A13267">
        <w:rPr>
          <w:rFonts w:ascii="Times New Roman" w:hAnsi="Times New Roman" w:hint="default"/>
          <w:sz w:val="22"/>
          <w:szCs w:val="22"/>
        </w:rPr>
        <w:t>asti autentifikač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modulu zapíš</w:t>
      </w:r>
      <w:r w:rsidRPr="00A13267">
        <w:rPr>
          <w:rFonts w:ascii="Times New Roman" w:hAnsi="Times New Roman" w:hint="default"/>
          <w:sz w:val="22"/>
          <w:szCs w:val="22"/>
        </w:rPr>
        <w:t>e do registra autentifikač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>ch kvalifikovaný</w:t>
      </w:r>
      <w:r w:rsidRPr="00A13267">
        <w:rPr>
          <w:rFonts w:ascii="Times New Roman" w:hAnsi="Times New Roman" w:hint="default"/>
          <w:sz w:val="22"/>
          <w:szCs w:val="22"/>
        </w:rPr>
        <w:t>ch certifiká</w:t>
      </w:r>
      <w:r w:rsidRPr="00A13267">
        <w:rPr>
          <w:rFonts w:ascii="Times New Roman" w:hAnsi="Times New Roman" w:hint="default"/>
          <w:sz w:val="22"/>
          <w:szCs w:val="22"/>
        </w:rPr>
        <w:t>tov autentifikač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 xml:space="preserve"> kvalifikovaný</w:t>
      </w:r>
      <w:r w:rsidRPr="00A13267">
        <w:rPr>
          <w:rFonts w:ascii="Times New Roman" w:hAnsi="Times New Roman" w:hint="default"/>
          <w:sz w:val="22"/>
          <w:szCs w:val="22"/>
        </w:rPr>
        <w:t xml:space="preserve"> </w:t>
      </w:r>
      <w:r w:rsidRPr="00A13267" w:rsidR="00A14C7E">
        <w:rPr>
          <w:rFonts w:ascii="Times New Roman" w:hAnsi="Times New Roman" w:hint="default"/>
          <w:sz w:val="22"/>
          <w:szCs w:val="22"/>
        </w:rPr>
        <w:t>certifiká</w:t>
      </w:r>
      <w:r w:rsidRPr="00A13267" w:rsidR="00A14C7E">
        <w:rPr>
          <w:rFonts w:ascii="Times New Roman" w:hAnsi="Times New Roman" w:hint="default"/>
          <w:sz w:val="22"/>
          <w:szCs w:val="22"/>
        </w:rPr>
        <w:t>t</w:t>
      </w:r>
      <w:r w:rsidRPr="00A13267" w:rsidR="00A14C7E">
        <w:rPr>
          <w:rFonts w:ascii="Times New Roman" w:hAnsi="Times New Roman"/>
          <w:sz w:val="22"/>
          <w:szCs w:val="22"/>
          <w:vertAlign w:val="superscript"/>
        </w:rPr>
        <w:t>12</w:t>
      </w:r>
      <w:r w:rsidR="00A14C7E">
        <w:rPr>
          <w:rFonts w:ascii="Times New Roman" w:hAnsi="Times New Roman"/>
          <w:sz w:val="22"/>
          <w:szCs w:val="22"/>
          <w:vertAlign w:val="superscript"/>
        </w:rPr>
        <w:t>b</w:t>
      </w:r>
      <w:r w:rsidRPr="00A13267">
        <w:rPr>
          <w:rFonts w:ascii="Times New Roman" w:hAnsi="Times New Roman" w:hint="default"/>
          <w:sz w:val="22"/>
          <w:szCs w:val="22"/>
        </w:rPr>
        <w:t>) na ž</w:t>
      </w:r>
      <w:r w:rsidRPr="00A13267">
        <w:rPr>
          <w:rFonts w:ascii="Times New Roman" w:hAnsi="Times New Roman" w:hint="default"/>
          <w:sz w:val="22"/>
          <w:szCs w:val="22"/>
        </w:rPr>
        <w:t>iadosť</w:t>
      </w:r>
      <w:r w:rsidRPr="00A13267">
        <w:rPr>
          <w:rFonts w:ascii="Times New Roman" w:hAnsi="Times New Roman" w:hint="default"/>
          <w:sz w:val="22"/>
          <w:szCs w:val="22"/>
        </w:rPr>
        <w:t xml:space="preserve"> </w:t>
      </w:r>
      <w:r w:rsidRPr="00A13267" w:rsidR="002959B8">
        <w:rPr>
          <w:rFonts w:ascii="Times New Roman" w:hAnsi="Times New Roman"/>
          <w:sz w:val="22"/>
          <w:szCs w:val="22"/>
        </w:rPr>
        <w:t>toho, komu</w:t>
      </w:r>
      <w:r w:rsidRPr="00A13267">
        <w:rPr>
          <w:rFonts w:ascii="Times New Roman" w:hAnsi="Times New Roman" w:hint="default"/>
          <w:sz w:val="22"/>
          <w:szCs w:val="22"/>
        </w:rPr>
        <w:t xml:space="preserve"> bol vydaný</w:t>
      </w:r>
      <w:r w:rsidRPr="00A13267">
        <w:rPr>
          <w:rFonts w:ascii="Times New Roman" w:hAnsi="Times New Roman" w:hint="default"/>
          <w:sz w:val="22"/>
          <w:szCs w:val="22"/>
        </w:rPr>
        <w:t xml:space="preserve">. </w:t>
      </w:r>
      <w:r w:rsidRPr="00A13267" w:rsidR="002959B8">
        <w:rPr>
          <w:rFonts w:ascii="Times New Roman" w:hAnsi="Times New Roman"/>
          <w:sz w:val="22"/>
          <w:szCs w:val="22"/>
        </w:rPr>
        <w:t>Ten, komu</w:t>
      </w:r>
      <w:r w:rsidRPr="00A13267">
        <w:rPr>
          <w:rFonts w:ascii="Times New Roman" w:hAnsi="Times New Roman" w:hint="default"/>
          <w:sz w:val="22"/>
          <w:szCs w:val="22"/>
        </w:rPr>
        <w:t xml:space="preserve"> bol autentifikač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 xml:space="preserve"> kvalifikovaný</w:t>
      </w:r>
      <w:r w:rsidRPr="00A13267">
        <w:rPr>
          <w:rFonts w:ascii="Times New Roman" w:hAnsi="Times New Roman" w:hint="default"/>
          <w:sz w:val="22"/>
          <w:szCs w:val="22"/>
        </w:rPr>
        <w:t xml:space="preserve"> </w:t>
      </w:r>
      <w:r w:rsidRPr="00A13267" w:rsidR="00A14C7E">
        <w:rPr>
          <w:rFonts w:ascii="Times New Roman" w:hAnsi="Times New Roman" w:hint="default"/>
          <w:sz w:val="22"/>
          <w:szCs w:val="22"/>
        </w:rPr>
        <w:t>certifiká</w:t>
      </w:r>
      <w:r w:rsidRPr="00A13267" w:rsidR="00A14C7E">
        <w:rPr>
          <w:rFonts w:ascii="Times New Roman" w:hAnsi="Times New Roman" w:hint="default"/>
          <w:sz w:val="22"/>
          <w:szCs w:val="22"/>
        </w:rPr>
        <w:t>t</w:t>
      </w:r>
      <w:r w:rsidRPr="00A13267" w:rsidR="00A14C7E">
        <w:rPr>
          <w:rFonts w:ascii="Times New Roman" w:hAnsi="Times New Roman"/>
          <w:sz w:val="22"/>
          <w:szCs w:val="22"/>
          <w:vertAlign w:val="superscript"/>
        </w:rPr>
        <w:t>12</w:t>
      </w:r>
      <w:r w:rsidR="00A14C7E">
        <w:rPr>
          <w:rFonts w:ascii="Times New Roman" w:hAnsi="Times New Roman"/>
          <w:sz w:val="22"/>
          <w:szCs w:val="22"/>
          <w:vertAlign w:val="superscript"/>
        </w:rPr>
        <w:t>b</w:t>
      </w:r>
      <w:r w:rsidRPr="00A13267">
        <w:rPr>
          <w:rFonts w:ascii="Times New Roman" w:hAnsi="Times New Roman" w:hint="default"/>
          <w:sz w:val="22"/>
          <w:szCs w:val="22"/>
        </w:rPr>
        <w:t>) vydaný</w:t>
      </w:r>
      <w:r w:rsidRPr="00A13267">
        <w:rPr>
          <w:rFonts w:ascii="Times New Roman" w:hAnsi="Times New Roman" w:hint="default"/>
          <w:sz w:val="22"/>
          <w:szCs w:val="22"/>
        </w:rPr>
        <w:t xml:space="preserve">, </w:t>
      </w:r>
      <w:r w:rsidRPr="00A13267" w:rsidR="002959B8">
        <w:rPr>
          <w:rFonts w:ascii="Times New Roman" w:hAnsi="Times New Roman" w:hint="default"/>
          <w:sz w:val="22"/>
          <w:szCs w:val="22"/>
        </w:rPr>
        <w:t>je povinný</w:t>
      </w:r>
      <w:r w:rsidRPr="00A13267" w:rsidR="002959B8">
        <w:rPr>
          <w:rFonts w:ascii="Times New Roman" w:hAnsi="Times New Roman" w:hint="default"/>
          <w:sz w:val="22"/>
          <w:szCs w:val="22"/>
        </w:rPr>
        <w:t xml:space="preserve"> </w:t>
      </w:r>
      <w:r w:rsidRPr="00A13267">
        <w:rPr>
          <w:rFonts w:ascii="Times New Roman" w:hAnsi="Times New Roman" w:hint="default"/>
          <w:sz w:val="22"/>
          <w:szCs w:val="22"/>
        </w:rPr>
        <w:t>ozná</w:t>
      </w:r>
      <w:r w:rsidRPr="00A13267">
        <w:rPr>
          <w:rFonts w:ascii="Times New Roman" w:hAnsi="Times New Roman" w:hint="default"/>
          <w:sz w:val="22"/>
          <w:szCs w:val="22"/>
        </w:rPr>
        <w:t>miť</w:t>
      </w:r>
      <w:r w:rsidRPr="00A13267">
        <w:rPr>
          <w:rFonts w:ascii="Times New Roman" w:hAnsi="Times New Roman" w:hint="default"/>
          <w:sz w:val="22"/>
          <w:szCs w:val="22"/>
        </w:rPr>
        <w:t xml:space="preserve"> sprá</w:t>
      </w:r>
      <w:r w:rsidRPr="00A13267">
        <w:rPr>
          <w:rFonts w:ascii="Times New Roman" w:hAnsi="Times New Roman" w:hint="default"/>
          <w:sz w:val="22"/>
          <w:szCs w:val="22"/>
        </w:rPr>
        <w:t>vcovi komunikač</w:t>
      </w:r>
      <w:r w:rsidRPr="00A13267">
        <w:rPr>
          <w:rFonts w:ascii="Times New Roman" w:hAnsi="Times New Roman" w:hint="default"/>
          <w:sz w:val="22"/>
          <w:szCs w:val="22"/>
        </w:rPr>
        <w:t>nej č</w:t>
      </w:r>
      <w:r w:rsidRPr="00A13267">
        <w:rPr>
          <w:rFonts w:ascii="Times New Roman" w:hAnsi="Times New Roman" w:hint="default"/>
          <w:sz w:val="22"/>
          <w:szCs w:val="22"/>
        </w:rPr>
        <w:t>asti autentifikač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modulu zruš</w:t>
      </w:r>
      <w:r w:rsidRPr="00A13267">
        <w:rPr>
          <w:rFonts w:ascii="Times New Roman" w:hAnsi="Times New Roman" w:hint="default"/>
          <w:sz w:val="22"/>
          <w:szCs w:val="22"/>
        </w:rPr>
        <w:t>enie tohto certifiká</w:t>
      </w:r>
      <w:r w:rsidRPr="00A13267">
        <w:rPr>
          <w:rFonts w:ascii="Times New Roman" w:hAnsi="Times New Roman" w:hint="default"/>
          <w:sz w:val="22"/>
          <w:szCs w:val="22"/>
        </w:rPr>
        <w:t>tu bezodkladne potom, ako k zruš</w:t>
      </w:r>
      <w:r w:rsidRPr="00A13267">
        <w:rPr>
          <w:rFonts w:ascii="Times New Roman" w:hAnsi="Times New Roman" w:hint="default"/>
          <w:sz w:val="22"/>
          <w:szCs w:val="22"/>
        </w:rPr>
        <w:t>eniu dô</w:t>
      </w:r>
      <w:r w:rsidRPr="00A13267">
        <w:rPr>
          <w:rFonts w:ascii="Times New Roman" w:hAnsi="Times New Roman" w:hint="default"/>
          <w:sz w:val="22"/>
          <w:szCs w:val="22"/>
        </w:rPr>
        <w:t>jde.</w:t>
      </w:r>
    </w:p>
    <w:p w:rsidR="00A674B5" w:rsidRPr="00A13267" w:rsidP="00A674B5">
      <w:pPr>
        <w:pStyle w:val="ListParagraph"/>
        <w:numPr>
          <w:numId w:val="44"/>
        </w:numPr>
        <w:bidi w:val="0"/>
        <w:ind w:left="709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Sprá</w:t>
      </w:r>
      <w:r w:rsidRPr="00A13267">
        <w:rPr>
          <w:rFonts w:ascii="Times New Roman" w:hAnsi="Times New Roman" w:hint="default"/>
          <w:sz w:val="22"/>
          <w:szCs w:val="22"/>
        </w:rPr>
        <w:t>vca komunikač</w:t>
      </w:r>
      <w:r w:rsidRPr="00A13267">
        <w:rPr>
          <w:rFonts w:ascii="Times New Roman" w:hAnsi="Times New Roman" w:hint="default"/>
          <w:sz w:val="22"/>
          <w:szCs w:val="22"/>
        </w:rPr>
        <w:t>nej č</w:t>
      </w:r>
      <w:r w:rsidRPr="00A13267">
        <w:rPr>
          <w:rFonts w:ascii="Times New Roman" w:hAnsi="Times New Roman" w:hint="default"/>
          <w:sz w:val="22"/>
          <w:szCs w:val="22"/>
        </w:rPr>
        <w:t>asti autentifikač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modulu je povinný</w:t>
      </w:r>
      <w:r w:rsidRPr="00A13267">
        <w:rPr>
          <w:rFonts w:ascii="Times New Roman" w:hAnsi="Times New Roman" w:hint="default"/>
          <w:sz w:val="22"/>
          <w:szCs w:val="22"/>
        </w:rPr>
        <w:t xml:space="preserve"> kaž</w:t>
      </w:r>
      <w:r w:rsidRPr="00A13267">
        <w:rPr>
          <w:rFonts w:ascii="Times New Roman" w:hAnsi="Times New Roman" w:hint="default"/>
          <w:sz w:val="22"/>
          <w:szCs w:val="22"/>
        </w:rPr>
        <w:t>dý</w:t>
      </w:r>
      <w:r w:rsidRPr="00A13267">
        <w:rPr>
          <w:rFonts w:ascii="Times New Roman" w:hAnsi="Times New Roman" w:hint="default"/>
          <w:sz w:val="22"/>
          <w:szCs w:val="22"/>
        </w:rPr>
        <w:t xml:space="preserve"> deň</w:t>
      </w:r>
      <w:r w:rsidRPr="00A13267">
        <w:rPr>
          <w:rFonts w:ascii="Times New Roman" w:hAnsi="Times New Roman" w:hint="default"/>
          <w:sz w:val="22"/>
          <w:szCs w:val="22"/>
        </w:rPr>
        <w:t xml:space="preserve"> vydať</w:t>
      </w:r>
      <w:r w:rsidRPr="00A13267">
        <w:rPr>
          <w:rFonts w:ascii="Times New Roman" w:hAnsi="Times New Roman" w:hint="default"/>
          <w:sz w:val="22"/>
          <w:szCs w:val="22"/>
        </w:rPr>
        <w:t xml:space="preserve"> zoznam platný</w:t>
      </w:r>
      <w:r w:rsidRPr="00A13267">
        <w:rPr>
          <w:rFonts w:ascii="Times New Roman" w:hAnsi="Times New Roman" w:hint="default"/>
          <w:sz w:val="22"/>
          <w:szCs w:val="22"/>
        </w:rPr>
        <w:t>ch auten</w:t>
      </w:r>
      <w:r w:rsidRPr="00A13267">
        <w:rPr>
          <w:rFonts w:ascii="Times New Roman" w:hAnsi="Times New Roman" w:hint="default"/>
          <w:sz w:val="22"/>
          <w:szCs w:val="22"/>
        </w:rPr>
        <w:t>tifikač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>ch kvalifikovaný</w:t>
      </w:r>
      <w:r w:rsidRPr="00A13267">
        <w:rPr>
          <w:rFonts w:ascii="Times New Roman" w:hAnsi="Times New Roman" w:hint="default"/>
          <w:sz w:val="22"/>
          <w:szCs w:val="22"/>
        </w:rPr>
        <w:t xml:space="preserve">ch </w:t>
      </w:r>
      <w:r w:rsidRPr="00A13267" w:rsidR="00A14C7E">
        <w:rPr>
          <w:rFonts w:ascii="Times New Roman" w:hAnsi="Times New Roman" w:hint="default"/>
          <w:sz w:val="22"/>
          <w:szCs w:val="22"/>
        </w:rPr>
        <w:t>certifiká</w:t>
      </w:r>
      <w:r w:rsidRPr="00A13267" w:rsidR="00A14C7E">
        <w:rPr>
          <w:rFonts w:ascii="Times New Roman" w:hAnsi="Times New Roman" w:hint="default"/>
          <w:sz w:val="22"/>
          <w:szCs w:val="22"/>
        </w:rPr>
        <w:t>tov</w:t>
      </w:r>
      <w:r w:rsidRPr="00A13267" w:rsidR="00A14C7E">
        <w:rPr>
          <w:rFonts w:ascii="Times New Roman" w:hAnsi="Times New Roman"/>
          <w:sz w:val="22"/>
          <w:szCs w:val="22"/>
          <w:vertAlign w:val="superscript"/>
        </w:rPr>
        <w:t>12</w:t>
      </w:r>
      <w:r w:rsidR="00A14C7E">
        <w:rPr>
          <w:rFonts w:ascii="Times New Roman" w:hAnsi="Times New Roman"/>
          <w:sz w:val="22"/>
          <w:szCs w:val="22"/>
          <w:vertAlign w:val="superscript"/>
        </w:rPr>
        <w:t>b</w:t>
      </w:r>
      <w:r w:rsidRPr="00A13267">
        <w:rPr>
          <w:rFonts w:ascii="Times New Roman" w:hAnsi="Times New Roman" w:hint="default"/>
          <w:sz w:val="22"/>
          <w:szCs w:val="22"/>
        </w:rPr>
        <w:t>) a zverejniť</w:t>
      </w:r>
      <w:r w:rsidRPr="00A13267">
        <w:rPr>
          <w:rFonts w:ascii="Times New Roman" w:hAnsi="Times New Roman" w:hint="default"/>
          <w:sz w:val="22"/>
          <w:szCs w:val="22"/>
        </w:rPr>
        <w:t xml:space="preserve"> ho na ú</w:t>
      </w:r>
      <w:r w:rsidRPr="00A13267">
        <w:rPr>
          <w:rFonts w:ascii="Times New Roman" w:hAnsi="Times New Roman" w:hint="default"/>
          <w:sz w:val="22"/>
          <w:szCs w:val="22"/>
        </w:rPr>
        <w:t>strednom portá</w:t>
      </w:r>
      <w:r w:rsidRPr="00A13267">
        <w:rPr>
          <w:rFonts w:ascii="Times New Roman" w:hAnsi="Times New Roman" w:hint="default"/>
          <w:sz w:val="22"/>
          <w:szCs w:val="22"/>
        </w:rPr>
        <w:t>li.</w:t>
      </w:r>
    </w:p>
    <w:p w:rsidR="00A674B5" w:rsidRPr="00A13267" w:rsidP="00A674B5">
      <w:pPr>
        <w:pStyle w:val="ListParagraph"/>
        <w:numPr>
          <w:numId w:val="44"/>
        </w:numPr>
        <w:bidi w:val="0"/>
        <w:ind w:left="709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Zoznam platný</w:t>
      </w:r>
      <w:r w:rsidRPr="00A13267">
        <w:rPr>
          <w:rFonts w:ascii="Times New Roman" w:hAnsi="Times New Roman" w:hint="default"/>
          <w:sz w:val="22"/>
          <w:szCs w:val="22"/>
        </w:rPr>
        <w:t>ch autentifikač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>ch kvalifikovaný</w:t>
      </w:r>
      <w:r w:rsidRPr="00A13267">
        <w:rPr>
          <w:rFonts w:ascii="Times New Roman" w:hAnsi="Times New Roman" w:hint="default"/>
          <w:sz w:val="22"/>
          <w:szCs w:val="22"/>
        </w:rPr>
        <w:t xml:space="preserve">ch </w:t>
      </w:r>
      <w:r w:rsidRPr="00A13267" w:rsidR="00A14C7E">
        <w:rPr>
          <w:rFonts w:ascii="Times New Roman" w:hAnsi="Times New Roman" w:hint="default"/>
          <w:sz w:val="22"/>
          <w:szCs w:val="22"/>
        </w:rPr>
        <w:t>certifiká</w:t>
      </w:r>
      <w:r w:rsidRPr="00A13267" w:rsidR="00A14C7E">
        <w:rPr>
          <w:rFonts w:ascii="Times New Roman" w:hAnsi="Times New Roman" w:hint="default"/>
          <w:sz w:val="22"/>
          <w:szCs w:val="22"/>
        </w:rPr>
        <w:t>tov</w:t>
      </w:r>
      <w:r w:rsidRPr="00A13267" w:rsidR="00A14C7E">
        <w:rPr>
          <w:rFonts w:ascii="Times New Roman" w:hAnsi="Times New Roman"/>
          <w:sz w:val="22"/>
          <w:szCs w:val="22"/>
          <w:vertAlign w:val="superscript"/>
        </w:rPr>
        <w:t>12</w:t>
      </w:r>
      <w:r w:rsidR="00A14C7E">
        <w:rPr>
          <w:rFonts w:ascii="Times New Roman" w:hAnsi="Times New Roman"/>
          <w:sz w:val="22"/>
          <w:szCs w:val="22"/>
          <w:vertAlign w:val="superscript"/>
        </w:rPr>
        <w:t>b</w:t>
      </w:r>
      <w:r w:rsidRPr="00A13267">
        <w:rPr>
          <w:rFonts w:ascii="Times New Roman" w:hAnsi="Times New Roman" w:hint="default"/>
          <w:sz w:val="22"/>
          <w:szCs w:val="22"/>
        </w:rPr>
        <w:t>) podľ</w:t>
      </w:r>
      <w:r w:rsidRPr="00A13267">
        <w:rPr>
          <w:rFonts w:ascii="Times New Roman" w:hAnsi="Times New Roman" w:hint="default"/>
          <w:sz w:val="22"/>
          <w:szCs w:val="22"/>
        </w:rPr>
        <w:t>a odseku 4 platí</w:t>
      </w:r>
      <w:r w:rsidRPr="00A13267">
        <w:rPr>
          <w:rFonts w:ascii="Times New Roman" w:hAnsi="Times New Roman" w:hint="default"/>
          <w:sz w:val="22"/>
          <w:szCs w:val="22"/>
        </w:rPr>
        <w:t xml:space="preserve"> 24 hodí</w:t>
      </w:r>
      <w:r w:rsidRPr="00A13267">
        <w:rPr>
          <w:rFonts w:ascii="Times New Roman" w:hAnsi="Times New Roman" w:hint="default"/>
          <w:sz w:val="22"/>
          <w:szCs w:val="22"/>
        </w:rPr>
        <w:t>n od jeho vydania a autentifikač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 xml:space="preserve"> kvalifikovaný</w:t>
      </w:r>
      <w:r w:rsidRPr="00A13267">
        <w:rPr>
          <w:rFonts w:ascii="Times New Roman" w:hAnsi="Times New Roman" w:hint="default"/>
          <w:sz w:val="22"/>
          <w:szCs w:val="22"/>
        </w:rPr>
        <w:t xml:space="preserve"> </w:t>
      </w:r>
      <w:r w:rsidRPr="00A13267" w:rsidR="00A14C7E">
        <w:rPr>
          <w:rFonts w:ascii="Times New Roman" w:hAnsi="Times New Roman" w:hint="default"/>
          <w:sz w:val="22"/>
          <w:szCs w:val="22"/>
        </w:rPr>
        <w:t>certifiká</w:t>
      </w:r>
      <w:r w:rsidRPr="00A13267" w:rsidR="00A14C7E">
        <w:rPr>
          <w:rFonts w:ascii="Times New Roman" w:hAnsi="Times New Roman" w:hint="default"/>
          <w:sz w:val="22"/>
          <w:szCs w:val="22"/>
        </w:rPr>
        <w:t>t</w:t>
      </w:r>
      <w:r w:rsidRPr="00A13267" w:rsidR="00A14C7E">
        <w:rPr>
          <w:rFonts w:ascii="Times New Roman" w:hAnsi="Times New Roman"/>
          <w:sz w:val="22"/>
          <w:szCs w:val="22"/>
          <w:vertAlign w:val="superscript"/>
        </w:rPr>
        <w:t>12</w:t>
      </w:r>
      <w:r w:rsidR="00A14C7E">
        <w:rPr>
          <w:rFonts w:ascii="Times New Roman" w:hAnsi="Times New Roman"/>
          <w:sz w:val="22"/>
          <w:szCs w:val="22"/>
          <w:vertAlign w:val="superscript"/>
        </w:rPr>
        <w:t>b</w:t>
      </w:r>
      <w:r w:rsidRPr="00A13267">
        <w:rPr>
          <w:rFonts w:ascii="Times New Roman" w:hAnsi="Times New Roman" w:hint="default"/>
          <w:sz w:val="22"/>
          <w:szCs w:val="22"/>
        </w:rPr>
        <w:t>) uvedený</w:t>
      </w:r>
      <w:r w:rsidRPr="00A13267">
        <w:rPr>
          <w:rFonts w:ascii="Times New Roman" w:hAnsi="Times New Roman" w:hint="default"/>
          <w:sz w:val="22"/>
          <w:szCs w:val="22"/>
        </w:rPr>
        <w:t xml:space="preserve"> v zo</w:t>
      </w:r>
      <w:r w:rsidRPr="00A13267">
        <w:rPr>
          <w:rFonts w:ascii="Times New Roman" w:hAnsi="Times New Roman" w:hint="default"/>
          <w:sz w:val="22"/>
          <w:szCs w:val="22"/>
        </w:rPr>
        <w:t>zname sa považ</w:t>
      </w:r>
      <w:r w:rsidRPr="00A13267">
        <w:rPr>
          <w:rFonts w:ascii="Times New Roman" w:hAnsi="Times New Roman" w:hint="default"/>
          <w:sz w:val="22"/>
          <w:szCs w:val="22"/>
        </w:rPr>
        <w:t>uje za platný</w:t>
      </w:r>
      <w:r w:rsidRPr="00A13267">
        <w:rPr>
          <w:rFonts w:ascii="Times New Roman" w:hAnsi="Times New Roman" w:hint="default"/>
          <w:sz w:val="22"/>
          <w:szCs w:val="22"/>
        </w:rPr>
        <w:t xml:space="preserve"> poč</w:t>
      </w:r>
      <w:r w:rsidRPr="00A13267">
        <w:rPr>
          <w:rFonts w:ascii="Times New Roman" w:hAnsi="Times New Roman" w:hint="default"/>
          <w:sz w:val="22"/>
          <w:szCs w:val="22"/>
        </w:rPr>
        <w:t>as celej doby platnosti zoznamu, ký</w:t>
      </w:r>
      <w:r w:rsidRPr="00A13267">
        <w:rPr>
          <w:rFonts w:ascii="Times New Roman" w:hAnsi="Times New Roman" w:hint="default"/>
          <w:sz w:val="22"/>
          <w:szCs w:val="22"/>
        </w:rPr>
        <w:t>m sa nepreukáž</w:t>
      </w:r>
      <w:r w:rsidRPr="00A13267">
        <w:rPr>
          <w:rFonts w:ascii="Times New Roman" w:hAnsi="Times New Roman" w:hint="default"/>
          <w:sz w:val="22"/>
          <w:szCs w:val="22"/>
        </w:rPr>
        <w:t>e opak.</w:t>
      </w:r>
    </w:p>
    <w:p w:rsidR="00A674B5" w:rsidRPr="00A13267" w:rsidP="00A674B5">
      <w:pPr>
        <w:pStyle w:val="ListParagraph"/>
        <w:numPr>
          <w:numId w:val="44"/>
        </w:numPr>
        <w:bidi w:val="0"/>
        <w:ind w:left="709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Ak je autentifikač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 xml:space="preserve"> kvalifikovaný</w:t>
      </w:r>
      <w:r w:rsidRPr="00A13267">
        <w:rPr>
          <w:rFonts w:ascii="Times New Roman" w:hAnsi="Times New Roman" w:hint="default"/>
          <w:sz w:val="22"/>
          <w:szCs w:val="22"/>
        </w:rPr>
        <w:t xml:space="preserve"> </w:t>
      </w:r>
      <w:r w:rsidRPr="00A13267" w:rsidR="00A14C7E">
        <w:rPr>
          <w:rFonts w:ascii="Times New Roman" w:hAnsi="Times New Roman" w:hint="default"/>
          <w:sz w:val="22"/>
          <w:szCs w:val="22"/>
        </w:rPr>
        <w:t>certifiká</w:t>
      </w:r>
      <w:r w:rsidRPr="00A13267" w:rsidR="00A14C7E">
        <w:rPr>
          <w:rFonts w:ascii="Times New Roman" w:hAnsi="Times New Roman" w:hint="default"/>
          <w:sz w:val="22"/>
          <w:szCs w:val="22"/>
        </w:rPr>
        <w:t>t</w:t>
      </w:r>
      <w:r w:rsidRPr="00A13267" w:rsidR="00A14C7E">
        <w:rPr>
          <w:rFonts w:ascii="Times New Roman" w:hAnsi="Times New Roman"/>
          <w:sz w:val="22"/>
          <w:szCs w:val="22"/>
          <w:vertAlign w:val="superscript"/>
        </w:rPr>
        <w:t>12</w:t>
      </w:r>
      <w:r w:rsidR="00A14C7E">
        <w:rPr>
          <w:rFonts w:ascii="Times New Roman" w:hAnsi="Times New Roman"/>
          <w:sz w:val="22"/>
          <w:szCs w:val="22"/>
          <w:vertAlign w:val="superscript"/>
        </w:rPr>
        <w:t>b</w:t>
      </w:r>
      <w:r w:rsidRPr="00A13267">
        <w:rPr>
          <w:rFonts w:ascii="Times New Roman" w:hAnsi="Times New Roman" w:hint="default"/>
          <w:sz w:val="22"/>
          <w:szCs w:val="22"/>
        </w:rPr>
        <w:t>) zruš</w:t>
      </w:r>
      <w:r w:rsidRPr="00A13267">
        <w:rPr>
          <w:rFonts w:ascii="Times New Roman" w:hAnsi="Times New Roman" w:hint="default"/>
          <w:sz w:val="22"/>
          <w:szCs w:val="22"/>
        </w:rPr>
        <w:t>ený</w:t>
      </w:r>
      <w:r w:rsidRPr="00A13267">
        <w:rPr>
          <w:rFonts w:ascii="Times New Roman" w:hAnsi="Times New Roman" w:hint="default"/>
          <w:sz w:val="22"/>
          <w:szCs w:val="22"/>
        </w:rPr>
        <w:t>, sprá</w:t>
      </w:r>
      <w:r w:rsidRPr="00A13267">
        <w:rPr>
          <w:rFonts w:ascii="Times New Roman" w:hAnsi="Times New Roman" w:hint="default"/>
          <w:sz w:val="22"/>
          <w:szCs w:val="22"/>
        </w:rPr>
        <w:t>vca komunikač</w:t>
      </w:r>
      <w:r w:rsidRPr="00A13267">
        <w:rPr>
          <w:rFonts w:ascii="Times New Roman" w:hAnsi="Times New Roman" w:hint="default"/>
          <w:sz w:val="22"/>
          <w:szCs w:val="22"/>
        </w:rPr>
        <w:t>nej č</w:t>
      </w:r>
      <w:r w:rsidRPr="00A13267">
        <w:rPr>
          <w:rFonts w:ascii="Times New Roman" w:hAnsi="Times New Roman" w:hint="default"/>
          <w:sz w:val="22"/>
          <w:szCs w:val="22"/>
        </w:rPr>
        <w:t>asti autentifikač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modulu to bezodkladne ozná</w:t>
      </w:r>
      <w:r w:rsidRPr="00A13267">
        <w:rPr>
          <w:rFonts w:ascii="Times New Roman" w:hAnsi="Times New Roman" w:hint="default"/>
          <w:sz w:val="22"/>
          <w:szCs w:val="22"/>
        </w:rPr>
        <w:t>mi sprá</w:t>
      </w:r>
      <w:r w:rsidRPr="00A13267">
        <w:rPr>
          <w:rFonts w:ascii="Times New Roman" w:hAnsi="Times New Roman" w:hint="default"/>
          <w:sz w:val="22"/>
          <w:szCs w:val="22"/>
        </w:rPr>
        <w:t>vcom alebo prevá</w:t>
      </w:r>
      <w:r w:rsidRPr="00A13267">
        <w:rPr>
          <w:rFonts w:ascii="Times New Roman" w:hAnsi="Times New Roman" w:hint="default"/>
          <w:sz w:val="22"/>
          <w:szCs w:val="22"/>
        </w:rPr>
        <w:t>dzkovateľ</w:t>
      </w:r>
      <w:r w:rsidRPr="00A13267">
        <w:rPr>
          <w:rFonts w:ascii="Times New Roman" w:hAnsi="Times New Roman" w:hint="default"/>
          <w:sz w:val="22"/>
          <w:szCs w:val="22"/>
        </w:rPr>
        <w:t xml:space="preserve">om </w:t>
      </w:r>
      <w:r w:rsidRPr="00A13267">
        <w:rPr>
          <w:rFonts w:ascii="Times New Roman" w:hAnsi="Times New Roman" w:hint="default"/>
          <w:sz w:val="22"/>
          <w:szCs w:val="22"/>
        </w:rPr>
        <w:t>modulu ú</w:t>
      </w:r>
      <w:r w:rsidRPr="00A13267">
        <w:rPr>
          <w:rFonts w:ascii="Times New Roman" w:hAnsi="Times New Roman" w:hint="default"/>
          <w:sz w:val="22"/>
          <w:szCs w:val="22"/>
        </w:rPr>
        <w:t>radnej komuniká</w:t>
      </w:r>
      <w:r w:rsidRPr="00A13267">
        <w:rPr>
          <w:rFonts w:ascii="Times New Roman" w:hAnsi="Times New Roman" w:hint="default"/>
          <w:sz w:val="22"/>
          <w:szCs w:val="22"/>
        </w:rPr>
        <w:t>cie a modulu elektronický</w:t>
      </w:r>
      <w:r w:rsidRPr="00A13267">
        <w:rPr>
          <w:rFonts w:ascii="Times New Roman" w:hAnsi="Times New Roman" w:hint="default"/>
          <w:sz w:val="22"/>
          <w:szCs w:val="22"/>
        </w:rPr>
        <w:t>ch schrá</w:t>
      </w:r>
      <w:r w:rsidRPr="00A13267">
        <w:rPr>
          <w:rFonts w:ascii="Times New Roman" w:hAnsi="Times New Roman" w:hint="default"/>
          <w:sz w:val="22"/>
          <w:szCs w:val="22"/>
        </w:rPr>
        <w:t>nok, ktorí</w:t>
      </w:r>
      <w:r w:rsidRPr="00A13267">
        <w:rPr>
          <w:rFonts w:ascii="Times New Roman" w:hAnsi="Times New Roman" w:hint="default"/>
          <w:sz w:val="22"/>
          <w:szCs w:val="22"/>
        </w:rPr>
        <w:t xml:space="preserve"> sú</w:t>
      </w:r>
      <w:r w:rsidRPr="00A13267">
        <w:rPr>
          <w:rFonts w:ascii="Times New Roman" w:hAnsi="Times New Roman" w:hint="default"/>
          <w:sz w:val="22"/>
          <w:szCs w:val="22"/>
        </w:rPr>
        <w:t xml:space="preserve"> povinní</w:t>
      </w:r>
      <w:r w:rsidRPr="00A13267">
        <w:rPr>
          <w:rFonts w:ascii="Times New Roman" w:hAnsi="Times New Roman" w:hint="default"/>
          <w:sz w:val="22"/>
          <w:szCs w:val="22"/>
        </w:rPr>
        <w:t xml:space="preserve"> bezodkladne zabezpeč</w:t>
      </w:r>
      <w:r w:rsidRPr="00A13267">
        <w:rPr>
          <w:rFonts w:ascii="Times New Roman" w:hAnsi="Times New Roman" w:hint="default"/>
          <w:sz w:val="22"/>
          <w:szCs w:val="22"/>
        </w:rPr>
        <w:t>iť</w:t>
      </w:r>
      <w:r w:rsidRPr="00A13267">
        <w:rPr>
          <w:rFonts w:ascii="Times New Roman" w:hAnsi="Times New Roman" w:hint="default"/>
          <w:sz w:val="22"/>
          <w:szCs w:val="22"/>
        </w:rPr>
        <w:t>, aby s použ</w:t>
      </w:r>
      <w:r w:rsidRPr="00A13267">
        <w:rPr>
          <w:rFonts w:ascii="Times New Roman" w:hAnsi="Times New Roman" w:hint="default"/>
          <w:sz w:val="22"/>
          <w:szCs w:val="22"/>
        </w:rPr>
        <w:t>ití</w:t>
      </w:r>
      <w:r w:rsidRPr="00A13267">
        <w:rPr>
          <w:rFonts w:ascii="Times New Roman" w:hAnsi="Times New Roman" w:hint="default"/>
          <w:sz w:val="22"/>
          <w:szCs w:val="22"/>
        </w:rPr>
        <w:t>m zruš</w:t>
      </w:r>
      <w:r w:rsidRPr="00A13267">
        <w:rPr>
          <w:rFonts w:ascii="Times New Roman" w:hAnsi="Times New Roman" w:hint="default"/>
          <w:sz w:val="22"/>
          <w:szCs w:val="22"/>
        </w:rPr>
        <w:t>ené</w:t>
      </w:r>
      <w:r w:rsidRPr="00A13267">
        <w:rPr>
          <w:rFonts w:ascii="Times New Roman" w:hAnsi="Times New Roman" w:hint="default"/>
          <w:sz w:val="22"/>
          <w:szCs w:val="22"/>
        </w:rPr>
        <w:t>ho autentifikač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kvalifikované</w:t>
      </w:r>
      <w:r w:rsidRPr="00A13267">
        <w:rPr>
          <w:rFonts w:ascii="Times New Roman" w:hAnsi="Times New Roman" w:hint="default"/>
          <w:sz w:val="22"/>
          <w:szCs w:val="22"/>
        </w:rPr>
        <w:t xml:space="preserve">ho </w:t>
      </w:r>
      <w:r w:rsidRPr="00A13267" w:rsidR="00A14C7E">
        <w:rPr>
          <w:rFonts w:ascii="Times New Roman" w:hAnsi="Times New Roman" w:hint="default"/>
          <w:sz w:val="22"/>
          <w:szCs w:val="22"/>
        </w:rPr>
        <w:t>certifiká</w:t>
      </w:r>
      <w:r w:rsidRPr="00A13267" w:rsidR="00A14C7E">
        <w:rPr>
          <w:rFonts w:ascii="Times New Roman" w:hAnsi="Times New Roman" w:hint="default"/>
          <w:sz w:val="22"/>
          <w:szCs w:val="22"/>
        </w:rPr>
        <w:t>tu</w:t>
      </w:r>
      <w:r w:rsidRPr="00A13267" w:rsidR="00A14C7E">
        <w:rPr>
          <w:rFonts w:ascii="Times New Roman" w:hAnsi="Times New Roman"/>
          <w:sz w:val="22"/>
          <w:szCs w:val="22"/>
          <w:vertAlign w:val="superscript"/>
        </w:rPr>
        <w:t>12</w:t>
      </w:r>
      <w:r w:rsidR="00A14C7E">
        <w:rPr>
          <w:rFonts w:ascii="Times New Roman" w:hAnsi="Times New Roman"/>
          <w:sz w:val="22"/>
          <w:szCs w:val="22"/>
          <w:vertAlign w:val="superscript"/>
        </w:rPr>
        <w:t>b</w:t>
      </w:r>
      <w:r w:rsidRPr="00A13267" w:rsidR="00B244CD">
        <w:rPr>
          <w:rFonts w:ascii="Times New Roman" w:hAnsi="Times New Roman"/>
          <w:sz w:val="22"/>
          <w:szCs w:val="22"/>
        </w:rPr>
        <w:t>)</w:t>
      </w:r>
      <w:r w:rsidRPr="00A13267">
        <w:rPr>
          <w:rFonts w:ascii="Times New Roman" w:hAnsi="Times New Roman" w:hint="default"/>
          <w:sz w:val="22"/>
          <w:szCs w:val="22"/>
        </w:rPr>
        <w:t xml:space="preserve"> nebolo mož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 xml:space="preserve"> vykonať</w:t>
      </w:r>
      <w:r w:rsidRPr="00A13267">
        <w:rPr>
          <w:rFonts w:ascii="Times New Roman" w:hAnsi="Times New Roman" w:hint="default"/>
          <w:sz w:val="22"/>
          <w:szCs w:val="22"/>
        </w:rPr>
        <w:t xml:space="preserve"> ú</w:t>
      </w:r>
      <w:r w:rsidRPr="00A13267">
        <w:rPr>
          <w:rFonts w:ascii="Times New Roman" w:hAnsi="Times New Roman" w:hint="default"/>
          <w:sz w:val="22"/>
          <w:szCs w:val="22"/>
        </w:rPr>
        <w:t>speš</w:t>
      </w:r>
      <w:r w:rsidRPr="00A13267">
        <w:rPr>
          <w:rFonts w:ascii="Times New Roman" w:hAnsi="Times New Roman" w:hint="default"/>
          <w:sz w:val="22"/>
          <w:szCs w:val="22"/>
        </w:rPr>
        <w:t>nú</w:t>
      </w:r>
      <w:r w:rsidRPr="00A13267">
        <w:rPr>
          <w:rFonts w:ascii="Times New Roman" w:hAnsi="Times New Roman" w:hint="default"/>
          <w:sz w:val="22"/>
          <w:szCs w:val="22"/>
        </w:rPr>
        <w:t xml:space="preserve"> autentifiká</w:t>
      </w:r>
      <w:r w:rsidRPr="00A13267">
        <w:rPr>
          <w:rFonts w:ascii="Times New Roman" w:hAnsi="Times New Roman" w:hint="default"/>
          <w:sz w:val="22"/>
          <w:szCs w:val="22"/>
        </w:rPr>
        <w:t>ciu pri elektronickej komuniká</w:t>
      </w:r>
      <w:r w:rsidRPr="00A13267">
        <w:rPr>
          <w:rFonts w:ascii="Times New Roman" w:hAnsi="Times New Roman" w:hint="default"/>
          <w:sz w:val="22"/>
          <w:szCs w:val="22"/>
        </w:rPr>
        <w:t>cii s použ</w:t>
      </w:r>
      <w:r w:rsidRPr="00A13267">
        <w:rPr>
          <w:rFonts w:ascii="Times New Roman" w:hAnsi="Times New Roman" w:hint="default"/>
          <w:sz w:val="22"/>
          <w:szCs w:val="22"/>
        </w:rPr>
        <w:t>ití</w:t>
      </w:r>
      <w:r w:rsidRPr="00A13267">
        <w:rPr>
          <w:rFonts w:ascii="Times New Roman" w:hAnsi="Times New Roman" w:hint="default"/>
          <w:sz w:val="22"/>
          <w:szCs w:val="22"/>
        </w:rPr>
        <w:t>m modulu ú</w:t>
      </w:r>
      <w:r w:rsidRPr="00A13267">
        <w:rPr>
          <w:rFonts w:ascii="Times New Roman" w:hAnsi="Times New Roman" w:hint="default"/>
          <w:sz w:val="22"/>
          <w:szCs w:val="22"/>
        </w:rPr>
        <w:t>radnej komuniká</w:t>
      </w:r>
      <w:r w:rsidRPr="00A13267">
        <w:rPr>
          <w:rFonts w:ascii="Times New Roman" w:hAnsi="Times New Roman" w:hint="default"/>
          <w:sz w:val="22"/>
          <w:szCs w:val="22"/>
        </w:rPr>
        <w:t>cie a modulu elektronický</w:t>
      </w:r>
      <w:r w:rsidRPr="00A13267">
        <w:rPr>
          <w:rFonts w:ascii="Times New Roman" w:hAnsi="Times New Roman" w:hint="default"/>
          <w:sz w:val="22"/>
          <w:szCs w:val="22"/>
        </w:rPr>
        <w:t>ch schrá</w:t>
      </w:r>
      <w:r w:rsidRPr="00A13267">
        <w:rPr>
          <w:rFonts w:ascii="Times New Roman" w:hAnsi="Times New Roman" w:hint="default"/>
          <w:sz w:val="22"/>
          <w:szCs w:val="22"/>
        </w:rPr>
        <w:t>nok.".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23 ods. 1 prvej vete sa za slová</w:t>
      </w:r>
      <w:r w:rsidRPr="00A13267">
        <w:rPr>
          <w:rFonts w:ascii="Times New Roman" w:hAnsi="Times New Roman" w:hint="default"/>
          <w:sz w:val="22"/>
          <w:szCs w:val="22"/>
        </w:rPr>
        <w:t xml:space="preserve"> „</w:t>
      </w:r>
      <w:r w:rsidRPr="00A13267">
        <w:rPr>
          <w:rFonts w:ascii="Times New Roman" w:hAnsi="Times New Roman" w:hint="default"/>
          <w:sz w:val="22"/>
          <w:szCs w:val="22"/>
        </w:rPr>
        <w:t>elektronický</w:t>
      </w:r>
      <w:r w:rsidRPr="00A13267">
        <w:rPr>
          <w:rFonts w:ascii="Times New Roman" w:hAnsi="Times New Roman" w:hint="default"/>
          <w:sz w:val="22"/>
          <w:szCs w:val="22"/>
        </w:rPr>
        <w:t>m podpisom" vkladajú</w:t>
      </w:r>
      <w:r w:rsidRPr="00A13267">
        <w:rPr>
          <w:rFonts w:ascii="Times New Roman" w:hAnsi="Times New Roman" w:hint="default"/>
          <w:sz w:val="22"/>
          <w:szCs w:val="22"/>
        </w:rPr>
        <w:t xml:space="preserve"> slová</w:t>
      </w:r>
      <w:r w:rsidRPr="00A13267">
        <w:rPr>
          <w:rFonts w:ascii="Times New Roman" w:hAnsi="Times New Roman" w:hint="default"/>
          <w:sz w:val="22"/>
          <w:szCs w:val="22"/>
        </w:rPr>
        <w:t xml:space="preserve"> „</w:t>
      </w:r>
      <w:r w:rsidRPr="00A13267">
        <w:rPr>
          <w:rFonts w:ascii="Times New Roman" w:hAnsi="Times New Roman" w:hint="default"/>
          <w:sz w:val="22"/>
          <w:szCs w:val="22"/>
        </w:rPr>
        <w:t>a mandá</w:t>
      </w:r>
      <w:r w:rsidRPr="00A13267">
        <w:rPr>
          <w:rFonts w:ascii="Times New Roman" w:hAnsi="Times New Roman" w:hint="default"/>
          <w:sz w:val="22"/>
          <w:szCs w:val="22"/>
        </w:rPr>
        <w:t>tnym certifiká</w:t>
      </w:r>
      <w:r w:rsidRPr="00A13267">
        <w:rPr>
          <w:rFonts w:ascii="Times New Roman" w:hAnsi="Times New Roman" w:hint="default"/>
          <w:sz w:val="22"/>
          <w:szCs w:val="22"/>
        </w:rPr>
        <w:t>tom" a v druhej vete sa za slová</w:t>
      </w:r>
      <w:r w:rsidRPr="00A13267">
        <w:rPr>
          <w:rFonts w:ascii="Times New Roman" w:hAnsi="Times New Roman" w:hint="default"/>
          <w:sz w:val="22"/>
          <w:szCs w:val="22"/>
        </w:rPr>
        <w:t xml:space="preserve"> „</w:t>
      </w:r>
      <w:r w:rsidRPr="00A13267">
        <w:rPr>
          <w:rFonts w:ascii="Times New Roman" w:hAnsi="Times New Roman" w:hint="default"/>
          <w:sz w:val="22"/>
          <w:szCs w:val="22"/>
        </w:rPr>
        <w:t>elektronický</w:t>
      </w:r>
      <w:r w:rsidRPr="00A13267">
        <w:rPr>
          <w:rFonts w:ascii="Times New Roman" w:hAnsi="Times New Roman" w:hint="default"/>
          <w:sz w:val="22"/>
          <w:szCs w:val="22"/>
        </w:rPr>
        <w:t>m podpisom" vkladajú</w:t>
      </w:r>
      <w:r w:rsidRPr="00A13267">
        <w:rPr>
          <w:rFonts w:ascii="Times New Roman" w:hAnsi="Times New Roman" w:hint="default"/>
          <w:sz w:val="22"/>
          <w:szCs w:val="22"/>
        </w:rPr>
        <w:t xml:space="preserve"> slová</w:t>
      </w:r>
      <w:r w:rsidRPr="00A13267">
        <w:rPr>
          <w:rFonts w:ascii="Times New Roman" w:hAnsi="Times New Roman" w:hint="default"/>
          <w:sz w:val="22"/>
          <w:szCs w:val="22"/>
        </w:rPr>
        <w:t xml:space="preserve"> „</w:t>
      </w:r>
      <w:r w:rsidRPr="00A13267">
        <w:rPr>
          <w:rFonts w:ascii="Times New Roman" w:hAnsi="Times New Roman" w:hint="default"/>
          <w:sz w:val="22"/>
          <w:szCs w:val="22"/>
        </w:rPr>
        <w:t>alebo zaruč</w:t>
      </w:r>
      <w:r w:rsidRPr="00A13267">
        <w:rPr>
          <w:rFonts w:ascii="Times New Roman" w:hAnsi="Times New Roman" w:hint="default"/>
          <w:sz w:val="22"/>
          <w:szCs w:val="22"/>
        </w:rPr>
        <w:t>enou elektronickou peč</w:t>
      </w:r>
      <w:r w:rsidRPr="00A13267">
        <w:rPr>
          <w:rFonts w:ascii="Times New Roman" w:hAnsi="Times New Roman" w:hint="default"/>
          <w:sz w:val="22"/>
          <w:szCs w:val="22"/>
        </w:rPr>
        <w:t>ať</w:t>
      </w:r>
      <w:r w:rsidRPr="00A13267">
        <w:rPr>
          <w:rFonts w:ascii="Times New Roman" w:hAnsi="Times New Roman" w:hint="default"/>
          <w:sz w:val="22"/>
          <w:szCs w:val="22"/>
        </w:rPr>
        <w:t>ou</w:t>
      </w:r>
      <w:r w:rsidRPr="00A13267">
        <w:rPr>
          <w:rFonts w:ascii="Times New Roman" w:hAnsi="Times New Roman"/>
          <w:sz w:val="22"/>
          <w:szCs w:val="22"/>
          <w:vertAlign w:val="superscript"/>
        </w:rPr>
        <w:t>18</w:t>
      </w:r>
      <w:r w:rsidRPr="00A13267" w:rsidR="00B244CD">
        <w:rPr>
          <w:rFonts w:ascii="Times New Roman" w:hAnsi="Times New Roman"/>
          <w:sz w:val="22"/>
          <w:szCs w:val="22"/>
        </w:rPr>
        <w:t>)</w:t>
      </w:r>
      <w:r w:rsidRPr="00A13267">
        <w:rPr>
          <w:rFonts w:ascii="Times New Roman" w:hAnsi="Times New Roman"/>
          <w:sz w:val="22"/>
          <w:szCs w:val="22"/>
        </w:rPr>
        <w:t>".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23 ods. 4 sa vypúšť</w:t>
      </w:r>
      <w:r w:rsidRPr="00A13267">
        <w:rPr>
          <w:rFonts w:ascii="Times New Roman" w:hAnsi="Times New Roman" w:hint="default"/>
          <w:sz w:val="22"/>
          <w:szCs w:val="22"/>
        </w:rPr>
        <w:t>ajú</w:t>
      </w:r>
      <w:r w:rsidRPr="00A13267">
        <w:rPr>
          <w:rFonts w:ascii="Times New Roman" w:hAnsi="Times New Roman" w:hint="default"/>
          <w:sz w:val="22"/>
          <w:szCs w:val="22"/>
        </w:rPr>
        <w:t xml:space="preserve"> slová</w:t>
      </w:r>
      <w:r w:rsidRPr="00A13267">
        <w:rPr>
          <w:rFonts w:ascii="Times New Roman" w:hAnsi="Times New Roman" w:hint="default"/>
          <w:sz w:val="22"/>
          <w:szCs w:val="22"/>
        </w:rPr>
        <w:t xml:space="preserve"> „</w:t>
      </w:r>
      <w:r w:rsidRPr="00A13267">
        <w:rPr>
          <w:rFonts w:ascii="Times New Roman" w:hAnsi="Times New Roman" w:hint="default"/>
          <w:sz w:val="22"/>
          <w:szCs w:val="22"/>
        </w:rPr>
        <w:t>v informač</w:t>
      </w:r>
      <w:r w:rsidRPr="00A13267">
        <w:rPr>
          <w:rFonts w:ascii="Times New Roman" w:hAnsi="Times New Roman" w:hint="default"/>
          <w:sz w:val="22"/>
          <w:szCs w:val="22"/>
        </w:rPr>
        <w:t>nom systé</w:t>
      </w:r>
      <w:r w:rsidRPr="00A13267">
        <w:rPr>
          <w:rFonts w:ascii="Times New Roman" w:hAnsi="Times New Roman" w:hint="default"/>
          <w:sz w:val="22"/>
          <w:szCs w:val="22"/>
        </w:rPr>
        <w:t>me verejnej sprá</w:t>
      </w:r>
      <w:r w:rsidRPr="00A13267">
        <w:rPr>
          <w:rFonts w:ascii="Times New Roman" w:hAnsi="Times New Roman" w:hint="default"/>
          <w:sz w:val="22"/>
          <w:szCs w:val="22"/>
        </w:rPr>
        <w:t>vy</w:t>
      </w:r>
      <w:r w:rsidRPr="00A13267">
        <w:rPr>
          <w:rFonts w:ascii="Times New Roman" w:hAnsi="Times New Roman"/>
          <w:sz w:val="22"/>
          <w:szCs w:val="22"/>
          <w:vertAlign w:val="superscript"/>
        </w:rPr>
        <w:t>3</w:t>
      </w:r>
      <w:r w:rsidRPr="009A12C1">
        <w:rPr>
          <w:rFonts w:ascii="Times New Roman" w:hAnsi="Times New Roman"/>
          <w:sz w:val="22"/>
          <w:szCs w:val="22"/>
        </w:rPr>
        <w:t>)"</w:t>
      </w:r>
      <w:r w:rsidRPr="009A12C1" w:rsidR="00EF27D2">
        <w:rPr>
          <w:rFonts w:ascii="Times New Roman" w:hAnsi="Times New Roman"/>
          <w:sz w:val="22"/>
          <w:szCs w:val="22"/>
        </w:rPr>
        <w:t xml:space="preserve">, </w:t>
      </w:r>
      <w:r w:rsidRPr="009A12C1" w:rsidR="00EF27D2">
        <w:rPr>
          <w:rFonts w:ascii="Times New Roman" w:hAnsi="Times New Roman" w:hint="default"/>
          <w:sz w:val="22"/>
          <w:szCs w:val="22"/>
          <w:lang w:eastAsia="sk-SK"/>
        </w:rPr>
        <w:t>slová</w:t>
      </w:r>
      <w:r w:rsidRPr="009A12C1" w:rsidR="00EF27D2">
        <w:rPr>
          <w:rFonts w:ascii="Times New Roman" w:hAnsi="Times New Roman" w:hint="default"/>
          <w:sz w:val="22"/>
          <w:szCs w:val="22"/>
          <w:lang w:eastAsia="sk-SK"/>
        </w:rPr>
        <w:t xml:space="preserve"> „</w:t>
      </w:r>
      <w:r w:rsidRPr="009A12C1" w:rsidR="00EF27D2">
        <w:rPr>
          <w:rFonts w:ascii="Times New Roman" w:hAnsi="Times New Roman" w:hint="default"/>
          <w:sz w:val="22"/>
          <w:szCs w:val="22"/>
          <w:lang w:eastAsia="sk-SK"/>
        </w:rPr>
        <w:t>[§</w:t>
      </w:r>
      <w:r w:rsidRPr="009A12C1" w:rsidR="00EF27D2">
        <w:rPr>
          <w:rFonts w:ascii="Times New Roman" w:hAnsi="Times New Roman" w:hint="default"/>
          <w:sz w:val="22"/>
          <w:szCs w:val="22"/>
          <w:lang w:eastAsia="sk-SK"/>
        </w:rPr>
        <w:t xml:space="preserve">   </w:t>
      </w:r>
      <w:r w:rsidRPr="009A12C1" w:rsidR="00EF27D2">
        <w:rPr>
          <w:rFonts w:ascii="Times New Roman" w:hAnsi="Times New Roman" w:hint="default"/>
          <w:sz w:val="22"/>
          <w:szCs w:val="22"/>
          <w:lang w:eastAsia="sk-SK"/>
        </w:rPr>
        <w:t>49 pí</w:t>
      </w:r>
      <w:r w:rsidRPr="009A12C1" w:rsidR="00EF27D2">
        <w:rPr>
          <w:rFonts w:ascii="Times New Roman" w:hAnsi="Times New Roman" w:hint="default"/>
          <w:sz w:val="22"/>
          <w:szCs w:val="22"/>
          <w:lang w:eastAsia="sk-SK"/>
        </w:rPr>
        <w:t>sm. f)]“</w:t>
      </w:r>
      <w:r w:rsidRPr="009A12C1" w:rsidR="00EF27D2">
        <w:rPr>
          <w:rFonts w:ascii="Times New Roman" w:hAnsi="Times New Roman" w:hint="default"/>
          <w:sz w:val="22"/>
          <w:szCs w:val="22"/>
          <w:lang w:eastAsia="sk-SK"/>
        </w:rPr>
        <w:t xml:space="preserve"> sa nahrá</w:t>
      </w:r>
      <w:r w:rsidRPr="009A12C1" w:rsidR="00EF27D2">
        <w:rPr>
          <w:rFonts w:ascii="Times New Roman" w:hAnsi="Times New Roman" w:hint="default"/>
          <w:sz w:val="22"/>
          <w:szCs w:val="22"/>
          <w:lang w:eastAsia="sk-SK"/>
        </w:rPr>
        <w:t>dzajú</w:t>
      </w:r>
      <w:r w:rsidRPr="009A12C1" w:rsidR="00EF27D2">
        <w:rPr>
          <w:rFonts w:ascii="Times New Roman" w:hAnsi="Times New Roman" w:hint="default"/>
          <w:sz w:val="22"/>
          <w:szCs w:val="22"/>
          <w:lang w:eastAsia="sk-SK"/>
        </w:rPr>
        <w:t xml:space="preserve"> slovami „</w:t>
      </w:r>
      <w:r w:rsidRPr="009A12C1" w:rsidR="00EF27D2">
        <w:rPr>
          <w:rFonts w:ascii="Times New Roman" w:hAnsi="Times New Roman" w:hint="default"/>
          <w:sz w:val="22"/>
          <w:szCs w:val="22"/>
          <w:lang w:eastAsia="sk-SK"/>
        </w:rPr>
        <w:t>[§</w:t>
      </w:r>
      <w:r w:rsidRPr="009A12C1" w:rsidR="00EF27D2">
        <w:rPr>
          <w:rFonts w:ascii="Times New Roman" w:hAnsi="Times New Roman" w:hint="default"/>
          <w:sz w:val="22"/>
          <w:szCs w:val="22"/>
          <w:lang w:eastAsia="sk-SK"/>
        </w:rPr>
        <w:t xml:space="preserve"> 49 pí</w:t>
      </w:r>
      <w:r w:rsidRPr="009A12C1" w:rsidR="00EF27D2">
        <w:rPr>
          <w:rFonts w:ascii="Times New Roman" w:hAnsi="Times New Roman" w:hint="default"/>
          <w:sz w:val="22"/>
          <w:szCs w:val="22"/>
          <w:lang w:eastAsia="sk-SK"/>
        </w:rPr>
        <w:t>sm. h)]“</w:t>
      </w:r>
      <w:r w:rsidRPr="009A12C1">
        <w:rPr>
          <w:rFonts w:ascii="Times New Roman" w:hAnsi="Times New Roman"/>
          <w:sz w:val="22"/>
          <w:szCs w:val="22"/>
        </w:rPr>
        <w:t xml:space="preserve"> </w:t>
      </w:r>
      <w:r w:rsidRPr="00A13267">
        <w:rPr>
          <w:rFonts w:ascii="Times New Roman" w:hAnsi="Times New Roman" w:hint="default"/>
          <w:sz w:val="22"/>
          <w:szCs w:val="22"/>
        </w:rPr>
        <w:t>a na konci sa pripá</w:t>
      </w:r>
      <w:r w:rsidRPr="00A13267">
        <w:rPr>
          <w:rFonts w:ascii="Times New Roman" w:hAnsi="Times New Roman" w:hint="default"/>
          <w:sz w:val="22"/>
          <w:szCs w:val="22"/>
        </w:rPr>
        <w:t>ja tá</w:t>
      </w:r>
      <w:r w:rsidRPr="00A13267">
        <w:rPr>
          <w:rFonts w:ascii="Times New Roman" w:hAnsi="Times New Roman" w:hint="default"/>
          <w:sz w:val="22"/>
          <w:szCs w:val="22"/>
        </w:rPr>
        <w:t>to veta: „</w:t>
      </w:r>
      <w:r w:rsidRPr="00A13267">
        <w:rPr>
          <w:rFonts w:ascii="Times New Roman" w:hAnsi="Times New Roman" w:hint="default"/>
          <w:sz w:val="22"/>
          <w:szCs w:val="22"/>
        </w:rPr>
        <w:t>Evidenciu podľ</w:t>
      </w:r>
      <w:r w:rsidRPr="00A13267">
        <w:rPr>
          <w:rFonts w:ascii="Times New Roman" w:hAnsi="Times New Roman" w:hint="default"/>
          <w:sz w:val="22"/>
          <w:szCs w:val="22"/>
        </w:rPr>
        <w:t>a prvej vety vedie orgá</w:t>
      </w:r>
      <w:r w:rsidRPr="00A13267">
        <w:rPr>
          <w:rFonts w:ascii="Times New Roman" w:hAnsi="Times New Roman" w:hint="default"/>
          <w:sz w:val="22"/>
          <w:szCs w:val="22"/>
        </w:rPr>
        <w:t>n verejnej moci prostrední</w:t>
      </w:r>
      <w:r w:rsidRPr="00A13267">
        <w:rPr>
          <w:rFonts w:ascii="Times New Roman" w:hAnsi="Times New Roman" w:hint="default"/>
          <w:sz w:val="22"/>
          <w:szCs w:val="22"/>
        </w:rPr>
        <w:t>ctvom centrá</w:t>
      </w:r>
      <w:r w:rsidRPr="00A13267">
        <w:rPr>
          <w:rFonts w:ascii="Times New Roman" w:hAnsi="Times New Roman" w:hint="default"/>
          <w:sz w:val="22"/>
          <w:szCs w:val="22"/>
        </w:rPr>
        <w:t>lneho registra elektronický</w:t>
      </w:r>
      <w:r w:rsidRPr="00A13267">
        <w:rPr>
          <w:rFonts w:ascii="Times New Roman" w:hAnsi="Times New Roman" w:hint="default"/>
          <w:sz w:val="22"/>
          <w:szCs w:val="22"/>
        </w:rPr>
        <w:t>ch plnomocenstiev podľ</w:t>
      </w:r>
      <w:r w:rsidRPr="00A13267">
        <w:rPr>
          <w:rFonts w:ascii="Times New Roman" w:hAnsi="Times New Roman" w:hint="default"/>
          <w:sz w:val="22"/>
          <w:szCs w:val="22"/>
        </w:rPr>
        <w:t>a §</w:t>
      </w:r>
      <w:r w:rsidRPr="00A13267">
        <w:rPr>
          <w:rFonts w:ascii="Times New Roman" w:hAnsi="Times New Roman" w:hint="default"/>
          <w:sz w:val="22"/>
          <w:szCs w:val="22"/>
        </w:rPr>
        <w:t xml:space="preserve"> 23a.".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23 ods. 5 sa vypúšť</w:t>
      </w:r>
      <w:r w:rsidRPr="00A13267">
        <w:rPr>
          <w:rFonts w:ascii="Times New Roman" w:hAnsi="Times New Roman" w:hint="default"/>
          <w:sz w:val="22"/>
          <w:szCs w:val="22"/>
        </w:rPr>
        <w:t>ajú</w:t>
      </w:r>
      <w:r w:rsidRPr="00A13267">
        <w:rPr>
          <w:rFonts w:ascii="Times New Roman" w:hAnsi="Times New Roman" w:hint="default"/>
          <w:sz w:val="22"/>
          <w:szCs w:val="22"/>
        </w:rPr>
        <w:t xml:space="preserve"> slová</w:t>
      </w:r>
      <w:r w:rsidRPr="00A13267">
        <w:rPr>
          <w:rFonts w:ascii="Times New Roman" w:hAnsi="Times New Roman" w:hint="default"/>
          <w:sz w:val="22"/>
          <w:szCs w:val="22"/>
        </w:rPr>
        <w:t xml:space="preserve"> „</w:t>
      </w:r>
      <w:r w:rsidRPr="00A13267">
        <w:rPr>
          <w:rFonts w:ascii="Times New Roman" w:hAnsi="Times New Roman" w:hint="default"/>
          <w:sz w:val="22"/>
          <w:szCs w:val="22"/>
        </w:rPr>
        <w:t>v informač</w:t>
      </w:r>
      <w:r w:rsidRPr="00A13267">
        <w:rPr>
          <w:rFonts w:ascii="Times New Roman" w:hAnsi="Times New Roman" w:hint="default"/>
          <w:sz w:val="22"/>
          <w:szCs w:val="22"/>
        </w:rPr>
        <w:t>nom systé</w:t>
      </w:r>
      <w:r w:rsidRPr="00A13267">
        <w:rPr>
          <w:rFonts w:ascii="Times New Roman" w:hAnsi="Times New Roman" w:hint="default"/>
          <w:sz w:val="22"/>
          <w:szCs w:val="22"/>
        </w:rPr>
        <w:t>me verejnej sprá</w:t>
      </w:r>
      <w:r w:rsidRPr="00A13267">
        <w:rPr>
          <w:rFonts w:ascii="Times New Roman" w:hAnsi="Times New Roman" w:hint="default"/>
          <w:sz w:val="22"/>
          <w:szCs w:val="22"/>
        </w:rPr>
        <w:t>vy</w:t>
      </w:r>
      <w:r w:rsidRPr="00A13267">
        <w:rPr>
          <w:rFonts w:ascii="Times New Roman" w:hAnsi="Times New Roman"/>
          <w:sz w:val="22"/>
          <w:szCs w:val="22"/>
          <w:vertAlign w:val="superscript"/>
        </w:rPr>
        <w:t>3</w:t>
      </w:r>
      <w:r w:rsidRPr="00A13267">
        <w:rPr>
          <w:rFonts w:ascii="Times New Roman" w:hAnsi="Times New Roman"/>
          <w:sz w:val="22"/>
          <w:szCs w:val="22"/>
        </w:rPr>
        <w:t>)"</w:t>
      </w:r>
      <w:r w:rsidRPr="002D4ABB" w:rsidR="002D4ABB">
        <w:rPr>
          <w:rFonts w:ascii="Times New Roman" w:hAnsi="Times New Roman"/>
          <w:lang w:eastAsia="sk-SK"/>
        </w:rPr>
        <w:t>,</w:t>
      </w:r>
      <w:r w:rsidRPr="009A12C1" w:rsidR="002D4ABB">
        <w:rPr>
          <w:rFonts w:ascii="Times New Roman" w:hAnsi="Times New Roman" w:hint="default"/>
          <w:sz w:val="22"/>
          <w:szCs w:val="22"/>
          <w:lang w:eastAsia="sk-SK"/>
        </w:rPr>
        <w:t xml:space="preserve"> za slová</w:t>
      </w:r>
      <w:r w:rsidRPr="009A12C1" w:rsidR="002D4ABB">
        <w:rPr>
          <w:rFonts w:ascii="Times New Roman" w:hAnsi="Times New Roman" w:hint="default"/>
          <w:sz w:val="22"/>
          <w:szCs w:val="22"/>
          <w:lang w:eastAsia="sk-SK"/>
        </w:rPr>
        <w:t xml:space="preserve"> „</w:t>
      </w:r>
      <w:r w:rsidRPr="009A12C1" w:rsidR="002D4ABB">
        <w:rPr>
          <w:rFonts w:ascii="Times New Roman" w:hAnsi="Times New Roman" w:hint="default"/>
          <w:sz w:val="22"/>
          <w:szCs w:val="22"/>
          <w:lang w:eastAsia="sk-SK"/>
        </w:rPr>
        <w:t>inej osoby“</w:t>
      </w:r>
      <w:r w:rsidRPr="009A12C1" w:rsidR="002D4ABB">
        <w:rPr>
          <w:rFonts w:ascii="Times New Roman" w:hAnsi="Times New Roman" w:hint="default"/>
          <w:sz w:val="22"/>
          <w:szCs w:val="22"/>
          <w:lang w:eastAsia="sk-SK"/>
        </w:rPr>
        <w:t xml:space="preserve"> sa vkladajú</w:t>
      </w:r>
      <w:r w:rsidRPr="009A12C1" w:rsidR="002D4ABB">
        <w:rPr>
          <w:rFonts w:ascii="Times New Roman" w:hAnsi="Times New Roman" w:hint="default"/>
          <w:sz w:val="22"/>
          <w:szCs w:val="22"/>
          <w:lang w:eastAsia="sk-SK"/>
        </w:rPr>
        <w:t xml:space="preserve"> slová</w:t>
      </w:r>
      <w:r w:rsidRPr="009A12C1" w:rsidR="002D4ABB">
        <w:rPr>
          <w:rFonts w:ascii="Times New Roman" w:hAnsi="Times New Roman" w:hint="default"/>
          <w:sz w:val="22"/>
          <w:szCs w:val="22"/>
          <w:lang w:eastAsia="sk-SK"/>
        </w:rPr>
        <w:t xml:space="preserve"> „</w:t>
      </w:r>
      <w:r w:rsidRPr="009A12C1" w:rsidR="002D4ABB">
        <w:rPr>
          <w:rFonts w:ascii="Times New Roman" w:hAnsi="Times New Roman" w:hint="default"/>
          <w:sz w:val="22"/>
          <w:szCs w:val="22"/>
          <w:lang w:eastAsia="sk-SK"/>
        </w:rPr>
        <w:t>podľ</w:t>
      </w:r>
      <w:r w:rsidRPr="009A12C1" w:rsidR="002D4ABB">
        <w:rPr>
          <w:rFonts w:ascii="Times New Roman" w:hAnsi="Times New Roman" w:hint="default"/>
          <w:sz w:val="22"/>
          <w:szCs w:val="22"/>
          <w:lang w:eastAsia="sk-SK"/>
        </w:rPr>
        <w:t>a odseku 4“</w:t>
      </w:r>
      <w:r w:rsidRPr="009A12C1" w:rsidR="002D4ABB">
        <w:rPr>
          <w:rFonts w:ascii="Times New Roman" w:hAnsi="Times New Roman" w:hint="default"/>
          <w:sz w:val="22"/>
          <w:szCs w:val="22"/>
          <w:lang w:eastAsia="sk-SK"/>
        </w:rPr>
        <w:t xml:space="preserve"> a </w:t>
      </w:r>
      <w:r w:rsidRPr="009A12C1" w:rsidR="002D4ABB">
        <w:rPr>
          <w:rFonts w:ascii="Times New Roman" w:hAnsi="Times New Roman" w:hint="default"/>
          <w:sz w:val="22"/>
          <w:szCs w:val="22"/>
          <w:lang w:eastAsia="sk-SK"/>
        </w:rPr>
        <w:t>za slová</w:t>
      </w:r>
      <w:r w:rsidRPr="009A12C1" w:rsidR="002D4ABB">
        <w:rPr>
          <w:rFonts w:ascii="Times New Roman" w:hAnsi="Times New Roman" w:hint="default"/>
          <w:sz w:val="22"/>
          <w:szCs w:val="22"/>
          <w:lang w:eastAsia="sk-SK"/>
        </w:rPr>
        <w:t xml:space="preserve"> „č</w:t>
      </w:r>
      <w:r w:rsidRPr="009A12C1" w:rsidR="002D4ABB">
        <w:rPr>
          <w:rFonts w:ascii="Times New Roman" w:hAnsi="Times New Roman" w:hint="default"/>
          <w:sz w:val="22"/>
          <w:szCs w:val="22"/>
          <w:lang w:eastAsia="sk-SK"/>
        </w:rPr>
        <w:t>i oprá</w:t>
      </w:r>
      <w:r w:rsidRPr="009A12C1" w:rsidR="002D4ABB">
        <w:rPr>
          <w:rFonts w:ascii="Times New Roman" w:hAnsi="Times New Roman" w:hint="default"/>
          <w:sz w:val="22"/>
          <w:szCs w:val="22"/>
          <w:lang w:eastAsia="sk-SK"/>
        </w:rPr>
        <w:t>vn</w:t>
      </w:r>
      <w:r w:rsidRPr="009A12C1" w:rsidR="002D4ABB">
        <w:rPr>
          <w:rFonts w:ascii="Times New Roman" w:hAnsi="Times New Roman" w:hint="default"/>
          <w:sz w:val="22"/>
          <w:szCs w:val="22"/>
          <w:lang w:eastAsia="sk-SK"/>
        </w:rPr>
        <w:t>enie“</w:t>
      </w:r>
      <w:r w:rsidRPr="009A12C1" w:rsidR="002D4ABB">
        <w:rPr>
          <w:rFonts w:ascii="Times New Roman" w:hAnsi="Times New Roman" w:hint="default"/>
          <w:sz w:val="22"/>
          <w:szCs w:val="22"/>
          <w:lang w:eastAsia="sk-SK"/>
        </w:rPr>
        <w:t xml:space="preserve"> sa vkladajú</w:t>
      </w:r>
      <w:r w:rsidRPr="009A12C1" w:rsidR="002D4ABB">
        <w:rPr>
          <w:rFonts w:ascii="Times New Roman" w:hAnsi="Times New Roman" w:hint="default"/>
          <w:sz w:val="22"/>
          <w:szCs w:val="22"/>
          <w:lang w:eastAsia="sk-SK"/>
        </w:rPr>
        <w:t xml:space="preserve"> slová</w:t>
      </w:r>
      <w:r w:rsidRPr="009A12C1" w:rsidR="002D4ABB">
        <w:rPr>
          <w:rFonts w:ascii="Times New Roman" w:hAnsi="Times New Roman" w:hint="default"/>
          <w:sz w:val="22"/>
          <w:szCs w:val="22"/>
          <w:lang w:eastAsia="sk-SK"/>
        </w:rPr>
        <w:t xml:space="preserve"> „</w:t>
      </w:r>
      <w:r w:rsidRPr="009A12C1" w:rsidR="002D4ABB">
        <w:rPr>
          <w:rFonts w:ascii="Times New Roman" w:hAnsi="Times New Roman" w:hint="default"/>
          <w:sz w:val="22"/>
          <w:szCs w:val="22"/>
          <w:lang w:eastAsia="sk-SK"/>
        </w:rPr>
        <w:t>podľ</w:t>
      </w:r>
      <w:r w:rsidRPr="009A12C1" w:rsidR="002D4ABB">
        <w:rPr>
          <w:rFonts w:ascii="Times New Roman" w:hAnsi="Times New Roman" w:hint="default"/>
          <w:sz w:val="22"/>
          <w:szCs w:val="22"/>
          <w:lang w:eastAsia="sk-SK"/>
        </w:rPr>
        <w:t>a odseku 4“</w:t>
      </w:r>
      <w:r w:rsidRPr="009A12C1">
        <w:rPr>
          <w:rFonts w:ascii="Times New Roman" w:hAnsi="Times New Roman"/>
          <w:sz w:val="22"/>
          <w:szCs w:val="22"/>
        </w:rPr>
        <w:t>.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Za §</w:t>
      </w:r>
      <w:r w:rsidRPr="00A13267">
        <w:rPr>
          <w:rFonts w:ascii="Times New Roman" w:hAnsi="Times New Roman" w:hint="default"/>
          <w:sz w:val="22"/>
          <w:szCs w:val="22"/>
        </w:rPr>
        <w:t xml:space="preserve"> 23 sa vkladá</w:t>
      </w:r>
      <w:r w:rsidRPr="00A13267">
        <w:rPr>
          <w:rFonts w:ascii="Times New Roman" w:hAnsi="Times New Roman" w:hint="default"/>
          <w:sz w:val="22"/>
          <w:szCs w:val="22"/>
        </w:rPr>
        <w:t xml:space="preserve"> §</w:t>
      </w:r>
      <w:r w:rsidRPr="00A13267">
        <w:rPr>
          <w:rFonts w:ascii="Times New Roman" w:hAnsi="Times New Roman" w:hint="default"/>
          <w:sz w:val="22"/>
          <w:szCs w:val="22"/>
        </w:rPr>
        <w:t xml:space="preserve"> 23a, ktorý</w:t>
      </w:r>
      <w:r w:rsidRPr="00A13267">
        <w:rPr>
          <w:rFonts w:ascii="Times New Roman" w:hAnsi="Times New Roman" w:hint="default"/>
          <w:sz w:val="22"/>
          <w:szCs w:val="22"/>
        </w:rPr>
        <w:t xml:space="preserve"> vrá</w:t>
      </w:r>
      <w:r w:rsidRPr="00A13267">
        <w:rPr>
          <w:rFonts w:ascii="Times New Roman" w:hAnsi="Times New Roman" w:hint="default"/>
          <w:sz w:val="22"/>
          <w:szCs w:val="22"/>
        </w:rPr>
        <w:t>tane nadpisu znie:</w:t>
      </w:r>
    </w:p>
    <w:p w:rsidR="00A674B5" w:rsidRPr="00A13267" w:rsidP="00A674B5">
      <w:pPr>
        <w:bidi w:val="0"/>
        <w:jc w:val="center"/>
        <w:rPr>
          <w:rFonts w:ascii="Times New Roman" w:hAnsi="Times New Roman"/>
          <w:sz w:val="22"/>
          <w:szCs w:val="22"/>
        </w:rPr>
      </w:pPr>
    </w:p>
    <w:p w:rsidR="00A674B5" w:rsidRPr="00A13267" w:rsidP="00A674B5">
      <w:pPr>
        <w:bidi w:val="0"/>
        <w:jc w:val="center"/>
        <w:rPr>
          <w:rFonts w:ascii="Times New Roman" w:hAnsi="Times New Roman" w:hint="default"/>
          <w:b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„</w:t>
      </w:r>
      <w:r w:rsidRPr="00A13267">
        <w:rPr>
          <w:rFonts w:ascii="Times New Roman" w:hAnsi="Times New Roman" w:hint="default"/>
          <w:b/>
          <w:sz w:val="22"/>
          <w:szCs w:val="22"/>
        </w:rPr>
        <w:t>§</w:t>
      </w:r>
      <w:r w:rsidRPr="00A13267">
        <w:rPr>
          <w:rFonts w:ascii="Times New Roman" w:hAnsi="Times New Roman" w:hint="default"/>
          <w:b/>
          <w:sz w:val="22"/>
          <w:szCs w:val="22"/>
        </w:rPr>
        <w:t xml:space="preserve"> 23a</w:t>
      </w:r>
    </w:p>
    <w:p w:rsidR="00A674B5" w:rsidRPr="00A13267" w:rsidP="00A674B5">
      <w:pPr>
        <w:bidi w:val="0"/>
        <w:jc w:val="center"/>
        <w:rPr>
          <w:rFonts w:ascii="Times New Roman" w:hAnsi="Times New Roman" w:hint="default"/>
          <w:b/>
          <w:sz w:val="22"/>
          <w:szCs w:val="22"/>
        </w:rPr>
      </w:pPr>
      <w:r w:rsidRPr="00A13267">
        <w:rPr>
          <w:rFonts w:ascii="Times New Roman" w:hAnsi="Times New Roman" w:hint="default"/>
          <w:b/>
          <w:sz w:val="22"/>
          <w:szCs w:val="22"/>
        </w:rPr>
        <w:t>Centrá</w:t>
      </w:r>
      <w:r w:rsidRPr="00A13267">
        <w:rPr>
          <w:rFonts w:ascii="Times New Roman" w:hAnsi="Times New Roman" w:hint="default"/>
          <w:b/>
          <w:sz w:val="22"/>
          <w:szCs w:val="22"/>
        </w:rPr>
        <w:t>lny register elektronický</w:t>
      </w:r>
      <w:r w:rsidRPr="00A13267">
        <w:rPr>
          <w:rFonts w:ascii="Times New Roman" w:hAnsi="Times New Roman" w:hint="default"/>
          <w:b/>
          <w:sz w:val="22"/>
          <w:szCs w:val="22"/>
        </w:rPr>
        <w:t>ch plnomocenstiev</w:t>
      </w:r>
    </w:p>
    <w:p w:rsidR="00A674B5" w:rsidRPr="00A13267" w:rsidP="00A674B5">
      <w:pPr>
        <w:pStyle w:val="ListParagraph"/>
        <w:numPr>
          <w:numId w:val="18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Zriaď</w:t>
      </w:r>
      <w:r w:rsidRPr="00A13267">
        <w:rPr>
          <w:rFonts w:ascii="Times New Roman" w:hAnsi="Times New Roman" w:hint="default"/>
          <w:sz w:val="22"/>
          <w:szCs w:val="22"/>
        </w:rPr>
        <w:t>uje sa centrá</w:t>
      </w:r>
      <w:r w:rsidRPr="00A13267">
        <w:rPr>
          <w:rFonts w:ascii="Times New Roman" w:hAnsi="Times New Roman" w:hint="default"/>
          <w:sz w:val="22"/>
          <w:szCs w:val="22"/>
        </w:rPr>
        <w:t>lny register elektronický</w:t>
      </w:r>
      <w:r w:rsidRPr="00A13267">
        <w:rPr>
          <w:rFonts w:ascii="Times New Roman" w:hAnsi="Times New Roman" w:hint="default"/>
          <w:sz w:val="22"/>
          <w:szCs w:val="22"/>
        </w:rPr>
        <w:t>ch plnomocenstiev, ktorý</w:t>
      </w:r>
      <w:r w:rsidRPr="00A13267">
        <w:rPr>
          <w:rFonts w:ascii="Times New Roman" w:hAnsi="Times New Roman" w:hint="default"/>
          <w:sz w:val="22"/>
          <w:szCs w:val="22"/>
        </w:rPr>
        <w:t xml:space="preserve"> je informač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>m systé</w:t>
      </w:r>
      <w:r w:rsidRPr="00A13267">
        <w:rPr>
          <w:rFonts w:ascii="Times New Roman" w:hAnsi="Times New Roman" w:hint="default"/>
          <w:sz w:val="22"/>
          <w:szCs w:val="22"/>
        </w:rPr>
        <w:t>mom vere</w:t>
      </w:r>
      <w:r w:rsidRPr="00A13267">
        <w:rPr>
          <w:rFonts w:ascii="Times New Roman" w:hAnsi="Times New Roman" w:hint="default"/>
          <w:sz w:val="22"/>
          <w:szCs w:val="22"/>
        </w:rPr>
        <w:t>jnej sprá</w:t>
      </w:r>
      <w:r w:rsidRPr="00A13267">
        <w:rPr>
          <w:rFonts w:ascii="Times New Roman" w:hAnsi="Times New Roman" w:hint="default"/>
          <w:sz w:val="22"/>
          <w:szCs w:val="22"/>
        </w:rPr>
        <w:t>vy a jeho sprá</w:t>
      </w:r>
      <w:r w:rsidRPr="00A13267">
        <w:rPr>
          <w:rFonts w:ascii="Times New Roman" w:hAnsi="Times New Roman" w:hint="default"/>
          <w:sz w:val="22"/>
          <w:szCs w:val="22"/>
        </w:rPr>
        <w:t>vcom je ministerstvo vnú</w:t>
      </w:r>
      <w:r w:rsidRPr="00A13267">
        <w:rPr>
          <w:rFonts w:ascii="Times New Roman" w:hAnsi="Times New Roman" w:hint="default"/>
          <w:sz w:val="22"/>
          <w:szCs w:val="22"/>
        </w:rPr>
        <w:t>tra. V centrá</w:t>
      </w:r>
      <w:r w:rsidRPr="00A13267">
        <w:rPr>
          <w:rFonts w:ascii="Times New Roman" w:hAnsi="Times New Roman" w:hint="default"/>
          <w:sz w:val="22"/>
          <w:szCs w:val="22"/>
        </w:rPr>
        <w:t>lnom registri elektronický</w:t>
      </w:r>
      <w:r w:rsidRPr="00A13267">
        <w:rPr>
          <w:rFonts w:ascii="Times New Roman" w:hAnsi="Times New Roman" w:hint="default"/>
          <w:sz w:val="22"/>
          <w:szCs w:val="22"/>
        </w:rPr>
        <w:t>ch plnomocenstiev sa vedú</w:t>
      </w:r>
      <w:r w:rsidRPr="00A13267">
        <w:rPr>
          <w:rFonts w:ascii="Times New Roman" w:hAnsi="Times New Roman" w:hint="default"/>
          <w:sz w:val="22"/>
          <w:szCs w:val="22"/>
        </w:rPr>
        <w:t xml:space="preserve"> najmä</w:t>
      </w:r>
      <w:r w:rsidRPr="00A13267">
        <w:rPr>
          <w:rFonts w:ascii="Times New Roman" w:hAnsi="Times New Roman" w:hint="default"/>
          <w:sz w:val="22"/>
          <w:szCs w:val="22"/>
        </w:rPr>
        <w:t xml:space="preserve"> elektronické</w:t>
      </w:r>
      <w:r w:rsidRPr="00A13267">
        <w:rPr>
          <w:rFonts w:ascii="Times New Roman" w:hAnsi="Times New Roman" w:hint="default"/>
          <w:sz w:val="22"/>
          <w:szCs w:val="22"/>
        </w:rPr>
        <w:t xml:space="preserve"> plnomocenstvá</w:t>
      </w:r>
      <w:r w:rsidRPr="00A13267">
        <w:rPr>
          <w:rFonts w:ascii="Times New Roman" w:hAnsi="Times New Roman" w:hint="default"/>
          <w:sz w:val="22"/>
          <w:szCs w:val="22"/>
        </w:rPr>
        <w:t xml:space="preserve"> a ú</w:t>
      </w:r>
      <w:r w:rsidRPr="00A13267">
        <w:rPr>
          <w:rFonts w:ascii="Times New Roman" w:hAnsi="Times New Roman" w:hint="default"/>
          <w:sz w:val="22"/>
          <w:szCs w:val="22"/>
        </w:rPr>
        <w:t>daje podľ</w:t>
      </w:r>
      <w:r w:rsidRPr="00A13267">
        <w:rPr>
          <w:rFonts w:ascii="Times New Roman" w:hAnsi="Times New Roman" w:hint="default"/>
          <w:sz w:val="22"/>
          <w:szCs w:val="22"/>
        </w:rPr>
        <w:t>a §</w:t>
      </w:r>
      <w:r w:rsidRPr="00A13267">
        <w:rPr>
          <w:rFonts w:ascii="Times New Roman" w:hAnsi="Times New Roman" w:hint="default"/>
          <w:sz w:val="22"/>
          <w:szCs w:val="22"/>
        </w:rPr>
        <w:t xml:space="preserve"> 23 ods. 4. </w:t>
      </w:r>
    </w:p>
    <w:p w:rsidR="00A674B5" w:rsidRPr="00A13267" w:rsidP="00A674B5">
      <w:pPr>
        <w:pStyle w:val="ListParagraph"/>
        <w:numPr>
          <w:numId w:val="18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Elektronický</w:t>
      </w:r>
      <w:r w:rsidRPr="00A13267">
        <w:rPr>
          <w:rFonts w:ascii="Times New Roman" w:hAnsi="Times New Roman" w:hint="default"/>
          <w:sz w:val="22"/>
          <w:szCs w:val="22"/>
        </w:rPr>
        <w:t>m plnomocenstvom sa na úč</w:t>
      </w:r>
      <w:r w:rsidRPr="00A13267">
        <w:rPr>
          <w:rFonts w:ascii="Times New Roman" w:hAnsi="Times New Roman" w:hint="default"/>
          <w:sz w:val="22"/>
          <w:szCs w:val="22"/>
        </w:rPr>
        <w:t>ely vedenia v centrá</w:t>
      </w:r>
      <w:r w:rsidRPr="00A13267">
        <w:rPr>
          <w:rFonts w:ascii="Times New Roman" w:hAnsi="Times New Roman" w:hint="default"/>
          <w:sz w:val="22"/>
          <w:szCs w:val="22"/>
        </w:rPr>
        <w:t>lnom registri elektron</w:t>
      </w:r>
      <w:r w:rsidRPr="00A13267">
        <w:rPr>
          <w:rFonts w:ascii="Times New Roman" w:hAnsi="Times New Roman" w:hint="default"/>
          <w:sz w:val="22"/>
          <w:szCs w:val="22"/>
        </w:rPr>
        <w:t>ický</w:t>
      </w:r>
      <w:r w:rsidRPr="00A13267">
        <w:rPr>
          <w:rFonts w:ascii="Times New Roman" w:hAnsi="Times New Roman" w:hint="default"/>
          <w:sz w:val="22"/>
          <w:szCs w:val="22"/>
        </w:rPr>
        <w:t>ch plnomocenstiev rozumie plnomocenstvo udelené</w:t>
      </w:r>
      <w:r w:rsidRPr="00A13267">
        <w:rPr>
          <w:rFonts w:ascii="Times New Roman" w:hAnsi="Times New Roman" w:hint="default"/>
          <w:sz w:val="22"/>
          <w:szCs w:val="22"/>
        </w:rPr>
        <w:t xml:space="preserve"> v </w:t>
      </w:r>
      <w:r w:rsidRPr="00A13267">
        <w:rPr>
          <w:rFonts w:ascii="Times New Roman" w:hAnsi="Times New Roman" w:hint="default"/>
          <w:sz w:val="22"/>
          <w:szCs w:val="22"/>
        </w:rPr>
        <w:t>elektronickej podobe vo forme ú</w:t>
      </w:r>
      <w:r w:rsidRPr="00A13267">
        <w:rPr>
          <w:rFonts w:ascii="Times New Roman" w:hAnsi="Times New Roman" w:hint="default"/>
          <w:sz w:val="22"/>
          <w:szCs w:val="22"/>
        </w:rPr>
        <w:t>dajov vyplnený</w:t>
      </w:r>
      <w:r w:rsidRPr="00A13267">
        <w:rPr>
          <w:rFonts w:ascii="Times New Roman" w:hAnsi="Times New Roman" w:hint="default"/>
          <w:sz w:val="22"/>
          <w:szCs w:val="22"/>
        </w:rPr>
        <w:t>ch podľ</w:t>
      </w:r>
      <w:r w:rsidRPr="00A13267">
        <w:rPr>
          <w:rFonts w:ascii="Times New Roman" w:hAnsi="Times New Roman" w:hint="default"/>
          <w:sz w:val="22"/>
          <w:szCs w:val="22"/>
        </w:rPr>
        <w:t>a elektronické</w:t>
      </w:r>
      <w:r w:rsidRPr="00A13267">
        <w:rPr>
          <w:rFonts w:ascii="Times New Roman" w:hAnsi="Times New Roman" w:hint="default"/>
          <w:sz w:val="22"/>
          <w:szCs w:val="22"/>
        </w:rPr>
        <w:t>ho formulá</w:t>
      </w:r>
      <w:r w:rsidRPr="00A13267">
        <w:rPr>
          <w:rFonts w:ascii="Times New Roman" w:hAnsi="Times New Roman" w:hint="default"/>
          <w:sz w:val="22"/>
          <w:szCs w:val="22"/>
        </w:rPr>
        <w:t>ra elektronické</w:t>
      </w:r>
      <w:r w:rsidRPr="00A13267">
        <w:rPr>
          <w:rFonts w:ascii="Times New Roman" w:hAnsi="Times New Roman" w:hint="default"/>
          <w:sz w:val="22"/>
          <w:szCs w:val="22"/>
        </w:rPr>
        <w:t>ho plnomocenstva, obsahujú</w:t>
      </w:r>
      <w:r w:rsidRPr="00A13267">
        <w:rPr>
          <w:rFonts w:ascii="Times New Roman" w:hAnsi="Times New Roman" w:hint="default"/>
          <w:sz w:val="22"/>
          <w:szCs w:val="22"/>
        </w:rPr>
        <w:t>ce ná</w:t>
      </w:r>
      <w:r w:rsidRPr="00A13267">
        <w:rPr>
          <w:rFonts w:ascii="Times New Roman" w:hAnsi="Times New Roman" w:hint="default"/>
          <w:sz w:val="22"/>
          <w:szCs w:val="22"/>
        </w:rPr>
        <w:t>lež</w:t>
      </w:r>
      <w:r w:rsidRPr="00A13267">
        <w:rPr>
          <w:rFonts w:ascii="Times New Roman" w:hAnsi="Times New Roman" w:hint="default"/>
          <w:sz w:val="22"/>
          <w:szCs w:val="22"/>
        </w:rPr>
        <w:t>itosti plnomocenstva podľ</w:t>
      </w:r>
      <w:r w:rsidRPr="00A13267">
        <w:rPr>
          <w:rFonts w:ascii="Times New Roman" w:hAnsi="Times New Roman" w:hint="default"/>
          <w:sz w:val="22"/>
          <w:szCs w:val="22"/>
        </w:rPr>
        <w:t>a osobitný</w:t>
      </w:r>
      <w:r w:rsidRPr="00A13267">
        <w:rPr>
          <w:rFonts w:ascii="Times New Roman" w:hAnsi="Times New Roman" w:hint="default"/>
          <w:sz w:val="22"/>
          <w:szCs w:val="22"/>
        </w:rPr>
        <w:t xml:space="preserve">ch predpisov, </w:t>
      </w:r>
      <w:r w:rsidR="005849F5">
        <w:rPr>
          <w:rFonts w:ascii="Times New Roman" w:hAnsi="Times New Roman" w:hint="default"/>
          <w:sz w:val="22"/>
          <w:szCs w:val="22"/>
        </w:rPr>
        <w:t>najmä</w:t>
      </w:r>
      <w:r w:rsidR="005849F5">
        <w:rPr>
          <w:rFonts w:ascii="Times New Roman" w:hAnsi="Times New Roman" w:hint="default"/>
          <w:sz w:val="22"/>
          <w:szCs w:val="22"/>
        </w:rPr>
        <w:t xml:space="preserve"> vš</w:t>
      </w:r>
      <w:r w:rsidR="005849F5">
        <w:rPr>
          <w:rFonts w:ascii="Times New Roman" w:hAnsi="Times New Roman" w:hint="default"/>
          <w:sz w:val="22"/>
          <w:szCs w:val="22"/>
        </w:rPr>
        <w:t xml:space="preserve">ak </w:t>
      </w:r>
      <w:r w:rsidRPr="00A13267">
        <w:rPr>
          <w:rFonts w:ascii="Times New Roman" w:hAnsi="Times New Roman" w:hint="default"/>
          <w:sz w:val="22"/>
          <w:szCs w:val="22"/>
        </w:rPr>
        <w:t>identifiká</w:t>
      </w:r>
      <w:r w:rsidRPr="00A13267">
        <w:rPr>
          <w:rFonts w:ascii="Times New Roman" w:hAnsi="Times New Roman" w:hint="default"/>
          <w:sz w:val="22"/>
          <w:szCs w:val="22"/>
        </w:rPr>
        <w:t>tor oso</w:t>
      </w:r>
      <w:r w:rsidRPr="00A13267">
        <w:rPr>
          <w:rFonts w:ascii="Times New Roman" w:hAnsi="Times New Roman" w:hint="default"/>
          <w:sz w:val="22"/>
          <w:szCs w:val="22"/>
        </w:rPr>
        <w:t>by splnomocniteľ</w:t>
      </w:r>
      <w:r w:rsidRPr="00A13267">
        <w:rPr>
          <w:rFonts w:ascii="Times New Roman" w:hAnsi="Times New Roman" w:hint="default"/>
          <w:sz w:val="22"/>
          <w:szCs w:val="22"/>
        </w:rPr>
        <w:t>a a splnomocnenca, ako aj jednoznač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 xml:space="preserve"> urč</w:t>
      </w:r>
      <w:r w:rsidRPr="00A13267">
        <w:rPr>
          <w:rFonts w:ascii="Times New Roman" w:hAnsi="Times New Roman" w:hint="default"/>
          <w:sz w:val="22"/>
          <w:szCs w:val="22"/>
        </w:rPr>
        <w:t>enie rozsahu oprá</w:t>
      </w:r>
      <w:r w:rsidRPr="00A13267">
        <w:rPr>
          <w:rFonts w:ascii="Times New Roman" w:hAnsi="Times New Roman" w:hint="default"/>
          <w:sz w:val="22"/>
          <w:szCs w:val="22"/>
        </w:rPr>
        <w:t>vnenia splnomocnenca konať</w:t>
      </w:r>
      <w:r w:rsidRPr="00A13267">
        <w:rPr>
          <w:rFonts w:ascii="Times New Roman" w:hAnsi="Times New Roman" w:hint="default"/>
          <w:sz w:val="22"/>
          <w:szCs w:val="22"/>
        </w:rPr>
        <w:t xml:space="preserve"> v </w:t>
      </w:r>
      <w:r w:rsidRPr="00A13267">
        <w:rPr>
          <w:rFonts w:ascii="Times New Roman" w:hAnsi="Times New Roman" w:hint="default"/>
          <w:sz w:val="22"/>
          <w:szCs w:val="22"/>
        </w:rPr>
        <w:t>mene splnomocniteľ</w:t>
      </w:r>
      <w:r w:rsidRPr="00A13267">
        <w:rPr>
          <w:rFonts w:ascii="Times New Roman" w:hAnsi="Times New Roman" w:hint="default"/>
          <w:sz w:val="22"/>
          <w:szCs w:val="22"/>
        </w:rPr>
        <w:t>a a ktoré</w:t>
      </w:r>
      <w:r w:rsidRPr="00A13267">
        <w:rPr>
          <w:rFonts w:ascii="Times New Roman" w:hAnsi="Times New Roman" w:hint="default"/>
          <w:sz w:val="22"/>
          <w:szCs w:val="22"/>
        </w:rPr>
        <w:t xml:space="preserve"> je autorizované</w:t>
      </w:r>
      <w:r w:rsidRPr="00A13267">
        <w:rPr>
          <w:rFonts w:ascii="Times New Roman" w:hAnsi="Times New Roman" w:hint="default"/>
          <w:sz w:val="22"/>
          <w:szCs w:val="22"/>
        </w:rPr>
        <w:t xml:space="preserve"> splnomocniteľ</w:t>
      </w:r>
      <w:r w:rsidRPr="00A13267">
        <w:rPr>
          <w:rFonts w:ascii="Times New Roman" w:hAnsi="Times New Roman" w:hint="default"/>
          <w:sz w:val="22"/>
          <w:szCs w:val="22"/>
        </w:rPr>
        <w:t>om.</w:t>
      </w:r>
    </w:p>
    <w:p w:rsidR="00A674B5" w:rsidRPr="00A13267" w:rsidP="00A674B5">
      <w:pPr>
        <w:pStyle w:val="ListParagraph"/>
        <w:numPr>
          <w:numId w:val="18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Pre elektronické</w:t>
      </w:r>
      <w:r w:rsidRPr="00A13267">
        <w:rPr>
          <w:rFonts w:ascii="Times New Roman" w:hAnsi="Times New Roman" w:hint="default"/>
          <w:sz w:val="22"/>
          <w:szCs w:val="22"/>
        </w:rPr>
        <w:t xml:space="preserve"> plnomocenstvo vytvá</w:t>
      </w:r>
      <w:r w:rsidRPr="00A13267">
        <w:rPr>
          <w:rFonts w:ascii="Times New Roman" w:hAnsi="Times New Roman" w:hint="default"/>
          <w:sz w:val="22"/>
          <w:szCs w:val="22"/>
        </w:rPr>
        <w:t>ra elektronický</w:t>
      </w:r>
      <w:r w:rsidRPr="00A13267">
        <w:rPr>
          <w:rFonts w:ascii="Times New Roman" w:hAnsi="Times New Roman" w:hint="default"/>
          <w:sz w:val="22"/>
          <w:szCs w:val="22"/>
        </w:rPr>
        <w:t xml:space="preserve"> formulá</w:t>
      </w:r>
      <w:r w:rsidRPr="00A13267">
        <w:rPr>
          <w:rFonts w:ascii="Times New Roman" w:hAnsi="Times New Roman" w:hint="default"/>
          <w:sz w:val="22"/>
          <w:szCs w:val="22"/>
        </w:rPr>
        <w:t>r elektronické</w:t>
      </w:r>
      <w:r w:rsidRPr="00A13267">
        <w:rPr>
          <w:rFonts w:ascii="Times New Roman" w:hAnsi="Times New Roman" w:hint="default"/>
          <w:sz w:val="22"/>
          <w:szCs w:val="22"/>
        </w:rPr>
        <w:t>ho plnomocenstv</w:t>
      </w:r>
      <w:r w:rsidRPr="00A13267">
        <w:rPr>
          <w:rFonts w:ascii="Times New Roman" w:hAnsi="Times New Roman" w:hint="default"/>
          <w:sz w:val="22"/>
          <w:szCs w:val="22"/>
        </w:rPr>
        <w:t>a sprá</w:t>
      </w:r>
      <w:r w:rsidRPr="00A13267">
        <w:rPr>
          <w:rFonts w:ascii="Times New Roman" w:hAnsi="Times New Roman" w:hint="default"/>
          <w:sz w:val="22"/>
          <w:szCs w:val="22"/>
        </w:rPr>
        <w:t>vca centrá</w:t>
      </w:r>
      <w:r w:rsidRPr="00A13267">
        <w:rPr>
          <w:rFonts w:ascii="Times New Roman" w:hAnsi="Times New Roman" w:hint="default"/>
          <w:sz w:val="22"/>
          <w:szCs w:val="22"/>
        </w:rPr>
        <w:t>lneho registra elektronický</w:t>
      </w:r>
      <w:r w:rsidRPr="00A13267">
        <w:rPr>
          <w:rFonts w:ascii="Times New Roman" w:hAnsi="Times New Roman" w:hint="default"/>
          <w:sz w:val="22"/>
          <w:szCs w:val="22"/>
        </w:rPr>
        <w:t>ch plnomocenstiev alebo ú</w:t>
      </w:r>
      <w:r w:rsidRPr="00A13267">
        <w:rPr>
          <w:rFonts w:ascii="Times New Roman" w:hAnsi="Times New Roman" w:hint="default"/>
          <w:sz w:val="22"/>
          <w:szCs w:val="22"/>
        </w:rPr>
        <w:t>stredný</w:t>
      </w:r>
      <w:r w:rsidRPr="00A13267">
        <w:rPr>
          <w:rFonts w:ascii="Times New Roman" w:hAnsi="Times New Roman" w:hint="default"/>
          <w:sz w:val="22"/>
          <w:szCs w:val="22"/>
        </w:rPr>
        <w:t xml:space="preserve"> orgá</w:t>
      </w:r>
      <w:r w:rsidRPr="00A13267">
        <w:rPr>
          <w:rFonts w:ascii="Times New Roman" w:hAnsi="Times New Roman" w:hint="default"/>
          <w:sz w:val="22"/>
          <w:szCs w:val="22"/>
        </w:rPr>
        <w:t>n š</w:t>
      </w:r>
      <w:r w:rsidRPr="00A13267">
        <w:rPr>
          <w:rFonts w:ascii="Times New Roman" w:hAnsi="Times New Roman" w:hint="default"/>
          <w:sz w:val="22"/>
          <w:szCs w:val="22"/>
        </w:rPr>
        <w:t>tá</w:t>
      </w:r>
      <w:r w:rsidRPr="00A13267">
        <w:rPr>
          <w:rFonts w:ascii="Times New Roman" w:hAnsi="Times New Roman" w:hint="default"/>
          <w:sz w:val="22"/>
          <w:szCs w:val="22"/>
        </w:rPr>
        <w:t>tnej sprá</w:t>
      </w:r>
      <w:r w:rsidRPr="00A13267">
        <w:rPr>
          <w:rFonts w:ascii="Times New Roman" w:hAnsi="Times New Roman" w:hint="default"/>
          <w:sz w:val="22"/>
          <w:szCs w:val="22"/>
        </w:rPr>
        <w:t>vy na úč</w:t>
      </w:r>
      <w:r w:rsidRPr="00A13267">
        <w:rPr>
          <w:rFonts w:ascii="Times New Roman" w:hAnsi="Times New Roman" w:hint="default"/>
          <w:sz w:val="22"/>
          <w:szCs w:val="22"/>
        </w:rPr>
        <w:t>ely zastupovania v konaní</w:t>
      </w:r>
      <w:r w:rsidRPr="00A13267">
        <w:rPr>
          <w:rFonts w:ascii="Times New Roman" w:hAnsi="Times New Roman" w:hint="default"/>
          <w:sz w:val="22"/>
          <w:szCs w:val="22"/>
        </w:rPr>
        <w:t xml:space="preserve"> v oblastiach, v </w:t>
      </w:r>
      <w:r w:rsidRPr="00A13267">
        <w:rPr>
          <w:rFonts w:ascii="Times New Roman" w:hAnsi="Times New Roman" w:hint="default"/>
          <w:sz w:val="22"/>
          <w:szCs w:val="22"/>
        </w:rPr>
        <w:t>ktorý</w:t>
      </w:r>
      <w:r w:rsidRPr="00A13267">
        <w:rPr>
          <w:rFonts w:ascii="Times New Roman" w:hAnsi="Times New Roman" w:hint="default"/>
          <w:sz w:val="22"/>
          <w:szCs w:val="22"/>
        </w:rPr>
        <w:t>ch vykoná</w:t>
      </w:r>
      <w:r w:rsidRPr="00A13267">
        <w:rPr>
          <w:rFonts w:ascii="Times New Roman" w:hAnsi="Times New Roman" w:hint="default"/>
          <w:sz w:val="22"/>
          <w:szCs w:val="22"/>
        </w:rPr>
        <w:t>va ú</w:t>
      </w:r>
      <w:r w:rsidRPr="00A13267">
        <w:rPr>
          <w:rFonts w:ascii="Times New Roman" w:hAnsi="Times New Roman" w:hint="default"/>
          <w:sz w:val="22"/>
          <w:szCs w:val="22"/>
        </w:rPr>
        <w:t>strednú</w:t>
      </w:r>
      <w:r w:rsidRPr="00A13267">
        <w:rPr>
          <w:rFonts w:ascii="Times New Roman" w:hAnsi="Times New Roman" w:hint="default"/>
          <w:sz w:val="22"/>
          <w:szCs w:val="22"/>
        </w:rPr>
        <w:t xml:space="preserve"> š</w:t>
      </w:r>
      <w:r w:rsidRPr="00A13267">
        <w:rPr>
          <w:rFonts w:ascii="Times New Roman" w:hAnsi="Times New Roman" w:hint="default"/>
          <w:sz w:val="22"/>
          <w:szCs w:val="22"/>
        </w:rPr>
        <w:t>tá</w:t>
      </w:r>
      <w:r w:rsidRPr="00A13267">
        <w:rPr>
          <w:rFonts w:ascii="Times New Roman" w:hAnsi="Times New Roman" w:hint="default"/>
          <w:sz w:val="22"/>
          <w:szCs w:val="22"/>
        </w:rPr>
        <w:t>tnu sprá</w:t>
      </w:r>
      <w:r w:rsidRPr="00A13267">
        <w:rPr>
          <w:rFonts w:ascii="Times New Roman" w:hAnsi="Times New Roman" w:hint="default"/>
          <w:sz w:val="22"/>
          <w:szCs w:val="22"/>
        </w:rPr>
        <w:t>vu a v </w:t>
      </w:r>
      <w:r w:rsidRPr="00A13267">
        <w:rPr>
          <w:rFonts w:ascii="Times New Roman" w:hAnsi="Times New Roman" w:hint="default"/>
          <w:sz w:val="22"/>
          <w:szCs w:val="22"/>
        </w:rPr>
        <w:t>ktorý</w:t>
      </w:r>
      <w:r w:rsidRPr="00A13267">
        <w:rPr>
          <w:rFonts w:ascii="Times New Roman" w:hAnsi="Times New Roman" w:hint="default"/>
          <w:sz w:val="22"/>
          <w:szCs w:val="22"/>
        </w:rPr>
        <w:t>ch sa vykoná</w:t>
      </w:r>
      <w:r w:rsidRPr="00A13267">
        <w:rPr>
          <w:rFonts w:ascii="Times New Roman" w:hAnsi="Times New Roman" w:hint="default"/>
          <w:sz w:val="22"/>
          <w:szCs w:val="22"/>
        </w:rPr>
        <w:t>va verejná</w:t>
      </w:r>
      <w:r w:rsidRPr="00A13267">
        <w:rPr>
          <w:rFonts w:ascii="Times New Roman" w:hAnsi="Times New Roman" w:hint="default"/>
          <w:sz w:val="22"/>
          <w:szCs w:val="22"/>
        </w:rPr>
        <w:t xml:space="preserve"> moc elektronicky. Centrá</w:t>
      </w:r>
      <w:r w:rsidRPr="00A13267">
        <w:rPr>
          <w:rFonts w:ascii="Times New Roman" w:hAnsi="Times New Roman" w:hint="default"/>
          <w:sz w:val="22"/>
          <w:szCs w:val="22"/>
        </w:rPr>
        <w:t>lny register el</w:t>
      </w:r>
      <w:r w:rsidRPr="00A13267">
        <w:rPr>
          <w:rFonts w:ascii="Times New Roman" w:hAnsi="Times New Roman" w:hint="default"/>
          <w:sz w:val="22"/>
          <w:szCs w:val="22"/>
        </w:rPr>
        <w:t>e</w:t>
      </w:r>
      <w:r w:rsidRPr="00A13267">
        <w:rPr>
          <w:rFonts w:ascii="Times New Roman" w:hAnsi="Times New Roman" w:hint="default"/>
          <w:sz w:val="22"/>
          <w:szCs w:val="22"/>
        </w:rPr>
        <w:t>ktronický</w:t>
      </w:r>
      <w:r w:rsidRPr="00A13267">
        <w:rPr>
          <w:rFonts w:ascii="Times New Roman" w:hAnsi="Times New Roman" w:hint="default"/>
          <w:sz w:val="22"/>
          <w:szCs w:val="22"/>
        </w:rPr>
        <w:t>ch plnomocenstiev je prí</w:t>
      </w:r>
      <w:r w:rsidRPr="00A13267">
        <w:rPr>
          <w:rFonts w:ascii="Times New Roman" w:hAnsi="Times New Roman" w:hint="default"/>
          <w:sz w:val="22"/>
          <w:szCs w:val="22"/>
        </w:rPr>
        <w:t>stupný</w:t>
      </w:r>
      <w:r w:rsidRPr="00A13267">
        <w:rPr>
          <w:rFonts w:ascii="Times New Roman" w:hAnsi="Times New Roman" w:hint="default"/>
          <w:sz w:val="22"/>
          <w:szCs w:val="22"/>
        </w:rPr>
        <w:t xml:space="preserve"> prostrední</w:t>
      </w:r>
      <w:r w:rsidRPr="00A13267">
        <w:rPr>
          <w:rFonts w:ascii="Times New Roman" w:hAnsi="Times New Roman" w:hint="default"/>
          <w:sz w:val="22"/>
          <w:szCs w:val="22"/>
        </w:rPr>
        <w:t>ctvom ú</w:t>
      </w:r>
      <w:r w:rsidRPr="00A13267">
        <w:rPr>
          <w:rFonts w:ascii="Times New Roman" w:hAnsi="Times New Roman" w:hint="default"/>
          <w:sz w:val="22"/>
          <w:szCs w:val="22"/>
        </w:rPr>
        <w:t>stredné</w:t>
      </w:r>
      <w:r w:rsidRPr="00A13267">
        <w:rPr>
          <w:rFonts w:ascii="Times New Roman" w:hAnsi="Times New Roman" w:hint="default"/>
          <w:sz w:val="22"/>
          <w:szCs w:val="22"/>
        </w:rPr>
        <w:t>ho portá</w:t>
      </w:r>
      <w:r w:rsidRPr="00A13267">
        <w:rPr>
          <w:rFonts w:ascii="Times New Roman" w:hAnsi="Times New Roman" w:hint="default"/>
          <w:sz w:val="22"/>
          <w:szCs w:val="22"/>
        </w:rPr>
        <w:t>lu, a to aj automatizovaný</w:t>
      </w:r>
      <w:r w:rsidRPr="00A13267">
        <w:rPr>
          <w:rFonts w:ascii="Times New Roman" w:hAnsi="Times New Roman" w:hint="default"/>
          <w:sz w:val="22"/>
          <w:szCs w:val="22"/>
        </w:rPr>
        <w:t>m spô</w:t>
      </w:r>
      <w:r w:rsidRPr="00A13267">
        <w:rPr>
          <w:rFonts w:ascii="Times New Roman" w:hAnsi="Times New Roman" w:hint="default"/>
          <w:sz w:val="22"/>
          <w:szCs w:val="22"/>
        </w:rPr>
        <w:t>sobom.</w:t>
      </w:r>
    </w:p>
    <w:p w:rsidR="00A674B5" w:rsidRPr="00A13267" w:rsidP="00A674B5">
      <w:pPr>
        <w:pStyle w:val="ListParagraph"/>
        <w:numPr>
          <w:numId w:val="18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Sprá</w:t>
      </w:r>
      <w:r w:rsidRPr="00A13267">
        <w:rPr>
          <w:rFonts w:ascii="Times New Roman" w:hAnsi="Times New Roman" w:hint="default"/>
          <w:sz w:val="22"/>
          <w:szCs w:val="22"/>
        </w:rPr>
        <w:t>vca centrá</w:t>
      </w:r>
      <w:r w:rsidRPr="00A13267">
        <w:rPr>
          <w:rFonts w:ascii="Times New Roman" w:hAnsi="Times New Roman" w:hint="default"/>
          <w:sz w:val="22"/>
          <w:szCs w:val="22"/>
        </w:rPr>
        <w:t>lneho registra elektronický</w:t>
      </w:r>
      <w:r w:rsidRPr="00A13267">
        <w:rPr>
          <w:rFonts w:ascii="Times New Roman" w:hAnsi="Times New Roman" w:hint="default"/>
          <w:sz w:val="22"/>
          <w:szCs w:val="22"/>
        </w:rPr>
        <w:t>ch plnomocenstiev zabezpečí</w:t>
      </w:r>
      <w:r w:rsidRPr="00A13267">
        <w:rPr>
          <w:rFonts w:ascii="Times New Roman" w:hAnsi="Times New Roman" w:hint="default"/>
          <w:sz w:val="22"/>
          <w:szCs w:val="22"/>
        </w:rPr>
        <w:t xml:space="preserve"> kaž</w:t>
      </w:r>
      <w:r w:rsidRPr="00A13267">
        <w:rPr>
          <w:rFonts w:ascii="Times New Roman" w:hAnsi="Times New Roman" w:hint="default"/>
          <w:sz w:val="22"/>
          <w:szCs w:val="22"/>
        </w:rPr>
        <w:t>dé</w:t>
      </w:r>
      <w:r w:rsidRPr="00A13267">
        <w:rPr>
          <w:rFonts w:ascii="Times New Roman" w:hAnsi="Times New Roman" w:hint="default"/>
          <w:sz w:val="22"/>
          <w:szCs w:val="22"/>
        </w:rPr>
        <w:t xml:space="preserve">mu </w:t>
      </w:r>
    </w:p>
    <w:p w:rsidR="00A674B5" w:rsidRPr="00A13267" w:rsidP="00A674B5">
      <w:pPr>
        <w:pStyle w:val="ListParagraph"/>
        <w:numPr>
          <w:numId w:val="19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splnomocniteľ</w:t>
      </w:r>
      <w:r w:rsidRPr="00A13267">
        <w:rPr>
          <w:rFonts w:ascii="Times New Roman" w:hAnsi="Times New Roman" w:hint="default"/>
          <w:sz w:val="22"/>
          <w:szCs w:val="22"/>
        </w:rPr>
        <w:t>ovi po ú</w:t>
      </w:r>
      <w:r w:rsidRPr="00A13267">
        <w:rPr>
          <w:rFonts w:ascii="Times New Roman" w:hAnsi="Times New Roman" w:hint="default"/>
          <w:sz w:val="22"/>
          <w:szCs w:val="22"/>
        </w:rPr>
        <w:t>speš</w:t>
      </w:r>
      <w:r w:rsidRPr="00A13267">
        <w:rPr>
          <w:rFonts w:ascii="Times New Roman" w:hAnsi="Times New Roman" w:hint="default"/>
          <w:sz w:val="22"/>
          <w:szCs w:val="22"/>
        </w:rPr>
        <w:t>nej autentifiká</w:t>
      </w:r>
      <w:r w:rsidRPr="00A13267">
        <w:rPr>
          <w:rFonts w:ascii="Times New Roman" w:hAnsi="Times New Roman" w:hint="default"/>
          <w:sz w:val="22"/>
          <w:szCs w:val="22"/>
        </w:rPr>
        <w:t>cii mož</w:t>
      </w:r>
      <w:r w:rsidRPr="00A13267">
        <w:rPr>
          <w:rFonts w:ascii="Times New Roman" w:hAnsi="Times New Roman" w:hint="default"/>
          <w:sz w:val="22"/>
          <w:szCs w:val="22"/>
        </w:rPr>
        <w:t>nosť</w:t>
      </w:r>
      <w:r w:rsidRPr="00A13267">
        <w:rPr>
          <w:rFonts w:ascii="Times New Roman" w:hAnsi="Times New Roman" w:hint="default"/>
          <w:sz w:val="22"/>
          <w:szCs w:val="22"/>
        </w:rPr>
        <w:t xml:space="preserve"> ulož</w:t>
      </w:r>
      <w:r w:rsidRPr="00A13267">
        <w:rPr>
          <w:rFonts w:ascii="Times New Roman" w:hAnsi="Times New Roman" w:hint="default"/>
          <w:sz w:val="22"/>
          <w:szCs w:val="22"/>
        </w:rPr>
        <w:t xml:space="preserve">enia </w:t>
      </w:r>
      <w:r w:rsidRPr="00A13267">
        <w:rPr>
          <w:rFonts w:ascii="Times New Roman" w:hAnsi="Times New Roman" w:hint="default"/>
          <w:sz w:val="22"/>
          <w:szCs w:val="22"/>
        </w:rPr>
        <w:t>a </w:t>
      </w:r>
      <w:r w:rsidRPr="00A13267">
        <w:rPr>
          <w:rFonts w:ascii="Times New Roman" w:hAnsi="Times New Roman" w:hint="default"/>
          <w:sz w:val="22"/>
          <w:szCs w:val="22"/>
        </w:rPr>
        <w:t>odvolania elektronické</w:t>
      </w:r>
      <w:r w:rsidRPr="00A13267">
        <w:rPr>
          <w:rFonts w:ascii="Times New Roman" w:hAnsi="Times New Roman" w:hint="default"/>
          <w:sz w:val="22"/>
          <w:szCs w:val="22"/>
        </w:rPr>
        <w:t>ho plnomocenstva v centrá</w:t>
      </w:r>
      <w:r w:rsidRPr="00A13267">
        <w:rPr>
          <w:rFonts w:ascii="Times New Roman" w:hAnsi="Times New Roman" w:hint="default"/>
          <w:sz w:val="22"/>
          <w:szCs w:val="22"/>
        </w:rPr>
        <w:t>lnom registri elektronický</w:t>
      </w:r>
      <w:r w:rsidRPr="00A13267">
        <w:rPr>
          <w:rFonts w:ascii="Times New Roman" w:hAnsi="Times New Roman" w:hint="default"/>
          <w:sz w:val="22"/>
          <w:szCs w:val="22"/>
        </w:rPr>
        <w:t>ch plnomocenstiev,</w:t>
      </w:r>
    </w:p>
    <w:p w:rsidR="00A674B5" w:rsidRPr="00A13267" w:rsidP="00A674B5">
      <w:pPr>
        <w:pStyle w:val="ListParagraph"/>
        <w:numPr>
          <w:numId w:val="19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splnomocnencovi po ú</w:t>
      </w:r>
      <w:r w:rsidRPr="00A13267">
        <w:rPr>
          <w:rFonts w:ascii="Times New Roman" w:hAnsi="Times New Roman" w:hint="default"/>
          <w:sz w:val="22"/>
          <w:szCs w:val="22"/>
        </w:rPr>
        <w:t>speš</w:t>
      </w:r>
      <w:r w:rsidRPr="00A13267">
        <w:rPr>
          <w:rFonts w:ascii="Times New Roman" w:hAnsi="Times New Roman" w:hint="default"/>
          <w:sz w:val="22"/>
          <w:szCs w:val="22"/>
        </w:rPr>
        <w:t>nej autentifiká</w:t>
      </w:r>
      <w:r w:rsidRPr="00A13267">
        <w:rPr>
          <w:rFonts w:ascii="Times New Roman" w:hAnsi="Times New Roman" w:hint="default"/>
          <w:sz w:val="22"/>
          <w:szCs w:val="22"/>
        </w:rPr>
        <w:t>cii mož</w:t>
      </w:r>
      <w:r w:rsidRPr="00A13267">
        <w:rPr>
          <w:rFonts w:ascii="Times New Roman" w:hAnsi="Times New Roman" w:hint="default"/>
          <w:sz w:val="22"/>
          <w:szCs w:val="22"/>
        </w:rPr>
        <w:t>nosť</w:t>
      </w:r>
      <w:r w:rsidRPr="00A13267">
        <w:rPr>
          <w:rFonts w:ascii="Times New Roman" w:hAnsi="Times New Roman" w:hint="default"/>
          <w:sz w:val="22"/>
          <w:szCs w:val="22"/>
        </w:rPr>
        <w:t xml:space="preserve"> vypovedania elektronické</w:t>
      </w:r>
      <w:r w:rsidRPr="00A13267">
        <w:rPr>
          <w:rFonts w:ascii="Times New Roman" w:hAnsi="Times New Roman" w:hint="default"/>
          <w:sz w:val="22"/>
          <w:szCs w:val="22"/>
        </w:rPr>
        <w:t>ho plnomocenstva,</w:t>
      </w:r>
    </w:p>
    <w:p w:rsidR="00A674B5" w:rsidRPr="00A13267" w:rsidP="00A674B5">
      <w:pPr>
        <w:pStyle w:val="ListParagraph"/>
        <w:numPr>
          <w:numId w:val="19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splnomocniteľ</w:t>
      </w:r>
      <w:r w:rsidRPr="00A13267">
        <w:rPr>
          <w:rFonts w:ascii="Times New Roman" w:hAnsi="Times New Roman" w:hint="default"/>
          <w:sz w:val="22"/>
          <w:szCs w:val="22"/>
        </w:rPr>
        <w:t>ovi, splnomocnencovi a orgá</w:t>
      </w:r>
      <w:r w:rsidRPr="00A13267">
        <w:rPr>
          <w:rFonts w:ascii="Times New Roman" w:hAnsi="Times New Roman" w:hint="default"/>
          <w:sz w:val="22"/>
          <w:szCs w:val="22"/>
        </w:rPr>
        <w:t>nu verejnej moci, ktorý</w:t>
      </w:r>
      <w:r w:rsidRPr="00A13267">
        <w:rPr>
          <w:rFonts w:ascii="Times New Roman" w:hAnsi="Times New Roman" w:hint="default"/>
          <w:sz w:val="22"/>
          <w:szCs w:val="22"/>
        </w:rPr>
        <w:t xml:space="preserve"> koná</w:t>
      </w:r>
      <w:r w:rsidRPr="00A13267">
        <w:rPr>
          <w:rFonts w:ascii="Times New Roman" w:hAnsi="Times New Roman" w:hint="default"/>
          <w:sz w:val="22"/>
          <w:szCs w:val="22"/>
        </w:rPr>
        <w:t xml:space="preserve"> vo veci, ktorej sa elektronické</w:t>
      </w:r>
      <w:r w:rsidRPr="00A13267">
        <w:rPr>
          <w:rFonts w:ascii="Times New Roman" w:hAnsi="Times New Roman" w:hint="default"/>
          <w:sz w:val="22"/>
          <w:szCs w:val="22"/>
        </w:rPr>
        <w:t xml:space="preserve"> plnomocenstvo tý</w:t>
      </w:r>
      <w:r w:rsidRPr="00A13267">
        <w:rPr>
          <w:rFonts w:ascii="Times New Roman" w:hAnsi="Times New Roman" w:hint="default"/>
          <w:sz w:val="22"/>
          <w:szCs w:val="22"/>
        </w:rPr>
        <w:t>ka, sprí</w:t>
      </w:r>
      <w:r w:rsidRPr="00A13267">
        <w:rPr>
          <w:rFonts w:ascii="Times New Roman" w:hAnsi="Times New Roman" w:hint="default"/>
          <w:sz w:val="22"/>
          <w:szCs w:val="22"/>
        </w:rPr>
        <w:t>stupnenie elektronické</w:t>
      </w:r>
      <w:r w:rsidRPr="00A13267">
        <w:rPr>
          <w:rFonts w:ascii="Times New Roman" w:hAnsi="Times New Roman" w:hint="default"/>
          <w:sz w:val="22"/>
          <w:szCs w:val="22"/>
        </w:rPr>
        <w:t>ho plnomocenstva.</w:t>
      </w:r>
    </w:p>
    <w:p w:rsidR="00A674B5" w:rsidRPr="00A13267" w:rsidP="00A674B5">
      <w:pPr>
        <w:pStyle w:val="ListParagraph"/>
        <w:numPr>
          <w:numId w:val="18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Ulož</w:t>
      </w:r>
      <w:r w:rsidRPr="00A13267">
        <w:rPr>
          <w:rFonts w:ascii="Times New Roman" w:hAnsi="Times New Roman" w:hint="default"/>
          <w:sz w:val="22"/>
          <w:szCs w:val="22"/>
        </w:rPr>
        <w:t>enie, odvolanie, vypovedanie a sprí</w:t>
      </w:r>
      <w:r w:rsidRPr="00A13267">
        <w:rPr>
          <w:rFonts w:ascii="Times New Roman" w:hAnsi="Times New Roman" w:hint="default"/>
          <w:sz w:val="22"/>
          <w:szCs w:val="22"/>
        </w:rPr>
        <w:t>stupnenie elektronické</w:t>
      </w:r>
      <w:r w:rsidRPr="00A13267">
        <w:rPr>
          <w:rFonts w:ascii="Times New Roman" w:hAnsi="Times New Roman" w:hint="default"/>
          <w:sz w:val="22"/>
          <w:szCs w:val="22"/>
        </w:rPr>
        <w:t>ho plnomocenstva sú</w:t>
      </w:r>
      <w:r w:rsidRPr="00A13267">
        <w:rPr>
          <w:rFonts w:ascii="Times New Roman" w:hAnsi="Times New Roman" w:hint="default"/>
          <w:sz w:val="22"/>
          <w:szCs w:val="22"/>
        </w:rPr>
        <w:t xml:space="preserve"> bezodplatné</w:t>
      </w:r>
      <w:r w:rsidRPr="00A13267">
        <w:rPr>
          <w:rFonts w:ascii="Times New Roman" w:hAnsi="Times New Roman" w:hint="default"/>
          <w:sz w:val="22"/>
          <w:szCs w:val="22"/>
        </w:rPr>
        <w:t xml:space="preserve"> a vykoná</w:t>
      </w:r>
      <w:r w:rsidRPr="00A13267">
        <w:rPr>
          <w:rFonts w:ascii="Times New Roman" w:hAnsi="Times New Roman" w:hint="default"/>
          <w:sz w:val="22"/>
          <w:szCs w:val="22"/>
        </w:rPr>
        <w:t>vajú</w:t>
      </w:r>
      <w:r w:rsidRPr="00A13267">
        <w:rPr>
          <w:rFonts w:ascii="Times New Roman" w:hAnsi="Times New Roman" w:hint="default"/>
          <w:sz w:val="22"/>
          <w:szCs w:val="22"/>
        </w:rPr>
        <w:t xml:space="preserve"> sa prostrední</w:t>
      </w:r>
      <w:r w:rsidRPr="00A13267">
        <w:rPr>
          <w:rFonts w:ascii="Times New Roman" w:hAnsi="Times New Roman" w:hint="default"/>
          <w:sz w:val="22"/>
          <w:szCs w:val="22"/>
        </w:rPr>
        <w:t>ctvom na to urč</w:t>
      </w:r>
      <w:r w:rsidRPr="00A13267">
        <w:rPr>
          <w:rFonts w:ascii="Times New Roman" w:hAnsi="Times New Roman" w:hint="default"/>
          <w:sz w:val="22"/>
          <w:szCs w:val="22"/>
        </w:rPr>
        <w:t>enej funkcie cen</w:t>
      </w:r>
      <w:r w:rsidRPr="00A13267">
        <w:rPr>
          <w:rFonts w:ascii="Times New Roman" w:hAnsi="Times New Roman" w:hint="default"/>
          <w:sz w:val="22"/>
          <w:szCs w:val="22"/>
        </w:rPr>
        <w:t>trá</w:t>
      </w:r>
      <w:r w:rsidRPr="00A13267">
        <w:rPr>
          <w:rFonts w:ascii="Times New Roman" w:hAnsi="Times New Roman" w:hint="default"/>
          <w:sz w:val="22"/>
          <w:szCs w:val="22"/>
        </w:rPr>
        <w:t>lneho registra elektronický</w:t>
      </w:r>
      <w:r w:rsidRPr="00A13267">
        <w:rPr>
          <w:rFonts w:ascii="Times New Roman" w:hAnsi="Times New Roman" w:hint="default"/>
          <w:sz w:val="22"/>
          <w:szCs w:val="22"/>
        </w:rPr>
        <w:t>ch plnomocenstiev v spojení</w:t>
      </w:r>
      <w:r w:rsidRPr="00A13267">
        <w:rPr>
          <w:rFonts w:ascii="Times New Roman" w:hAnsi="Times New Roman" w:hint="default"/>
          <w:sz w:val="22"/>
          <w:szCs w:val="22"/>
        </w:rPr>
        <w:t xml:space="preserve"> s autorizá</w:t>
      </w:r>
      <w:r w:rsidRPr="00A13267">
        <w:rPr>
          <w:rFonts w:ascii="Times New Roman" w:hAnsi="Times New Roman" w:hint="default"/>
          <w:sz w:val="22"/>
          <w:szCs w:val="22"/>
        </w:rPr>
        <w:t>ciou ú</w:t>
      </w:r>
      <w:r w:rsidRPr="00A13267">
        <w:rPr>
          <w:rFonts w:ascii="Times New Roman" w:hAnsi="Times New Roman" w:hint="default"/>
          <w:sz w:val="22"/>
          <w:szCs w:val="22"/>
        </w:rPr>
        <w:t>konu, prič</w:t>
      </w:r>
      <w:r w:rsidRPr="00A13267">
        <w:rPr>
          <w:rFonts w:ascii="Times New Roman" w:hAnsi="Times New Roman" w:hint="default"/>
          <w:sz w:val="22"/>
          <w:szCs w:val="22"/>
        </w:rPr>
        <w:t>om ak dô</w:t>
      </w:r>
      <w:r w:rsidRPr="00A13267">
        <w:rPr>
          <w:rFonts w:ascii="Times New Roman" w:hAnsi="Times New Roman" w:hint="default"/>
          <w:sz w:val="22"/>
          <w:szCs w:val="22"/>
        </w:rPr>
        <w:t>jde k odvolaniu alebo vypovedaniu elektronické</w:t>
      </w:r>
      <w:r w:rsidRPr="00A13267">
        <w:rPr>
          <w:rFonts w:ascii="Times New Roman" w:hAnsi="Times New Roman" w:hint="default"/>
          <w:sz w:val="22"/>
          <w:szCs w:val="22"/>
        </w:rPr>
        <w:t>ho plnomocenstva, centrá</w:t>
      </w:r>
      <w:r w:rsidRPr="00A13267">
        <w:rPr>
          <w:rFonts w:ascii="Times New Roman" w:hAnsi="Times New Roman" w:hint="default"/>
          <w:sz w:val="22"/>
          <w:szCs w:val="22"/>
        </w:rPr>
        <w:t>lny register elektronický</w:t>
      </w:r>
      <w:r w:rsidRPr="00A13267">
        <w:rPr>
          <w:rFonts w:ascii="Times New Roman" w:hAnsi="Times New Roman" w:hint="default"/>
          <w:sz w:val="22"/>
          <w:szCs w:val="22"/>
        </w:rPr>
        <w:t xml:space="preserve">ch plnomocenstiev </w:t>
      </w:r>
      <w:r w:rsidR="00D3694B">
        <w:rPr>
          <w:rFonts w:ascii="Times New Roman" w:hAnsi="Times New Roman" w:hint="default"/>
          <w:sz w:val="22"/>
          <w:szCs w:val="22"/>
        </w:rPr>
        <w:t>bezodkladne vyznačí</w:t>
      </w:r>
      <w:r w:rsidR="00D3694B">
        <w:rPr>
          <w:rFonts w:ascii="Times New Roman" w:hAnsi="Times New Roman" w:hint="default"/>
          <w:sz w:val="22"/>
          <w:szCs w:val="22"/>
        </w:rPr>
        <w:t xml:space="preserve"> </w:t>
      </w:r>
      <w:r w:rsidRPr="00A13267">
        <w:rPr>
          <w:rFonts w:ascii="Times New Roman" w:hAnsi="Times New Roman" w:hint="default"/>
          <w:sz w:val="22"/>
          <w:szCs w:val="22"/>
        </w:rPr>
        <w:t>informá</w:t>
      </w:r>
      <w:r w:rsidRPr="00A13267">
        <w:rPr>
          <w:rFonts w:ascii="Times New Roman" w:hAnsi="Times New Roman" w:hint="default"/>
          <w:sz w:val="22"/>
          <w:szCs w:val="22"/>
        </w:rPr>
        <w:t>ciu o </w:t>
      </w:r>
      <w:r w:rsidRPr="00A13267">
        <w:rPr>
          <w:rFonts w:ascii="Times New Roman" w:hAnsi="Times New Roman" w:hint="default"/>
          <w:sz w:val="22"/>
          <w:szCs w:val="22"/>
        </w:rPr>
        <w:t>tejto skutoč</w:t>
      </w:r>
      <w:r w:rsidRPr="00A13267">
        <w:rPr>
          <w:rFonts w:ascii="Times New Roman" w:hAnsi="Times New Roman" w:hint="default"/>
          <w:sz w:val="22"/>
          <w:szCs w:val="22"/>
        </w:rPr>
        <w:t xml:space="preserve">nosti </w:t>
      </w:r>
      <w:r w:rsidRPr="00A13267">
        <w:rPr>
          <w:rFonts w:ascii="Times New Roman" w:hAnsi="Times New Roman" w:hint="default"/>
          <w:sz w:val="22"/>
          <w:szCs w:val="22"/>
        </w:rPr>
        <w:t>pri prí</w:t>
      </w:r>
      <w:r w:rsidRPr="00A13267">
        <w:rPr>
          <w:rFonts w:ascii="Times New Roman" w:hAnsi="Times New Roman" w:hint="default"/>
          <w:sz w:val="22"/>
          <w:szCs w:val="22"/>
        </w:rPr>
        <w:t>sluš</w:t>
      </w:r>
      <w:r w:rsidRPr="00A13267">
        <w:rPr>
          <w:rFonts w:ascii="Times New Roman" w:hAnsi="Times New Roman" w:hint="default"/>
          <w:sz w:val="22"/>
          <w:szCs w:val="22"/>
        </w:rPr>
        <w:t>nom elektronickom plnomocenstve.</w:t>
      </w:r>
    </w:p>
    <w:p w:rsidR="00A674B5" w:rsidRPr="00A13267" w:rsidP="00A674B5">
      <w:pPr>
        <w:pStyle w:val="ListParagraph"/>
        <w:numPr>
          <w:numId w:val="18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Sprá</w:t>
      </w:r>
      <w:r w:rsidRPr="00A13267">
        <w:rPr>
          <w:rFonts w:ascii="Times New Roman" w:hAnsi="Times New Roman" w:hint="default"/>
          <w:sz w:val="22"/>
          <w:szCs w:val="22"/>
        </w:rPr>
        <w:t>vca centrá</w:t>
      </w:r>
      <w:r w:rsidRPr="00A13267">
        <w:rPr>
          <w:rFonts w:ascii="Times New Roman" w:hAnsi="Times New Roman" w:hint="default"/>
          <w:sz w:val="22"/>
          <w:szCs w:val="22"/>
        </w:rPr>
        <w:t>lneho registra elektronický</w:t>
      </w:r>
      <w:r w:rsidRPr="00A13267">
        <w:rPr>
          <w:rFonts w:ascii="Times New Roman" w:hAnsi="Times New Roman" w:hint="default"/>
          <w:sz w:val="22"/>
          <w:szCs w:val="22"/>
        </w:rPr>
        <w:t>ch plnomocenstiev sprí</w:t>
      </w:r>
      <w:r w:rsidRPr="00A13267">
        <w:rPr>
          <w:rFonts w:ascii="Times New Roman" w:hAnsi="Times New Roman" w:hint="default"/>
          <w:sz w:val="22"/>
          <w:szCs w:val="22"/>
        </w:rPr>
        <w:t>stupní</w:t>
      </w:r>
      <w:r w:rsidRPr="00A13267">
        <w:rPr>
          <w:rFonts w:ascii="Times New Roman" w:hAnsi="Times New Roman" w:hint="default"/>
          <w:sz w:val="22"/>
          <w:szCs w:val="22"/>
        </w:rPr>
        <w:t xml:space="preserve"> elektronické</w:t>
      </w:r>
      <w:r w:rsidRPr="00A13267">
        <w:rPr>
          <w:rFonts w:ascii="Times New Roman" w:hAnsi="Times New Roman" w:hint="default"/>
          <w:sz w:val="22"/>
          <w:szCs w:val="22"/>
        </w:rPr>
        <w:t xml:space="preserve"> formulá</w:t>
      </w:r>
      <w:r w:rsidRPr="00A13267">
        <w:rPr>
          <w:rFonts w:ascii="Times New Roman" w:hAnsi="Times New Roman" w:hint="default"/>
          <w:sz w:val="22"/>
          <w:szCs w:val="22"/>
        </w:rPr>
        <w:t>re elektronický</w:t>
      </w:r>
      <w:r w:rsidRPr="00A13267">
        <w:rPr>
          <w:rFonts w:ascii="Times New Roman" w:hAnsi="Times New Roman" w:hint="default"/>
          <w:sz w:val="22"/>
          <w:szCs w:val="22"/>
        </w:rPr>
        <w:t>ch plnomocenstiev bezodplatne prostrední</w:t>
      </w:r>
      <w:r w:rsidRPr="00A13267">
        <w:rPr>
          <w:rFonts w:ascii="Times New Roman" w:hAnsi="Times New Roman" w:hint="default"/>
          <w:sz w:val="22"/>
          <w:szCs w:val="22"/>
        </w:rPr>
        <w:t>ctvom modulu elektronický</w:t>
      </w:r>
      <w:r w:rsidRPr="00A13267">
        <w:rPr>
          <w:rFonts w:ascii="Times New Roman" w:hAnsi="Times New Roman" w:hint="default"/>
          <w:sz w:val="22"/>
          <w:szCs w:val="22"/>
        </w:rPr>
        <w:t>ch formulá</w:t>
      </w:r>
      <w:r w:rsidRPr="00A13267">
        <w:rPr>
          <w:rFonts w:ascii="Times New Roman" w:hAnsi="Times New Roman" w:hint="default"/>
          <w:sz w:val="22"/>
          <w:szCs w:val="22"/>
        </w:rPr>
        <w:t>rov.</w:t>
      </w:r>
    </w:p>
    <w:p w:rsidR="00A674B5" w:rsidRPr="00A13267" w:rsidP="00A674B5">
      <w:pPr>
        <w:pStyle w:val="ListParagraph"/>
        <w:numPr>
          <w:numId w:val="18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Ak je elektronické</w:t>
      </w:r>
      <w:r w:rsidRPr="00A13267">
        <w:rPr>
          <w:rFonts w:ascii="Times New Roman" w:hAnsi="Times New Roman" w:hint="default"/>
          <w:sz w:val="22"/>
          <w:szCs w:val="22"/>
        </w:rPr>
        <w:t xml:space="preserve"> </w:t>
      </w:r>
      <w:r w:rsidRPr="00A13267">
        <w:rPr>
          <w:rFonts w:ascii="Times New Roman" w:hAnsi="Times New Roman" w:hint="default"/>
          <w:sz w:val="22"/>
          <w:szCs w:val="22"/>
        </w:rPr>
        <w:t>plnomocenstvo ulož</w:t>
      </w:r>
      <w:r w:rsidRPr="00A13267">
        <w:rPr>
          <w:rFonts w:ascii="Times New Roman" w:hAnsi="Times New Roman" w:hint="default"/>
          <w:sz w:val="22"/>
          <w:szCs w:val="22"/>
        </w:rPr>
        <w:t>ené</w:t>
      </w:r>
      <w:r w:rsidRPr="00A13267">
        <w:rPr>
          <w:rFonts w:ascii="Times New Roman" w:hAnsi="Times New Roman" w:hint="default"/>
          <w:sz w:val="22"/>
          <w:szCs w:val="22"/>
        </w:rPr>
        <w:t xml:space="preserve"> v centrá</w:t>
      </w:r>
      <w:r w:rsidRPr="00A13267">
        <w:rPr>
          <w:rFonts w:ascii="Times New Roman" w:hAnsi="Times New Roman" w:hint="default"/>
          <w:sz w:val="22"/>
          <w:szCs w:val="22"/>
        </w:rPr>
        <w:t>lnom registri elektronický</w:t>
      </w:r>
      <w:r w:rsidRPr="00A13267">
        <w:rPr>
          <w:rFonts w:ascii="Times New Roman" w:hAnsi="Times New Roman" w:hint="default"/>
          <w:sz w:val="22"/>
          <w:szCs w:val="22"/>
        </w:rPr>
        <w:t>ch plnomocenstiev, orgá</w:t>
      </w:r>
      <w:r w:rsidRPr="00A13267">
        <w:rPr>
          <w:rFonts w:ascii="Times New Roman" w:hAnsi="Times New Roman" w:hint="default"/>
          <w:sz w:val="22"/>
          <w:szCs w:val="22"/>
        </w:rPr>
        <w:t>n verejnej moci, ktorý</w:t>
      </w:r>
      <w:r w:rsidRPr="00A13267">
        <w:rPr>
          <w:rFonts w:ascii="Times New Roman" w:hAnsi="Times New Roman" w:hint="default"/>
          <w:sz w:val="22"/>
          <w:szCs w:val="22"/>
        </w:rPr>
        <w:t xml:space="preserve"> koná</w:t>
      </w:r>
      <w:r w:rsidRPr="00A13267">
        <w:rPr>
          <w:rFonts w:ascii="Times New Roman" w:hAnsi="Times New Roman" w:hint="default"/>
          <w:sz w:val="22"/>
          <w:szCs w:val="22"/>
        </w:rPr>
        <w:t xml:space="preserve"> vo veci, ktorej sa elektronické</w:t>
      </w:r>
      <w:r w:rsidRPr="00A13267">
        <w:rPr>
          <w:rFonts w:ascii="Times New Roman" w:hAnsi="Times New Roman" w:hint="default"/>
          <w:sz w:val="22"/>
          <w:szCs w:val="22"/>
        </w:rPr>
        <w:t xml:space="preserve"> plnomocenstvo tý</w:t>
      </w:r>
      <w:r w:rsidRPr="00A13267">
        <w:rPr>
          <w:rFonts w:ascii="Times New Roman" w:hAnsi="Times New Roman" w:hint="default"/>
          <w:sz w:val="22"/>
          <w:szCs w:val="22"/>
        </w:rPr>
        <w:t>ka, je povinný</w:t>
      </w:r>
      <w:r w:rsidRPr="00A13267">
        <w:rPr>
          <w:rFonts w:ascii="Times New Roman" w:hAnsi="Times New Roman" w:hint="default"/>
          <w:sz w:val="22"/>
          <w:szCs w:val="22"/>
        </w:rPr>
        <w:t xml:space="preserve"> zí</w:t>
      </w:r>
      <w:r w:rsidRPr="00A13267">
        <w:rPr>
          <w:rFonts w:ascii="Times New Roman" w:hAnsi="Times New Roman" w:hint="default"/>
          <w:sz w:val="22"/>
          <w:szCs w:val="22"/>
        </w:rPr>
        <w:t>skať</w:t>
      </w:r>
      <w:r w:rsidRPr="00A13267">
        <w:rPr>
          <w:rFonts w:ascii="Times New Roman" w:hAnsi="Times New Roman" w:hint="default"/>
          <w:sz w:val="22"/>
          <w:szCs w:val="22"/>
        </w:rPr>
        <w:t xml:space="preserve"> informá</w:t>
      </w:r>
      <w:r w:rsidRPr="00A13267">
        <w:rPr>
          <w:rFonts w:ascii="Times New Roman" w:hAnsi="Times New Roman" w:hint="default"/>
          <w:sz w:val="22"/>
          <w:szCs w:val="22"/>
        </w:rPr>
        <w:t>cie o rozsahu oprá</w:t>
      </w:r>
      <w:r w:rsidRPr="00A13267">
        <w:rPr>
          <w:rFonts w:ascii="Times New Roman" w:hAnsi="Times New Roman" w:hint="default"/>
          <w:sz w:val="22"/>
          <w:szCs w:val="22"/>
        </w:rPr>
        <w:t>vnenia splnomocnenca z elektronické</w:t>
      </w:r>
      <w:r w:rsidRPr="00A13267">
        <w:rPr>
          <w:rFonts w:ascii="Times New Roman" w:hAnsi="Times New Roman" w:hint="default"/>
          <w:sz w:val="22"/>
          <w:szCs w:val="22"/>
        </w:rPr>
        <w:t>ho plnomocenstva a</w:t>
      </w:r>
      <w:r w:rsidRPr="00A13267">
        <w:rPr>
          <w:rFonts w:ascii="Times New Roman" w:hAnsi="Times New Roman" w:hint="default"/>
          <w:sz w:val="22"/>
          <w:szCs w:val="22"/>
        </w:rPr>
        <w:t xml:space="preserve"> </w:t>
      </w:r>
      <w:r w:rsidRPr="00A13267">
        <w:rPr>
          <w:rFonts w:ascii="Times New Roman" w:hAnsi="Times New Roman" w:hint="default"/>
          <w:sz w:val="22"/>
          <w:szCs w:val="22"/>
        </w:rPr>
        <w:t>nie je oprá</w:t>
      </w:r>
      <w:r w:rsidRPr="00A13267">
        <w:rPr>
          <w:rFonts w:ascii="Times New Roman" w:hAnsi="Times New Roman" w:hint="default"/>
          <w:sz w:val="22"/>
          <w:szCs w:val="22"/>
        </w:rPr>
        <w:t>vnený</w:t>
      </w:r>
      <w:r w:rsidRPr="00A13267">
        <w:rPr>
          <w:rFonts w:ascii="Times New Roman" w:hAnsi="Times New Roman" w:hint="default"/>
          <w:sz w:val="22"/>
          <w:szCs w:val="22"/>
        </w:rPr>
        <w:t xml:space="preserve"> pož</w:t>
      </w:r>
      <w:r w:rsidRPr="00A13267">
        <w:rPr>
          <w:rFonts w:ascii="Times New Roman" w:hAnsi="Times New Roman" w:hint="default"/>
          <w:sz w:val="22"/>
          <w:szCs w:val="22"/>
        </w:rPr>
        <w:t>adovať</w:t>
      </w:r>
      <w:r w:rsidRPr="00A13267">
        <w:rPr>
          <w:rFonts w:ascii="Times New Roman" w:hAnsi="Times New Roman" w:hint="default"/>
          <w:sz w:val="22"/>
          <w:szCs w:val="22"/>
        </w:rPr>
        <w:t xml:space="preserve"> od splnomocniteľ</w:t>
      </w:r>
      <w:r w:rsidRPr="00A13267">
        <w:rPr>
          <w:rFonts w:ascii="Times New Roman" w:hAnsi="Times New Roman" w:hint="default"/>
          <w:sz w:val="22"/>
          <w:szCs w:val="22"/>
        </w:rPr>
        <w:t>a alebo splnomocnenca preuká</w:t>
      </w:r>
      <w:r w:rsidRPr="00A13267">
        <w:rPr>
          <w:rFonts w:ascii="Times New Roman" w:hAnsi="Times New Roman" w:hint="default"/>
          <w:sz w:val="22"/>
          <w:szCs w:val="22"/>
        </w:rPr>
        <w:t>zanie tohto oprá</w:t>
      </w:r>
      <w:r w:rsidRPr="00A13267">
        <w:rPr>
          <w:rFonts w:ascii="Times New Roman" w:hAnsi="Times New Roman" w:hint="default"/>
          <w:sz w:val="22"/>
          <w:szCs w:val="22"/>
        </w:rPr>
        <w:t>vnenia, ak nemá</w:t>
      </w:r>
      <w:r w:rsidRPr="00A13267">
        <w:rPr>
          <w:rFonts w:ascii="Times New Roman" w:hAnsi="Times New Roman" w:hint="default"/>
          <w:sz w:val="22"/>
          <w:szCs w:val="22"/>
        </w:rPr>
        <w:t xml:space="preserve"> odô</w:t>
      </w:r>
      <w:r w:rsidRPr="00A13267">
        <w:rPr>
          <w:rFonts w:ascii="Times New Roman" w:hAnsi="Times New Roman" w:hint="default"/>
          <w:sz w:val="22"/>
          <w:szCs w:val="22"/>
        </w:rPr>
        <w:t>vodnenú</w:t>
      </w:r>
      <w:r w:rsidRPr="00A13267">
        <w:rPr>
          <w:rFonts w:ascii="Times New Roman" w:hAnsi="Times New Roman" w:hint="default"/>
          <w:sz w:val="22"/>
          <w:szCs w:val="22"/>
        </w:rPr>
        <w:t xml:space="preserve"> pochybnosť</w:t>
      </w:r>
      <w:r w:rsidRPr="00A13267">
        <w:rPr>
          <w:rFonts w:ascii="Times New Roman" w:hAnsi="Times New Roman" w:hint="default"/>
          <w:sz w:val="22"/>
          <w:szCs w:val="22"/>
        </w:rPr>
        <w:t xml:space="preserve"> o jeho rozsahu alebo o </w:t>
      </w:r>
      <w:r w:rsidRPr="00A13267">
        <w:rPr>
          <w:rFonts w:ascii="Times New Roman" w:hAnsi="Times New Roman" w:hint="default"/>
          <w:sz w:val="22"/>
          <w:szCs w:val="22"/>
        </w:rPr>
        <w:t>tom, č</w:t>
      </w:r>
      <w:r w:rsidRPr="00A13267">
        <w:rPr>
          <w:rFonts w:ascii="Times New Roman" w:hAnsi="Times New Roman" w:hint="default"/>
          <w:sz w:val="22"/>
          <w:szCs w:val="22"/>
        </w:rPr>
        <w:t>i oprá</w:t>
      </w:r>
      <w:r w:rsidRPr="00A13267">
        <w:rPr>
          <w:rFonts w:ascii="Times New Roman" w:hAnsi="Times New Roman" w:hint="default"/>
          <w:sz w:val="22"/>
          <w:szCs w:val="22"/>
        </w:rPr>
        <w:t>vnenie trvá</w:t>
      </w:r>
      <w:r w:rsidRPr="00A13267">
        <w:rPr>
          <w:rFonts w:ascii="Times New Roman" w:hAnsi="Times New Roman" w:hint="default"/>
          <w:sz w:val="22"/>
          <w:szCs w:val="22"/>
        </w:rPr>
        <w:t>.".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24 a  26 sa slová</w:t>
      </w:r>
      <w:r w:rsidRPr="00A13267">
        <w:rPr>
          <w:rFonts w:ascii="Times New Roman" w:hAnsi="Times New Roman" w:hint="default"/>
          <w:sz w:val="22"/>
          <w:szCs w:val="22"/>
        </w:rPr>
        <w:t xml:space="preserve"> „ú</w:t>
      </w:r>
      <w:r w:rsidRPr="00A13267">
        <w:rPr>
          <w:rFonts w:ascii="Times New Roman" w:hAnsi="Times New Roman" w:hint="default"/>
          <w:sz w:val="22"/>
          <w:szCs w:val="22"/>
        </w:rPr>
        <w:t>rad vlá</w:t>
      </w:r>
      <w:r w:rsidRPr="00A13267">
        <w:rPr>
          <w:rFonts w:ascii="Times New Roman" w:hAnsi="Times New Roman" w:hint="default"/>
          <w:sz w:val="22"/>
          <w:szCs w:val="22"/>
        </w:rPr>
        <w:t>dy" vo vš</w:t>
      </w:r>
      <w:r w:rsidRPr="00A13267">
        <w:rPr>
          <w:rFonts w:ascii="Times New Roman" w:hAnsi="Times New Roman" w:hint="default"/>
          <w:sz w:val="22"/>
          <w:szCs w:val="22"/>
        </w:rPr>
        <w:t>etký</w:t>
      </w:r>
      <w:r w:rsidRPr="00A13267">
        <w:rPr>
          <w:rFonts w:ascii="Times New Roman" w:hAnsi="Times New Roman" w:hint="default"/>
          <w:sz w:val="22"/>
          <w:szCs w:val="22"/>
        </w:rPr>
        <w:t>ch tvaroch nahrá</w:t>
      </w:r>
      <w:r w:rsidRPr="00A13267">
        <w:rPr>
          <w:rFonts w:ascii="Times New Roman" w:hAnsi="Times New Roman" w:hint="default"/>
          <w:sz w:val="22"/>
          <w:szCs w:val="22"/>
        </w:rPr>
        <w:t>dzajú</w:t>
      </w:r>
      <w:r w:rsidRPr="00A13267">
        <w:rPr>
          <w:rFonts w:ascii="Times New Roman" w:hAnsi="Times New Roman" w:hint="default"/>
          <w:sz w:val="22"/>
          <w:szCs w:val="22"/>
        </w:rPr>
        <w:t xml:space="preserve"> slovami „</w:t>
      </w:r>
      <w:r w:rsidRPr="00A13267">
        <w:rPr>
          <w:rFonts w:ascii="Times New Roman" w:hAnsi="Times New Roman" w:hint="default"/>
          <w:sz w:val="22"/>
          <w:szCs w:val="22"/>
        </w:rPr>
        <w:t>sp</w:t>
      </w:r>
      <w:r w:rsidRPr="00A13267">
        <w:rPr>
          <w:rFonts w:ascii="Times New Roman" w:hAnsi="Times New Roman" w:hint="default"/>
          <w:sz w:val="22"/>
          <w:szCs w:val="22"/>
        </w:rPr>
        <w:t>rá</w:t>
      </w:r>
      <w:r w:rsidRPr="00A13267">
        <w:rPr>
          <w:rFonts w:ascii="Times New Roman" w:hAnsi="Times New Roman" w:hint="default"/>
          <w:sz w:val="22"/>
          <w:szCs w:val="22"/>
        </w:rPr>
        <w:t>vca modulu elektronický</w:t>
      </w:r>
      <w:r w:rsidRPr="00A13267">
        <w:rPr>
          <w:rFonts w:ascii="Times New Roman" w:hAnsi="Times New Roman" w:hint="default"/>
          <w:sz w:val="22"/>
          <w:szCs w:val="22"/>
        </w:rPr>
        <w:t>ch formulá</w:t>
      </w:r>
      <w:r w:rsidRPr="00A13267">
        <w:rPr>
          <w:rFonts w:ascii="Times New Roman" w:hAnsi="Times New Roman" w:hint="default"/>
          <w:sz w:val="22"/>
          <w:szCs w:val="22"/>
        </w:rPr>
        <w:t>rov" v prí</w:t>
      </w:r>
      <w:r w:rsidRPr="00A13267">
        <w:rPr>
          <w:rFonts w:ascii="Times New Roman" w:hAnsi="Times New Roman" w:hint="default"/>
          <w:sz w:val="22"/>
          <w:szCs w:val="22"/>
        </w:rPr>
        <w:t>sluš</w:t>
      </w:r>
      <w:r w:rsidRPr="00A13267">
        <w:rPr>
          <w:rFonts w:ascii="Times New Roman" w:hAnsi="Times New Roman" w:hint="default"/>
          <w:sz w:val="22"/>
          <w:szCs w:val="22"/>
        </w:rPr>
        <w:t>nom tvare.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24 ods. 3 pí</w:t>
      </w:r>
      <w:r w:rsidRPr="00A13267">
        <w:rPr>
          <w:rFonts w:ascii="Times New Roman" w:hAnsi="Times New Roman" w:hint="default"/>
          <w:sz w:val="22"/>
          <w:szCs w:val="22"/>
        </w:rPr>
        <w:t>smeno a) znie:</w:t>
      </w:r>
    </w:p>
    <w:p w:rsidR="00A674B5" w:rsidRPr="00A13267" w:rsidP="00A674B5">
      <w:pPr>
        <w:bidi w:val="0"/>
        <w:ind w:left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„</w:t>
      </w:r>
      <w:r w:rsidRPr="00A13267">
        <w:rPr>
          <w:rFonts w:ascii="Times New Roman" w:hAnsi="Times New Roman" w:hint="default"/>
          <w:sz w:val="22"/>
          <w:szCs w:val="22"/>
        </w:rPr>
        <w:t>a) vytvoriť</w:t>
      </w:r>
      <w:r w:rsidRPr="00A13267">
        <w:rPr>
          <w:rFonts w:ascii="Times New Roman" w:hAnsi="Times New Roman" w:hint="default"/>
          <w:sz w:val="22"/>
          <w:szCs w:val="22"/>
        </w:rPr>
        <w:t xml:space="preserve"> elektronické</w:t>
      </w:r>
      <w:r w:rsidRPr="00A13267">
        <w:rPr>
          <w:rFonts w:ascii="Times New Roman" w:hAnsi="Times New Roman" w:hint="default"/>
          <w:sz w:val="22"/>
          <w:szCs w:val="22"/>
        </w:rPr>
        <w:t xml:space="preserve"> podanie a k elektronické</w:t>
      </w:r>
      <w:r w:rsidRPr="00A13267">
        <w:rPr>
          <w:rFonts w:ascii="Times New Roman" w:hAnsi="Times New Roman" w:hint="default"/>
          <w:sz w:val="22"/>
          <w:szCs w:val="22"/>
        </w:rPr>
        <w:t>mu podaniu pripojiť</w:t>
      </w:r>
      <w:r w:rsidRPr="00A13267">
        <w:rPr>
          <w:rFonts w:ascii="Times New Roman" w:hAnsi="Times New Roman" w:hint="default"/>
          <w:sz w:val="22"/>
          <w:szCs w:val="22"/>
        </w:rPr>
        <w:t xml:space="preserve"> iné</w:t>
      </w:r>
      <w:r w:rsidRPr="00A13267">
        <w:rPr>
          <w:rFonts w:ascii="Times New Roman" w:hAnsi="Times New Roman" w:hint="default"/>
          <w:sz w:val="22"/>
          <w:szCs w:val="22"/>
        </w:rPr>
        <w:t xml:space="preserve"> elektronické</w:t>
      </w:r>
      <w:r w:rsidRPr="00A13267">
        <w:rPr>
          <w:rFonts w:ascii="Times New Roman" w:hAnsi="Times New Roman" w:hint="default"/>
          <w:sz w:val="22"/>
          <w:szCs w:val="22"/>
        </w:rPr>
        <w:t xml:space="preserve"> dokumenty ako prí</w:t>
      </w:r>
      <w:r w:rsidRPr="00A13267">
        <w:rPr>
          <w:rFonts w:ascii="Times New Roman" w:hAnsi="Times New Roman" w:hint="default"/>
          <w:sz w:val="22"/>
          <w:szCs w:val="22"/>
        </w:rPr>
        <w:t>lohy k </w:t>
      </w:r>
      <w:r w:rsidRPr="00A13267">
        <w:rPr>
          <w:rFonts w:ascii="Times New Roman" w:hAnsi="Times New Roman" w:hint="default"/>
          <w:sz w:val="22"/>
          <w:szCs w:val="22"/>
        </w:rPr>
        <w:t>elektronické</w:t>
      </w:r>
      <w:r w:rsidRPr="00A13267">
        <w:rPr>
          <w:rFonts w:ascii="Times New Roman" w:hAnsi="Times New Roman" w:hint="default"/>
          <w:sz w:val="22"/>
          <w:szCs w:val="22"/>
        </w:rPr>
        <w:t>mu podaniu podľ</w:t>
      </w:r>
      <w:r w:rsidRPr="00A13267">
        <w:rPr>
          <w:rFonts w:ascii="Times New Roman" w:hAnsi="Times New Roman" w:hint="default"/>
          <w:sz w:val="22"/>
          <w:szCs w:val="22"/>
        </w:rPr>
        <w:t>a §</w:t>
      </w:r>
      <w:r w:rsidRPr="00A13267">
        <w:rPr>
          <w:rFonts w:ascii="Times New Roman" w:hAnsi="Times New Roman" w:hint="default"/>
          <w:sz w:val="22"/>
          <w:szCs w:val="22"/>
        </w:rPr>
        <w:t xml:space="preserve"> 25 ods. 4,</w:t>
      </w:r>
      <w:r w:rsidRPr="00A13267">
        <w:rPr>
          <w:rFonts w:ascii="Times New Roman" w:hAnsi="Times New Roman"/>
          <w:sz w:val="22"/>
          <w:szCs w:val="22"/>
        </w:rPr>
        <w:t xml:space="preserve"> </w:t>
      </w:r>
      <w:r w:rsidRPr="00A13267">
        <w:rPr>
          <w:rFonts w:ascii="Times New Roman" w:hAnsi="Times New Roman"/>
          <w:sz w:val="22"/>
          <w:szCs w:val="22"/>
        </w:rPr>
        <w:t>ako aj v</w:t>
      </w:r>
      <w:r w:rsidRPr="00A13267">
        <w:rPr>
          <w:rFonts w:ascii="Times New Roman" w:hAnsi="Times New Roman" w:hint="default"/>
          <w:sz w:val="22"/>
          <w:szCs w:val="22"/>
        </w:rPr>
        <w:t>ytvoriť</w:t>
      </w:r>
      <w:r w:rsidRPr="00A13267">
        <w:rPr>
          <w:rFonts w:ascii="Times New Roman" w:hAnsi="Times New Roman" w:hint="default"/>
          <w:sz w:val="22"/>
          <w:szCs w:val="22"/>
        </w:rPr>
        <w:t xml:space="preserve"> a odoslať</w:t>
      </w:r>
      <w:r w:rsidRPr="00A13267">
        <w:rPr>
          <w:rFonts w:ascii="Times New Roman" w:hAnsi="Times New Roman" w:hint="default"/>
          <w:sz w:val="22"/>
          <w:szCs w:val="22"/>
        </w:rPr>
        <w:t xml:space="preserve"> elektronickú</w:t>
      </w:r>
      <w:r w:rsidRPr="00A13267">
        <w:rPr>
          <w:rFonts w:ascii="Times New Roman" w:hAnsi="Times New Roman" w:hint="default"/>
          <w:sz w:val="22"/>
          <w:szCs w:val="22"/>
        </w:rPr>
        <w:t xml:space="preserve"> ú</w:t>
      </w:r>
      <w:r w:rsidRPr="00A13267">
        <w:rPr>
          <w:rFonts w:ascii="Times New Roman" w:hAnsi="Times New Roman" w:hint="default"/>
          <w:sz w:val="22"/>
          <w:szCs w:val="22"/>
        </w:rPr>
        <w:t>radnú</w:t>
      </w:r>
      <w:r w:rsidRPr="00A13267">
        <w:rPr>
          <w:rFonts w:ascii="Times New Roman" w:hAnsi="Times New Roman" w:hint="default"/>
          <w:sz w:val="22"/>
          <w:szCs w:val="22"/>
        </w:rPr>
        <w:t xml:space="preserve"> sprá</w:t>
      </w:r>
      <w:r w:rsidRPr="00A13267">
        <w:rPr>
          <w:rFonts w:ascii="Times New Roman" w:hAnsi="Times New Roman" w:hint="default"/>
          <w:sz w:val="22"/>
          <w:szCs w:val="22"/>
        </w:rPr>
        <w:t>vu s tý</w:t>
      </w:r>
      <w:r w:rsidRPr="00A13267">
        <w:rPr>
          <w:rFonts w:ascii="Times New Roman" w:hAnsi="Times New Roman" w:hint="default"/>
          <w:sz w:val="22"/>
          <w:szCs w:val="22"/>
        </w:rPr>
        <w:t>mto podaní</w:t>
      </w:r>
      <w:r w:rsidRPr="00A13267">
        <w:rPr>
          <w:rFonts w:ascii="Times New Roman" w:hAnsi="Times New Roman" w:hint="default"/>
          <w:sz w:val="22"/>
          <w:szCs w:val="22"/>
        </w:rPr>
        <w:t>m a jeho prí</w:t>
      </w:r>
      <w:r w:rsidRPr="00A13267">
        <w:rPr>
          <w:rFonts w:ascii="Times New Roman" w:hAnsi="Times New Roman" w:hint="default"/>
          <w:sz w:val="22"/>
          <w:szCs w:val="22"/>
        </w:rPr>
        <w:t>lohami,".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25 ods. 1 prvej vete sa bodka na konci nahrá</w:t>
      </w:r>
      <w:r w:rsidRPr="00A13267">
        <w:rPr>
          <w:rFonts w:ascii="Times New Roman" w:hAnsi="Times New Roman" w:hint="default"/>
          <w:sz w:val="22"/>
          <w:szCs w:val="22"/>
        </w:rPr>
        <w:t>dza č</w:t>
      </w:r>
      <w:r w:rsidRPr="00A13267">
        <w:rPr>
          <w:rFonts w:ascii="Times New Roman" w:hAnsi="Times New Roman" w:hint="default"/>
          <w:sz w:val="22"/>
          <w:szCs w:val="22"/>
        </w:rPr>
        <w:t>iarkou a pripá</w:t>
      </w:r>
      <w:r w:rsidRPr="00A13267">
        <w:rPr>
          <w:rFonts w:ascii="Times New Roman" w:hAnsi="Times New Roman" w:hint="default"/>
          <w:sz w:val="22"/>
          <w:szCs w:val="22"/>
        </w:rPr>
        <w:t>jajú</w:t>
      </w:r>
      <w:r w:rsidRPr="00A13267">
        <w:rPr>
          <w:rFonts w:ascii="Times New Roman" w:hAnsi="Times New Roman" w:hint="default"/>
          <w:sz w:val="22"/>
          <w:szCs w:val="22"/>
        </w:rPr>
        <w:t xml:space="preserve"> sa tieto slová</w:t>
      </w:r>
      <w:r w:rsidRPr="00A13267">
        <w:rPr>
          <w:rFonts w:ascii="Times New Roman" w:hAnsi="Times New Roman" w:hint="default"/>
          <w:sz w:val="22"/>
          <w:szCs w:val="22"/>
        </w:rPr>
        <w:t>: „</w:t>
      </w:r>
      <w:r w:rsidRPr="00A13267">
        <w:rPr>
          <w:rFonts w:ascii="Times New Roman" w:hAnsi="Times New Roman" w:hint="default"/>
          <w:sz w:val="22"/>
          <w:szCs w:val="22"/>
        </w:rPr>
        <w:t>ktoré</w:t>
      </w:r>
      <w:r w:rsidRPr="00A13267">
        <w:rPr>
          <w:rFonts w:ascii="Times New Roman" w:hAnsi="Times New Roman" w:hint="default"/>
          <w:sz w:val="22"/>
          <w:szCs w:val="22"/>
        </w:rPr>
        <w:t xml:space="preserve"> je autorizované</w:t>
      </w:r>
      <w:r w:rsidRPr="00A13267">
        <w:rPr>
          <w:rFonts w:ascii="Times New Roman" w:hAnsi="Times New Roman" w:hint="default"/>
          <w:sz w:val="22"/>
          <w:szCs w:val="22"/>
        </w:rPr>
        <w:t xml:space="preserve"> za podmienok podľ</w:t>
      </w:r>
      <w:r w:rsidRPr="00A13267">
        <w:rPr>
          <w:rFonts w:ascii="Times New Roman" w:hAnsi="Times New Roman" w:hint="default"/>
          <w:sz w:val="22"/>
          <w:szCs w:val="22"/>
        </w:rPr>
        <w:t>a §</w:t>
      </w:r>
      <w:r w:rsidRPr="00A13267">
        <w:rPr>
          <w:rFonts w:ascii="Times New Roman" w:hAnsi="Times New Roman" w:hint="default"/>
          <w:sz w:val="22"/>
          <w:szCs w:val="22"/>
        </w:rPr>
        <w:t xml:space="preserve"> 23 ods. 1.".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28 sa za odsek 2 v</w:t>
      </w:r>
      <w:r w:rsidRPr="00A13267">
        <w:rPr>
          <w:rFonts w:ascii="Times New Roman" w:hAnsi="Times New Roman" w:hint="default"/>
          <w:sz w:val="22"/>
          <w:szCs w:val="22"/>
        </w:rPr>
        <w:t>kladá</w:t>
      </w:r>
      <w:r w:rsidRPr="00A13267">
        <w:rPr>
          <w:rFonts w:ascii="Times New Roman" w:hAnsi="Times New Roman" w:hint="default"/>
          <w:sz w:val="22"/>
          <w:szCs w:val="22"/>
        </w:rPr>
        <w:t xml:space="preserve"> nový</w:t>
      </w:r>
      <w:r w:rsidRPr="00A13267">
        <w:rPr>
          <w:rFonts w:ascii="Times New Roman" w:hAnsi="Times New Roman" w:hint="default"/>
          <w:sz w:val="22"/>
          <w:szCs w:val="22"/>
        </w:rPr>
        <w:t xml:space="preserve"> odsek 3, ktorý</w:t>
      </w:r>
      <w:r w:rsidRPr="00A13267">
        <w:rPr>
          <w:rFonts w:ascii="Times New Roman" w:hAnsi="Times New Roman" w:hint="default"/>
          <w:sz w:val="22"/>
          <w:szCs w:val="22"/>
        </w:rPr>
        <w:t xml:space="preserve"> znie:</w:t>
      </w:r>
    </w:p>
    <w:p w:rsidR="00A674B5" w:rsidRPr="00A13267" w:rsidP="00A674B5">
      <w:pPr>
        <w:bidi w:val="0"/>
        <w:ind w:left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„</w:t>
      </w:r>
      <w:r w:rsidRPr="00A13267">
        <w:rPr>
          <w:rFonts w:ascii="Times New Roman" w:hAnsi="Times New Roman" w:hint="default"/>
          <w:sz w:val="22"/>
          <w:szCs w:val="22"/>
        </w:rPr>
        <w:t>(3) Ak ide o elektronický</w:t>
      </w:r>
      <w:r w:rsidRPr="00A13267">
        <w:rPr>
          <w:rFonts w:ascii="Times New Roman" w:hAnsi="Times New Roman" w:hint="default"/>
          <w:sz w:val="22"/>
          <w:szCs w:val="22"/>
        </w:rPr>
        <w:t xml:space="preserve"> ú</w:t>
      </w:r>
      <w:r w:rsidRPr="00A13267">
        <w:rPr>
          <w:rFonts w:ascii="Times New Roman" w:hAnsi="Times New Roman" w:hint="default"/>
          <w:sz w:val="22"/>
          <w:szCs w:val="22"/>
        </w:rPr>
        <w:t>radný</w:t>
      </w:r>
      <w:r w:rsidRPr="00A13267">
        <w:rPr>
          <w:rFonts w:ascii="Times New Roman" w:hAnsi="Times New Roman" w:hint="default"/>
          <w:sz w:val="22"/>
          <w:szCs w:val="22"/>
        </w:rPr>
        <w:t xml:space="preserve"> dokument podľ</w:t>
      </w:r>
      <w:r w:rsidRPr="00A13267">
        <w:rPr>
          <w:rFonts w:ascii="Times New Roman" w:hAnsi="Times New Roman" w:hint="default"/>
          <w:sz w:val="22"/>
          <w:szCs w:val="22"/>
        </w:rPr>
        <w:t>a §</w:t>
      </w:r>
      <w:r w:rsidRPr="00A13267">
        <w:rPr>
          <w:rFonts w:ascii="Times New Roman" w:hAnsi="Times New Roman" w:hint="default"/>
          <w:sz w:val="22"/>
          <w:szCs w:val="22"/>
        </w:rPr>
        <w:t xml:space="preserve"> 3 pí</w:t>
      </w:r>
      <w:r w:rsidRPr="00A13267">
        <w:rPr>
          <w:rFonts w:ascii="Times New Roman" w:hAnsi="Times New Roman" w:hint="default"/>
          <w:sz w:val="22"/>
          <w:szCs w:val="22"/>
        </w:rPr>
        <w:t>sm. k) tretieho bodu, na úč</w:t>
      </w:r>
      <w:r w:rsidRPr="00A13267">
        <w:rPr>
          <w:rFonts w:ascii="Times New Roman" w:hAnsi="Times New Roman" w:hint="default"/>
          <w:sz w:val="22"/>
          <w:szCs w:val="22"/>
        </w:rPr>
        <w:t>ely preuká</w:t>
      </w:r>
      <w:r w:rsidRPr="00A13267">
        <w:rPr>
          <w:rFonts w:ascii="Times New Roman" w:hAnsi="Times New Roman" w:hint="default"/>
          <w:sz w:val="22"/>
          <w:szCs w:val="22"/>
        </w:rPr>
        <w:t>zania prá</w:t>
      </w:r>
      <w:r w:rsidRPr="00A13267">
        <w:rPr>
          <w:rFonts w:ascii="Times New Roman" w:hAnsi="Times New Roman" w:hint="default"/>
          <w:sz w:val="22"/>
          <w:szCs w:val="22"/>
        </w:rPr>
        <w:t>vnych skutoč</w:t>
      </w:r>
      <w:r w:rsidRPr="00A13267">
        <w:rPr>
          <w:rFonts w:ascii="Times New Roman" w:hAnsi="Times New Roman" w:hint="default"/>
          <w:sz w:val="22"/>
          <w:szCs w:val="22"/>
        </w:rPr>
        <w:t>ností</w:t>
      </w:r>
      <w:r w:rsidRPr="00A13267">
        <w:rPr>
          <w:rFonts w:ascii="Times New Roman" w:hAnsi="Times New Roman" w:hint="default"/>
          <w:sz w:val="22"/>
          <w:szCs w:val="22"/>
        </w:rPr>
        <w:t xml:space="preserve"> v ň</w:t>
      </w:r>
      <w:r w:rsidRPr="00A13267">
        <w:rPr>
          <w:rFonts w:ascii="Times New Roman" w:hAnsi="Times New Roman" w:hint="default"/>
          <w:sz w:val="22"/>
          <w:szCs w:val="22"/>
        </w:rPr>
        <w:t>om uvedený</w:t>
      </w:r>
      <w:r w:rsidRPr="00A13267">
        <w:rPr>
          <w:rFonts w:ascii="Times New Roman" w:hAnsi="Times New Roman" w:hint="default"/>
          <w:sz w:val="22"/>
          <w:szCs w:val="22"/>
        </w:rPr>
        <w:t>ch musí</w:t>
      </w:r>
      <w:r w:rsidRPr="00A13267">
        <w:rPr>
          <w:rFonts w:ascii="Times New Roman" w:hAnsi="Times New Roman" w:hint="default"/>
          <w:sz w:val="22"/>
          <w:szCs w:val="22"/>
        </w:rPr>
        <w:t xml:space="preserve"> byť</w:t>
      </w:r>
      <w:r w:rsidRPr="00A13267">
        <w:rPr>
          <w:rFonts w:ascii="Times New Roman" w:hAnsi="Times New Roman" w:hint="default"/>
          <w:sz w:val="22"/>
          <w:szCs w:val="22"/>
        </w:rPr>
        <w:t xml:space="preserve"> neoddeliteľ</w:t>
      </w:r>
      <w:r w:rsidRPr="00A13267">
        <w:rPr>
          <w:rFonts w:ascii="Times New Roman" w:hAnsi="Times New Roman" w:hint="default"/>
          <w:sz w:val="22"/>
          <w:szCs w:val="22"/>
        </w:rPr>
        <w:t>ne spojený</w:t>
      </w:r>
      <w:r w:rsidRPr="00A13267">
        <w:rPr>
          <w:rFonts w:ascii="Times New Roman" w:hAnsi="Times New Roman" w:hint="default"/>
          <w:sz w:val="22"/>
          <w:szCs w:val="22"/>
        </w:rPr>
        <w:t xml:space="preserve"> s elektronický</w:t>
      </w:r>
      <w:r w:rsidRPr="00A13267">
        <w:rPr>
          <w:rFonts w:ascii="Times New Roman" w:hAnsi="Times New Roman" w:hint="default"/>
          <w:sz w:val="22"/>
          <w:szCs w:val="22"/>
        </w:rPr>
        <w:t>m ú</w:t>
      </w:r>
      <w:r w:rsidRPr="00A13267">
        <w:rPr>
          <w:rFonts w:ascii="Times New Roman" w:hAnsi="Times New Roman" w:hint="default"/>
          <w:sz w:val="22"/>
          <w:szCs w:val="22"/>
        </w:rPr>
        <w:t>radný</w:t>
      </w:r>
      <w:r w:rsidRPr="00A13267">
        <w:rPr>
          <w:rFonts w:ascii="Times New Roman" w:hAnsi="Times New Roman" w:hint="default"/>
          <w:sz w:val="22"/>
          <w:szCs w:val="22"/>
        </w:rPr>
        <w:t>m dokumentom, ktoré</w:t>
      </w:r>
      <w:r w:rsidRPr="00A13267">
        <w:rPr>
          <w:rFonts w:ascii="Times New Roman" w:hAnsi="Times New Roman" w:hint="default"/>
          <w:sz w:val="22"/>
          <w:szCs w:val="22"/>
        </w:rPr>
        <w:t>ho sa tieto prá</w:t>
      </w:r>
      <w:r w:rsidRPr="00A13267">
        <w:rPr>
          <w:rFonts w:ascii="Times New Roman" w:hAnsi="Times New Roman" w:hint="default"/>
          <w:sz w:val="22"/>
          <w:szCs w:val="22"/>
        </w:rPr>
        <w:t>vn</w:t>
      </w:r>
      <w:r w:rsidRPr="00A13267">
        <w:rPr>
          <w:rFonts w:ascii="Times New Roman" w:hAnsi="Times New Roman" w:hint="default"/>
          <w:sz w:val="22"/>
          <w:szCs w:val="22"/>
        </w:rPr>
        <w:t>e skutoč</w:t>
      </w:r>
      <w:r w:rsidRPr="00A13267">
        <w:rPr>
          <w:rFonts w:ascii="Times New Roman" w:hAnsi="Times New Roman" w:hint="default"/>
          <w:sz w:val="22"/>
          <w:szCs w:val="22"/>
        </w:rPr>
        <w:t>nosti tý</w:t>
      </w:r>
      <w:r w:rsidRPr="00A13267">
        <w:rPr>
          <w:rFonts w:ascii="Times New Roman" w:hAnsi="Times New Roman" w:hint="default"/>
          <w:sz w:val="22"/>
          <w:szCs w:val="22"/>
        </w:rPr>
        <w:t>kajú</w:t>
      </w:r>
      <w:r w:rsidRPr="00A13267">
        <w:rPr>
          <w:rFonts w:ascii="Times New Roman" w:hAnsi="Times New Roman" w:hint="default"/>
          <w:sz w:val="22"/>
          <w:szCs w:val="22"/>
        </w:rPr>
        <w:t>, a to tak, ž</w:t>
      </w:r>
      <w:r w:rsidRPr="00A13267">
        <w:rPr>
          <w:rFonts w:ascii="Times New Roman" w:hAnsi="Times New Roman" w:hint="default"/>
          <w:sz w:val="22"/>
          <w:szCs w:val="22"/>
        </w:rPr>
        <w:t>e oba tieto elektronické</w:t>
      </w:r>
      <w:r w:rsidRPr="00A13267">
        <w:rPr>
          <w:rFonts w:ascii="Times New Roman" w:hAnsi="Times New Roman" w:hint="default"/>
          <w:sz w:val="22"/>
          <w:szCs w:val="22"/>
        </w:rPr>
        <w:t xml:space="preserve"> ú</w:t>
      </w:r>
      <w:r w:rsidRPr="00A13267">
        <w:rPr>
          <w:rFonts w:ascii="Times New Roman" w:hAnsi="Times New Roman" w:hint="default"/>
          <w:sz w:val="22"/>
          <w:szCs w:val="22"/>
        </w:rPr>
        <w:t>radné</w:t>
      </w:r>
      <w:r w:rsidRPr="00A13267">
        <w:rPr>
          <w:rFonts w:ascii="Times New Roman" w:hAnsi="Times New Roman" w:hint="default"/>
          <w:sz w:val="22"/>
          <w:szCs w:val="22"/>
        </w:rPr>
        <w:t xml:space="preserve"> dokumenty sú</w:t>
      </w:r>
      <w:r w:rsidRPr="00A13267">
        <w:rPr>
          <w:rFonts w:ascii="Times New Roman" w:hAnsi="Times New Roman" w:hint="default"/>
          <w:sz w:val="22"/>
          <w:szCs w:val="22"/>
        </w:rPr>
        <w:t xml:space="preserve"> spoloč</w:t>
      </w:r>
      <w:r w:rsidRPr="00A13267">
        <w:rPr>
          <w:rFonts w:ascii="Times New Roman" w:hAnsi="Times New Roman" w:hint="default"/>
          <w:sz w:val="22"/>
          <w:szCs w:val="22"/>
        </w:rPr>
        <w:t>ne autorizované</w:t>
      </w:r>
      <w:r w:rsidRPr="00A13267">
        <w:rPr>
          <w:rFonts w:ascii="Times New Roman" w:hAnsi="Times New Roman" w:hint="default"/>
          <w:sz w:val="22"/>
          <w:szCs w:val="22"/>
        </w:rPr>
        <w:t xml:space="preserve"> zaruč</w:t>
      </w:r>
      <w:r w:rsidRPr="00A13267">
        <w:rPr>
          <w:rFonts w:ascii="Times New Roman" w:hAnsi="Times New Roman" w:hint="default"/>
          <w:sz w:val="22"/>
          <w:szCs w:val="22"/>
        </w:rPr>
        <w:t>ený</w:t>
      </w:r>
      <w:r w:rsidRPr="00A13267">
        <w:rPr>
          <w:rFonts w:ascii="Times New Roman" w:hAnsi="Times New Roman" w:hint="default"/>
          <w:sz w:val="22"/>
          <w:szCs w:val="22"/>
        </w:rPr>
        <w:t>m elektronický</w:t>
      </w:r>
      <w:r w:rsidRPr="00A13267">
        <w:rPr>
          <w:rFonts w:ascii="Times New Roman" w:hAnsi="Times New Roman" w:hint="default"/>
          <w:sz w:val="22"/>
          <w:szCs w:val="22"/>
        </w:rPr>
        <w:t>m podpisom s pripojenou č</w:t>
      </w:r>
      <w:r w:rsidRPr="00A13267">
        <w:rPr>
          <w:rFonts w:ascii="Times New Roman" w:hAnsi="Times New Roman" w:hint="default"/>
          <w:sz w:val="22"/>
          <w:szCs w:val="22"/>
        </w:rPr>
        <w:t>asovou peč</w:t>
      </w:r>
      <w:r w:rsidRPr="00A13267">
        <w:rPr>
          <w:rFonts w:ascii="Times New Roman" w:hAnsi="Times New Roman" w:hint="default"/>
          <w:sz w:val="22"/>
          <w:szCs w:val="22"/>
        </w:rPr>
        <w:t>iatkou.".</w:t>
      </w:r>
    </w:p>
    <w:p w:rsidR="00A674B5" w:rsidRPr="00A13267" w:rsidP="00A674B5">
      <w:pPr>
        <w:bidi w:val="0"/>
        <w:ind w:left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Doterajš</w:t>
      </w:r>
      <w:r w:rsidRPr="00A13267">
        <w:rPr>
          <w:rFonts w:ascii="Times New Roman" w:hAnsi="Times New Roman" w:hint="default"/>
          <w:sz w:val="22"/>
          <w:szCs w:val="22"/>
        </w:rPr>
        <w:t>ie odseky 3 a 4 sa označ</w:t>
      </w:r>
      <w:r w:rsidRPr="00A13267">
        <w:rPr>
          <w:rFonts w:ascii="Times New Roman" w:hAnsi="Times New Roman" w:hint="default"/>
          <w:sz w:val="22"/>
          <w:szCs w:val="22"/>
        </w:rPr>
        <w:t>ujú</w:t>
      </w:r>
      <w:r w:rsidRPr="00A13267">
        <w:rPr>
          <w:rFonts w:ascii="Times New Roman" w:hAnsi="Times New Roman" w:hint="default"/>
          <w:sz w:val="22"/>
          <w:szCs w:val="22"/>
        </w:rPr>
        <w:t xml:space="preserve"> ako odseky 4 a 5.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28 ods. 4 sa slová</w:t>
      </w:r>
      <w:r w:rsidRPr="00A13267">
        <w:rPr>
          <w:rFonts w:ascii="Times New Roman" w:hAnsi="Times New Roman" w:hint="default"/>
          <w:sz w:val="22"/>
          <w:szCs w:val="22"/>
        </w:rPr>
        <w:t xml:space="preserve"> „Ú</w:t>
      </w:r>
      <w:r w:rsidRPr="00A13267">
        <w:rPr>
          <w:rFonts w:ascii="Times New Roman" w:hAnsi="Times New Roman" w:hint="default"/>
          <w:sz w:val="22"/>
          <w:szCs w:val="22"/>
        </w:rPr>
        <w:t>rad vl</w:t>
      </w:r>
      <w:r w:rsidRPr="00A13267">
        <w:rPr>
          <w:rFonts w:ascii="Times New Roman" w:hAnsi="Times New Roman" w:hint="default"/>
          <w:sz w:val="22"/>
          <w:szCs w:val="22"/>
        </w:rPr>
        <w:t>á</w:t>
      </w:r>
      <w:r w:rsidRPr="00A13267">
        <w:rPr>
          <w:rFonts w:ascii="Times New Roman" w:hAnsi="Times New Roman" w:hint="default"/>
          <w:sz w:val="22"/>
          <w:szCs w:val="22"/>
        </w:rPr>
        <w:t>dy" nahrá</w:t>
      </w:r>
      <w:r w:rsidRPr="00A13267">
        <w:rPr>
          <w:rFonts w:ascii="Times New Roman" w:hAnsi="Times New Roman" w:hint="default"/>
          <w:sz w:val="22"/>
          <w:szCs w:val="22"/>
        </w:rPr>
        <w:t>dzajú</w:t>
      </w:r>
      <w:r w:rsidRPr="00A13267">
        <w:rPr>
          <w:rFonts w:ascii="Times New Roman" w:hAnsi="Times New Roman" w:hint="default"/>
          <w:sz w:val="22"/>
          <w:szCs w:val="22"/>
        </w:rPr>
        <w:t xml:space="preserve"> slovami „</w:t>
      </w:r>
      <w:r w:rsidRPr="00A13267">
        <w:rPr>
          <w:rFonts w:ascii="Times New Roman" w:hAnsi="Times New Roman" w:hint="default"/>
          <w:sz w:val="22"/>
          <w:szCs w:val="22"/>
        </w:rPr>
        <w:t>Sprá</w:t>
      </w:r>
      <w:r w:rsidRPr="00A13267">
        <w:rPr>
          <w:rFonts w:ascii="Times New Roman" w:hAnsi="Times New Roman" w:hint="default"/>
          <w:sz w:val="22"/>
          <w:szCs w:val="22"/>
        </w:rPr>
        <w:t>vca modulu elektronický</w:t>
      </w:r>
      <w:r w:rsidRPr="00A13267">
        <w:rPr>
          <w:rFonts w:ascii="Times New Roman" w:hAnsi="Times New Roman" w:hint="default"/>
          <w:sz w:val="22"/>
          <w:szCs w:val="22"/>
        </w:rPr>
        <w:t>ch formulá</w:t>
      </w:r>
      <w:r w:rsidRPr="00A13267">
        <w:rPr>
          <w:rFonts w:ascii="Times New Roman" w:hAnsi="Times New Roman" w:hint="default"/>
          <w:sz w:val="22"/>
          <w:szCs w:val="22"/>
        </w:rPr>
        <w:t>rov" a za slová</w:t>
      </w:r>
      <w:r w:rsidRPr="00A13267">
        <w:rPr>
          <w:rFonts w:ascii="Times New Roman" w:hAnsi="Times New Roman" w:hint="default"/>
          <w:sz w:val="22"/>
          <w:szCs w:val="22"/>
        </w:rPr>
        <w:t xml:space="preserve"> „</w:t>
      </w:r>
      <w:r w:rsidRPr="00A13267">
        <w:rPr>
          <w:rFonts w:ascii="Times New Roman" w:hAnsi="Times New Roman" w:hint="default"/>
          <w:sz w:val="22"/>
          <w:szCs w:val="22"/>
        </w:rPr>
        <w:t>aj na zá</w:t>
      </w:r>
      <w:r w:rsidRPr="00A13267">
        <w:rPr>
          <w:rFonts w:ascii="Times New Roman" w:hAnsi="Times New Roman" w:hint="default"/>
          <w:sz w:val="22"/>
          <w:szCs w:val="22"/>
        </w:rPr>
        <w:t>klade" sa vkladá</w:t>
      </w:r>
      <w:r w:rsidRPr="00A13267">
        <w:rPr>
          <w:rFonts w:ascii="Times New Roman" w:hAnsi="Times New Roman" w:hint="default"/>
          <w:sz w:val="22"/>
          <w:szCs w:val="22"/>
        </w:rPr>
        <w:t xml:space="preserve"> slovo „</w:t>
      </w:r>
      <w:r w:rsidRPr="00A13267">
        <w:rPr>
          <w:rFonts w:ascii="Times New Roman" w:hAnsi="Times New Roman" w:hint="default"/>
          <w:sz w:val="22"/>
          <w:szCs w:val="22"/>
        </w:rPr>
        <w:t>ní</w:t>
      </w:r>
      <w:r w:rsidRPr="00A13267">
        <w:rPr>
          <w:rFonts w:ascii="Times New Roman" w:hAnsi="Times New Roman" w:hint="default"/>
          <w:sz w:val="22"/>
          <w:szCs w:val="22"/>
        </w:rPr>
        <w:t>m".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28 ods. 5 sa slová</w:t>
      </w:r>
      <w:r w:rsidRPr="00A13267">
        <w:rPr>
          <w:rFonts w:ascii="Times New Roman" w:hAnsi="Times New Roman" w:hint="default"/>
          <w:sz w:val="22"/>
          <w:szCs w:val="22"/>
        </w:rPr>
        <w:t xml:space="preserve"> „</w:t>
      </w:r>
      <w:r w:rsidRPr="00A13267">
        <w:rPr>
          <w:rFonts w:ascii="Times New Roman" w:hAnsi="Times New Roman" w:hint="default"/>
          <w:sz w:val="22"/>
          <w:szCs w:val="22"/>
        </w:rPr>
        <w:t>elektronický</w:t>
      </w:r>
      <w:r w:rsidRPr="00A13267">
        <w:rPr>
          <w:rFonts w:ascii="Times New Roman" w:hAnsi="Times New Roman" w:hint="default"/>
          <w:sz w:val="22"/>
          <w:szCs w:val="22"/>
        </w:rPr>
        <w:t>m formulá</w:t>
      </w:r>
      <w:r w:rsidRPr="00A13267">
        <w:rPr>
          <w:rFonts w:ascii="Times New Roman" w:hAnsi="Times New Roman" w:hint="default"/>
          <w:sz w:val="22"/>
          <w:szCs w:val="22"/>
        </w:rPr>
        <w:t>rom" nahrá</w:t>
      </w:r>
      <w:r w:rsidRPr="00A13267">
        <w:rPr>
          <w:rFonts w:ascii="Times New Roman" w:hAnsi="Times New Roman" w:hint="default"/>
          <w:sz w:val="22"/>
          <w:szCs w:val="22"/>
        </w:rPr>
        <w:t>dzajú</w:t>
      </w:r>
      <w:r w:rsidRPr="00A13267">
        <w:rPr>
          <w:rFonts w:ascii="Times New Roman" w:hAnsi="Times New Roman" w:hint="default"/>
          <w:sz w:val="22"/>
          <w:szCs w:val="22"/>
        </w:rPr>
        <w:t xml:space="preserve"> slovami „</w:t>
      </w:r>
      <w:r w:rsidRPr="00A13267">
        <w:rPr>
          <w:rFonts w:ascii="Times New Roman" w:hAnsi="Times New Roman" w:hint="default"/>
          <w:sz w:val="22"/>
          <w:szCs w:val="22"/>
        </w:rPr>
        <w:t>elektronické</w:t>
      </w:r>
      <w:r w:rsidRPr="00A13267">
        <w:rPr>
          <w:rFonts w:ascii="Times New Roman" w:hAnsi="Times New Roman" w:hint="default"/>
          <w:sz w:val="22"/>
          <w:szCs w:val="22"/>
        </w:rPr>
        <w:t xml:space="preserve"> formulá</w:t>
      </w:r>
      <w:r w:rsidRPr="00A13267">
        <w:rPr>
          <w:rFonts w:ascii="Times New Roman" w:hAnsi="Times New Roman" w:hint="default"/>
          <w:sz w:val="22"/>
          <w:szCs w:val="22"/>
        </w:rPr>
        <w:t>re" a za slovo „</w:t>
      </w:r>
      <w:r w:rsidRPr="00A13267">
        <w:rPr>
          <w:rFonts w:ascii="Times New Roman" w:hAnsi="Times New Roman" w:hint="default"/>
          <w:sz w:val="22"/>
          <w:szCs w:val="22"/>
        </w:rPr>
        <w:t>uchová</w:t>
      </w:r>
      <w:r w:rsidRPr="00A13267">
        <w:rPr>
          <w:rFonts w:ascii="Times New Roman" w:hAnsi="Times New Roman" w:hint="default"/>
          <w:sz w:val="22"/>
          <w:szCs w:val="22"/>
        </w:rPr>
        <w:t>vajú</w:t>
      </w:r>
      <w:r w:rsidRPr="00A13267">
        <w:rPr>
          <w:rFonts w:ascii="Times New Roman" w:hAnsi="Times New Roman" w:hint="default"/>
          <w:sz w:val="22"/>
          <w:szCs w:val="22"/>
        </w:rPr>
        <w:t>" sa vkladajú</w:t>
      </w:r>
      <w:r w:rsidRPr="00A13267">
        <w:rPr>
          <w:rFonts w:ascii="Times New Roman" w:hAnsi="Times New Roman" w:hint="default"/>
          <w:sz w:val="22"/>
          <w:szCs w:val="22"/>
        </w:rPr>
        <w:t xml:space="preserve"> slová</w:t>
      </w:r>
      <w:r w:rsidRPr="00A13267">
        <w:rPr>
          <w:rFonts w:ascii="Times New Roman" w:hAnsi="Times New Roman" w:hint="default"/>
          <w:sz w:val="22"/>
          <w:szCs w:val="22"/>
        </w:rPr>
        <w:t xml:space="preserve"> „</w:t>
      </w:r>
      <w:r w:rsidRPr="00A13267">
        <w:rPr>
          <w:rFonts w:ascii="Times New Roman" w:hAnsi="Times New Roman" w:hint="default"/>
          <w:sz w:val="22"/>
          <w:szCs w:val="22"/>
        </w:rPr>
        <w:t>a sprí</w:t>
      </w:r>
      <w:r w:rsidRPr="00A13267">
        <w:rPr>
          <w:rFonts w:ascii="Times New Roman" w:hAnsi="Times New Roman" w:hint="default"/>
          <w:sz w:val="22"/>
          <w:szCs w:val="22"/>
        </w:rPr>
        <w:t>stupň</w:t>
      </w:r>
      <w:r w:rsidRPr="00A13267">
        <w:rPr>
          <w:rFonts w:ascii="Times New Roman" w:hAnsi="Times New Roman" w:hint="default"/>
          <w:sz w:val="22"/>
          <w:szCs w:val="22"/>
        </w:rPr>
        <w:t>ujú</w:t>
      </w:r>
      <w:r w:rsidRPr="00A13267">
        <w:rPr>
          <w:rFonts w:ascii="Times New Roman" w:hAnsi="Times New Roman" w:hint="default"/>
          <w:sz w:val="22"/>
          <w:szCs w:val="22"/>
        </w:rPr>
        <w:t>".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§</w:t>
      </w:r>
      <w:r w:rsidRPr="00A13267">
        <w:rPr>
          <w:rFonts w:ascii="Times New Roman" w:hAnsi="Times New Roman" w:hint="default"/>
          <w:sz w:val="22"/>
          <w:szCs w:val="22"/>
        </w:rPr>
        <w:t xml:space="preserve"> 28 sa dopĺň</w:t>
      </w:r>
      <w:r w:rsidRPr="00A13267">
        <w:rPr>
          <w:rFonts w:ascii="Times New Roman" w:hAnsi="Times New Roman" w:hint="default"/>
          <w:sz w:val="22"/>
          <w:szCs w:val="22"/>
        </w:rPr>
        <w:t>a odsekom 6, ktorý</w:t>
      </w:r>
      <w:r w:rsidRPr="00A13267">
        <w:rPr>
          <w:rFonts w:ascii="Times New Roman" w:hAnsi="Times New Roman" w:hint="default"/>
          <w:sz w:val="22"/>
          <w:szCs w:val="22"/>
        </w:rPr>
        <w:t xml:space="preserve"> znie:</w:t>
      </w:r>
    </w:p>
    <w:p w:rsidR="00A674B5" w:rsidRPr="00A13267" w:rsidP="00A674B5">
      <w:pPr>
        <w:bidi w:val="0"/>
        <w:ind w:left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„</w:t>
      </w:r>
      <w:r w:rsidRPr="00A13267">
        <w:rPr>
          <w:rFonts w:ascii="Times New Roman" w:hAnsi="Times New Roman" w:hint="default"/>
          <w:sz w:val="22"/>
          <w:szCs w:val="22"/>
        </w:rPr>
        <w:t>(6) Ak obsah elektronické</w:t>
      </w:r>
      <w:r w:rsidRPr="00A13267">
        <w:rPr>
          <w:rFonts w:ascii="Times New Roman" w:hAnsi="Times New Roman" w:hint="default"/>
          <w:sz w:val="22"/>
          <w:szCs w:val="22"/>
        </w:rPr>
        <w:t>ho ú</w:t>
      </w:r>
      <w:r w:rsidRPr="00A13267">
        <w:rPr>
          <w:rFonts w:ascii="Times New Roman" w:hAnsi="Times New Roman" w:hint="default"/>
          <w:sz w:val="22"/>
          <w:szCs w:val="22"/>
        </w:rPr>
        <w:t>radné</w:t>
      </w:r>
      <w:r w:rsidRPr="00A13267">
        <w:rPr>
          <w:rFonts w:ascii="Times New Roman" w:hAnsi="Times New Roman" w:hint="default"/>
          <w:sz w:val="22"/>
          <w:szCs w:val="22"/>
        </w:rPr>
        <w:t>ho dokumentu nie je mož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 xml:space="preserve"> alebo úč</w:t>
      </w:r>
      <w:r w:rsidRPr="00A13267">
        <w:rPr>
          <w:rFonts w:ascii="Times New Roman" w:hAnsi="Times New Roman" w:hint="default"/>
          <w:sz w:val="22"/>
          <w:szCs w:val="22"/>
        </w:rPr>
        <w:t>elné</w:t>
      </w:r>
      <w:r w:rsidRPr="00A13267">
        <w:rPr>
          <w:rFonts w:ascii="Times New Roman" w:hAnsi="Times New Roman" w:hint="default"/>
          <w:sz w:val="22"/>
          <w:szCs w:val="22"/>
        </w:rPr>
        <w:t xml:space="preserve"> vytvá</w:t>
      </w:r>
      <w:r w:rsidRPr="00A13267">
        <w:rPr>
          <w:rFonts w:ascii="Times New Roman" w:hAnsi="Times New Roman" w:hint="default"/>
          <w:sz w:val="22"/>
          <w:szCs w:val="22"/>
        </w:rPr>
        <w:t>rať</w:t>
      </w:r>
      <w:r w:rsidRPr="00A13267">
        <w:rPr>
          <w:rFonts w:ascii="Times New Roman" w:hAnsi="Times New Roman" w:hint="default"/>
          <w:sz w:val="22"/>
          <w:szCs w:val="22"/>
        </w:rPr>
        <w:t xml:space="preserve"> vý</w:t>
      </w:r>
      <w:r w:rsidRPr="00A13267">
        <w:rPr>
          <w:rFonts w:ascii="Times New Roman" w:hAnsi="Times New Roman" w:hint="default"/>
          <w:sz w:val="22"/>
          <w:szCs w:val="22"/>
        </w:rPr>
        <w:t>luč</w:t>
      </w:r>
      <w:r w:rsidRPr="00A13267">
        <w:rPr>
          <w:rFonts w:ascii="Times New Roman" w:hAnsi="Times New Roman" w:hint="default"/>
          <w:sz w:val="22"/>
          <w:szCs w:val="22"/>
        </w:rPr>
        <w:t>ne ako elektronický</w:t>
      </w:r>
      <w:r w:rsidRPr="00A13267">
        <w:rPr>
          <w:rFonts w:ascii="Times New Roman" w:hAnsi="Times New Roman" w:hint="default"/>
          <w:sz w:val="22"/>
          <w:szCs w:val="22"/>
        </w:rPr>
        <w:t xml:space="preserve"> formulá</w:t>
      </w:r>
      <w:r w:rsidRPr="00A13267">
        <w:rPr>
          <w:rFonts w:ascii="Times New Roman" w:hAnsi="Times New Roman" w:hint="default"/>
          <w:sz w:val="22"/>
          <w:szCs w:val="22"/>
        </w:rPr>
        <w:t>r, je mož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 xml:space="preserve"> č</w:t>
      </w:r>
      <w:r w:rsidRPr="00A13267">
        <w:rPr>
          <w:rFonts w:ascii="Times New Roman" w:hAnsi="Times New Roman" w:hint="default"/>
          <w:sz w:val="22"/>
          <w:szCs w:val="22"/>
        </w:rPr>
        <w:t>asti elektronické</w:t>
      </w:r>
      <w:r w:rsidRPr="00A13267">
        <w:rPr>
          <w:rFonts w:ascii="Times New Roman" w:hAnsi="Times New Roman" w:hint="default"/>
          <w:sz w:val="22"/>
          <w:szCs w:val="22"/>
        </w:rPr>
        <w:t>ho ú</w:t>
      </w:r>
      <w:r w:rsidRPr="00A13267">
        <w:rPr>
          <w:rFonts w:ascii="Times New Roman" w:hAnsi="Times New Roman" w:hint="default"/>
          <w:sz w:val="22"/>
          <w:szCs w:val="22"/>
        </w:rPr>
        <w:t>radné</w:t>
      </w:r>
      <w:r w:rsidRPr="00A13267">
        <w:rPr>
          <w:rFonts w:ascii="Times New Roman" w:hAnsi="Times New Roman" w:hint="default"/>
          <w:sz w:val="22"/>
          <w:szCs w:val="22"/>
        </w:rPr>
        <w:t>ho dokumentu vytvoriť</w:t>
      </w:r>
      <w:r w:rsidRPr="00A13267">
        <w:rPr>
          <w:rFonts w:ascii="Times New Roman" w:hAnsi="Times New Roman" w:hint="default"/>
          <w:sz w:val="22"/>
          <w:szCs w:val="22"/>
        </w:rPr>
        <w:t xml:space="preserve"> aj ako iný</w:t>
      </w:r>
      <w:r w:rsidRPr="00A13267">
        <w:rPr>
          <w:rFonts w:ascii="Times New Roman" w:hAnsi="Times New Roman" w:hint="default"/>
          <w:sz w:val="22"/>
          <w:szCs w:val="22"/>
        </w:rPr>
        <w:t xml:space="preserve"> elektron</w:t>
      </w:r>
      <w:r w:rsidRPr="00A13267">
        <w:rPr>
          <w:rFonts w:ascii="Times New Roman" w:hAnsi="Times New Roman" w:hint="default"/>
          <w:sz w:val="22"/>
          <w:szCs w:val="22"/>
        </w:rPr>
        <w:t>ický</w:t>
      </w:r>
      <w:r w:rsidRPr="00A13267">
        <w:rPr>
          <w:rFonts w:ascii="Times New Roman" w:hAnsi="Times New Roman" w:hint="default"/>
          <w:sz w:val="22"/>
          <w:szCs w:val="22"/>
        </w:rPr>
        <w:t xml:space="preserve"> dokument, než</w:t>
      </w:r>
      <w:r w:rsidRPr="00A13267">
        <w:rPr>
          <w:rFonts w:ascii="Times New Roman" w:hAnsi="Times New Roman" w:hint="default"/>
          <w:sz w:val="22"/>
          <w:szCs w:val="22"/>
        </w:rPr>
        <w:t xml:space="preserve"> elektronický</w:t>
      </w:r>
      <w:r w:rsidRPr="00A13267">
        <w:rPr>
          <w:rFonts w:ascii="Times New Roman" w:hAnsi="Times New Roman" w:hint="default"/>
          <w:sz w:val="22"/>
          <w:szCs w:val="22"/>
        </w:rPr>
        <w:t xml:space="preserve"> formulá</w:t>
      </w:r>
      <w:r w:rsidRPr="00A13267">
        <w:rPr>
          <w:rFonts w:ascii="Times New Roman" w:hAnsi="Times New Roman" w:hint="default"/>
          <w:sz w:val="22"/>
          <w:szCs w:val="22"/>
        </w:rPr>
        <w:t>r; v takom prí</w:t>
      </w:r>
      <w:r w:rsidRPr="00A13267">
        <w:rPr>
          <w:rFonts w:ascii="Times New Roman" w:hAnsi="Times New Roman" w:hint="default"/>
          <w:sz w:val="22"/>
          <w:szCs w:val="22"/>
        </w:rPr>
        <w:t>pade musia byť</w:t>
      </w:r>
      <w:r w:rsidRPr="00A13267">
        <w:rPr>
          <w:rFonts w:ascii="Times New Roman" w:hAnsi="Times New Roman" w:hint="default"/>
          <w:sz w:val="22"/>
          <w:szCs w:val="22"/>
        </w:rPr>
        <w:t xml:space="preserve"> vš</w:t>
      </w:r>
      <w:r w:rsidRPr="00A13267">
        <w:rPr>
          <w:rFonts w:ascii="Times New Roman" w:hAnsi="Times New Roman" w:hint="default"/>
          <w:sz w:val="22"/>
          <w:szCs w:val="22"/>
        </w:rPr>
        <w:t>etky č</w:t>
      </w:r>
      <w:r w:rsidRPr="00A13267">
        <w:rPr>
          <w:rFonts w:ascii="Times New Roman" w:hAnsi="Times New Roman" w:hint="default"/>
          <w:sz w:val="22"/>
          <w:szCs w:val="22"/>
        </w:rPr>
        <w:t>asti elektronické</w:t>
      </w:r>
      <w:r w:rsidRPr="00A13267">
        <w:rPr>
          <w:rFonts w:ascii="Times New Roman" w:hAnsi="Times New Roman" w:hint="default"/>
          <w:sz w:val="22"/>
          <w:szCs w:val="22"/>
        </w:rPr>
        <w:t>ho ú</w:t>
      </w:r>
      <w:r w:rsidRPr="00A13267">
        <w:rPr>
          <w:rFonts w:ascii="Times New Roman" w:hAnsi="Times New Roman" w:hint="default"/>
          <w:sz w:val="22"/>
          <w:szCs w:val="22"/>
        </w:rPr>
        <w:t>radné</w:t>
      </w:r>
      <w:r w:rsidRPr="00A13267">
        <w:rPr>
          <w:rFonts w:ascii="Times New Roman" w:hAnsi="Times New Roman" w:hint="default"/>
          <w:sz w:val="22"/>
          <w:szCs w:val="22"/>
        </w:rPr>
        <w:t>ho dokumentu neoddeliteľ</w:t>
      </w:r>
      <w:r w:rsidRPr="00A13267">
        <w:rPr>
          <w:rFonts w:ascii="Times New Roman" w:hAnsi="Times New Roman" w:hint="default"/>
          <w:sz w:val="22"/>
          <w:szCs w:val="22"/>
        </w:rPr>
        <w:t>ne spojené</w:t>
      </w:r>
      <w:r w:rsidRPr="00A13267">
        <w:rPr>
          <w:rFonts w:ascii="Times New Roman" w:hAnsi="Times New Roman" w:hint="default"/>
          <w:sz w:val="22"/>
          <w:szCs w:val="22"/>
        </w:rPr>
        <w:t>, a to tak, ž</w:t>
      </w:r>
      <w:r w:rsidRPr="00A13267">
        <w:rPr>
          <w:rFonts w:ascii="Times New Roman" w:hAnsi="Times New Roman" w:hint="default"/>
          <w:sz w:val="22"/>
          <w:szCs w:val="22"/>
        </w:rPr>
        <w:t>e sú</w:t>
      </w:r>
      <w:r w:rsidRPr="00A13267">
        <w:rPr>
          <w:rFonts w:ascii="Times New Roman" w:hAnsi="Times New Roman" w:hint="default"/>
          <w:sz w:val="22"/>
          <w:szCs w:val="22"/>
        </w:rPr>
        <w:t xml:space="preserve"> autorizované</w:t>
      </w:r>
      <w:r w:rsidRPr="00A13267">
        <w:rPr>
          <w:rFonts w:ascii="Times New Roman" w:hAnsi="Times New Roman" w:hint="default"/>
          <w:sz w:val="22"/>
          <w:szCs w:val="22"/>
        </w:rPr>
        <w:t xml:space="preserve"> spoloč</w:t>
      </w:r>
      <w:r w:rsidRPr="00A13267">
        <w:rPr>
          <w:rFonts w:ascii="Times New Roman" w:hAnsi="Times New Roman" w:hint="default"/>
          <w:sz w:val="22"/>
          <w:szCs w:val="22"/>
        </w:rPr>
        <w:t>ne ako jeden celok.".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29 ods. 1 prvej vete sa vypúšť</w:t>
      </w:r>
      <w:r w:rsidRPr="00A13267">
        <w:rPr>
          <w:rFonts w:ascii="Times New Roman" w:hAnsi="Times New Roman" w:hint="default"/>
          <w:sz w:val="22"/>
          <w:szCs w:val="22"/>
        </w:rPr>
        <w:t>a č</w:t>
      </w:r>
      <w:r w:rsidRPr="00A13267">
        <w:rPr>
          <w:rFonts w:ascii="Times New Roman" w:hAnsi="Times New Roman" w:hint="default"/>
          <w:sz w:val="22"/>
          <w:szCs w:val="22"/>
        </w:rPr>
        <w:t>iarka a slová</w:t>
      </w:r>
      <w:r w:rsidRPr="00A13267">
        <w:rPr>
          <w:rFonts w:ascii="Times New Roman" w:hAnsi="Times New Roman" w:hint="default"/>
          <w:sz w:val="22"/>
          <w:szCs w:val="22"/>
        </w:rPr>
        <w:t xml:space="preserve"> „</w:t>
      </w:r>
      <w:r w:rsidRPr="00A13267">
        <w:rPr>
          <w:rFonts w:ascii="Times New Roman" w:hAnsi="Times New Roman" w:hint="default"/>
          <w:sz w:val="22"/>
          <w:szCs w:val="22"/>
        </w:rPr>
        <w:t>vrá</w:t>
      </w:r>
      <w:r w:rsidRPr="00A13267">
        <w:rPr>
          <w:rFonts w:ascii="Times New Roman" w:hAnsi="Times New Roman" w:hint="default"/>
          <w:sz w:val="22"/>
          <w:szCs w:val="22"/>
        </w:rPr>
        <w:t>ta</w:t>
      </w:r>
      <w:r w:rsidRPr="00A13267">
        <w:rPr>
          <w:rFonts w:ascii="Times New Roman" w:hAnsi="Times New Roman" w:hint="default"/>
          <w:sz w:val="22"/>
          <w:szCs w:val="22"/>
        </w:rPr>
        <w:t>ne elektronické</w:t>
      </w:r>
      <w:r w:rsidRPr="00A13267">
        <w:rPr>
          <w:rFonts w:ascii="Times New Roman" w:hAnsi="Times New Roman" w:hint="default"/>
          <w:sz w:val="22"/>
          <w:szCs w:val="22"/>
        </w:rPr>
        <w:t>ho doruč</w:t>
      </w:r>
      <w:r w:rsidRPr="00A13267">
        <w:rPr>
          <w:rFonts w:ascii="Times New Roman" w:hAnsi="Times New Roman" w:hint="default"/>
          <w:sz w:val="22"/>
          <w:szCs w:val="22"/>
        </w:rPr>
        <w:t>ovania doruč</w:t>
      </w:r>
      <w:r w:rsidRPr="00A13267">
        <w:rPr>
          <w:rFonts w:ascii="Times New Roman" w:hAnsi="Times New Roman" w:hint="default"/>
          <w:sz w:val="22"/>
          <w:szCs w:val="22"/>
        </w:rPr>
        <w:t>enky".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29 ods. 3 sa za slovo „</w:t>
      </w:r>
      <w:r w:rsidRPr="00A13267">
        <w:rPr>
          <w:rFonts w:ascii="Times New Roman" w:hAnsi="Times New Roman" w:hint="default"/>
          <w:sz w:val="22"/>
          <w:szCs w:val="22"/>
        </w:rPr>
        <w:t>formou" vkladá</w:t>
      </w:r>
      <w:r w:rsidRPr="00A13267">
        <w:rPr>
          <w:rFonts w:ascii="Times New Roman" w:hAnsi="Times New Roman" w:hint="default"/>
          <w:sz w:val="22"/>
          <w:szCs w:val="22"/>
        </w:rPr>
        <w:t xml:space="preserve"> slovo „</w:t>
      </w:r>
      <w:r w:rsidRPr="00A13267">
        <w:rPr>
          <w:rFonts w:ascii="Times New Roman" w:hAnsi="Times New Roman" w:hint="default"/>
          <w:sz w:val="22"/>
          <w:szCs w:val="22"/>
        </w:rPr>
        <w:t>elektronickej".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§</w:t>
      </w:r>
      <w:r w:rsidRPr="00A13267">
        <w:rPr>
          <w:rFonts w:ascii="Times New Roman" w:hAnsi="Times New Roman" w:hint="default"/>
          <w:sz w:val="22"/>
          <w:szCs w:val="22"/>
        </w:rPr>
        <w:t xml:space="preserve"> 30 znie:</w:t>
      </w:r>
    </w:p>
    <w:p w:rsidR="00A674B5" w:rsidRPr="00A13267" w:rsidP="00A674B5">
      <w:pPr>
        <w:bidi w:val="0"/>
        <w:ind w:left="360"/>
        <w:jc w:val="center"/>
        <w:rPr>
          <w:rFonts w:ascii="Times New Roman" w:hAnsi="Times New Roman" w:hint="default"/>
          <w:b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„</w:t>
      </w:r>
      <w:r w:rsidRPr="00A13267">
        <w:rPr>
          <w:rFonts w:ascii="Times New Roman" w:hAnsi="Times New Roman" w:hint="default"/>
          <w:b/>
          <w:sz w:val="22"/>
          <w:szCs w:val="22"/>
        </w:rPr>
        <w:t>§</w:t>
      </w:r>
      <w:r w:rsidRPr="00A13267">
        <w:rPr>
          <w:rFonts w:ascii="Times New Roman" w:hAnsi="Times New Roman" w:hint="default"/>
          <w:b/>
          <w:sz w:val="22"/>
          <w:szCs w:val="22"/>
        </w:rPr>
        <w:t xml:space="preserve"> 30</w:t>
      </w:r>
    </w:p>
    <w:p w:rsidR="00A674B5" w:rsidRPr="00A13267" w:rsidP="00A674B5">
      <w:pPr>
        <w:pStyle w:val="ListParagraph"/>
        <w:numPr>
          <w:numId w:val="20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Elektronickou doruč</w:t>
      </w:r>
      <w:r w:rsidRPr="00A13267">
        <w:rPr>
          <w:rFonts w:ascii="Times New Roman" w:hAnsi="Times New Roman" w:hint="default"/>
          <w:sz w:val="22"/>
          <w:szCs w:val="22"/>
        </w:rPr>
        <w:t>enkou sa rozumie elektronický</w:t>
      </w:r>
      <w:r w:rsidRPr="00A13267">
        <w:rPr>
          <w:rFonts w:ascii="Times New Roman" w:hAnsi="Times New Roman" w:hint="default"/>
          <w:sz w:val="22"/>
          <w:szCs w:val="22"/>
        </w:rPr>
        <w:t xml:space="preserve"> dokument obsahujú</w:t>
      </w:r>
      <w:r w:rsidRPr="00A13267">
        <w:rPr>
          <w:rFonts w:ascii="Times New Roman" w:hAnsi="Times New Roman" w:hint="default"/>
          <w:sz w:val="22"/>
          <w:szCs w:val="22"/>
        </w:rPr>
        <w:t>ci ú</w:t>
      </w:r>
      <w:r w:rsidRPr="00A13267">
        <w:rPr>
          <w:rFonts w:ascii="Times New Roman" w:hAnsi="Times New Roman" w:hint="default"/>
          <w:sz w:val="22"/>
          <w:szCs w:val="22"/>
        </w:rPr>
        <w:t>daj o </w:t>
      </w:r>
      <w:r w:rsidRPr="00A13267">
        <w:rPr>
          <w:rFonts w:ascii="Times New Roman" w:hAnsi="Times New Roman" w:hint="default"/>
          <w:sz w:val="22"/>
          <w:szCs w:val="22"/>
        </w:rPr>
        <w:t>dni, hodine, minú</w:t>
      </w:r>
      <w:r w:rsidRPr="00A13267">
        <w:rPr>
          <w:rFonts w:ascii="Times New Roman" w:hAnsi="Times New Roman" w:hint="default"/>
          <w:sz w:val="22"/>
          <w:szCs w:val="22"/>
        </w:rPr>
        <w:t>te a </w:t>
      </w:r>
      <w:r w:rsidRPr="00A13267">
        <w:rPr>
          <w:rFonts w:ascii="Times New Roman" w:hAnsi="Times New Roman" w:hint="default"/>
          <w:sz w:val="22"/>
          <w:szCs w:val="22"/>
        </w:rPr>
        <w:t>sekunde elektronické</w:t>
      </w:r>
      <w:r w:rsidRPr="00A13267">
        <w:rPr>
          <w:rFonts w:ascii="Times New Roman" w:hAnsi="Times New Roman" w:hint="default"/>
          <w:sz w:val="22"/>
          <w:szCs w:val="22"/>
        </w:rPr>
        <w:t>ho</w:t>
      </w:r>
      <w:r w:rsidRPr="00A13267">
        <w:rPr>
          <w:rFonts w:ascii="Times New Roman" w:hAnsi="Times New Roman" w:hint="default"/>
          <w:sz w:val="22"/>
          <w:szCs w:val="22"/>
        </w:rPr>
        <w:t xml:space="preserve"> doruč</w:t>
      </w:r>
      <w:r w:rsidRPr="00A13267">
        <w:rPr>
          <w:rFonts w:ascii="Times New Roman" w:hAnsi="Times New Roman" w:hint="default"/>
          <w:sz w:val="22"/>
          <w:szCs w:val="22"/>
        </w:rPr>
        <w:t>enia, identifiká</w:t>
      </w:r>
      <w:r w:rsidRPr="00A13267">
        <w:rPr>
          <w:rFonts w:ascii="Times New Roman" w:hAnsi="Times New Roman" w:hint="default"/>
          <w:sz w:val="22"/>
          <w:szCs w:val="22"/>
        </w:rPr>
        <w:t>tor osoby prijí</w:t>
      </w:r>
      <w:r w:rsidRPr="00A13267">
        <w:rPr>
          <w:rFonts w:ascii="Times New Roman" w:hAnsi="Times New Roman" w:hint="default"/>
          <w:sz w:val="22"/>
          <w:szCs w:val="22"/>
        </w:rPr>
        <w:t>mateľ</w:t>
      </w:r>
      <w:r w:rsidRPr="00A13267">
        <w:rPr>
          <w:rFonts w:ascii="Times New Roman" w:hAnsi="Times New Roman" w:hint="default"/>
          <w:sz w:val="22"/>
          <w:szCs w:val="22"/>
        </w:rPr>
        <w:t>a, identifiká</w:t>
      </w:r>
      <w:r w:rsidRPr="00A13267">
        <w:rPr>
          <w:rFonts w:ascii="Times New Roman" w:hAnsi="Times New Roman" w:hint="default"/>
          <w:sz w:val="22"/>
          <w:szCs w:val="22"/>
        </w:rPr>
        <w:t>tor osoby odosielateľ</w:t>
      </w:r>
      <w:r w:rsidRPr="00A13267">
        <w:rPr>
          <w:rFonts w:ascii="Times New Roman" w:hAnsi="Times New Roman" w:hint="default"/>
          <w:sz w:val="22"/>
          <w:szCs w:val="22"/>
        </w:rPr>
        <w:t>a a </w:t>
      </w:r>
      <w:r w:rsidRPr="00A13267">
        <w:rPr>
          <w:rFonts w:ascii="Times New Roman" w:hAnsi="Times New Roman" w:hint="default"/>
          <w:sz w:val="22"/>
          <w:szCs w:val="22"/>
        </w:rPr>
        <w:t>identifiká</w:t>
      </w:r>
      <w:r w:rsidRPr="00A13267">
        <w:rPr>
          <w:rFonts w:ascii="Times New Roman" w:hAnsi="Times New Roman" w:hint="default"/>
          <w:sz w:val="22"/>
          <w:szCs w:val="22"/>
        </w:rPr>
        <w:t>ciu elektronickej ú</w:t>
      </w:r>
      <w:r w:rsidRPr="00A13267">
        <w:rPr>
          <w:rFonts w:ascii="Times New Roman" w:hAnsi="Times New Roman" w:hint="default"/>
          <w:sz w:val="22"/>
          <w:szCs w:val="22"/>
        </w:rPr>
        <w:t>radnej sprá</w:t>
      </w:r>
      <w:r w:rsidRPr="00A13267">
        <w:rPr>
          <w:rFonts w:ascii="Times New Roman" w:hAnsi="Times New Roman" w:hint="default"/>
          <w:sz w:val="22"/>
          <w:szCs w:val="22"/>
        </w:rPr>
        <w:t>vy a </w:t>
      </w:r>
      <w:r w:rsidRPr="00A13267">
        <w:rPr>
          <w:rFonts w:ascii="Times New Roman" w:hAnsi="Times New Roman" w:hint="default"/>
          <w:sz w:val="22"/>
          <w:szCs w:val="22"/>
        </w:rPr>
        <w:t>elektronický</w:t>
      </w:r>
      <w:r w:rsidRPr="00A13267">
        <w:rPr>
          <w:rFonts w:ascii="Times New Roman" w:hAnsi="Times New Roman" w:hint="default"/>
          <w:sz w:val="22"/>
          <w:szCs w:val="22"/>
        </w:rPr>
        <w:t>ch dokumentov, ktoré</w:t>
      </w:r>
      <w:r w:rsidRPr="00A13267">
        <w:rPr>
          <w:rFonts w:ascii="Times New Roman" w:hAnsi="Times New Roman" w:hint="default"/>
          <w:sz w:val="22"/>
          <w:szCs w:val="22"/>
        </w:rPr>
        <w:t xml:space="preserve"> sa elektronicky doruč</w:t>
      </w:r>
      <w:r w:rsidRPr="00A13267">
        <w:rPr>
          <w:rFonts w:ascii="Times New Roman" w:hAnsi="Times New Roman" w:hint="default"/>
          <w:sz w:val="22"/>
          <w:szCs w:val="22"/>
        </w:rPr>
        <w:t>ujú</w:t>
      </w:r>
      <w:r w:rsidRPr="00A13267">
        <w:rPr>
          <w:rFonts w:ascii="Times New Roman" w:hAnsi="Times New Roman" w:hint="default"/>
          <w:sz w:val="22"/>
          <w:szCs w:val="22"/>
        </w:rPr>
        <w:t>; identifiká</w:t>
      </w:r>
      <w:r w:rsidRPr="00A13267">
        <w:rPr>
          <w:rFonts w:ascii="Times New Roman" w:hAnsi="Times New Roman" w:hint="default"/>
          <w:sz w:val="22"/>
          <w:szCs w:val="22"/>
        </w:rPr>
        <w:t>cia elektronickej ú</w:t>
      </w:r>
      <w:r w:rsidRPr="00A13267">
        <w:rPr>
          <w:rFonts w:ascii="Times New Roman" w:hAnsi="Times New Roman" w:hint="default"/>
          <w:sz w:val="22"/>
          <w:szCs w:val="22"/>
        </w:rPr>
        <w:t>radnej sprá</w:t>
      </w:r>
      <w:r w:rsidRPr="00A13267">
        <w:rPr>
          <w:rFonts w:ascii="Times New Roman" w:hAnsi="Times New Roman" w:hint="default"/>
          <w:sz w:val="22"/>
          <w:szCs w:val="22"/>
        </w:rPr>
        <w:t>vy a elektronický</w:t>
      </w:r>
      <w:r w:rsidRPr="00A13267">
        <w:rPr>
          <w:rFonts w:ascii="Times New Roman" w:hAnsi="Times New Roman" w:hint="default"/>
          <w:sz w:val="22"/>
          <w:szCs w:val="22"/>
        </w:rPr>
        <w:t xml:space="preserve">ch dokumentov </w:t>
      </w:r>
      <w:r w:rsidRPr="00A13267">
        <w:rPr>
          <w:rFonts w:ascii="Times New Roman" w:hAnsi="Times New Roman" w:hint="default"/>
          <w:sz w:val="22"/>
          <w:szCs w:val="22"/>
        </w:rPr>
        <w:t>m</w:t>
      </w:r>
      <w:r w:rsidRPr="00A13267">
        <w:rPr>
          <w:rFonts w:ascii="Times New Roman" w:hAnsi="Times New Roman" w:hint="default"/>
          <w:sz w:val="22"/>
          <w:szCs w:val="22"/>
        </w:rPr>
        <w:t>usí</w:t>
      </w:r>
      <w:r w:rsidRPr="00A13267">
        <w:rPr>
          <w:rFonts w:ascii="Times New Roman" w:hAnsi="Times New Roman" w:hint="default"/>
          <w:sz w:val="22"/>
          <w:szCs w:val="22"/>
        </w:rPr>
        <w:t xml:space="preserve"> zabezpeč</w:t>
      </w:r>
      <w:r w:rsidRPr="00A13267">
        <w:rPr>
          <w:rFonts w:ascii="Times New Roman" w:hAnsi="Times New Roman" w:hint="default"/>
          <w:sz w:val="22"/>
          <w:szCs w:val="22"/>
        </w:rPr>
        <w:t>iť</w:t>
      </w:r>
      <w:r w:rsidRPr="00A13267">
        <w:rPr>
          <w:rFonts w:ascii="Times New Roman" w:hAnsi="Times New Roman" w:hint="default"/>
          <w:sz w:val="22"/>
          <w:szCs w:val="22"/>
        </w:rPr>
        <w:t xml:space="preserve"> vytvorenie logickej vä</w:t>
      </w:r>
      <w:r w:rsidRPr="00A13267">
        <w:rPr>
          <w:rFonts w:ascii="Times New Roman" w:hAnsi="Times New Roman" w:hint="default"/>
          <w:sz w:val="22"/>
          <w:szCs w:val="22"/>
        </w:rPr>
        <w:t>zby na tú</w:t>
      </w:r>
      <w:r w:rsidRPr="00A13267">
        <w:rPr>
          <w:rFonts w:ascii="Times New Roman" w:hAnsi="Times New Roman" w:hint="default"/>
          <w:sz w:val="22"/>
          <w:szCs w:val="22"/>
        </w:rPr>
        <w:t>to sprá</w:t>
      </w:r>
      <w:r w:rsidRPr="00A13267">
        <w:rPr>
          <w:rFonts w:ascii="Times New Roman" w:hAnsi="Times New Roman" w:hint="default"/>
          <w:sz w:val="22"/>
          <w:szCs w:val="22"/>
        </w:rPr>
        <w:t>vu a dokumenty, ktoré</w:t>
      </w:r>
      <w:r w:rsidRPr="00A13267">
        <w:rPr>
          <w:rFonts w:ascii="Times New Roman" w:hAnsi="Times New Roman" w:hint="default"/>
          <w:sz w:val="22"/>
          <w:szCs w:val="22"/>
        </w:rPr>
        <w:t xml:space="preserve"> obsahuje.</w:t>
      </w:r>
    </w:p>
    <w:p w:rsidR="00A674B5" w:rsidRPr="00A13267" w:rsidP="00A674B5">
      <w:pPr>
        <w:pStyle w:val="ListParagraph"/>
        <w:numPr>
          <w:numId w:val="20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Ak je adresá</w:t>
      </w:r>
      <w:r w:rsidRPr="00A13267">
        <w:rPr>
          <w:rFonts w:ascii="Times New Roman" w:hAnsi="Times New Roman" w:hint="default"/>
          <w:sz w:val="22"/>
          <w:szCs w:val="22"/>
        </w:rPr>
        <w:t>tom orgá</w:t>
      </w:r>
      <w:r w:rsidRPr="00A13267">
        <w:rPr>
          <w:rFonts w:ascii="Times New Roman" w:hAnsi="Times New Roman" w:hint="default"/>
          <w:sz w:val="22"/>
          <w:szCs w:val="22"/>
        </w:rPr>
        <w:t>n verejnej moci, elektronickú</w:t>
      </w:r>
      <w:r w:rsidRPr="00A13267">
        <w:rPr>
          <w:rFonts w:ascii="Times New Roman" w:hAnsi="Times New Roman" w:hint="default"/>
          <w:sz w:val="22"/>
          <w:szCs w:val="22"/>
        </w:rPr>
        <w:t xml:space="preserve"> doruč</w:t>
      </w:r>
      <w:r w:rsidRPr="00A13267">
        <w:rPr>
          <w:rFonts w:ascii="Times New Roman" w:hAnsi="Times New Roman" w:hint="default"/>
          <w:sz w:val="22"/>
          <w:szCs w:val="22"/>
        </w:rPr>
        <w:t>enku vytvá</w:t>
      </w:r>
      <w:r w:rsidRPr="00A13267">
        <w:rPr>
          <w:rFonts w:ascii="Times New Roman" w:hAnsi="Times New Roman" w:hint="default"/>
          <w:sz w:val="22"/>
          <w:szCs w:val="22"/>
        </w:rPr>
        <w:t>ra a potvrdzuje elektronická</w:t>
      </w:r>
      <w:r w:rsidRPr="00A13267">
        <w:rPr>
          <w:rFonts w:ascii="Times New Roman" w:hAnsi="Times New Roman" w:hint="default"/>
          <w:sz w:val="22"/>
          <w:szCs w:val="22"/>
        </w:rPr>
        <w:t xml:space="preserve"> podateľň</w:t>
      </w:r>
      <w:r w:rsidRPr="00A13267">
        <w:rPr>
          <w:rFonts w:ascii="Times New Roman" w:hAnsi="Times New Roman" w:hint="default"/>
          <w:sz w:val="22"/>
          <w:szCs w:val="22"/>
        </w:rPr>
        <w:t>a tohto orgá</w:t>
      </w:r>
      <w:r w:rsidRPr="00A13267">
        <w:rPr>
          <w:rFonts w:ascii="Times New Roman" w:hAnsi="Times New Roman" w:hint="default"/>
          <w:sz w:val="22"/>
          <w:szCs w:val="22"/>
        </w:rPr>
        <w:t>nu. Ak adresá</w:t>
      </w:r>
      <w:r w:rsidRPr="00A13267">
        <w:rPr>
          <w:rFonts w:ascii="Times New Roman" w:hAnsi="Times New Roman" w:hint="default"/>
          <w:sz w:val="22"/>
          <w:szCs w:val="22"/>
        </w:rPr>
        <w:t>tom nie je orgá</w:t>
      </w:r>
      <w:r w:rsidRPr="00A13267">
        <w:rPr>
          <w:rFonts w:ascii="Times New Roman" w:hAnsi="Times New Roman" w:hint="default"/>
          <w:sz w:val="22"/>
          <w:szCs w:val="22"/>
        </w:rPr>
        <w:t>n verejnej moci, elektronickú</w:t>
      </w:r>
      <w:r w:rsidRPr="00A13267">
        <w:rPr>
          <w:rFonts w:ascii="Times New Roman" w:hAnsi="Times New Roman" w:hint="default"/>
          <w:sz w:val="22"/>
          <w:szCs w:val="22"/>
        </w:rPr>
        <w:t xml:space="preserve"> doruč</w:t>
      </w:r>
      <w:r w:rsidRPr="00A13267">
        <w:rPr>
          <w:rFonts w:ascii="Times New Roman" w:hAnsi="Times New Roman" w:hint="default"/>
          <w:sz w:val="22"/>
          <w:szCs w:val="22"/>
        </w:rPr>
        <w:t>enku vytvá</w:t>
      </w:r>
      <w:r w:rsidRPr="00A13267">
        <w:rPr>
          <w:rFonts w:ascii="Times New Roman" w:hAnsi="Times New Roman" w:hint="default"/>
          <w:sz w:val="22"/>
          <w:szCs w:val="22"/>
        </w:rPr>
        <w:t>ra automatizovaný</w:t>
      </w:r>
      <w:r w:rsidRPr="00A13267">
        <w:rPr>
          <w:rFonts w:ascii="Times New Roman" w:hAnsi="Times New Roman" w:hint="default"/>
          <w:sz w:val="22"/>
          <w:szCs w:val="22"/>
        </w:rPr>
        <w:t>m spô</w:t>
      </w:r>
      <w:r w:rsidRPr="00A13267">
        <w:rPr>
          <w:rFonts w:ascii="Times New Roman" w:hAnsi="Times New Roman" w:hint="default"/>
          <w:sz w:val="22"/>
          <w:szCs w:val="22"/>
        </w:rPr>
        <w:t>sobom modul elektronické</w:t>
      </w:r>
      <w:r w:rsidRPr="00A13267">
        <w:rPr>
          <w:rFonts w:ascii="Times New Roman" w:hAnsi="Times New Roman" w:hint="default"/>
          <w:sz w:val="22"/>
          <w:szCs w:val="22"/>
        </w:rPr>
        <w:t>ho doruč</w:t>
      </w:r>
      <w:r w:rsidRPr="00A13267">
        <w:rPr>
          <w:rFonts w:ascii="Times New Roman" w:hAnsi="Times New Roman" w:hint="default"/>
          <w:sz w:val="22"/>
          <w:szCs w:val="22"/>
        </w:rPr>
        <w:t>ovania a </w:t>
      </w:r>
      <w:r w:rsidRPr="00A13267">
        <w:rPr>
          <w:rFonts w:ascii="Times New Roman" w:hAnsi="Times New Roman" w:hint="default"/>
          <w:sz w:val="22"/>
          <w:szCs w:val="22"/>
        </w:rPr>
        <w:t>sprá</w:t>
      </w:r>
      <w:r w:rsidRPr="00A13267">
        <w:rPr>
          <w:rFonts w:ascii="Times New Roman" w:hAnsi="Times New Roman" w:hint="default"/>
          <w:sz w:val="22"/>
          <w:szCs w:val="22"/>
        </w:rPr>
        <w:t>vca modulu elektronický</w:t>
      </w:r>
      <w:r w:rsidRPr="00A13267">
        <w:rPr>
          <w:rFonts w:ascii="Times New Roman" w:hAnsi="Times New Roman" w:hint="default"/>
          <w:sz w:val="22"/>
          <w:szCs w:val="22"/>
        </w:rPr>
        <w:t>ch schrá</w:t>
      </w:r>
      <w:r w:rsidRPr="00A13267">
        <w:rPr>
          <w:rFonts w:ascii="Times New Roman" w:hAnsi="Times New Roman" w:hint="default"/>
          <w:sz w:val="22"/>
          <w:szCs w:val="22"/>
        </w:rPr>
        <w:t>nok prostrední</w:t>
      </w:r>
      <w:r w:rsidRPr="00A13267">
        <w:rPr>
          <w:rFonts w:ascii="Times New Roman" w:hAnsi="Times New Roman" w:hint="default"/>
          <w:sz w:val="22"/>
          <w:szCs w:val="22"/>
        </w:rPr>
        <w:t>ctvom modulu elektronický</w:t>
      </w:r>
      <w:r w:rsidRPr="00A13267">
        <w:rPr>
          <w:rFonts w:ascii="Times New Roman" w:hAnsi="Times New Roman" w:hint="default"/>
          <w:sz w:val="22"/>
          <w:szCs w:val="22"/>
        </w:rPr>
        <w:t>ch schrá</w:t>
      </w:r>
      <w:r w:rsidRPr="00A13267">
        <w:rPr>
          <w:rFonts w:ascii="Times New Roman" w:hAnsi="Times New Roman" w:hint="default"/>
          <w:sz w:val="22"/>
          <w:szCs w:val="22"/>
        </w:rPr>
        <w:t>nok zabezpeč</w:t>
      </w:r>
      <w:r w:rsidRPr="00A13267">
        <w:rPr>
          <w:rFonts w:ascii="Times New Roman" w:hAnsi="Times New Roman" w:hint="default"/>
          <w:sz w:val="22"/>
          <w:szCs w:val="22"/>
        </w:rPr>
        <w:t>uje, aby ju mal prijí</w:t>
      </w:r>
      <w:r w:rsidRPr="00A13267">
        <w:rPr>
          <w:rFonts w:ascii="Times New Roman" w:hAnsi="Times New Roman" w:hint="default"/>
          <w:sz w:val="22"/>
          <w:szCs w:val="22"/>
        </w:rPr>
        <w:t>mateľ</w:t>
      </w:r>
      <w:r w:rsidRPr="00A13267">
        <w:rPr>
          <w:rFonts w:ascii="Times New Roman" w:hAnsi="Times New Roman" w:hint="default"/>
          <w:sz w:val="22"/>
          <w:szCs w:val="22"/>
        </w:rPr>
        <w:t xml:space="preserve"> pri preberaní</w:t>
      </w:r>
      <w:r w:rsidRPr="00A13267">
        <w:rPr>
          <w:rFonts w:ascii="Times New Roman" w:hAnsi="Times New Roman" w:hint="default"/>
          <w:sz w:val="22"/>
          <w:szCs w:val="22"/>
        </w:rPr>
        <w:t xml:space="preserve"> doruč</w:t>
      </w:r>
      <w:r w:rsidRPr="00A13267">
        <w:rPr>
          <w:rFonts w:ascii="Times New Roman" w:hAnsi="Times New Roman" w:hint="default"/>
          <w:sz w:val="22"/>
          <w:szCs w:val="22"/>
        </w:rPr>
        <w:t>ované</w:t>
      </w:r>
      <w:r w:rsidRPr="00A13267">
        <w:rPr>
          <w:rFonts w:ascii="Times New Roman" w:hAnsi="Times New Roman" w:hint="default"/>
          <w:sz w:val="22"/>
          <w:szCs w:val="22"/>
        </w:rPr>
        <w:t>ho</w:t>
      </w:r>
      <w:r w:rsidRPr="00A13267">
        <w:rPr>
          <w:rFonts w:ascii="Times New Roman" w:hAnsi="Times New Roman" w:hint="default"/>
          <w:sz w:val="22"/>
          <w:szCs w:val="22"/>
        </w:rPr>
        <w:t xml:space="preserve"> </w:t>
      </w:r>
      <w:r w:rsidRPr="00A13267">
        <w:rPr>
          <w:rFonts w:ascii="Times New Roman" w:hAnsi="Times New Roman" w:hint="default"/>
          <w:sz w:val="22"/>
          <w:szCs w:val="22"/>
        </w:rPr>
        <w:t>elektronické</w:t>
      </w:r>
      <w:r w:rsidRPr="00A13267">
        <w:rPr>
          <w:rFonts w:ascii="Times New Roman" w:hAnsi="Times New Roman" w:hint="default"/>
          <w:sz w:val="22"/>
          <w:szCs w:val="22"/>
        </w:rPr>
        <w:t>ho dokumentu vž</w:t>
      </w:r>
      <w:r w:rsidRPr="00A13267">
        <w:rPr>
          <w:rFonts w:ascii="Times New Roman" w:hAnsi="Times New Roman" w:hint="default"/>
          <w:sz w:val="22"/>
          <w:szCs w:val="22"/>
        </w:rPr>
        <w:t>dy pred jeho sprí</w:t>
      </w:r>
      <w:r w:rsidRPr="00A13267">
        <w:rPr>
          <w:rFonts w:ascii="Times New Roman" w:hAnsi="Times New Roman" w:hint="default"/>
          <w:sz w:val="22"/>
          <w:szCs w:val="22"/>
        </w:rPr>
        <w:t>stupnení</w:t>
      </w:r>
      <w:r w:rsidRPr="00A13267">
        <w:rPr>
          <w:rFonts w:ascii="Times New Roman" w:hAnsi="Times New Roman" w:hint="default"/>
          <w:sz w:val="22"/>
          <w:szCs w:val="22"/>
        </w:rPr>
        <w:t>m k </w:t>
      </w:r>
      <w:r w:rsidRPr="00A13267">
        <w:rPr>
          <w:rFonts w:ascii="Times New Roman" w:hAnsi="Times New Roman" w:hint="default"/>
          <w:sz w:val="22"/>
          <w:szCs w:val="22"/>
        </w:rPr>
        <w:t>dispozí</w:t>
      </w:r>
      <w:r w:rsidRPr="00A13267">
        <w:rPr>
          <w:rFonts w:ascii="Times New Roman" w:hAnsi="Times New Roman" w:hint="default"/>
          <w:sz w:val="22"/>
          <w:szCs w:val="22"/>
        </w:rPr>
        <w:t>cii a </w:t>
      </w:r>
      <w:r w:rsidRPr="00A13267">
        <w:rPr>
          <w:rFonts w:ascii="Times New Roman" w:hAnsi="Times New Roman" w:hint="default"/>
          <w:sz w:val="22"/>
          <w:szCs w:val="22"/>
        </w:rPr>
        <w:t>bol povinný</w:t>
      </w:r>
      <w:r w:rsidRPr="00A13267">
        <w:rPr>
          <w:rFonts w:ascii="Times New Roman" w:hAnsi="Times New Roman" w:hint="default"/>
          <w:sz w:val="22"/>
          <w:szCs w:val="22"/>
        </w:rPr>
        <w:t xml:space="preserve"> ju potvrdiť.</w:t>
      </w:r>
    </w:p>
    <w:p w:rsidR="00A674B5" w:rsidRPr="00A13267" w:rsidP="00A674B5">
      <w:pPr>
        <w:pStyle w:val="ListParagraph"/>
        <w:numPr>
          <w:numId w:val="20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Prijí</w:t>
      </w:r>
      <w:r w:rsidRPr="00A13267">
        <w:rPr>
          <w:rFonts w:ascii="Times New Roman" w:hAnsi="Times New Roman" w:hint="default"/>
          <w:sz w:val="22"/>
          <w:szCs w:val="22"/>
        </w:rPr>
        <w:t>mateľ</w:t>
      </w:r>
      <w:r w:rsidRPr="00A13267">
        <w:rPr>
          <w:rFonts w:ascii="Times New Roman" w:hAnsi="Times New Roman" w:hint="default"/>
          <w:sz w:val="22"/>
          <w:szCs w:val="22"/>
        </w:rPr>
        <w:t xml:space="preserve"> potvrdzuje elektronickú</w:t>
      </w:r>
      <w:r w:rsidRPr="00A13267">
        <w:rPr>
          <w:rFonts w:ascii="Times New Roman" w:hAnsi="Times New Roman" w:hint="default"/>
          <w:sz w:val="22"/>
          <w:szCs w:val="22"/>
        </w:rPr>
        <w:t xml:space="preserve"> doruč</w:t>
      </w:r>
      <w:r w:rsidRPr="00A13267">
        <w:rPr>
          <w:rFonts w:ascii="Times New Roman" w:hAnsi="Times New Roman" w:hint="default"/>
          <w:sz w:val="22"/>
          <w:szCs w:val="22"/>
        </w:rPr>
        <w:t>enku prostrední</w:t>
      </w:r>
      <w:r w:rsidRPr="00A13267">
        <w:rPr>
          <w:rFonts w:ascii="Times New Roman" w:hAnsi="Times New Roman" w:hint="default"/>
          <w:sz w:val="22"/>
          <w:szCs w:val="22"/>
        </w:rPr>
        <w:t>ctvom funkcie urč</w:t>
      </w:r>
      <w:r w:rsidRPr="00A13267">
        <w:rPr>
          <w:rFonts w:ascii="Times New Roman" w:hAnsi="Times New Roman" w:hint="default"/>
          <w:sz w:val="22"/>
          <w:szCs w:val="22"/>
        </w:rPr>
        <w:t>enej na tento úč</w:t>
      </w:r>
      <w:r w:rsidRPr="00A13267">
        <w:rPr>
          <w:rFonts w:ascii="Times New Roman" w:hAnsi="Times New Roman" w:hint="default"/>
          <w:sz w:val="22"/>
          <w:szCs w:val="22"/>
        </w:rPr>
        <w:t>el.</w:t>
      </w:r>
    </w:p>
    <w:p w:rsidR="00A674B5" w:rsidRPr="00A13267" w:rsidP="00A674B5">
      <w:pPr>
        <w:pStyle w:val="ListParagraph"/>
        <w:numPr>
          <w:numId w:val="20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Elektronická</w:t>
      </w:r>
      <w:r w:rsidRPr="00A13267">
        <w:rPr>
          <w:rFonts w:ascii="Times New Roman" w:hAnsi="Times New Roman" w:hint="default"/>
          <w:sz w:val="22"/>
          <w:szCs w:val="22"/>
        </w:rPr>
        <w:t xml:space="preserve"> doruč</w:t>
      </w:r>
      <w:r w:rsidRPr="00A13267">
        <w:rPr>
          <w:rFonts w:ascii="Times New Roman" w:hAnsi="Times New Roman" w:hint="default"/>
          <w:sz w:val="22"/>
          <w:szCs w:val="22"/>
        </w:rPr>
        <w:t>enka sa zasiela do elektronickej schrá</w:t>
      </w:r>
      <w:r w:rsidRPr="00A13267">
        <w:rPr>
          <w:rFonts w:ascii="Times New Roman" w:hAnsi="Times New Roman" w:hint="default"/>
          <w:sz w:val="22"/>
          <w:szCs w:val="22"/>
        </w:rPr>
        <w:t>nky od</w:t>
      </w:r>
      <w:r w:rsidRPr="00A13267">
        <w:rPr>
          <w:rFonts w:ascii="Times New Roman" w:hAnsi="Times New Roman" w:hint="default"/>
          <w:sz w:val="22"/>
          <w:szCs w:val="22"/>
        </w:rPr>
        <w:t>osielateľ</w:t>
      </w:r>
      <w:r w:rsidRPr="00A13267">
        <w:rPr>
          <w:rFonts w:ascii="Times New Roman" w:hAnsi="Times New Roman" w:hint="default"/>
          <w:sz w:val="22"/>
          <w:szCs w:val="22"/>
        </w:rPr>
        <w:t>a prí</w:t>
      </w:r>
      <w:r w:rsidRPr="00A13267">
        <w:rPr>
          <w:rFonts w:ascii="Times New Roman" w:hAnsi="Times New Roman" w:hint="default"/>
          <w:sz w:val="22"/>
          <w:szCs w:val="22"/>
        </w:rPr>
        <w:t>sluš</w:t>
      </w:r>
      <w:r w:rsidRPr="00A13267">
        <w:rPr>
          <w:rFonts w:ascii="Times New Roman" w:hAnsi="Times New Roman" w:hint="default"/>
          <w:sz w:val="22"/>
          <w:szCs w:val="22"/>
        </w:rPr>
        <w:t>nej elektronickej ú</w:t>
      </w:r>
      <w:r w:rsidRPr="00A13267">
        <w:rPr>
          <w:rFonts w:ascii="Times New Roman" w:hAnsi="Times New Roman" w:hint="default"/>
          <w:sz w:val="22"/>
          <w:szCs w:val="22"/>
        </w:rPr>
        <w:t>radnej sprá</w:t>
      </w:r>
      <w:r w:rsidRPr="00A13267">
        <w:rPr>
          <w:rFonts w:ascii="Times New Roman" w:hAnsi="Times New Roman" w:hint="default"/>
          <w:sz w:val="22"/>
          <w:szCs w:val="22"/>
        </w:rPr>
        <w:t>vy, ktorej doruč</w:t>
      </w:r>
      <w:r w:rsidRPr="00A13267">
        <w:rPr>
          <w:rFonts w:ascii="Times New Roman" w:hAnsi="Times New Roman" w:hint="default"/>
          <w:sz w:val="22"/>
          <w:szCs w:val="22"/>
        </w:rPr>
        <w:t>enie elektronická</w:t>
      </w:r>
      <w:r w:rsidRPr="00A13267">
        <w:rPr>
          <w:rFonts w:ascii="Times New Roman" w:hAnsi="Times New Roman" w:hint="default"/>
          <w:sz w:val="22"/>
          <w:szCs w:val="22"/>
        </w:rPr>
        <w:t xml:space="preserve"> doruč</w:t>
      </w:r>
      <w:r w:rsidRPr="00A13267">
        <w:rPr>
          <w:rFonts w:ascii="Times New Roman" w:hAnsi="Times New Roman" w:hint="default"/>
          <w:sz w:val="22"/>
          <w:szCs w:val="22"/>
        </w:rPr>
        <w:t>enka potvrdzuje, a to aj ak tá</w:t>
      </w:r>
      <w:r w:rsidRPr="00A13267">
        <w:rPr>
          <w:rFonts w:ascii="Times New Roman" w:hAnsi="Times New Roman" w:hint="default"/>
          <w:sz w:val="22"/>
          <w:szCs w:val="22"/>
        </w:rPr>
        <w:t>to elektronická</w:t>
      </w:r>
      <w:r w:rsidRPr="00A13267">
        <w:rPr>
          <w:rFonts w:ascii="Times New Roman" w:hAnsi="Times New Roman" w:hint="default"/>
          <w:sz w:val="22"/>
          <w:szCs w:val="22"/>
        </w:rPr>
        <w:t xml:space="preserve"> schrá</w:t>
      </w:r>
      <w:r w:rsidRPr="00A13267">
        <w:rPr>
          <w:rFonts w:ascii="Times New Roman" w:hAnsi="Times New Roman" w:hint="default"/>
          <w:sz w:val="22"/>
          <w:szCs w:val="22"/>
        </w:rPr>
        <w:t>nka nie je aktivovaná</w:t>
      </w:r>
      <w:r w:rsidRPr="00A13267">
        <w:rPr>
          <w:rFonts w:ascii="Times New Roman" w:hAnsi="Times New Roman" w:hint="default"/>
          <w:sz w:val="22"/>
          <w:szCs w:val="22"/>
        </w:rPr>
        <w:t>; to neplatí</w:t>
      </w:r>
      <w:r w:rsidRPr="00A13267">
        <w:rPr>
          <w:rFonts w:ascii="Times New Roman" w:hAnsi="Times New Roman" w:hint="default"/>
          <w:sz w:val="22"/>
          <w:szCs w:val="22"/>
        </w:rPr>
        <w:t>, ak odosielateľ</w:t>
      </w:r>
      <w:r w:rsidRPr="00A13267">
        <w:rPr>
          <w:rFonts w:ascii="Times New Roman" w:hAnsi="Times New Roman" w:hint="default"/>
          <w:sz w:val="22"/>
          <w:szCs w:val="22"/>
        </w:rPr>
        <w:t xml:space="preserve"> nie je zná</w:t>
      </w:r>
      <w:r w:rsidRPr="00A13267">
        <w:rPr>
          <w:rFonts w:ascii="Times New Roman" w:hAnsi="Times New Roman" w:hint="default"/>
          <w:sz w:val="22"/>
          <w:szCs w:val="22"/>
        </w:rPr>
        <w:t>my alebo ak nemá</w:t>
      </w:r>
      <w:r w:rsidRPr="00A13267">
        <w:rPr>
          <w:rFonts w:ascii="Times New Roman" w:hAnsi="Times New Roman" w:hint="default"/>
          <w:sz w:val="22"/>
          <w:szCs w:val="22"/>
        </w:rPr>
        <w:t xml:space="preserve"> zriadenú</w:t>
      </w:r>
      <w:r w:rsidRPr="00A13267">
        <w:rPr>
          <w:rFonts w:ascii="Times New Roman" w:hAnsi="Times New Roman" w:hint="default"/>
          <w:sz w:val="22"/>
          <w:szCs w:val="22"/>
        </w:rPr>
        <w:t xml:space="preserve"> elektronickú</w:t>
      </w:r>
      <w:r w:rsidRPr="00A13267">
        <w:rPr>
          <w:rFonts w:ascii="Times New Roman" w:hAnsi="Times New Roman" w:hint="default"/>
          <w:sz w:val="22"/>
          <w:szCs w:val="22"/>
        </w:rPr>
        <w:t xml:space="preserve"> schrá</w:t>
      </w:r>
      <w:r w:rsidRPr="00A13267">
        <w:rPr>
          <w:rFonts w:ascii="Times New Roman" w:hAnsi="Times New Roman" w:hint="default"/>
          <w:sz w:val="22"/>
          <w:szCs w:val="22"/>
        </w:rPr>
        <w:t>nku.</w:t>
      </w:r>
    </w:p>
    <w:p w:rsidR="00A674B5" w:rsidRPr="00A13267" w:rsidP="00A674B5">
      <w:pPr>
        <w:pStyle w:val="ListParagraph"/>
        <w:numPr>
          <w:numId w:val="20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Ú</w:t>
      </w:r>
      <w:r w:rsidRPr="00A13267">
        <w:rPr>
          <w:rFonts w:ascii="Times New Roman" w:hAnsi="Times New Roman" w:hint="default"/>
          <w:sz w:val="22"/>
          <w:szCs w:val="22"/>
        </w:rPr>
        <w:t>daje</w:t>
      </w:r>
      <w:r w:rsidRPr="00A13267">
        <w:rPr>
          <w:rFonts w:ascii="Times New Roman" w:hAnsi="Times New Roman" w:hint="default"/>
          <w:sz w:val="22"/>
          <w:szCs w:val="22"/>
        </w:rPr>
        <w:t xml:space="preserve"> uvedené</w:t>
      </w:r>
      <w:r w:rsidRPr="00A13267">
        <w:rPr>
          <w:rFonts w:ascii="Times New Roman" w:hAnsi="Times New Roman" w:hint="default"/>
          <w:sz w:val="22"/>
          <w:szCs w:val="22"/>
        </w:rPr>
        <w:t xml:space="preserve"> v </w:t>
      </w:r>
      <w:r w:rsidRPr="00A13267">
        <w:rPr>
          <w:rFonts w:ascii="Times New Roman" w:hAnsi="Times New Roman" w:hint="default"/>
          <w:sz w:val="22"/>
          <w:szCs w:val="22"/>
        </w:rPr>
        <w:t xml:space="preserve"> elektronickej doruč</w:t>
      </w:r>
      <w:r w:rsidRPr="00A13267">
        <w:rPr>
          <w:rFonts w:ascii="Times New Roman" w:hAnsi="Times New Roman" w:hint="default"/>
          <w:sz w:val="22"/>
          <w:szCs w:val="22"/>
        </w:rPr>
        <w:t>enke, ktorá</w:t>
      </w:r>
      <w:r w:rsidRPr="00A13267">
        <w:rPr>
          <w:rFonts w:ascii="Times New Roman" w:hAnsi="Times New Roman" w:hint="default"/>
          <w:sz w:val="22"/>
          <w:szCs w:val="22"/>
        </w:rPr>
        <w:t xml:space="preserve"> bola potvrdená</w:t>
      </w:r>
      <w:r w:rsidRPr="00A13267">
        <w:rPr>
          <w:rFonts w:ascii="Times New Roman" w:hAnsi="Times New Roman" w:hint="default"/>
          <w:sz w:val="22"/>
          <w:szCs w:val="22"/>
        </w:rPr>
        <w:t xml:space="preserve"> podľ</w:t>
      </w:r>
      <w:r w:rsidRPr="00A13267">
        <w:rPr>
          <w:rFonts w:ascii="Times New Roman" w:hAnsi="Times New Roman" w:hint="default"/>
          <w:sz w:val="22"/>
          <w:szCs w:val="22"/>
        </w:rPr>
        <w:t>a odseku 3, sa považ</w:t>
      </w:r>
      <w:r w:rsidRPr="00A13267">
        <w:rPr>
          <w:rFonts w:ascii="Times New Roman" w:hAnsi="Times New Roman" w:hint="default"/>
          <w:sz w:val="22"/>
          <w:szCs w:val="22"/>
        </w:rPr>
        <w:t>ujú</w:t>
      </w:r>
      <w:r w:rsidRPr="00A13267">
        <w:rPr>
          <w:rFonts w:ascii="Times New Roman" w:hAnsi="Times New Roman" w:hint="default"/>
          <w:sz w:val="22"/>
          <w:szCs w:val="22"/>
        </w:rPr>
        <w:t xml:space="preserve"> za pravdivé</w:t>
      </w:r>
      <w:r w:rsidRPr="00A13267">
        <w:rPr>
          <w:rFonts w:ascii="Times New Roman" w:hAnsi="Times New Roman" w:hint="default"/>
          <w:sz w:val="22"/>
          <w:szCs w:val="22"/>
        </w:rPr>
        <w:t>, ký</w:t>
      </w:r>
      <w:r w:rsidRPr="00A13267">
        <w:rPr>
          <w:rFonts w:ascii="Times New Roman" w:hAnsi="Times New Roman" w:hint="default"/>
          <w:sz w:val="22"/>
          <w:szCs w:val="22"/>
        </w:rPr>
        <w:t>m nie je preuká</w:t>
      </w:r>
      <w:r w:rsidRPr="00A13267">
        <w:rPr>
          <w:rFonts w:ascii="Times New Roman" w:hAnsi="Times New Roman" w:hint="default"/>
          <w:sz w:val="22"/>
          <w:szCs w:val="22"/>
        </w:rPr>
        <w:t>zaný</w:t>
      </w:r>
      <w:r w:rsidRPr="00A13267">
        <w:rPr>
          <w:rFonts w:ascii="Times New Roman" w:hAnsi="Times New Roman" w:hint="default"/>
          <w:sz w:val="22"/>
          <w:szCs w:val="22"/>
        </w:rPr>
        <w:t xml:space="preserve"> opak.</w:t>
      </w:r>
    </w:p>
    <w:p w:rsidR="00036687" w:rsidRPr="00A13267" w:rsidP="00A674B5">
      <w:pPr>
        <w:pStyle w:val="ListParagraph"/>
        <w:numPr>
          <w:numId w:val="20"/>
        </w:numPr>
        <w:bidi w:val="0"/>
        <w:jc w:val="both"/>
        <w:rPr>
          <w:rFonts w:ascii="Times New Roman" w:hAnsi="Times New Roman"/>
          <w:sz w:val="22"/>
          <w:szCs w:val="22"/>
        </w:rPr>
      </w:pPr>
      <w:r w:rsidRPr="00A13267" w:rsidR="00A674B5">
        <w:rPr>
          <w:rFonts w:ascii="Times New Roman" w:hAnsi="Times New Roman" w:hint="default"/>
          <w:sz w:val="22"/>
          <w:szCs w:val="22"/>
        </w:rPr>
        <w:t>Elektronická</w:t>
      </w:r>
      <w:r w:rsidRPr="00A13267" w:rsidR="00A674B5">
        <w:rPr>
          <w:rFonts w:ascii="Times New Roman" w:hAnsi="Times New Roman" w:hint="default"/>
          <w:sz w:val="22"/>
          <w:szCs w:val="22"/>
        </w:rPr>
        <w:t xml:space="preserve"> doruč</w:t>
      </w:r>
      <w:r w:rsidRPr="00A13267" w:rsidR="00A674B5">
        <w:rPr>
          <w:rFonts w:ascii="Times New Roman" w:hAnsi="Times New Roman" w:hint="default"/>
          <w:sz w:val="22"/>
          <w:szCs w:val="22"/>
        </w:rPr>
        <w:t>enka sa vytvá</w:t>
      </w:r>
      <w:r w:rsidRPr="00A13267" w:rsidR="00A674B5">
        <w:rPr>
          <w:rFonts w:ascii="Times New Roman" w:hAnsi="Times New Roman" w:hint="default"/>
          <w:sz w:val="22"/>
          <w:szCs w:val="22"/>
        </w:rPr>
        <w:t>ra a potvrdzuje pri kaž</w:t>
      </w:r>
      <w:r w:rsidRPr="00A13267" w:rsidR="00A674B5">
        <w:rPr>
          <w:rFonts w:ascii="Times New Roman" w:hAnsi="Times New Roman" w:hint="default"/>
          <w:sz w:val="22"/>
          <w:szCs w:val="22"/>
        </w:rPr>
        <w:t>dom elektronickom doruč</w:t>
      </w:r>
      <w:r w:rsidRPr="00A13267" w:rsidR="00A674B5">
        <w:rPr>
          <w:rFonts w:ascii="Times New Roman" w:hAnsi="Times New Roman" w:hint="default"/>
          <w:sz w:val="22"/>
          <w:szCs w:val="22"/>
        </w:rPr>
        <w:t>ení</w:t>
      </w:r>
      <w:r w:rsidRPr="00A13267" w:rsidR="00A674B5">
        <w:rPr>
          <w:rFonts w:ascii="Times New Roman" w:hAnsi="Times New Roman" w:hint="default"/>
          <w:sz w:val="22"/>
          <w:szCs w:val="22"/>
        </w:rPr>
        <w:t>, prič</w:t>
      </w:r>
      <w:r w:rsidRPr="00A13267" w:rsidR="00A674B5">
        <w:rPr>
          <w:rFonts w:ascii="Times New Roman" w:hAnsi="Times New Roman" w:hint="default"/>
          <w:sz w:val="22"/>
          <w:szCs w:val="22"/>
        </w:rPr>
        <w:t>om ak nejde o doruč</w:t>
      </w:r>
      <w:r w:rsidRPr="00A13267" w:rsidR="00A674B5">
        <w:rPr>
          <w:rFonts w:ascii="Times New Roman" w:hAnsi="Times New Roman" w:hint="default"/>
          <w:sz w:val="22"/>
          <w:szCs w:val="22"/>
        </w:rPr>
        <w:t>enie do vlastný</w:t>
      </w:r>
      <w:r w:rsidRPr="00A13267" w:rsidR="00A674B5">
        <w:rPr>
          <w:rFonts w:ascii="Times New Roman" w:hAnsi="Times New Roman" w:hint="default"/>
          <w:sz w:val="22"/>
          <w:szCs w:val="22"/>
        </w:rPr>
        <w:t>ch rú</w:t>
      </w:r>
      <w:r w:rsidRPr="00A13267" w:rsidR="00A674B5">
        <w:rPr>
          <w:rFonts w:ascii="Times New Roman" w:hAnsi="Times New Roman" w:hint="default"/>
          <w:sz w:val="22"/>
          <w:szCs w:val="22"/>
        </w:rPr>
        <w:t>k, vytvá</w:t>
      </w:r>
      <w:r w:rsidRPr="00A13267" w:rsidR="00A674B5">
        <w:rPr>
          <w:rFonts w:ascii="Times New Roman" w:hAnsi="Times New Roman" w:hint="default"/>
          <w:sz w:val="22"/>
          <w:szCs w:val="22"/>
        </w:rPr>
        <w:t>ra a potvrdzuje sa podľ</w:t>
      </w:r>
      <w:r w:rsidRPr="00A13267" w:rsidR="00A674B5">
        <w:rPr>
          <w:rFonts w:ascii="Times New Roman" w:hAnsi="Times New Roman" w:hint="default"/>
          <w:sz w:val="22"/>
          <w:szCs w:val="22"/>
        </w:rPr>
        <w:t>a odseku 2 automatizovane keď</w:t>
      </w:r>
      <w:r w:rsidRPr="00A13267" w:rsidR="00A674B5">
        <w:rPr>
          <w:rFonts w:ascii="Times New Roman" w:hAnsi="Times New Roman" w:hint="default"/>
          <w:sz w:val="22"/>
          <w:szCs w:val="22"/>
        </w:rPr>
        <w:t xml:space="preserve"> nastane moment doruč</w:t>
      </w:r>
      <w:r w:rsidRPr="00A13267" w:rsidR="00A674B5">
        <w:rPr>
          <w:rFonts w:ascii="Times New Roman" w:hAnsi="Times New Roman" w:hint="default"/>
          <w:sz w:val="22"/>
          <w:szCs w:val="22"/>
        </w:rPr>
        <w:t>enia podľ</w:t>
      </w:r>
      <w:r w:rsidRPr="00A13267" w:rsidR="00A674B5">
        <w:rPr>
          <w:rFonts w:ascii="Times New Roman" w:hAnsi="Times New Roman" w:hint="default"/>
          <w:sz w:val="22"/>
          <w:szCs w:val="22"/>
        </w:rPr>
        <w:t>a §</w:t>
      </w:r>
      <w:r w:rsidRPr="00A13267" w:rsidR="00A674B5">
        <w:rPr>
          <w:rFonts w:ascii="Times New Roman" w:hAnsi="Times New Roman" w:hint="default"/>
          <w:sz w:val="22"/>
          <w:szCs w:val="22"/>
        </w:rPr>
        <w:t xml:space="preserve"> 32 ods. 5.</w:t>
      </w:r>
    </w:p>
    <w:p w:rsidR="00A674B5" w:rsidRPr="00A13267" w:rsidP="00036687">
      <w:pPr>
        <w:pStyle w:val="ListParagraph"/>
        <w:numPr>
          <w:numId w:val="20"/>
        </w:numPr>
        <w:bidi w:val="0"/>
        <w:jc w:val="both"/>
        <w:rPr>
          <w:rFonts w:ascii="Times New Roman" w:hAnsi="Times New Roman"/>
          <w:sz w:val="22"/>
          <w:szCs w:val="22"/>
        </w:rPr>
      </w:pPr>
      <w:r w:rsidRPr="00A13267" w:rsidR="00036687">
        <w:rPr>
          <w:rFonts w:ascii="Times New Roman" w:hAnsi="Times New Roman" w:hint="default"/>
          <w:sz w:val="22"/>
          <w:szCs w:val="22"/>
        </w:rPr>
        <w:t>Orgá</w:t>
      </w:r>
      <w:r w:rsidRPr="00A13267" w:rsidR="00036687">
        <w:rPr>
          <w:rFonts w:ascii="Times New Roman" w:hAnsi="Times New Roman" w:hint="default"/>
          <w:sz w:val="22"/>
          <w:szCs w:val="22"/>
        </w:rPr>
        <w:t>n verejnej moci je povinný</w:t>
      </w:r>
      <w:r w:rsidRPr="00A13267" w:rsidR="00036687">
        <w:rPr>
          <w:rFonts w:ascii="Times New Roman" w:hAnsi="Times New Roman" w:hint="default"/>
          <w:sz w:val="22"/>
          <w:szCs w:val="22"/>
        </w:rPr>
        <w:t xml:space="preserve"> prijí</w:t>
      </w:r>
      <w:r w:rsidRPr="00A13267" w:rsidR="00036687">
        <w:rPr>
          <w:rFonts w:ascii="Times New Roman" w:hAnsi="Times New Roman" w:hint="default"/>
          <w:sz w:val="22"/>
          <w:szCs w:val="22"/>
        </w:rPr>
        <w:t>mať</w:t>
      </w:r>
      <w:r w:rsidRPr="00A13267" w:rsidR="00036687">
        <w:rPr>
          <w:rFonts w:ascii="Times New Roman" w:hAnsi="Times New Roman" w:hint="default"/>
          <w:sz w:val="22"/>
          <w:szCs w:val="22"/>
        </w:rPr>
        <w:t xml:space="preserve"> elektronicky doruč</w:t>
      </w:r>
      <w:r w:rsidRPr="00A13267" w:rsidR="00036687">
        <w:rPr>
          <w:rFonts w:ascii="Times New Roman" w:hAnsi="Times New Roman" w:hint="default"/>
          <w:sz w:val="22"/>
          <w:szCs w:val="22"/>
        </w:rPr>
        <w:t>ované</w:t>
      </w:r>
      <w:r w:rsidRPr="00A13267" w:rsidR="00036687">
        <w:rPr>
          <w:rFonts w:ascii="Times New Roman" w:hAnsi="Times New Roman" w:hint="default"/>
          <w:sz w:val="22"/>
          <w:szCs w:val="22"/>
        </w:rPr>
        <w:t xml:space="preserve"> elektronické</w:t>
      </w:r>
      <w:r w:rsidRPr="00A13267" w:rsidR="00036687">
        <w:rPr>
          <w:rFonts w:ascii="Times New Roman" w:hAnsi="Times New Roman" w:hint="default"/>
          <w:sz w:val="22"/>
          <w:szCs w:val="22"/>
        </w:rPr>
        <w:t xml:space="preserve"> ú</w:t>
      </w:r>
      <w:r w:rsidRPr="00A13267" w:rsidR="00036687">
        <w:rPr>
          <w:rFonts w:ascii="Times New Roman" w:hAnsi="Times New Roman" w:hint="default"/>
          <w:sz w:val="22"/>
          <w:szCs w:val="22"/>
        </w:rPr>
        <w:t>radné</w:t>
      </w:r>
      <w:r w:rsidRPr="00A13267" w:rsidR="00036687">
        <w:rPr>
          <w:rFonts w:ascii="Times New Roman" w:hAnsi="Times New Roman" w:hint="default"/>
          <w:sz w:val="22"/>
          <w:szCs w:val="22"/>
        </w:rPr>
        <w:t xml:space="preserve"> sprá</w:t>
      </w:r>
      <w:r w:rsidRPr="00A13267" w:rsidR="00036687">
        <w:rPr>
          <w:rFonts w:ascii="Times New Roman" w:hAnsi="Times New Roman" w:hint="default"/>
          <w:sz w:val="22"/>
          <w:szCs w:val="22"/>
        </w:rPr>
        <w:t>vy kaž</w:t>
      </w:r>
      <w:r w:rsidRPr="00A13267" w:rsidR="00036687">
        <w:rPr>
          <w:rFonts w:ascii="Times New Roman" w:hAnsi="Times New Roman" w:hint="default"/>
          <w:sz w:val="22"/>
          <w:szCs w:val="22"/>
        </w:rPr>
        <w:t>dodenne.</w:t>
      </w:r>
      <w:r w:rsidRPr="00A13267">
        <w:rPr>
          <w:rFonts w:ascii="Times New Roman" w:hAnsi="Times New Roman"/>
          <w:sz w:val="22"/>
          <w:szCs w:val="22"/>
        </w:rPr>
        <w:t>".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31 ods. 2 pí</w:t>
      </w:r>
      <w:r w:rsidRPr="00A13267">
        <w:rPr>
          <w:rFonts w:ascii="Times New Roman" w:hAnsi="Times New Roman" w:hint="default"/>
          <w:sz w:val="22"/>
          <w:szCs w:val="22"/>
        </w:rPr>
        <w:t>sm. a) sa za slová</w:t>
      </w:r>
      <w:r w:rsidRPr="00A13267">
        <w:rPr>
          <w:rFonts w:ascii="Times New Roman" w:hAnsi="Times New Roman" w:hint="default"/>
          <w:sz w:val="22"/>
          <w:szCs w:val="22"/>
        </w:rPr>
        <w:t xml:space="preserve"> „</w:t>
      </w:r>
      <w:r w:rsidRPr="00A13267">
        <w:rPr>
          <w:rFonts w:ascii="Times New Roman" w:hAnsi="Times New Roman" w:hint="default"/>
          <w:sz w:val="22"/>
          <w:szCs w:val="22"/>
        </w:rPr>
        <w:t>el</w:t>
      </w:r>
      <w:r w:rsidRPr="00A13267">
        <w:rPr>
          <w:rFonts w:ascii="Times New Roman" w:hAnsi="Times New Roman" w:hint="default"/>
          <w:sz w:val="22"/>
          <w:szCs w:val="22"/>
        </w:rPr>
        <w:t>ektronická</w:t>
      </w:r>
      <w:r w:rsidRPr="00A13267">
        <w:rPr>
          <w:rFonts w:ascii="Times New Roman" w:hAnsi="Times New Roman" w:hint="default"/>
          <w:sz w:val="22"/>
          <w:szCs w:val="22"/>
        </w:rPr>
        <w:t xml:space="preserve"> schrá</w:t>
      </w:r>
      <w:r w:rsidRPr="00A13267">
        <w:rPr>
          <w:rFonts w:ascii="Times New Roman" w:hAnsi="Times New Roman" w:hint="default"/>
          <w:sz w:val="22"/>
          <w:szCs w:val="22"/>
        </w:rPr>
        <w:t>nka" vkladá</w:t>
      </w:r>
      <w:r w:rsidRPr="00A13267">
        <w:rPr>
          <w:rFonts w:ascii="Times New Roman" w:hAnsi="Times New Roman" w:hint="default"/>
          <w:sz w:val="22"/>
          <w:szCs w:val="22"/>
        </w:rPr>
        <w:t xml:space="preserve"> slovo „</w:t>
      </w:r>
      <w:r w:rsidRPr="00A13267">
        <w:rPr>
          <w:rFonts w:ascii="Times New Roman" w:hAnsi="Times New Roman" w:hint="default"/>
          <w:sz w:val="22"/>
          <w:szCs w:val="22"/>
        </w:rPr>
        <w:t>adresá</w:t>
      </w:r>
      <w:r w:rsidRPr="00A13267">
        <w:rPr>
          <w:rFonts w:ascii="Times New Roman" w:hAnsi="Times New Roman" w:hint="default"/>
          <w:sz w:val="22"/>
          <w:szCs w:val="22"/>
        </w:rPr>
        <w:t>ta".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32 sa slová</w:t>
      </w:r>
      <w:r w:rsidRPr="00A13267">
        <w:rPr>
          <w:rFonts w:ascii="Times New Roman" w:hAnsi="Times New Roman" w:hint="default"/>
          <w:sz w:val="22"/>
          <w:szCs w:val="22"/>
        </w:rPr>
        <w:t xml:space="preserve"> „</w:t>
      </w:r>
      <w:r w:rsidRPr="00A13267">
        <w:rPr>
          <w:rFonts w:ascii="Times New Roman" w:hAnsi="Times New Roman" w:hint="default"/>
          <w:sz w:val="22"/>
          <w:szCs w:val="22"/>
        </w:rPr>
        <w:t>elektronická</w:t>
      </w:r>
      <w:r w:rsidRPr="00A13267">
        <w:rPr>
          <w:rFonts w:ascii="Times New Roman" w:hAnsi="Times New Roman" w:hint="default"/>
          <w:sz w:val="22"/>
          <w:szCs w:val="22"/>
        </w:rPr>
        <w:t xml:space="preserve"> sprá</w:t>
      </w:r>
      <w:r w:rsidRPr="00A13267">
        <w:rPr>
          <w:rFonts w:ascii="Times New Roman" w:hAnsi="Times New Roman" w:hint="default"/>
          <w:sz w:val="22"/>
          <w:szCs w:val="22"/>
        </w:rPr>
        <w:t>va" vo vš</w:t>
      </w:r>
      <w:r w:rsidRPr="00A13267">
        <w:rPr>
          <w:rFonts w:ascii="Times New Roman" w:hAnsi="Times New Roman" w:hint="default"/>
          <w:sz w:val="22"/>
          <w:szCs w:val="22"/>
        </w:rPr>
        <w:t>etký</w:t>
      </w:r>
      <w:r w:rsidRPr="00A13267">
        <w:rPr>
          <w:rFonts w:ascii="Times New Roman" w:hAnsi="Times New Roman" w:hint="default"/>
          <w:sz w:val="22"/>
          <w:szCs w:val="22"/>
        </w:rPr>
        <w:t>ch tvaroch nahrá</w:t>
      </w:r>
      <w:r w:rsidRPr="00A13267">
        <w:rPr>
          <w:rFonts w:ascii="Times New Roman" w:hAnsi="Times New Roman" w:hint="default"/>
          <w:sz w:val="22"/>
          <w:szCs w:val="22"/>
        </w:rPr>
        <w:t>dzajú</w:t>
      </w:r>
      <w:r w:rsidRPr="00A13267">
        <w:rPr>
          <w:rFonts w:ascii="Times New Roman" w:hAnsi="Times New Roman" w:hint="default"/>
          <w:sz w:val="22"/>
          <w:szCs w:val="22"/>
        </w:rPr>
        <w:t xml:space="preserve"> slovami „</w:t>
      </w:r>
      <w:r w:rsidRPr="00A13267">
        <w:rPr>
          <w:rFonts w:ascii="Times New Roman" w:hAnsi="Times New Roman" w:hint="default"/>
          <w:sz w:val="22"/>
          <w:szCs w:val="22"/>
        </w:rPr>
        <w:t>elektronická</w:t>
      </w:r>
      <w:r w:rsidRPr="00A13267">
        <w:rPr>
          <w:rFonts w:ascii="Times New Roman" w:hAnsi="Times New Roman" w:hint="default"/>
          <w:sz w:val="22"/>
          <w:szCs w:val="22"/>
        </w:rPr>
        <w:t xml:space="preserve"> ú</w:t>
      </w:r>
      <w:r w:rsidRPr="00A13267">
        <w:rPr>
          <w:rFonts w:ascii="Times New Roman" w:hAnsi="Times New Roman" w:hint="default"/>
          <w:sz w:val="22"/>
          <w:szCs w:val="22"/>
        </w:rPr>
        <w:t>radná</w:t>
      </w:r>
      <w:r w:rsidRPr="00A13267">
        <w:rPr>
          <w:rFonts w:ascii="Times New Roman" w:hAnsi="Times New Roman" w:hint="default"/>
          <w:sz w:val="22"/>
          <w:szCs w:val="22"/>
        </w:rPr>
        <w:t xml:space="preserve"> sprá</w:t>
      </w:r>
      <w:r w:rsidRPr="00A13267">
        <w:rPr>
          <w:rFonts w:ascii="Times New Roman" w:hAnsi="Times New Roman" w:hint="default"/>
          <w:sz w:val="22"/>
          <w:szCs w:val="22"/>
        </w:rPr>
        <w:t>va" v prí</w:t>
      </w:r>
      <w:r w:rsidRPr="00A13267">
        <w:rPr>
          <w:rFonts w:ascii="Times New Roman" w:hAnsi="Times New Roman" w:hint="default"/>
          <w:sz w:val="22"/>
          <w:szCs w:val="22"/>
        </w:rPr>
        <w:t>sluš</w:t>
      </w:r>
      <w:r w:rsidRPr="00A13267">
        <w:rPr>
          <w:rFonts w:ascii="Times New Roman" w:hAnsi="Times New Roman" w:hint="default"/>
          <w:sz w:val="22"/>
          <w:szCs w:val="22"/>
        </w:rPr>
        <w:t>nom tvare a slovo „</w:t>
      </w:r>
      <w:r w:rsidRPr="00A13267">
        <w:rPr>
          <w:rFonts w:ascii="Times New Roman" w:hAnsi="Times New Roman" w:hint="default"/>
          <w:sz w:val="22"/>
          <w:szCs w:val="22"/>
        </w:rPr>
        <w:t>doruč</w:t>
      </w:r>
      <w:r w:rsidRPr="00A13267">
        <w:rPr>
          <w:rFonts w:ascii="Times New Roman" w:hAnsi="Times New Roman" w:hint="default"/>
          <w:sz w:val="22"/>
          <w:szCs w:val="22"/>
        </w:rPr>
        <w:t>enka" vo vš</w:t>
      </w:r>
      <w:r w:rsidRPr="00A13267">
        <w:rPr>
          <w:rFonts w:ascii="Times New Roman" w:hAnsi="Times New Roman" w:hint="default"/>
          <w:sz w:val="22"/>
          <w:szCs w:val="22"/>
        </w:rPr>
        <w:t>etký</w:t>
      </w:r>
      <w:r w:rsidRPr="00A13267">
        <w:rPr>
          <w:rFonts w:ascii="Times New Roman" w:hAnsi="Times New Roman" w:hint="default"/>
          <w:sz w:val="22"/>
          <w:szCs w:val="22"/>
        </w:rPr>
        <w:t>ch tvaroch sa nahrá</w:t>
      </w:r>
      <w:r w:rsidRPr="00A13267">
        <w:rPr>
          <w:rFonts w:ascii="Times New Roman" w:hAnsi="Times New Roman" w:hint="default"/>
          <w:sz w:val="22"/>
          <w:szCs w:val="22"/>
        </w:rPr>
        <w:t>dza slovami „</w:t>
      </w:r>
      <w:r w:rsidRPr="00A13267">
        <w:rPr>
          <w:rFonts w:ascii="Times New Roman" w:hAnsi="Times New Roman" w:hint="default"/>
          <w:sz w:val="22"/>
          <w:szCs w:val="22"/>
        </w:rPr>
        <w:t>elektronická</w:t>
      </w:r>
      <w:r w:rsidRPr="00A13267">
        <w:rPr>
          <w:rFonts w:ascii="Times New Roman" w:hAnsi="Times New Roman" w:hint="default"/>
          <w:sz w:val="22"/>
          <w:szCs w:val="22"/>
        </w:rPr>
        <w:t xml:space="preserve"> doruč</w:t>
      </w:r>
      <w:r w:rsidRPr="00A13267">
        <w:rPr>
          <w:rFonts w:ascii="Times New Roman" w:hAnsi="Times New Roman" w:hint="default"/>
          <w:sz w:val="22"/>
          <w:szCs w:val="22"/>
        </w:rPr>
        <w:t>en</w:t>
      </w:r>
      <w:r w:rsidRPr="00A13267">
        <w:rPr>
          <w:rFonts w:ascii="Times New Roman" w:hAnsi="Times New Roman" w:hint="default"/>
          <w:sz w:val="22"/>
          <w:szCs w:val="22"/>
        </w:rPr>
        <w:t>ka" v prí</w:t>
      </w:r>
      <w:r w:rsidRPr="00A13267">
        <w:rPr>
          <w:rFonts w:ascii="Times New Roman" w:hAnsi="Times New Roman" w:hint="default"/>
          <w:sz w:val="22"/>
          <w:szCs w:val="22"/>
        </w:rPr>
        <w:t>sluš</w:t>
      </w:r>
      <w:r w:rsidRPr="00A13267">
        <w:rPr>
          <w:rFonts w:ascii="Times New Roman" w:hAnsi="Times New Roman" w:hint="default"/>
          <w:sz w:val="22"/>
          <w:szCs w:val="22"/>
        </w:rPr>
        <w:t>nom tvare.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32 ods. 1 sa slovo „</w:t>
      </w:r>
      <w:r w:rsidRPr="00A13267">
        <w:rPr>
          <w:rFonts w:ascii="Times New Roman" w:hAnsi="Times New Roman" w:hint="default"/>
          <w:sz w:val="22"/>
          <w:szCs w:val="22"/>
        </w:rPr>
        <w:t>prí</w:t>
      </w:r>
      <w:r w:rsidRPr="00A13267">
        <w:rPr>
          <w:rFonts w:ascii="Times New Roman" w:hAnsi="Times New Roman" w:hint="default"/>
          <w:sz w:val="22"/>
          <w:szCs w:val="22"/>
        </w:rPr>
        <w:t>stupná</w:t>
      </w:r>
      <w:r w:rsidRPr="00A13267">
        <w:rPr>
          <w:rFonts w:ascii="Times New Roman" w:hAnsi="Times New Roman" w:hint="default"/>
          <w:sz w:val="22"/>
          <w:szCs w:val="22"/>
        </w:rPr>
        <w:t>" nahrá</w:t>
      </w:r>
      <w:r w:rsidRPr="00A13267">
        <w:rPr>
          <w:rFonts w:ascii="Times New Roman" w:hAnsi="Times New Roman" w:hint="default"/>
          <w:sz w:val="22"/>
          <w:szCs w:val="22"/>
        </w:rPr>
        <w:t>dza slovom „</w:t>
      </w:r>
      <w:r w:rsidRPr="00A13267">
        <w:rPr>
          <w:rFonts w:ascii="Times New Roman" w:hAnsi="Times New Roman" w:hint="default"/>
          <w:sz w:val="22"/>
          <w:szCs w:val="22"/>
        </w:rPr>
        <w:t>dostupná</w:t>
      </w:r>
      <w:r w:rsidRPr="00A13267">
        <w:rPr>
          <w:rFonts w:ascii="Times New Roman" w:hAnsi="Times New Roman" w:hint="default"/>
          <w:sz w:val="22"/>
          <w:szCs w:val="22"/>
        </w:rPr>
        <w:t>".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32 ods. 4 sa za slovo „</w:t>
      </w:r>
      <w:r w:rsidRPr="00A13267">
        <w:rPr>
          <w:rFonts w:ascii="Times New Roman" w:hAnsi="Times New Roman" w:hint="default"/>
          <w:sz w:val="22"/>
          <w:szCs w:val="22"/>
        </w:rPr>
        <w:t>sprí</w:t>
      </w:r>
      <w:r w:rsidRPr="00A13267">
        <w:rPr>
          <w:rFonts w:ascii="Times New Roman" w:hAnsi="Times New Roman" w:hint="default"/>
          <w:sz w:val="22"/>
          <w:szCs w:val="22"/>
        </w:rPr>
        <w:t>stupnenia" vkladá</w:t>
      </w:r>
      <w:r w:rsidRPr="00A13267">
        <w:rPr>
          <w:rFonts w:ascii="Times New Roman" w:hAnsi="Times New Roman" w:hint="default"/>
          <w:sz w:val="22"/>
          <w:szCs w:val="22"/>
        </w:rPr>
        <w:t xml:space="preserve"> slovo „</w:t>
      </w:r>
      <w:r w:rsidRPr="00A13267">
        <w:rPr>
          <w:rFonts w:ascii="Times New Roman" w:hAnsi="Times New Roman" w:hint="default"/>
          <w:sz w:val="22"/>
          <w:szCs w:val="22"/>
        </w:rPr>
        <w:t>obsahu".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33 sa slová</w:t>
      </w:r>
      <w:r w:rsidRPr="00A13267">
        <w:rPr>
          <w:rFonts w:ascii="Times New Roman" w:hAnsi="Times New Roman" w:hint="default"/>
          <w:sz w:val="22"/>
          <w:szCs w:val="22"/>
        </w:rPr>
        <w:t xml:space="preserve"> „</w:t>
      </w:r>
      <w:r w:rsidRPr="00A13267">
        <w:rPr>
          <w:rFonts w:ascii="Times New Roman" w:hAnsi="Times New Roman" w:hint="default"/>
          <w:sz w:val="22"/>
          <w:szCs w:val="22"/>
        </w:rPr>
        <w:t>elektronická</w:t>
      </w:r>
      <w:r w:rsidRPr="00A13267">
        <w:rPr>
          <w:rFonts w:ascii="Times New Roman" w:hAnsi="Times New Roman" w:hint="default"/>
          <w:sz w:val="22"/>
          <w:szCs w:val="22"/>
        </w:rPr>
        <w:t xml:space="preserve"> sprá</w:t>
      </w:r>
      <w:r w:rsidRPr="00A13267">
        <w:rPr>
          <w:rFonts w:ascii="Times New Roman" w:hAnsi="Times New Roman" w:hint="default"/>
          <w:sz w:val="22"/>
          <w:szCs w:val="22"/>
        </w:rPr>
        <w:t>va" vo vš</w:t>
      </w:r>
      <w:r w:rsidRPr="00A13267">
        <w:rPr>
          <w:rFonts w:ascii="Times New Roman" w:hAnsi="Times New Roman" w:hint="default"/>
          <w:sz w:val="22"/>
          <w:szCs w:val="22"/>
        </w:rPr>
        <w:t>etký</w:t>
      </w:r>
      <w:r w:rsidRPr="00A13267">
        <w:rPr>
          <w:rFonts w:ascii="Times New Roman" w:hAnsi="Times New Roman" w:hint="default"/>
          <w:sz w:val="22"/>
          <w:szCs w:val="22"/>
        </w:rPr>
        <w:t>ch tvaroch nahrá</w:t>
      </w:r>
      <w:r w:rsidRPr="00A13267">
        <w:rPr>
          <w:rFonts w:ascii="Times New Roman" w:hAnsi="Times New Roman" w:hint="default"/>
          <w:sz w:val="22"/>
          <w:szCs w:val="22"/>
        </w:rPr>
        <w:t>dzajú</w:t>
      </w:r>
      <w:r w:rsidRPr="00A13267">
        <w:rPr>
          <w:rFonts w:ascii="Times New Roman" w:hAnsi="Times New Roman" w:hint="default"/>
          <w:sz w:val="22"/>
          <w:szCs w:val="22"/>
        </w:rPr>
        <w:t xml:space="preserve"> slovami „</w:t>
      </w:r>
      <w:r w:rsidRPr="00A13267">
        <w:rPr>
          <w:rFonts w:ascii="Times New Roman" w:hAnsi="Times New Roman" w:hint="default"/>
          <w:sz w:val="22"/>
          <w:szCs w:val="22"/>
        </w:rPr>
        <w:t>elektronická</w:t>
      </w:r>
      <w:r w:rsidRPr="00A13267">
        <w:rPr>
          <w:rFonts w:ascii="Times New Roman" w:hAnsi="Times New Roman" w:hint="default"/>
          <w:sz w:val="22"/>
          <w:szCs w:val="22"/>
        </w:rPr>
        <w:t xml:space="preserve"> ú</w:t>
      </w:r>
      <w:r w:rsidRPr="00A13267">
        <w:rPr>
          <w:rFonts w:ascii="Times New Roman" w:hAnsi="Times New Roman" w:hint="default"/>
          <w:sz w:val="22"/>
          <w:szCs w:val="22"/>
        </w:rPr>
        <w:t>radná</w:t>
      </w:r>
      <w:r w:rsidRPr="00A13267">
        <w:rPr>
          <w:rFonts w:ascii="Times New Roman" w:hAnsi="Times New Roman" w:hint="default"/>
          <w:sz w:val="22"/>
          <w:szCs w:val="22"/>
        </w:rPr>
        <w:t xml:space="preserve"> sprá</w:t>
      </w:r>
      <w:r w:rsidRPr="00A13267">
        <w:rPr>
          <w:rFonts w:ascii="Times New Roman" w:hAnsi="Times New Roman" w:hint="default"/>
          <w:sz w:val="22"/>
          <w:szCs w:val="22"/>
        </w:rPr>
        <w:t>va" v prí</w:t>
      </w:r>
      <w:r w:rsidRPr="00A13267">
        <w:rPr>
          <w:rFonts w:ascii="Times New Roman" w:hAnsi="Times New Roman" w:hint="default"/>
          <w:sz w:val="22"/>
          <w:szCs w:val="22"/>
        </w:rPr>
        <w:t>sluš</w:t>
      </w:r>
      <w:r w:rsidRPr="00A13267">
        <w:rPr>
          <w:rFonts w:ascii="Times New Roman" w:hAnsi="Times New Roman" w:hint="default"/>
          <w:sz w:val="22"/>
          <w:szCs w:val="22"/>
        </w:rPr>
        <w:t>nom tvare.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§</w:t>
      </w:r>
      <w:r w:rsidRPr="00A13267">
        <w:rPr>
          <w:rFonts w:ascii="Times New Roman" w:hAnsi="Times New Roman" w:hint="default"/>
          <w:sz w:val="22"/>
          <w:szCs w:val="22"/>
        </w:rPr>
        <w:t xml:space="preserve"> 34 vrá</w:t>
      </w:r>
      <w:r w:rsidRPr="00A13267">
        <w:rPr>
          <w:rFonts w:ascii="Times New Roman" w:hAnsi="Times New Roman" w:hint="default"/>
          <w:sz w:val="22"/>
          <w:szCs w:val="22"/>
        </w:rPr>
        <w:t>tane nadpisu znie:</w:t>
      </w:r>
    </w:p>
    <w:p w:rsidR="00A674B5" w:rsidRPr="00A13267" w:rsidP="00A674B5">
      <w:pPr>
        <w:bidi w:val="0"/>
        <w:ind w:left="426"/>
        <w:jc w:val="center"/>
        <w:rPr>
          <w:rFonts w:ascii="Times New Roman" w:hAnsi="Times New Roman" w:hint="default"/>
          <w:b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„</w:t>
      </w:r>
      <w:r w:rsidRPr="00A13267">
        <w:rPr>
          <w:rFonts w:ascii="Times New Roman" w:hAnsi="Times New Roman" w:hint="default"/>
          <w:b/>
          <w:sz w:val="22"/>
          <w:szCs w:val="22"/>
        </w:rPr>
        <w:t>§</w:t>
      </w:r>
      <w:r w:rsidRPr="00A13267">
        <w:rPr>
          <w:rFonts w:ascii="Times New Roman" w:hAnsi="Times New Roman" w:hint="default"/>
          <w:b/>
          <w:sz w:val="22"/>
          <w:szCs w:val="22"/>
        </w:rPr>
        <w:t xml:space="preserve"> 34</w:t>
      </w:r>
    </w:p>
    <w:p w:rsidR="00A674B5" w:rsidRPr="00A13267" w:rsidP="00A674B5">
      <w:pPr>
        <w:bidi w:val="0"/>
        <w:ind w:left="426"/>
        <w:jc w:val="center"/>
        <w:rPr>
          <w:rFonts w:ascii="Times New Roman" w:hAnsi="Times New Roman" w:hint="default"/>
          <w:b/>
          <w:sz w:val="22"/>
          <w:szCs w:val="22"/>
        </w:rPr>
      </w:pPr>
      <w:r w:rsidRPr="00A13267">
        <w:rPr>
          <w:rFonts w:ascii="Times New Roman" w:hAnsi="Times New Roman" w:hint="default"/>
          <w:b/>
          <w:sz w:val="22"/>
          <w:szCs w:val="22"/>
        </w:rPr>
        <w:t>Elektronická</w:t>
      </w:r>
      <w:r w:rsidRPr="00A13267">
        <w:rPr>
          <w:rFonts w:ascii="Times New Roman" w:hAnsi="Times New Roman" w:hint="default"/>
          <w:b/>
          <w:sz w:val="22"/>
          <w:szCs w:val="22"/>
        </w:rPr>
        <w:t xml:space="preserve"> ú</w:t>
      </w:r>
      <w:r w:rsidRPr="00A13267">
        <w:rPr>
          <w:rFonts w:ascii="Times New Roman" w:hAnsi="Times New Roman" w:hint="default"/>
          <w:b/>
          <w:sz w:val="22"/>
          <w:szCs w:val="22"/>
        </w:rPr>
        <w:t>radná</w:t>
      </w:r>
      <w:r w:rsidRPr="00A13267">
        <w:rPr>
          <w:rFonts w:ascii="Times New Roman" w:hAnsi="Times New Roman" w:hint="default"/>
          <w:b/>
          <w:sz w:val="22"/>
          <w:szCs w:val="22"/>
        </w:rPr>
        <w:t xml:space="preserve"> tabuľ</w:t>
      </w:r>
      <w:r w:rsidRPr="00A13267">
        <w:rPr>
          <w:rFonts w:ascii="Times New Roman" w:hAnsi="Times New Roman" w:hint="default"/>
          <w:b/>
          <w:sz w:val="22"/>
          <w:szCs w:val="22"/>
        </w:rPr>
        <w:t>a</w:t>
      </w:r>
    </w:p>
    <w:p w:rsidR="00A674B5" w:rsidRPr="00A13267" w:rsidP="00A674B5">
      <w:pPr>
        <w:pStyle w:val="ListParagraph"/>
        <w:numPr>
          <w:numId w:val="64"/>
        </w:numPr>
        <w:bidi w:val="0"/>
        <w:ind w:left="709" w:hanging="283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Elektronická</w:t>
      </w:r>
      <w:r w:rsidRPr="00A13267">
        <w:rPr>
          <w:rFonts w:ascii="Times New Roman" w:hAnsi="Times New Roman" w:hint="default"/>
          <w:sz w:val="22"/>
          <w:szCs w:val="22"/>
        </w:rPr>
        <w:t xml:space="preserve"> ú</w:t>
      </w:r>
      <w:r w:rsidRPr="00A13267">
        <w:rPr>
          <w:rFonts w:ascii="Times New Roman" w:hAnsi="Times New Roman" w:hint="default"/>
          <w:sz w:val="22"/>
          <w:szCs w:val="22"/>
        </w:rPr>
        <w:t>radná</w:t>
      </w:r>
      <w:r w:rsidRPr="00A13267">
        <w:rPr>
          <w:rFonts w:ascii="Times New Roman" w:hAnsi="Times New Roman" w:hint="default"/>
          <w:sz w:val="22"/>
          <w:szCs w:val="22"/>
        </w:rPr>
        <w:t xml:space="preserve"> tabuľ</w:t>
      </w:r>
      <w:r w:rsidRPr="00A13267">
        <w:rPr>
          <w:rFonts w:ascii="Times New Roman" w:hAnsi="Times New Roman" w:hint="default"/>
          <w:sz w:val="22"/>
          <w:szCs w:val="22"/>
        </w:rPr>
        <w:t>a je elektronické</w:t>
      </w:r>
      <w:r w:rsidRPr="00A13267">
        <w:rPr>
          <w:rFonts w:ascii="Times New Roman" w:hAnsi="Times New Roman" w:hint="default"/>
          <w:sz w:val="22"/>
          <w:szCs w:val="22"/>
        </w:rPr>
        <w:t xml:space="preserve"> ú</w:t>
      </w:r>
      <w:r w:rsidRPr="00A13267">
        <w:rPr>
          <w:rFonts w:ascii="Times New Roman" w:hAnsi="Times New Roman" w:hint="default"/>
          <w:sz w:val="22"/>
          <w:szCs w:val="22"/>
        </w:rPr>
        <w:t>lož</w:t>
      </w:r>
      <w:r w:rsidRPr="00A13267">
        <w:rPr>
          <w:rFonts w:ascii="Times New Roman" w:hAnsi="Times New Roman" w:hint="default"/>
          <w:sz w:val="22"/>
          <w:szCs w:val="22"/>
        </w:rPr>
        <w:t>isko, na ktoré</w:t>
      </w:r>
      <w:r w:rsidRPr="00A13267">
        <w:rPr>
          <w:rFonts w:ascii="Times New Roman" w:hAnsi="Times New Roman" w:hint="default"/>
          <w:sz w:val="22"/>
          <w:szCs w:val="22"/>
        </w:rPr>
        <w:t xml:space="preserve"> sú</w:t>
      </w:r>
      <w:r w:rsidRPr="00A13267">
        <w:rPr>
          <w:rFonts w:ascii="Times New Roman" w:hAnsi="Times New Roman" w:hint="default"/>
          <w:sz w:val="22"/>
          <w:szCs w:val="22"/>
        </w:rPr>
        <w:t xml:space="preserve"> zasielané</w:t>
      </w:r>
      <w:r w:rsidRPr="00A13267">
        <w:rPr>
          <w:rFonts w:ascii="Times New Roman" w:hAnsi="Times New Roman" w:hint="default"/>
          <w:sz w:val="22"/>
          <w:szCs w:val="22"/>
        </w:rPr>
        <w:t xml:space="preserve"> a na ktorom sú</w:t>
      </w:r>
      <w:r w:rsidRPr="00A13267">
        <w:rPr>
          <w:rFonts w:ascii="Times New Roman" w:hAnsi="Times New Roman" w:hint="default"/>
          <w:sz w:val="22"/>
          <w:szCs w:val="22"/>
        </w:rPr>
        <w:t xml:space="preserve"> zverejň</w:t>
      </w:r>
      <w:r w:rsidRPr="00A13267">
        <w:rPr>
          <w:rFonts w:ascii="Times New Roman" w:hAnsi="Times New Roman" w:hint="default"/>
          <w:sz w:val="22"/>
          <w:szCs w:val="22"/>
        </w:rPr>
        <w:t>ované</w:t>
      </w:r>
      <w:r w:rsidRPr="00A13267">
        <w:rPr>
          <w:rFonts w:ascii="Times New Roman" w:hAnsi="Times New Roman" w:hint="default"/>
          <w:sz w:val="22"/>
          <w:szCs w:val="22"/>
        </w:rPr>
        <w:t xml:space="preserve"> elektronické</w:t>
      </w:r>
      <w:r w:rsidRPr="00A13267">
        <w:rPr>
          <w:rFonts w:ascii="Times New Roman" w:hAnsi="Times New Roman" w:hint="default"/>
          <w:sz w:val="22"/>
          <w:szCs w:val="22"/>
        </w:rPr>
        <w:t xml:space="preserve"> dokumenty, ak tak ustanovuje zá</w:t>
      </w:r>
      <w:r w:rsidRPr="00A13267">
        <w:rPr>
          <w:rFonts w:ascii="Times New Roman" w:hAnsi="Times New Roman" w:hint="default"/>
          <w:sz w:val="22"/>
          <w:szCs w:val="22"/>
        </w:rPr>
        <w:t xml:space="preserve">kon. </w:t>
      </w:r>
    </w:p>
    <w:p w:rsidR="00A674B5" w:rsidRPr="00A13267" w:rsidP="00A674B5">
      <w:pPr>
        <w:pStyle w:val="ListParagraph"/>
        <w:numPr>
          <w:numId w:val="64"/>
        </w:numPr>
        <w:bidi w:val="0"/>
        <w:ind w:left="709" w:hanging="283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Orgá</w:t>
      </w:r>
      <w:r w:rsidRPr="00A13267">
        <w:rPr>
          <w:rFonts w:ascii="Times New Roman" w:hAnsi="Times New Roman" w:hint="default"/>
          <w:sz w:val="22"/>
          <w:szCs w:val="22"/>
        </w:rPr>
        <w:t>n verejnej moci zverejní</w:t>
      </w:r>
      <w:r w:rsidRPr="00A13267">
        <w:rPr>
          <w:rFonts w:ascii="Times New Roman" w:hAnsi="Times New Roman" w:hint="default"/>
          <w:sz w:val="22"/>
          <w:szCs w:val="22"/>
        </w:rPr>
        <w:t xml:space="preserve"> na elektronickej ú</w:t>
      </w:r>
      <w:r w:rsidRPr="00A13267">
        <w:rPr>
          <w:rFonts w:ascii="Times New Roman" w:hAnsi="Times New Roman" w:hint="default"/>
          <w:sz w:val="22"/>
          <w:szCs w:val="22"/>
        </w:rPr>
        <w:t xml:space="preserve">radnej tabuli </w:t>
      </w:r>
    </w:p>
    <w:p w:rsidR="00A674B5" w:rsidRPr="00A13267" w:rsidP="00A674B5">
      <w:pPr>
        <w:pStyle w:val="ListParagraph"/>
        <w:numPr>
          <w:numId w:val="66"/>
        </w:numPr>
        <w:bidi w:val="0"/>
        <w:ind w:left="993" w:hanging="284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elektronický</w:t>
      </w:r>
      <w:r w:rsidRPr="00A13267">
        <w:rPr>
          <w:rFonts w:ascii="Times New Roman" w:hAnsi="Times New Roman" w:hint="default"/>
          <w:sz w:val="22"/>
          <w:szCs w:val="22"/>
        </w:rPr>
        <w:t xml:space="preserve"> ú</w:t>
      </w:r>
      <w:r w:rsidRPr="00A13267">
        <w:rPr>
          <w:rFonts w:ascii="Times New Roman" w:hAnsi="Times New Roman" w:hint="default"/>
          <w:sz w:val="22"/>
          <w:szCs w:val="22"/>
        </w:rPr>
        <w:t>radný</w:t>
      </w:r>
      <w:r w:rsidRPr="00A13267">
        <w:rPr>
          <w:rFonts w:ascii="Times New Roman" w:hAnsi="Times New Roman" w:hint="default"/>
          <w:sz w:val="22"/>
          <w:szCs w:val="22"/>
        </w:rPr>
        <w:t xml:space="preserve"> dokument, ktorý</w:t>
      </w:r>
      <w:r w:rsidRPr="00A13267">
        <w:rPr>
          <w:rFonts w:ascii="Times New Roman" w:hAnsi="Times New Roman" w:hint="default"/>
          <w:sz w:val="22"/>
          <w:szCs w:val="22"/>
        </w:rPr>
        <w:t xml:space="preserve"> je podľ</w:t>
      </w:r>
      <w:r w:rsidRPr="00A13267">
        <w:rPr>
          <w:rFonts w:ascii="Times New Roman" w:hAnsi="Times New Roman" w:hint="default"/>
          <w:sz w:val="22"/>
          <w:szCs w:val="22"/>
        </w:rPr>
        <w:t>a tohto zá</w:t>
      </w:r>
      <w:r w:rsidRPr="00A13267">
        <w:rPr>
          <w:rFonts w:ascii="Times New Roman" w:hAnsi="Times New Roman" w:hint="default"/>
          <w:sz w:val="22"/>
          <w:szCs w:val="22"/>
        </w:rPr>
        <w:t>kona z hľ</w:t>
      </w:r>
      <w:r w:rsidRPr="00A13267">
        <w:rPr>
          <w:rFonts w:ascii="Times New Roman" w:hAnsi="Times New Roman" w:hint="default"/>
          <w:sz w:val="22"/>
          <w:szCs w:val="22"/>
        </w:rPr>
        <w:t>adiska prá</w:t>
      </w:r>
      <w:r w:rsidRPr="00A13267">
        <w:rPr>
          <w:rFonts w:ascii="Times New Roman" w:hAnsi="Times New Roman" w:hint="default"/>
          <w:sz w:val="22"/>
          <w:szCs w:val="22"/>
        </w:rPr>
        <w:t>vnych úč</w:t>
      </w:r>
      <w:r w:rsidRPr="00A13267">
        <w:rPr>
          <w:rFonts w:ascii="Times New Roman" w:hAnsi="Times New Roman" w:hint="default"/>
          <w:sz w:val="22"/>
          <w:szCs w:val="22"/>
        </w:rPr>
        <w:t>inkov totož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 xml:space="preserve"> s taký</w:t>
      </w:r>
      <w:r w:rsidRPr="00A13267">
        <w:rPr>
          <w:rFonts w:ascii="Times New Roman" w:hAnsi="Times New Roman" w:hint="default"/>
          <w:sz w:val="22"/>
          <w:szCs w:val="22"/>
        </w:rPr>
        <w:t>m dokumentom v listinnej podobe, o ktorom osobitné</w:t>
      </w:r>
      <w:r w:rsidRPr="00A13267">
        <w:rPr>
          <w:rFonts w:ascii="Times New Roman" w:hAnsi="Times New Roman" w:hint="default"/>
          <w:sz w:val="22"/>
          <w:szCs w:val="22"/>
        </w:rPr>
        <w:t xml:space="preserve"> predpisy ustanovujú</w:t>
      </w:r>
      <w:r w:rsidRPr="00A13267">
        <w:rPr>
          <w:rFonts w:ascii="Times New Roman" w:hAnsi="Times New Roman" w:hint="default"/>
          <w:sz w:val="22"/>
          <w:szCs w:val="22"/>
        </w:rPr>
        <w:t>, ž</w:t>
      </w:r>
      <w:r w:rsidRPr="00A13267">
        <w:rPr>
          <w:rFonts w:ascii="Times New Roman" w:hAnsi="Times New Roman" w:hint="default"/>
          <w:sz w:val="22"/>
          <w:szCs w:val="22"/>
        </w:rPr>
        <w:t>e sa doruč</w:t>
      </w:r>
      <w:r w:rsidRPr="00A13267">
        <w:rPr>
          <w:rFonts w:ascii="Times New Roman" w:hAnsi="Times New Roman" w:hint="default"/>
          <w:sz w:val="22"/>
          <w:szCs w:val="22"/>
        </w:rPr>
        <w:t>uje v</w:t>
      </w:r>
      <w:r w:rsidRPr="00A13267">
        <w:rPr>
          <w:rFonts w:ascii="Times New Roman" w:hAnsi="Times New Roman" w:hint="default"/>
          <w:sz w:val="22"/>
          <w:szCs w:val="22"/>
        </w:rPr>
        <w:t>yvesení</w:t>
      </w:r>
      <w:r w:rsidRPr="00A13267">
        <w:rPr>
          <w:rFonts w:ascii="Times New Roman" w:hAnsi="Times New Roman" w:hint="default"/>
          <w:sz w:val="22"/>
          <w:szCs w:val="22"/>
        </w:rPr>
        <w:t>m na ú</w:t>
      </w:r>
      <w:r w:rsidRPr="00A13267">
        <w:rPr>
          <w:rFonts w:ascii="Times New Roman" w:hAnsi="Times New Roman" w:hint="default"/>
          <w:sz w:val="22"/>
          <w:szCs w:val="22"/>
        </w:rPr>
        <w:t>radnej tabuli orgá</w:t>
      </w:r>
      <w:r w:rsidRPr="00A13267">
        <w:rPr>
          <w:rFonts w:ascii="Times New Roman" w:hAnsi="Times New Roman" w:hint="default"/>
          <w:sz w:val="22"/>
          <w:szCs w:val="22"/>
        </w:rPr>
        <w:t>nu verejnej moci, verejnou vyhláš</w:t>
      </w:r>
      <w:r w:rsidRPr="00A13267">
        <w:rPr>
          <w:rFonts w:ascii="Times New Roman" w:hAnsi="Times New Roman" w:hint="default"/>
          <w:sz w:val="22"/>
          <w:szCs w:val="22"/>
        </w:rPr>
        <w:t>kou alebo iný</w:t>
      </w:r>
      <w:r w:rsidRPr="00A13267">
        <w:rPr>
          <w:rFonts w:ascii="Times New Roman" w:hAnsi="Times New Roman" w:hint="default"/>
          <w:sz w:val="22"/>
          <w:szCs w:val="22"/>
        </w:rPr>
        <w:t>m obdobný</w:t>
      </w:r>
      <w:r w:rsidRPr="00A13267">
        <w:rPr>
          <w:rFonts w:ascii="Times New Roman" w:hAnsi="Times New Roman" w:hint="default"/>
          <w:sz w:val="22"/>
          <w:szCs w:val="22"/>
        </w:rPr>
        <w:t>m spô</w:t>
      </w:r>
      <w:r w:rsidRPr="00A13267">
        <w:rPr>
          <w:rFonts w:ascii="Times New Roman" w:hAnsi="Times New Roman" w:hint="default"/>
          <w:sz w:val="22"/>
          <w:szCs w:val="22"/>
        </w:rPr>
        <w:t>sobom zverejnenia pre neurč</w:t>
      </w:r>
      <w:r w:rsidRPr="00A13267">
        <w:rPr>
          <w:rFonts w:ascii="Times New Roman" w:hAnsi="Times New Roman" w:hint="default"/>
          <w:sz w:val="22"/>
          <w:szCs w:val="22"/>
        </w:rPr>
        <w:t>itý</w:t>
      </w:r>
      <w:r w:rsidRPr="00A13267">
        <w:rPr>
          <w:rFonts w:ascii="Times New Roman" w:hAnsi="Times New Roman" w:hint="default"/>
          <w:sz w:val="22"/>
          <w:szCs w:val="22"/>
        </w:rPr>
        <w:t xml:space="preserve"> okruh osô</w:t>
      </w:r>
      <w:r w:rsidRPr="00A13267">
        <w:rPr>
          <w:rFonts w:ascii="Times New Roman" w:hAnsi="Times New Roman" w:hint="default"/>
          <w:sz w:val="22"/>
          <w:szCs w:val="22"/>
        </w:rPr>
        <w:t>b; ustanovenia osobitný</w:t>
      </w:r>
      <w:r w:rsidRPr="00A13267">
        <w:rPr>
          <w:rFonts w:ascii="Times New Roman" w:hAnsi="Times New Roman" w:hint="default"/>
          <w:sz w:val="22"/>
          <w:szCs w:val="22"/>
        </w:rPr>
        <w:t>ch predpisov o doruč</w:t>
      </w:r>
      <w:r w:rsidRPr="00A13267">
        <w:rPr>
          <w:rFonts w:ascii="Times New Roman" w:hAnsi="Times New Roman" w:hint="default"/>
          <w:sz w:val="22"/>
          <w:szCs w:val="22"/>
        </w:rPr>
        <w:t>ovaní</w:t>
      </w:r>
      <w:r w:rsidRPr="00A13267">
        <w:rPr>
          <w:rFonts w:ascii="Times New Roman" w:hAnsi="Times New Roman" w:hint="default"/>
          <w:sz w:val="22"/>
          <w:szCs w:val="22"/>
        </w:rPr>
        <w:t xml:space="preserve"> tý</w:t>
      </w:r>
      <w:r w:rsidRPr="00A13267">
        <w:rPr>
          <w:rFonts w:ascii="Times New Roman" w:hAnsi="Times New Roman" w:hint="default"/>
          <w:sz w:val="22"/>
          <w:szCs w:val="22"/>
        </w:rPr>
        <w:t>m nie sú</w:t>
      </w:r>
      <w:r w:rsidRPr="00A13267">
        <w:rPr>
          <w:rFonts w:ascii="Times New Roman" w:hAnsi="Times New Roman" w:hint="default"/>
          <w:sz w:val="22"/>
          <w:szCs w:val="22"/>
        </w:rPr>
        <w:t xml:space="preserve"> dotknuté,</w:t>
      </w:r>
    </w:p>
    <w:p w:rsidR="00A674B5" w:rsidRPr="00A13267" w:rsidP="00A674B5">
      <w:pPr>
        <w:pStyle w:val="ListParagraph"/>
        <w:numPr>
          <w:numId w:val="66"/>
        </w:numPr>
        <w:bidi w:val="0"/>
        <w:ind w:left="993" w:hanging="284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iný</w:t>
      </w:r>
      <w:r w:rsidRPr="00A13267">
        <w:rPr>
          <w:rFonts w:ascii="Times New Roman" w:hAnsi="Times New Roman" w:hint="default"/>
          <w:sz w:val="22"/>
          <w:szCs w:val="22"/>
        </w:rPr>
        <w:t xml:space="preserve"> elektronický</w:t>
      </w:r>
      <w:r w:rsidRPr="00A13267">
        <w:rPr>
          <w:rFonts w:ascii="Times New Roman" w:hAnsi="Times New Roman" w:hint="default"/>
          <w:sz w:val="22"/>
          <w:szCs w:val="22"/>
        </w:rPr>
        <w:t xml:space="preserve"> dokument, než</w:t>
      </w:r>
      <w:r w:rsidRPr="00A13267">
        <w:rPr>
          <w:rFonts w:ascii="Times New Roman" w:hAnsi="Times New Roman" w:hint="default"/>
          <w:sz w:val="22"/>
          <w:szCs w:val="22"/>
        </w:rPr>
        <w:t xml:space="preserve"> podľ</w:t>
      </w:r>
      <w:r w:rsidRPr="00A13267">
        <w:rPr>
          <w:rFonts w:ascii="Times New Roman" w:hAnsi="Times New Roman" w:hint="default"/>
          <w:sz w:val="22"/>
          <w:szCs w:val="22"/>
        </w:rPr>
        <w:t>a pí</w:t>
      </w:r>
      <w:r w:rsidRPr="00A13267">
        <w:rPr>
          <w:rFonts w:ascii="Times New Roman" w:hAnsi="Times New Roman" w:hint="default"/>
          <w:sz w:val="22"/>
          <w:szCs w:val="22"/>
        </w:rPr>
        <w:t>smena a), o k</w:t>
      </w:r>
      <w:r w:rsidRPr="00A13267">
        <w:rPr>
          <w:rFonts w:ascii="Times New Roman" w:hAnsi="Times New Roman" w:hint="default"/>
          <w:sz w:val="22"/>
          <w:szCs w:val="22"/>
        </w:rPr>
        <w:t>torom osobitný</w:t>
      </w:r>
      <w:r w:rsidRPr="00A13267">
        <w:rPr>
          <w:rFonts w:ascii="Times New Roman" w:hAnsi="Times New Roman" w:hint="default"/>
          <w:sz w:val="22"/>
          <w:szCs w:val="22"/>
        </w:rPr>
        <w:t xml:space="preserve"> predpis</w:t>
      </w:r>
      <w:r w:rsidRPr="00A13267">
        <w:rPr>
          <w:rFonts w:ascii="Times New Roman" w:hAnsi="Times New Roman"/>
          <w:sz w:val="22"/>
          <w:szCs w:val="22"/>
          <w:vertAlign w:val="superscript"/>
        </w:rPr>
        <w:t>21a</w:t>
      </w:r>
      <w:r w:rsidRPr="00A13267">
        <w:rPr>
          <w:rFonts w:ascii="Times New Roman" w:hAnsi="Times New Roman" w:hint="default"/>
          <w:sz w:val="22"/>
          <w:szCs w:val="22"/>
        </w:rPr>
        <w:t>) ustanovuje, ž</w:t>
      </w:r>
      <w:r w:rsidRPr="00A13267">
        <w:rPr>
          <w:rFonts w:ascii="Times New Roman" w:hAnsi="Times New Roman" w:hint="default"/>
          <w:sz w:val="22"/>
          <w:szCs w:val="22"/>
        </w:rPr>
        <w:t>e sa zverejň</w:t>
      </w:r>
      <w:r w:rsidRPr="00A13267">
        <w:rPr>
          <w:rFonts w:ascii="Times New Roman" w:hAnsi="Times New Roman" w:hint="default"/>
          <w:sz w:val="22"/>
          <w:szCs w:val="22"/>
        </w:rPr>
        <w:t>uje alebo vyvesuje na ú</w:t>
      </w:r>
      <w:r w:rsidRPr="00A13267">
        <w:rPr>
          <w:rFonts w:ascii="Times New Roman" w:hAnsi="Times New Roman" w:hint="default"/>
          <w:sz w:val="22"/>
          <w:szCs w:val="22"/>
        </w:rPr>
        <w:t>radnej tabuli, verejnou vyhláš</w:t>
      </w:r>
      <w:r w:rsidRPr="00A13267">
        <w:rPr>
          <w:rFonts w:ascii="Times New Roman" w:hAnsi="Times New Roman" w:hint="default"/>
          <w:sz w:val="22"/>
          <w:szCs w:val="22"/>
        </w:rPr>
        <w:t>kou, na webovom sí</w:t>
      </w:r>
      <w:r w:rsidRPr="00A13267">
        <w:rPr>
          <w:rFonts w:ascii="Times New Roman" w:hAnsi="Times New Roman" w:hint="default"/>
          <w:sz w:val="22"/>
          <w:szCs w:val="22"/>
        </w:rPr>
        <w:t>dle alebo iný</w:t>
      </w:r>
      <w:r w:rsidRPr="00A13267">
        <w:rPr>
          <w:rFonts w:ascii="Times New Roman" w:hAnsi="Times New Roman" w:hint="default"/>
          <w:sz w:val="22"/>
          <w:szCs w:val="22"/>
        </w:rPr>
        <w:t>m obdobný</w:t>
      </w:r>
      <w:r w:rsidRPr="00A13267">
        <w:rPr>
          <w:rFonts w:ascii="Times New Roman" w:hAnsi="Times New Roman" w:hint="default"/>
          <w:sz w:val="22"/>
          <w:szCs w:val="22"/>
        </w:rPr>
        <w:t>m spô</w:t>
      </w:r>
      <w:r w:rsidRPr="00A13267">
        <w:rPr>
          <w:rFonts w:ascii="Times New Roman" w:hAnsi="Times New Roman" w:hint="default"/>
          <w:sz w:val="22"/>
          <w:szCs w:val="22"/>
        </w:rPr>
        <w:t>sobom zverejnenia pre neurč</w:t>
      </w:r>
      <w:r w:rsidRPr="00A13267">
        <w:rPr>
          <w:rFonts w:ascii="Times New Roman" w:hAnsi="Times New Roman" w:hint="default"/>
          <w:sz w:val="22"/>
          <w:szCs w:val="22"/>
        </w:rPr>
        <w:t>itý</w:t>
      </w:r>
      <w:r w:rsidRPr="00A13267">
        <w:rPr>
          <w:rFonts w:ascii="Times New Roman" w:hAnsi="Times New Roman" w:hint="default"/>
          <w:sz w:val="22"/>
          <w:szCs w:val="22"/>
        </w:rPr>
        <w:t xml:space="preserve"> okruh osô</w:t>
      </w:r>
      <w:r w:rsidRPr="00A13267">
        <w:rPr>
          <w:rFonts w:ascii="Times New Roman" w:hAnsi="Times New Roman" w:hint="default"/>
          <w:sz w:val="22"/>
          <w:szCs w:val="22"/>
        </w:rPr>
        <w:t xml:space="preserve">b.   </w:t>
      </w:r>
    </w:p>
    <w:p w:rsidR="00A674B5" w:rsidRPr="00A13267" w:rsidP="00A674B5">
      <w:pPr>
        <w:pStyle w:val="ListParagraph"/>
        <w:numPr>
          <w:numId w:val="64"/>
        </w:numPr>
        <w:bidi w:val="0"/>
        <w:ind w:left="709" w:hanging="283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Zverejnenie na elektronickej ú</w:t>
      </w:r>
      <w:r w:rsidRPr="00A13267">
        <w:rPr>
          <w:rFonts w:ascii="Times New Roman" w:hAnsi="Times New Roman" w:hint="default"/>
          <w:sz w:val="22"/>
          <w:szCs w:val="22"/>
        </w:rPr>
        <w:t>radnej tabuli nenahrá</w:t>
      </w:r>
      <w:r w:rsidRPr="00A13267">
        <w:rPr>
          <w:rFonts w:ascii="Times New Roman" w:hAnsi="Times New Roman" w:hint="default"/>
          <w:sz w:val="22"/>
          <w:szCs w:val="22"/>
        </w:rPr>
        <w:t>dza p</w:t>
      </w:r>
      <w:r w:rsidRPr="00A13267">
        <w:rPr>
          <w:rFonts w:ascii="Times New Roman" w:hAnsi="Times New Roman" w:hint="default"/>
          <w:sz w:val="22"/>
          <w:szCs w:val="22"/>
        </w:rPr>
        <w:t>ovinnosť</w:t>
      </w:r>
      <w:r w:rsidRPr="00A13267">
        <w:rPr>
          <w:rFonts w:ascii="Times New Roman" w:hAnsi="Times New Roman" w:hint="default"/>
          <w:sz w:val="22"/>
          <w:szCs w:val="22"/>
        </w:rPr>
        <w:t xml:space="preserve"> zverejnenia č</w:t>
      </w:r>
      <w:r w:rsidRPr="00A13267">
        <w:rPr>
          <w:rFonts w:ascii="Times New Roman" w:hAnsi="Times New Roman" w:hint="default"/>
          <w:sz w:val="22"/>
          <w:szCs w:val="22"/>
        </w:rPr>
        <w:t>i vyvesenia podľ</w:t>
      </w:r>
      <w:r w:rsidRPr="00A13267">
        <w:rPr>
          <w:rFonts w:ascii="Times New Roman" w:hAnsi="Times New Roman" w:hint="default"/>
          <w:sz w:val="22"/>
          <w:szCs w:val="22"/>
        </w:rPr>
        <w:t>a osobitný</w:t>
      </w:r>
      <w:r w:rsidRPr="00A13267">
        <w:rPr>
          <w:rFonts w:ascii="Times New Roman" w:hAnsi="Times New Roman" w:hint="default"/>
          <w:sz w:val="22"/>
          <w:szCs w:val="22"/>
        </w:rPr>
        <w:t>ch predpisov, ak osobitný</w:t>
      </w:r>
      <w:r w:rsidRPr="00A13267">
        <w:rPr>
          <w:rFonts w:ascii="Times New Roman" w:hAnsi="Times New Roman" w:hint="default"/>
          <w:sz w:val="22"/>
          <w:szCs w:val="22"/>
        </w:rPr>
        <w:t xml:space="preserve"> predpis neustanovuje inak.</w:t>
      </w:r>
    </w:p>
    <w:p w:rsidR="00A674B5" w:rsidRPr="00A13267" w:rsidP="00A674B5">
      <w:pPr>
        <w:pStyle w:val="ListParagraph"/>
        <w:numPr>
          <w:numId w:val="64"/>
        </w:numPr>
        <w:bidi w:val="0"/>
        <w:ind w:left="709" w:hanging="283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Orgá</w:t>
      </w:r>
      <w:r w:rsidRPr="00A13267">
        <w:rPr>
          <w:rFonts w:ascii="Times New Roman" w:hAnsi="Times New Roman" w:hint="default"/>
          <w:sz w:val="22"/>
          <w:szCs w:val="22"/>
        </w:rPr>
        <w:t>n verejnej moci vykoná</w:t>
      </w:r>
      <w:r w:rsidRPr="00A13267">
        <w:rPr>
          <w:rFonts w:ascii="Times New Roman" w:hAnsi="Times New Roman" w:hint="default"/>
          <w:sz w:val="22"/>
          <w:szCs w:val="22"/>
        </w:rPr>
        <w:t xml:space="preserve"> zverejnenie na elektronickej ú</w:t>
      </w:r>
      <w:r w:rsidRPr="00A13267">
        <w:rPr>
          <w:rFonts w:ascii="Times New Roman" w:hAnsi="Times New Roman" w:hint="default"/>
          <w:sz w:val="22"/>
          <w:szCs w:val="22"/>
        </w:rPr>
        <w:t>radnej tabuli v rovnaký</w:t>
      </w:r>
      <w:r w:rsidRPr="00A13267">
        <w:rPr>
          <w:rFonts w:ascii="Times New Roman" w:hAnsi="Times New Roman" w:hint="default"/>
          <w:sz w:val="22"/>
          <w:szCs w:val="22"/>
        </w:rPr>
        <w:t xml:space="preserve"> deň</w:t>
      </w:r>
      <w:r w:rsidRPr="00A13267">
        <w:rPr>
          <w:rFonts w:ascii="Times New Roman" w:hAnsi="Times New Roman" w:hint="default"/>
          <w:sz w:val="22"/>
          <w:szCs w:val="22"/>
        </w:rPr>
        <w:t>, ako zverejní</w:t>
      </w:r>
      <w:r w:rsidRPr="00A13267">
        <w:rPr>
          <w:rFonts w:ascii="Times New Roman" w:hAnsi="Times New Roman" w:hint="default"/>
          <w:sz w:val="22"/>
          <w:szCs w:val="22"/>
        </w:rPr>
        <w:t xml:space="preserve"> elektronický</w:t>
      </w:r>
      <w:r w:rsidRPr="00A13267">
        <w:rPr>
          <w:rFonts w:ascii="Times New Roman" w:hAnsi="Times New Roman" w:hint="default"/>
          <w:sz w:val="22"/>
          <w:szCs w:val="22"/>
        </w:rPr>
        <w:t xml:space="preserve"> dokument na ú</w:t>
      </w:r>
      <w:r w:rsidRPr="00A13267">
        <w:rPr>
          <w:rFonts w:ascii="Times New Roman" w:hAnsi="Times New Roman" w:hint="default"/>
          <w:sz w:val="22"/>
          <w:szCs w:val="22"/>
        </w:rPr>
        <w:t>radnej tabuli, verejnou vyhláš</w:t>
      </w:r>
      <w:r w:rsidRPr="00A13267">
        <w:rPr>
          <w:rFonts w:ascii="Times New Roman" w:hAnsi="Times New Roman" w:hint="default"/>
          <w:sz w:val="22"/>
          <w:szCs w:val="22"/>
        </w:rPr>
        <w:t>kou, na webovom sí</w:t>
      </w:r>
      <w:r w:rsidRPr="00A13267">
        <w:rPr>
          <w:rFonts w:ascii="Times New Roman" w:hAnsi="Times New Roman" w:hint="default"/>
          <w:sz w:val="22"/>
          <w:szCs w:val="22"/>
        </w:rPr>
        <w:t>dle alebo iný</w:t>
      </w:r>
      <w:r w:rsidRPr="00A13267">
        <w:rPr>
          <w:rFonts w:ascii="Times New Roman" w:hAnsi="Times New Roman" w:hint="default"/>
          <w:sz w:val="22"/>
          <w:szCs w:val="22"/>
        </w:rPr>
        <w:t>m obdobný</w:t>
      </w:r>
      <w:r w:rsidRPr="00A13267">
        <w:rPr>
          <w:rFonts w:ascii="Times New Roman" w:hAnsi="Times New Roman" w:hint="default"/>
          <w:sz w:val="22"/>
          <w:szCs w:val="22"/>
        </w:rPr>
        <w:t>m spô</w:t>
      </w:r>
      <w:r w:rsidRPr="00A13267">
        <w:rPr>
          <w:rFonts w:ascii="Times New Roman" w:hAnsi="Times New Roman" w:hint="default"/>
          <w:sz w:val="22"/>
          <w:szCs w:val="22"/>
        </w:rPr>
        <w:t>sobom zverejnenia pre neurč</w:t>
      </w:r>
      <w:r w:rsidRPr="00A13267">
        <w:rPr>
          <w:rFonts w:ascii="Times New Roman" w:hAnsi="Times New Roman" w:hint="default"/>
          <w:sz w:val="22"/>
          <w:szCs w:val="22"/>
        </w:rPr>
        <w:t>itý</w:t>
      </w:r>
      <w:r w:rsidRPr="00A13267">
        <w:rPr>
          <w:rFonts w:ascii="Times New Roman" w:hAnsi="Times New Roman" w:hint="default"/>
          <w:sz w:val="22"/>
          <w:szCs w:val="22"/>
        </w:rPr>
        <w:t xml:space="preserve"> okruh osô</w:t>
      </w:r>
      <w:r w:rsidRPr="00A13267">
        <w:rPr>
          <w:rFonts w:ascii="Times New Roman" w:hAnsi="Times New Roman" w:hint="default"/>
          <w:sz w:val="22"/>
          <w:szCs w:val="22"/>
        </w:rPr>
        <w:t>b a ak to z objektí</w:t>
      </w:r>
      <w:r w:rsidRPr="00A13267">
        <w:rPr>
          <w:rFonts w:ascii="Times New Roman" w:hAnsi="Times New Roman" w:hint="default"/>
          <w:sz w:val="22"/>
          <w:szCs w:val="22"/>
        </w:rPr>
        <w:t>vnych dô</w:t>
      </w:r>
      <w:r w:rsidRPr="00A13267">
        <w:rPr>
          <w:rFonts w:ascii="Times New Roman" w:hAnsi="Times New Roman" w:hint="default"/>
          <w:sz w:val="22"/>
          <w:szCs w:val="22"/>
        </w:rPr>
        <w:t>vodov nie je mož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, zverejní</w:t>
      </w:r>
      <w:r w:rsidRPr="00A13267">
        <w:rPr>
          <w:rFonts w:ascii="Times New Roman" w:hAnsi="Times New Roman" w:hint="default"/>
          <w:sz w:val="22"/>
          <w:szCs w:val="22"/>
        </w:rPr>
        <w:t xml:space="preserve"> na elektronickej ú</w:t>
      </w:r>
      <w:r w:rsidRPr="00A13267">
        <w:rPr>
          <w:rFonts w:ascii="Times New Roman" w:hAnsi="Times New Roman" w:hint="default"/>
          <w:sz w:val="22"/>
          <w:szCs w:val="22"/>
        </w:rPr>
        <w:t>radnej tabuli súč</w:t>
      </w:r>
      <w:r w:rsidRPr="00A13267">
        <w:rPr>
          <w:rFonts w:ascii="Times New Roman" w:hAnsi="Times New Roman" w:hint="default"/>
          <w:sz w:val="22"/>
          <w:szCs w:val="22"/>
        </w:rPr>
        <w:t>asne so zverejnený</w:t>
      </w:r>
      <w:r w:rsidRPr="00A13267">
        <w:rPr>
          <w:rFonts w:ascii="Times New Roman" w:hAnsi="Times New Roman" w:hint="default"/>
          <w:sz w:val="22"/>
          <w:szCs w:val="22"/>
        </w:rPr>
        <w:t>m elektronický</w:t>
      </w:r>
      <w:r w:rsidRPr="00A13267">
        <w:rPr>
          <w:rFonts w:ascii="Times New Roman" w:hAnsi="Times New Roman" w:hint="default"/>
          <w:sz w:val="22"/>
          <w:szCs w:val="22"/>
        </w:rPr>
        <w:t>m dokumentom aj i</w:t>
      </w:r>
      <w:r w:rsidRPr="00A13267">
        <w:rPr>
          <w:rFonts w:ascii="Times New Roman" w:hAnsi="Times New Roman" w:hint="default"/>
          <w:sz w:val="22"/>
          <w:szCs w:val="22"/>
        </w:rPr>
        <w:t>n</w:t>
      </w:r>
      <w:r w:rsidRPr="00A13267">
        <w:rPr>
          <w:rFonts w:ascii="Times New Roman" w:hAnsi="Times New Roman" w:hint="default"/>
          <w:sz w:val="22"/>
          <w:szCs w:val="22"/>
        </w:rPr>
        <w:t>formá</w:t>
      </w:r>
      <w:r w:rsidRPr="00A13267">
        <w:rPr>
          <w:rFonts w:ascii="Times New Roman" w:hAnsi="Times New Roman" w:hint="default"/>
          <w:sz w:val="22"/>
          <w:szCs w:val="22"/>
        </w:rPr>
        <w:t>ciu o tom, kedy bol zverejnený</w:t>
      </w:r>
      <w:r w:rsidRPr="00A13267">
        <w:rPr>
          <w:rFonts w:ascii="Times New Roman" w:hAnsi="Times New Roman" w:hint="default"/>
          <w:sz w:val="22"/>
          <w:szCs w:val="22"/>
        </w:rPr>
        <w:t xml:space="preserve"> na ú</w:t>
      </w:r>
      <w:r w:rsidRPr="00A13267">
        <w:rPr>
          <w:rFonts w:ascii="Times New Roman" w:hAnsi="Times New Roman" w:hint="default"/>
          <w:sz w:val="22"/>
          <w:szCs w:val="22"/>
        </w:rPr>
        <w:t>radnej tabuli, verejnou vyhláš</w:t>
      </w:r>
      <w:r w:rsidRPr="00A13267">
        <w:rPr>
          <w:rFonts w:ascii="Times New Roman" w:hAnsi="Times New Roman" w:hint="default"/>
          <w:sz w:val="22"/>
          <w:szCs w:val="22"/>
        </w:rPr>
        <w:t>kou, na webovom sí</w:t>
      </w:r>
      <w:r w:rsidRPr="00A13267">
        <w:rPr>
          <w:rFonts w:ascii="Times New Roman" w:hAnsi="Times New Roman" w:hint="default"/>
          <w:sz w:val="22"/>
          <w:szCs w:val="22"/>
        </w:rPr>
        <w:t>dle alebo iný</w:t>
      </w:r>
      <w:r w:rsidRPr="00A13267">
        <w:rPr>
          <w:rFonts w:ascii="Times New Roman" w:hAnsi="Times New Roman" w:hint="default"/>
          <w:sz w:val="22"/>
          <w:szCs w:val="22"/>
        </w:rPr>
        <w:t>m obdobný</w:t>
      </w:r>
      <w:r w:rsidRPr="00A13267">
        <w:rPr>
          <w:rFonts w:ascii="Times New Roman" w:hAnsi="Times New Roman" w:hint="default"/>
          <w:sz w:val="22"/>
          <w:szCs w:val="22"/>
        </w:rPr>
        <w:t>m spô</w:t>
      </w:r>
      <w:r w:rsidRPr="00A13267">
        <w:rPr>
          <w:rFonts w:ascii="Times New Roman" w:hAnsi="Times New Roman" w:hint="default"/>
          <w:sz w:val="22"/>
          <w:szCs w:val="22"/>
        </w:rPr>
        <w:t>sobom zverejnenia pre neurč</w:t>
      </w:r>
      <w:r w:rsidRPr="00A13267">
        <w:rPr>
          <w:rFonts w:ascii="Times New Roman" w:hAnsi="Times New Roman" w:hint="default"/>
          <w:sz w:val="22"/>
          <w:szCs w:val="22"/>
        </w:rPr>
        <w:t>itý</w:t>
      </w:r>
      <w:r w:rsidRPr="00A13267">
        <w:rPr>
          <w:rFonts w:ascii="Times New Roman" w:hAnsi="Times New Roman" w:hint="default"/>
          <w:sz w:val="22"/>
          <w:szCs w:val="22"/>
        </w:rPr>
        <w:t xml:space="preserve"> okruh osô</w:t>
      </w:r>
      <w:r w:rsidRPr="00A13267">
        <w:rPr>
          <w:rFonts w:ascii="Times New Roman" w:hAnsi="Times New Roman" w:hint="default"/>
          <w:sz w:val="22"/>
          <w:szCs w:val="22"/>
        </w:rPr>
        <w:t>b.</w:t>
      </w:r>
    </w:p>
    <w:p w:rsidR="00A674B5" w:rsidRPr="00A13267" w:rsidP="00A674B5">
      <w:pPr>
        <w:pStyle w:val="ListParagraph"/>
        <w:numPr>
          <w:numId w:val="64"/>
        </w:numPr>
        <w:bidi w:val="0"/>
        <w:ind w:left="709" w:hanging="283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Sprá</w:t>
      </w:r>
      <w:r w:rsidRPr="00A13267">
        <w:rPr>
          <w:rFonts w:ascii="Times New Roman" w:hAnsi="Times New Roman" w:hint="default"/>
          <w:sz w:val="22"/>
          <w:szCs w:val="22"/>
        </w:rPr>
        <w:t>vca modulu elektronické</w:t>
      </w:r>
      <w:r w:rsidRPr="00A13267">
        <w:rPr>
          <w:rFonts w:ascii="Times New Roman" w:hAnsi="Times New Roman" w:hint="default"/>
          <w:sz w:val="22"/>
          <w:szCs w:val="22"/>
        </w:rPr>
        <w:t>ho doruč</w:t>
      </w:r>
      <w:r w:rsidRPr="00A13267">
        <w:rPr>
          <w:rFonts w:ascii="Times New Roman" w:hAnsi="Times New Roman" w:hint="default"/>
          <w:sz w:val="22"/>
          <w:szCs w:val="22"/>
        </w:rPr>
        <w:t>ovania zabezpeč</w:t>
      </w:r>
      <w:r w:rsidRPr="00A13267">
        <w:rPr>
          <w:rFonts w:ascii="Times New Roman" w:hAnsi="Times New Roman" w:hint="default"/>
          <w:sz w:val="22"/>
          <w:szCs w:val="22"/>
        </w:rPr>
        <w:t xml:space="preserve">uje </w:t>
      </w:r>
    </w:p>
    <w:p w:rsidR="00A674B5" w:rsidRPr="00A13267" w:rsidP="00A674B5">
      <w:pPr>
        <w:pStyle w:val="ListParagraph"/>
        <w:numPr>
          <w:numId w:val="65"/>
        </w:numPr>
        <w:bidi w:val="0"/>
        <w:ind w:left="993" w:hanging="284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prostrední</w:t>
      </w:r>
      <w:r w:rsidRPr="00A13267">
        <w:rPr>
          <w:rFonts w:ascii="Times New Roman" w:hAnsi="Times New Roman" w:hint="default"/>
          <w:sz w:val="22"/>
          <w:szCs w:val="22"/>
        </w:rPr>
        <w:t>ctvom modulu elektronické</w:t>
      </w:r>
      <w:r w:rsidRPr="00A13267">
        <w:rPr>
          <w:rFonts w:ascii="Times New Roman" w:hAnsi="Times New Roman" w:hint="default"/>
          <w:sz w:val="22"/>
          <w:szCs w:val="22"/>
        </w:rPr>
        <w:t>h</w:t>
      </w:r>
      <w:r w:rsidRPr="00A13267">
        <w:rPr>
          <w:rFonts w:ascii="Times New Roman" w:hAnsi="Times New Roman" w:hint="default"/>
          <w:sz w:val="22"/>
          <w:szCs w:val="22"/>
        </w:rPr>
        <w:t>o doruč</w:t>
      </w:r>
      <w:r w:rsidRPr="00A13267">
        <w:rPr>
          <w:rFonts w:ascii="Times New Roman" w:hAnsi="Times New Roman" w:hint="default"/>
          <w:sz w:val="22"/>
          <w:szCs w:val="22"/>
        </w:rPr>
        <w:t>ovania na ú</w:t>
      </w:r>
      <w:r w:rsidRPr="00A13267">
        <w:rPr>
          <w:rFonts w:ascii="Times New Roman" w:hAnsi="Times New Roman" w:hint="default"/>
          <w:sz w:val="22"/>
          <w:szCs w:val="22"/>
        </w:rPr>
        <w:t>strednom portá</w:t>
      </w:r>
      <w:r w:rsidRPr="00A13267">
        <w:rPr>
          <w:rFonts w:ascii="Times New Roman" w:hAnsi="Times New Roman" w:hint="default"/>
          <w:sz w:val="22"/>
          <w:szCs w:val="22"/>
        </w:rPr>
        <w:t>li sprí</w:t>
      </w:r>
      <w:r w:rsidRPr="00A13267">
        <w:rPr>
          <w:rFonts w:ascii="Times New Roman" w:hAnsi="Times New Roman" w:hint="default"/>
          <w:sz w:val="22"/>
          <w:szCs w:val="22"/>
        </w:rPr>
        <w:t>stupnenie elektronickej ú</w:t>
      </w:r>
      <w:r w:rsidRPr="00A13267">
        <w:rPr>
          <w:rFonts w:ascii="Times New Roman" w:hAnsi="Times New Roman" w:hint="default"/>
          <w:sz w:val="22"/>
          <w:szCs w:val="22"/>
        </w:rPr>
        <w:t xml:space="preserve">radnej tabule,   </w:t>
      </w:r>
    </w:p>
    <w:p w:rsidR="00A674B5" w:rsidRPr="00A13267" w:rsidP="00A674B5">
      <w:pPr>
        <w:pStyle w:val="ListParagraph"/>
        <w:numPr>
          <w:numId w:val="65"/>
        </w:numPr>
        <w:bidi w:val="0"/>
        <w:ind w:left="993" w:hanging="284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kaž</w:t>
      </w:r>
      <w:r w:rsidRPr="00A13267">
        <w:rPr>
          <w:rFonts w:ascii="Times New Roman" w:hAnsi="Times New Roman" w:hint="default"/>
          <w:sz w:val="22"/>
          <w:szCs w:val="22"/>
        </w:rPr>
        <w:t>dé</w:t>
      </w:r>
      <w:r w:rsidRPr="00A13267">
        <w:rPr>
          <w:rFonts w:ascii="Times New Roman" w:hAnsi="Times New Roman" w:hint="default"/>
          <w:sz w:val="22"/>
          <w:szCs w:val="22"/>
        </w:rPr>
        <w:t>mu orgá</w:t>
      </w:r>
      <w:r w:rsidRPr="00A13267">
        <w:rPr>
          <w:rFonts w:ascii="Times New Roman" w:hAnsi="Times New Roman" w:hint="default"/>
          <w:sz w:val="22"/>
          <w:szCs w:val="22"/>
        </w:rPr>
        <w:t>nu verejnej moci prí</w:t>
      </w:r>
      <w:r w:rsidRPr="00A13267">
        <w:rPr>
          <w:rFonts w:ascii="Times New Roman" w:hAnsi="Times New Roman" w:hint="default"/>
          <w:sz w:val="22"/>
          <w:szCs w:val="22"/>
        </w:rPr>
        <w:t>stup k elektronickej ú</w:t>
      </w:r>
      <w:r w:rsidRPr="00A13267">
        <w:rPr>
          <w:rFonts w:ascii="Times New Roman" w:hAnsi="Times New Roman" w:hint="default"/>
          <w:sz w:val="22"/>
          <w:szCs w:val="22"/>
        </w:rPr>
        <w:t>radnej tabuli na úč</w:t>
      </w:r>
      <w:r w:rsidRPr="00A13267">
        <w:rPr>
          <w:rFonts w:ascii="Times New Roman" w:hAnsi="Times New Roman" w:hint="default"/>
          <w:sz w:val="22"/>
          <w:szCs w:val="22"/>
        </w:rPr>
        <w:t>ely podľ</w:t>
      </w:r>
      <w:r w:rsidRPr="00A13267">
        <w:rPr>
          <w:rFonts w:ascii="Times New Roman" w:hAnsi="Times New Roman" w:hint="default"/>
          <w:sz w:val="22"/>
          <w:szCs w:val="22"/>
        </w:rPr>
        <w:t>a tohto zá</w:t>
      </w:r>
      <w:r w:rsidRPr="00A13267">
        <w:rPr>
          <w:rFonts w:ascii="Times New Roman" w:hAnsi="Times New Roman" w:hint="default"/>
          <w:sz w:val="22"/>
          <w:szCs w:val="22"/>
        </w:rPr>
        <w:t xml:space="preserve">kona,   </w:t>
      </w:r>
    </w:p>
    <w:p w:rsidR="00A674B5" w:rsidRPr="00A13267" w:rsidP="00A674B5">
      <w:pPr>
        <w:pStyle w:val="ListParagraph"/>
        <w:numPr>
          <w:numId w:val="65"/>
        </w:numPr>
        <w:bidi w:val="0"/>
        <w:ind w:left="993" w:hanging="284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sprí</w:t>
      </w:r>
      <w:r w:rsidRPr="00A13267">
        <w:rPr>
          <w:rFonts w:ascii="Times New Roman" w:hAnsi="Times New Roman" w:hint="default"/>
          <w:sz w:val="22"/>
          <w:szCs w:val="22"/>
        </w:rPr>
        <w:t>stupnenie elektronický</w:t>
      </w:r>
      <w:r w:rsidRPr="00A13267">
        <w:rPr>
          <w:rFonts w:ascii="Times New Roman" w:hAnsi="Times New Roman" w:hint="default"/>
          <w:sz w:val="22"/>
          <w:szCs w:val="22"/>
        </w:rPr>
        <w:t>ch ú</w:t>
      </w:r>
      <w:r w:rsidRPr="00A13267">
        <w:rPr>
          <w:rFonts w:ascii="Times New Roman" w:hAnsi="Times New Roman" w:hint="default"/>
          <w:sz w:val="22"/>
          <w:szCs w:val="22"/>
        </w:rPr>
        <w:t>radný</w:t>
      </w:r>
      <w:r w:rsidRPr="00A13267">
        <w:rPr>
          <w:rFonts w:ascii="Times New Roman" w:hAnsi="Times New Roman" w:hint="default"/>
          <w:sz w:val="22"/>
          <w:szCs w:val="22"/>
        </w:rPr>
        <w:t>ch dokumentov zverejnený</w:t>
      </w:r>
      <w:r w:rsidRPr="00A13267">
        <w:rPr>
          <w:rFonts w:ascii="Times New Roman" w:hAnsi="Times New Roman" w:hint="default"/>
          <w:sz w:val="22"/>
          <w:szCs w:val="22"/>
        </w:rPr>
        <w:t>ch na ele</w:t>
      </w:r>
      <w:r w:rsidRPr="00A13267">
        <w:rPr>
          <w:rFonts w:ascii="Times New Roman" w:hAnsi="Times New Roman" w:hint="default"/>
          <w:sz w:val="22"/>
          <w:szCs w:val="22"/>
        </w:rPr>
        <w:t>ktronickej ú</w:t>
      </w:r>
      <w:r w:rsidRPr="00A13267">
        <w:rPr>
          <w:rFonts w:ascii="Times New Roman" w:hAnsi="Times New Roman" w:hint="default"/>
          <w:sz w:val="22"/>
          <w:szCs w:val="22"/>
        </w:rPr>
        <w:t>radnej tabuli kaž</w:t>
      </w:r>
      <w:r w:rsidRPr="00A13267">
        <w:rPr>
          <w:rFonts w:ascii="Times New Roman" w:hAnsi="Times New Roman" w:hint="default"/>
          <w:sz w:val="22"/>
          <w:szCs w:val="22"/>
        </w:rPr>
        <w:t>dé</w:t>
      </w:r>
      <w:r w:rsidRPr="00A13267">
        <w:rPr>
          <w:rFonts w:ascii="Times New Roman" w:hAnsi="Times New Roman" w:hint="default"/>
          <w:sz w:val="22"/>
          <w:szCs w:val="22"/>
        </w:rPr>
        <w:t>mu, a to bezodplatne a bez potreby autentifiká</w:t>
      </w:r>
      <w:r w:rsidRPr="00A13267">
        <w:rPr>
          <w:rFonts w:ascii="Times New Roman" w:hAnsi="Times New Roman" w:hint="default"/>
          <w:sz w:val="22"/>
          <w:szCs w:val="22"/>
        </w:rPr>
        <w:t>cie a v č</w:t>
      </w:r>
      <w:r w:rsidRPr="00A13267">
        <w:rPr>
          <w:rFonts w:ascii="Times New Roman" w:hAnsi="Times New Roman" w:hint="default"/>
          <w:sz w:val="22"/>
          <w:szCs w:val="22"/>
        </w:rPr>
        <w:t>lenení</w:t>
      </w:r>
      <w:r w:rsidRPr="00A13267">
        <w:rPr>
          <w:rFonts w:ascii="Times New Roman" w:hAnsi="Times New Roman" w:hint="default"/>
          <w:sz w:val="22"/>
          <w:szCs w:val="22"/>
        </w:rPr>
        <w:t xml:space="preserve"> podľ</w:t>
      </w:r>
      <w:r w:rsidRPr="00A13267">
        <w:rPr>
          <w:rFonts w:ascii="Times New Roman" w:hAnsi="Times New Roman" w:hint="default"/>
          <w:sz w:val="22"/>
          <w:szCs w:val="22"/>
        </w:rPr>
        <w:t>a orgá</w:t>
      </w:r>
      <w:r w:rsidRPr="00A13267">
        <w:rPr>
          <w:rFonts w:ascii="Times New Roman" w:hAnsi="Times New Roman" w:hint="default"/>
          <w:sz w:val="22"/>
          <w:szCs w:val="22"/>
        </w:rPr>
        <w:t xml:space="preserve">nov verejnej moci,   </w:t>
      </w:r>
    </w:p>
    <w:p w:rsidR="00A674B5" w:rsidRPr="00A13267" w:rsidP="00A674B5">
      <w:pPr>
        <w:pStyle w:val="ListParagraph"/>
        <w:numPr>
          <w:numId w:val="65"/>
        </w:numPr>
        <w:bidi w:val="0"/>
        <w:ind w:left="993" w:hanging="284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prostrední</w:t>
      </w:r>
      <w:r w:rsidRPr="00A13267">
        <w:rPr>
          <w:rFonts w:ascii="Times New Roman" w:hAnsi="Times New Roman" w:hint="default"/>
          <w:sz w:val="22"/>
          <w:szCs w:val="22"/>
        </w:rPr>
        <w:t>ctvom notifikač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modulu zaslanie notifiká</w:t>
      </w:r>
      <w:r w:rsidRPr="00A13267">
        <w:rPr>
          <w:rFonts w:ascii="Times New Roman" w:hAnsi="Times New Roman" w:hint="default"/>
          <w:sz w:val="22"/>
          <w:szCs w:val="22"/>
        </w:rPr>
        <w:t>cie o zverejnení</w:t>
      </w:r>
      <w:r w:rsidRPr="00A13267">
        <w:rPr>
          <w:rFonts w:ascii="Times New Roman" w:hAnsi="Times New Roman" w:hint="default"/>
          <w:sz w:val="22"/>
          <w:szCs w:val="22"/>
        </w:rPr>
        <w:t xml:space="preserve"> elektronické</w:t>
      </w:r>
      <w:r w:rsidRPr="00A13267">
        <w:rPr>
          <w:rFonts w:ascii="Times New Roman" w:hAnsi="Times New Roman" w:hint="default"/>
          <w:sz w:val="22"/>
          <w:szCs w:val="22"/>
        </w:rPr>
        <w:t>ho ú</w:t>
      </w:r>
      <w:r w:rsidRPr="00A13267">
        <w:rPr>
          <w:rFonts w:ascii="Times New Roman" w:hAnsi="Times New Roman" w:hint="default"/>
          <w:sz w:val="22"/>
          <w:szCs w:val="22"/>
        </w:rPr>
        <w:t>radné</w:t>
      </w:r>
      <w:r w:rsidRPr="00A13267">
        <w:rPr>
          <w:rFonts w:ascii="Times New Roman" w:hAnsi="Times New Roman" w:hint="default"/>
          <w:sz w:val="22"/>
          <w:szCs w:val="22"/>
        </w:rPr>
        <w:t>ho dokumentu na elektronickej ú</w:t>
      </w:r>
      <w:r w:rsidRPr="00A13267">
        <w:rPr>
          <w:rFonts w:ascii="Times New Roman" w:hAnsi="Times New Roman" w:hint="default"/>
          <w:sz w:val="22"/>
          <w:szCs w:val="22"/>
        </w:rPr>
        <w:t>radne</w:t>
      </w:r>
      <w:r w:rsidRPr="00A13267">
        <w:rPr>
          <w:rFonts w:ascii="Times New Roman" w:hAnsi="Times New Roman" w:hint="default"/>
          <w:sz w:val="22"/>
          <w:szCs w:val="22"/>
        </w:rPr>
        <w:t>j tabuli vš</w:t>
      </w:r>
      <w:r w:rsidRPr="00A13267">
        <w:rPr>
          <w:rFonts w:ascii="Times New Roman" w:hAnsi="Times New Roman" w:hint="default"/>
          <w:sz w:val="22"/>
          <w:szCs w:val="22"/>
        </w:rPr>
        <w:t>etký</w:t>
      </w:r>
      <w:r w:rsidRPr="00A13267">
        <w:rPr>
          <w:rFonts w:ascii="Times New Roman" w:hAnsi="Times New Roman" w:hint="default"/>
          <w:sz w:val="22"/>
          <w:szCs w:val="22"/>
        </w:rPr>
        <w:t>m, ktorí</w:t>
      </w:r>
      <w:r w:rsidRPr="00A13267">
        <w:rPr>
          <w:rFonts w:ascii="Times New Roman" w:hAnsi="Times New Roman" w:hint="default"/>
          <w:sz w:val="22"/>
          <w:szCs w:val="22"/>
        </w:rPr>
        <w:t xml:space="preserve"> si pri registrá</w:t>
      </w:r>
      <w:r w:rsidRPr="00A13267">
        <w:rPr>
          <w:rFonts w:ascii="Times New Roman" w:hAnsi="Times New Roman" w:hint="default"/>
          <w:sz w:val="22"/>
          <w:szCs w:val="22"/>
        </w:rPr>
        <w:t>cii zvolili mož</w:t>
      </w:r>
      <w:r w:rsidRPr="00A13267">
        <w:rPr>
          <w:rFonts w:ascii="Times New Roman" w:hAnsi="Times New Roman" w:hint="default"/>
          <w:sz w:val="22"/>
          <w:szCs w:val="22"/>
        </w:rPr>
        <w:t>nosť</w:t>
      </w:r>
      <w:r w:rsidRPr="00A13267">
        <w:rPr>
          <w:rFonts w:ascii="Times New Roman" w:hAnsi="Times New Roman" w:hint="default"/>
          <w:sz w:val="22"/>
          <w:szCs w:val="22"/>
        </w:rPr>
        <w:t xml:space="preserve"> zasielania notifiká</w:t>
      </w:r>
      <w:r w:rsidRPr="00A13267">
        <w:rPr>
          <w:rFonts w:ascii="Times New Roman" w:hAnsi="Times New Roman" w:hint="default"/>
          <w:sz w:val="22"/>
          <w:szCs w:val="22"/>
        </w:rPr>
        <w:t>cií</w:t>
      </w:r>
      <w:r w:rsidRPr="00A13267">
        <w:rPr>
          <w:rFonts w:ascii="Times New Roman" w:hAnsi="Times New Roman" w:hint="default"/>
          <w:sz w:val="22"/>
          <w:szCs w:val="22"/>
        </w:rPr>
        <w:t xml:space="preserve"> o zverejnení</w:t>
      </w:r>
      <w:r w:rsidRPr="00A13267">
        <w:rPr>
          <w:rFonts w:ascii="Times New Roman" w:hAnsi="Times New Roman" w:hint="default"/>
          <w:sz w:val="22"/>
          <w:szCs w:val="22"/>
        </w:rPr>
        <w:t xml:space="preserve"> na elektronickej ú</w:t>
      </w:r>
      <w:r w:rsidRPr="00A13267">
        <w:rPr>
          <w:rFonts w:ascii="Times New Roman" w:hAnsi="Times New Roman" w:hint="default"/>
          <w:sz w:val="22"/>
          <w:szCs w:val="22"/>
        </w:rPr>
        <w:t>radnej tabuli alebo si v konkré</w:t>
      </w:r>
      <w:r w:rsidRPr="00A13267">
        <w:rPr>
          <w:rFonts w:ascii="Times New Roman" w:hAnsi="Times New Roman" w:hint="default"/>
          <w:sz w:val="22"/>
          <w:szCs w:val="22"/>
        </w:rPr>
        <w:t>tnej veci zvolili mož</w:t>
      </w:r>
      <w:r w:rsidRPr="00A13267">
        <w:rPr>
          <w:rFonts w:ascii="Times New Roman" w:hAnsi="Times New Roman" w:hint="default"/>
          <w:sz w:val="22"/>
          <w:szCs w:val="22"/>
        </w:rPr>
        <w:t>nosť</w:t>
      </w:r>
      <w:r w:rsidRPr="00A13267">
        <w:rPr>
          <w:rFonts w:ascii="Times New Roman" w:hAnsi="Times New Roman" w:hint="default"/>
          <w:sz w:val="22"/>
          <w:szCs w:val="22"/>
        </w:rPr>
        <w:t xml:space="preserve"> zasielania notifiká</w:t>
      </w:r>
      <w:r w:rsidRPr="00A13267">
        <w:rPr>
          <w:rFonts w:ascii="Times New Roman" w:hAnsi="Times New Roman" w:hint="default"/>
          <w:sz w:val="22"/>
          <w:szCs w:val="22"/>
        </w:rPr>
        <w:t>cií</w:t>
      </w:r>
      <w:r w:rsidRPr="00A13267">
        <w:rPr>
          <w:rFonts w:ascii="Times New Roman" w:hAnsi="Times New Roman" w:hint="default"/>
          <w:sz w:val="22"/>
          <w:szCs w:val="22"/>
        </w:rPr>
        <w:t>.".</w:t>
      </w:r>
    </w:p>
    <w:p w:rsidR="00A674B5" w:rsidRPr="00A13267" w:rsidP="00A674B5">
      <w:pPr>
        <w:bidi w:val="0"/>
        <w:ind w:left="426"/>
        <w:jc w:val="both"/>
        <w:rPr>
          <w:rFonts w:ascii="Times New Roman" w:hAnsi="Times New Roman"/>
          <w:sz w:val="22"/>
          <w:szCs w:val="22"/>
        </w:rPr>
      </w:pPr>
    </w:p>
    <w:p w:rsidR="00A674B5" w:rsidRPr="00A13267" w:rsidP="00A674B5">
      <w:pPr>
        <w:bidi w:val="0"/>
        <w:ind w:left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Pozná</w:t>
      </w:r>
      <w:r w:rsidRPr="00A13267">
        <w:rPr>
          <w:rFonts w:ascii="Times New Roman" w:hAnsi="Times New Roman" w:hint="default"/>
          <w:sz w:val="22"/>
          <w:szCs w:val="22"/>
        </w:rPr>
        <w:t>mka pod č</w:t>
      </w:r>
      <w:r w:rsidRPr="00A13267">
        <w:rPr>
          <w:rFonts w:ascii="Times New Roman" w:hAnsi="Times New Roman" w:hint="default"/>
          <w:sz w:val="22"/>
          <w:szCs w:val="22"/>
        </w:rPr>
        <w:t>iarou k odkazu 21a znie:</w:t>
      </w:r>
    </w:p>
    <w:p w:rsidR="00A674B5" w:rsidRPr="00A13267" w:rsidP="00A674B5">
      <w:pPr>
        <w:bidi w:val="0"/>
        <w:ind w:left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„</w:t>
      </w:r>
      <w:r w:rsidRPr="00A13267">
        <w:rPr>
          <w:rFonts w:ascii="Times New Roman" w:hAnsi="Times New Roman"/>
          <w:sz w:val="22"/>
          <w:szCs w:val="22"/>
          <w:vertAlign w:val="superscript"/>
        </w:rPr>
        <w:t>21a</w:t>
      </w:r>
      <w:r w:rsidRPr="00A13267" w:rsidR="00B244CD">
        <w:rPr>
          <w:rFonts w:ascii="Times New Roman" w:hAnsi="Times New Roman"/>
          <w:sz w:val="22"/>
          <w:szCs w:val="22"/>
        </w:rPr>
        <w:t>)</w:t>
      </w:r>
      <w:r w:rsidRPr="00A13267">
        <w:rPr>
          <w:rFonts w:ascii="Times New Roman" w:hAnsi="Times New Roman" w:hint="default"/>
          <w:sz w:val="22"/>
          <w:szCs w:val="22"/>
        </w:rPr>
        <w:t xml:space="preserve"> Naprí</w:t>
      </w:r>
      <w:r w:rsidRPr="00A13267">
        <w:rPr>
          <w:rFonts w:ascii="Times New Roman" w:hAnsi="Times New Roman" w:hint="default"/>
          <w:sz w:val="22"/>
          <w:szCs w:val="22"/>
        </w:rPr>
        <w:t>klad §</w:t>
      </w:r>
      <w:r w:rsidRPr="00A13267">
        <w:rPr>
          <w:rFonts w:ascii="Times New Roman" w:hAnsi="Times New Roman" w:hint="default"/>
          <w:sz w:val="22"/>
          <w:szCs w:val="22"/>
        </w:rPr>
        <w:t xml:space="preserve"> 23</w:t>
      </w:r>
      <w:r w:rsidRPr="00A13267">
        <w:rPr>
          <w:rFonts w:ascii="Times New Roman" w:hAnsi="Times New Roman" w:hint="default"/>
          <w:sz w:val="22"/>
          <w:szCs w:val="22"/>
        </w:rPr>
        <w:t xml:space="preserve">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50/1976 Zb. o ú</w:t>
      </w:r>
      <w:r w:rsidRPr="00A13267">
        <w:rPr>
          <w:rFonts w:ascii="Times New Roman" w:hAnsi="Times New Roman" w:hint="default"/>
          <w:sz w:val="22"/>
          <w:szCs w:val="22"/>
        </w:rPr>
        <w:t>zemnom plá</w:t>
      </w:r>
      <w:r w:rsidRPr="00A13267">
        <w:rPr>
          <w:rFonts w:ascii="Times New Roman" w:hAnsi="Times New Roman" w:hint="default"/>
          <w:sz w:val="22"/>
          <w:szCs w:val="22"/>
        </w:rPr>
        <w:t>novaní</w:t>
      </w:r>
      <w:r w:rsidRPr="00A13267">
        <w:rPr>
          <w:rFonts w:ascii="Times New Roman" w:hAnsi="Times New Roman" w:hint="default"/>
          <w:sz w:val="22"/>
          <w:szCs w:val="22"/>
        </w:rPr>
        <w:t xml:space="preserve"> a stavebnom poriadku (stavebný</w:t>
      </w:r>
      <w:r w:rsidRPr="00A13267">
        <w:rPr>
          <w:rFonts w:ascii="Times New Roman" w:hAnsi="Times New Roman" w:hint="default"/>
          <w:sz w:val="22"/>
          <w:szCs w:val="22"/>
        </w:rPr>
        <w:t xml:space="preserve"> zá</w:t>
      </w:r>
      <w:r w:rsidRPr="00A13267">
        <w:rPr>
          <w:rFonts w:ascii="Times New Roman" w:hAnsi="Times New Roman" w:hint="default"/>
          <w:sz w:val="22"/>
          <w:szCs w:val="22"/>
        </w:rPr>
        <w:t>kon) v znení</w:t>
      </w:r>
      <w:r w:rsidRPr="00A13267">
        <w:rPr>
          <w:rFonts w:ascii="Times New Roman" w:hAnsi="Times New Roman" w:hint="default"/>
          <w:sz w:val="22"/>
          <w:szCs w:val="22"/>
        </w:rPr>
        <w:t xml:space="preserve"> neskorší</w:t>
      </w:r>
      <w:r w:rsidRPr="00A13267">
        <w:rPr>
          <w:rFonts w:ascii="Times New Roman" w:hAnsi="Times New Roman" w:hint="default"/>
          <w:sz w:val="22"/>
          <w:szCs w:val="22"/>
        </w:rPr>
        <w:t>ch predpisov, §</w:t>
      </w:r>
      <w:r w:rsidRPr="00A13267">
        <w:rPr>
          <w:rFonts w:ascii="Times New Roman" w:hAnsi="Times New Roman" w:hint="default"/>
          <w:sz w:val="22"/>
          <w:szCs w:val="22"/>
        </w:rPr>
        <w:t xml:space="preserve"> 6 zá</w:t>
      </w:r>
      <w:r w:rsidRPr="00A13267">
        <w:rPr>
          <w:rFonts w:ascii="Times New Roman" w:hAnsi="Times New Roman" w:hint="default"/>
          <w:sz w:val="22"/>
          <w:szCs w:val="22"/>
        </w:rPr>
        <w:t>kona Slovenskej ná</w:t>
      </w:r>
      <w:r w:rsidRPr="00A13267">
        <w:rPr>
          <w:rFonts w:ascii="Times New Roman" w:hAnsi="Times New Roman" w:hint="default"/>
          <w:sz w:val="22"/>
          <w:szCs w:val="22"/>
        </w:rPr>
        <w:t>rodnej rady č</w:t>
      </w:r>
      <w:r w:rsidRPr="00A13267">
        <w:rPr>
          <w:rFonts w:ascii="Times New Roman" w:hAnsi="Times New Roman" w:hint="default"/>
          <w:sz w:val="22"/>
          <w:szCs w:val="22"/>
        </w:rPr>
        <w:t>. 369/1990 Zb. o obecnom zriadení</w:t>
      </w:r>
      <w:r w:rsidRPr="00A13267">
        <w:rPr>
          <w:rFonts w:ascii="Times New Roman" w:hAnsi="Times New Roman" w:hint="default"/>
          <w:sz w:val="22"/>
          <w:szCs w:val="22"/>
        </w:rPr>
        <w:t xml:space="preserve"> v znení</w:t>
      </w:r>
      <w:r w:rsidRPr="00A13267">
        <w:rPr>
          <w:rFonts w:ascii="Times New Roman" w:hAnsi="Times New Roman" w:hint="default"/>
          <w:sz w:val="22"/>
          <w:szCs w:val="22"/>
        </w:rPr>
        <w:t xml:space="preserve"> neskorší</w:t>
      </w:r>
      <w:r w:rsidRPr="00A13267">
        <w:rPr>
          <w:rFonts w:ascii="Times New Roman" w:hAnsi="Times New Roman" w:hint="default"/>
          <w:sz w:val="22"/>
          <w:szCs w:val="22"/>
        </w:rPr>
        <w:t>ch predpisov, §</w:t>
      </w:r>
      <w:r w:rsidRPr="00A13267">
        <w:rPr>
          <w:rFonts w:ascii="Times New Roman" w:hAnsi="Times New Roman" w:hint="default"/>
          <w:sz w:val="22"/>
          <w:szCs w:val="22"/>
        </w:rPr>
        <w:t xml:space="preserve"> 11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527/2002 Z. z. o dobrovoľ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>c</w:t>
      </w:r>
      <w:r w:rsidRPr="00A13267">
        <w:rPr>
          <w:rFonts w:ascii="Times New Roman" w:hAnsi="Times New Roman" w:hint="default"/>
          <w:sz w:val="22"/>
          <w:szCs w:val="22"/>
        </w:rPr>
        <w:t>h</w:t>
      </w:r>
      <w:r w:rsidRPr="00A13267">
        <w:rPr>
          <w:rFonts w:ascii="Times New Roman" w:hAnsi="Times New Roman" w:hint="default"/>
          <w:sz w:val="22"/>
          <w:szCs w:val="22"/>
        </w:rPr>
        <w:t xml:space="preserve"> draž</w:t>
      </w:r>
      <w:r w:rsidRPr="00A13267">
        <w:rPr>
          <w:rFonts w:ascii="Times New Roman" w:hAnsi="Times New Roman" w:hint="default"/>
          <w:sz w:val="22"/>
          <w:szCs w:val="22"/>
        </w:rPr>
        <w:t>bá</w:t>
      </w:r>
      <w:r w:rsidRPr="00A13267">
        <w:rPr>
          <w:rFonts w:ascii="Times New Roman" w:hAnsi="Times New Roman" w:hint="default"/>
          <w:sz w:val="22"/>
          <w:szCs w:val="22"/>
        </w:rPr>
        <w:t>ch a o doplnení</w:t>
      </w:r>
      <w:r w:rsidRPr="00A13267">
        <w:rPr>
          <w:rFonts w:ascii="Times New Roman" w:hAnsi="Times New Roman" w:hint="default"/>
          <w:sz w:val="22"/>
          <w:szCs w:val="22"/>
        </w:rPr>
        <w:t xml:space="preserve"> zá</w:t>
      </w:r>
      <w:r w:rsidRPr="00A13267">
        <w:rPr>
          <w:rFonts w:ascii="Times New Roman" w:hAnsi="Times New Roman" w:hint="default"/>
          <w:sz w:val="22"/>
          <w:szCs w:val="22"/>
        </w:rPr>
        <w:t>kona Slovenskej ná</w:t>
      </w:r>
      <w:r w:rsidRPr="00A13267">
        <w:rPr>
          <w:rFonts w:ascii="Times New Roman" w:hAnsi="Times New Roman" w:hint="default"/>
          <w:sz w:val="22"/>
          <w:szCs w:val="22"/>
        </w:rPr>
        <w:t>rodnej rady č</w:t>
      </w:r>
      <w:r w:rsidRPr="00A13267">
        <w:rPr>
          <w:rFonts w:ascii="Times New Roman" w:hAnsi="Times New Roman" w:hint="default"/>
          <w:sz w:val="22"/>
          <w:szCs w:val="22"/>
        </w:rPr>
        <w:t>. 323/1992 Zb. o notá</w:t>
      </w:r>
      <w:r w:rsidRPr="00A13267">
        <w:rPr>
          <w:rFonts w:ascii="Times New Roman" w:hAnsi="Times New Roman" w:hint="default"/>
          <w:sz w:val="22"/>
          <w:szCs w:val="22"/>
        </w:rPr>
        <w:t>roch a notá</w:t>
      </w:r>
      <w:r w:rsidRPr="00A13267">
        <w:rPr>
          <w:rFonts w:ascii="Times New Roman" w:hAnsi="Times New Roman" w:hint="default"/>
          <w:sz w:val="22"/>
          <w:szCs w:val="22"/>
        </w:rPr>
        <w:t>rskej č</w:t>
      </w:r>
      <w:r w:rsidRPr="00A13267">
        <w:rPr>
          <w:rFonts w:ascii="Times New Roman" w:hAnsi="Times New Roman" w:hint="default"/>
          <w:sz w:val="22"/>
          <w:szCs w:val="22"/>
        </w:rPr>
        <w:t>innosti (Notá</w:t>
      </w:r>
      <w:r w:rsidRPr="00A13267">
        <w:rPr>
          <w:rFonts w:ascii="Times New Roman" w:hAnsi="Times New Roman" w:hint="default"/>
          <w:sz w:val="22"/>
          <w:szCs w:val="22"/>
        </w:rPr>
        <w:t>rsky poriadok) v znení</w:t>
      </w:r>
      <w:r w:rsidRPr="00A13267">
        <w:rPr>
          <w:rFonts w:ascii="Times New Roman" w:hAnsi="Times New Roman" w:hint="default"/>
          <w:sz w:val="22"/>
          <w:szCs w:val="22"/>
        </w:rPr>
        <w:t xml:space="preserve"> neskorší</w:t>
      </w:r>
      <w:r w:rsidRPr="00A13267">
        <w:rPr>
          <w:rFonts w:ascii="Times New Roman" w:hAnsi="Times New Roman" w:hint="default"/>
          <w:sz w:val="22"/>
          <w:szCs w:val="22"/>
        </w:rPr>
        <w:t>ch predpisov v znení</w:t>
      </w:r>
      <w:r w:rsidRPr="00A13267">
        <w:rPr>
          <w:rFonts w:ascii="Times New Roman" w:hAnsi="Times New Roman" w:hint="default"/>
          <w:sz w:val="22"/>
          <w:szCs w:val="22"/>
        </w:rPr>
        <w:t xml:space="preserve"> neskorší</w:t>
      </w:r>
      <w:r w:rsidRPr="00A13267">
        <w:rPr>
          <w:rFonts w:ascii="Times New Roman" w:hAnsi="Times New Roman" w:hint="default"/>
          <w:sz w:val="22"/>
          <w:szCs w:val="22"/>
        </w:rPr>
        <w:t>ch predpisov.".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35 ods. 1 pí</w:t>
      </w:r>
      <w:r w:rsidRPr="00A13267">
        <w:rPr>
          <w:rFonts w:ascii="Times New Roman" w:hAnsi="Times New Roman" w:hint="default"/>
          <w:sz w:val="22"/>
          <w:szCs w:val="22"/>
        </w:rPr>
        <w:t>sm. c) sa za slová</w:t>
      </w:r>
      <w:r w:rsidRPr="00A13267">
        <w:rPr>
          <w:rFonts w:ascii="Times New Roman" w:hAnsi="Times New Roman" w:hint="default"/>
          <w:sz w:val="22"/>
          <w:szCs w:val="22"/>
        </w:rPr>
        <w:t xml:space="preserve"> „</w:t>
      </w:r>
      <w:r w:rsidRPr="00A13267">
        <w:rPr>
          <w:rFonts w:ascii="Times New Roman" w:hAnsi="Times New Roman" w:hint="default"/>
          <w:sz w:val="22"/>
          <w:szCs w:val="22"/>
        </w:rPr>
        <w:t>formá</w:t>
      </w:r>
      <w:r w:rsidRPr="00A13267">
        <w:rPr>
          <w:rFonts w:ascii="Times New Roman" w:hAnsi="Times New Roman" w:hint="default"/>
          <w:sz w:val="22"/>
          <w:szCs w:val="22"/>
        </w:rPr>
        <w:t>t elektronické</w:t>
      </w:r>
      <w:r w:rsidRPr="00A13267">
        <w:rPr>
          <w:rFonts w:ascii="Times New Roman" w:hAnsi="Times New Roman" w:hint="default"/>
          <w:sz w:val="22"/>
          <w:szCs w:val="22"/>
        </w:rPr>
        <w:t>ho dokumentu"</w:t>
      </w:r>
      <w:r w:rsidRPr="00A13267">
        <w:rPr>
          <w:rFonts w:ascii="Times New Roman" w:hAnsi="Times New Roman" w:hint="default"/>
          <w:sz w:val="22"/>
          <w:szCs w:val="22"/>
        </w:rPr>
        <w:t xml:space="preserve"> vkladajú</w:t>
      </w:r>
      <w:r w:rsidRPr="00A13267">
        <w:rPr>
          <w:rFonts w:ascii="Times New Roman" w:hAnsi="Times New Roman" w:hint="default"/>
          <w:sz w:val="22"/>
          <w:szCs w:val="22"/>
        </w:rPr>
        <w:t xml:space="preserve"> slová</w:t>
      </w:r>
      <w:r w:rsidRPr="00A13267">
        <w:rPr>
          <w:rFonts w:ascii="Times New Roman" w:hAnsi="Times New Roman" w:hint="default"/>
          <w:sz w:val="22"/>
          <w:szCs w:val="22"/>
        </w:rPr>
        <w:t xml:space="preserve"> „</w:t>
      </w:r>
      <w:r w:rsidRPr="00A13267">
        <w:rPr>
          <w:rFonts w:ascii="Times New Roman" w:hAnsi="Times New Roman" w:hint="default"/>
          <w:sz w:val="22"/>
          <w:szCs w:val="22"/>
        </w:rPr>
        <w:t>alebo inú</w:t>
      </w:r>
      <w:r w:rsidRPr="00A13267">
        <w:rPr>
          <w:rFonts w:ascii="Times New Roman" w:hAnsi="Times New Roman" w:hint="default"/>
          <w:sz w:val="22"/>
          <w:szCs w:val="22"/>
        </w:rPr>
        <w:t xml:space="preserve"> verziu rovnaké</w:t>
      </w:r>
      <w:r w:rsidRPr="00A13267">
        <w:rPr>
          <w:rFonts w:ascii="Times New Roman" w:hAnsi="Times New Roman" w:hint="default"/>
          <w:sz w:val="22"/>
          <w:szCs w:val="22"/>
        </w:rPr>
        <w:t>ho formá</w:t>
      </w:r>
      <w:r w:rsidRPr="00A13267">
        <w:rPr>
          <w:rFonts w:ascii="Times New Roman" w:hAnsi="Times New Roman" w:hint="default"/>
          <w:sz w:val="22"/>
          <w:szCs w:val="22"/>
        </w:rPr>
        <w:t>tu elektronické</w:t>
      </w:r>
      <w:r w:rsidRPr="00A13267">
        <w:rPr>
          <w:rFonts w:ascii="Times New Roman" w:hAnsi="Times New Roman" w:hint="default"/>
          <w:sz w:val="22"/>
          <w:szCs w:val="22"/>
        </w:rPr>
        <w:t>ho dokumentu".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35 odseky 2 a 3 znejú</w:t>
      </w:r>
      <w:r w:rsidRPr="00A13267">
        <w:rPr>
          <w:rFonts w:ascii="Times New Roman" w:hAnsi="Times New Roman" w:hint="default"/>
          <w:sz w:val="22"/>
          <w:szCs w:val="22"/>
        </w:rPr>
        <w:t>:</w:t>
      </w:r>
    </w:p>
    <w:p w:rsidR="00A674B5" w:rsidRPr="00A13267" w:rsidP="00A674B5">
      <w:pPr>
        <w:bidi w:val="0"/>
        <w:ind w:left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„</w:t>
      </w:r>
      <w:r w:rsidRPr="00A13267">
        <w:rPr>
          <w:rFonts w:ascii="Times New Roman" w:hAnsi="Times New Roman" w:hint="default"/>
          <w:sz w:val="22"/>
          <w:szCs w:val="22"/>
        </w:rPr>
        <w:t>(2) Zaruč</w:t>
      </w:r>
      <w:r w:rsidRPr="00A13267">
        <w:rPr>
          <w:rFonts w:ascii="Times New Roman" w:hAnsi="Times New Roman" w:hint="default"/>
          <w:sz w:val="22"/>
          <w:szCs w:val="22"/>
        </w:rPr>
        <w:t>enou konverziou je konverzia s cieľ</w:t>
      </w:r>
      <w:r w:rsidRPr="00A13267">
        <w:rPr>
          <w:rFonts w:ascii="Times New Roman" w:hAnsi="Times New Roman" w:hint="default"/>
          <w:sz w:val="22"/>
          <w:szCs w:val="22"/>
        </w:rPr>
        <w:t>om zachovania prá</w:t>
      </w:r>
      <w:r w:rsidRPr="00A13267">
        <w:rPr>
          <w:rFonts w:ascii="Times New Roman" w:hAnsi="Times New Roman" w:hint="default"/>
          <w:sz w:val="22"/>
          <w:szCs w:val="22"/>
        </w:rPr>
        <w:t>vnych úč</w:t>
      </w:r>
      <w:r w:rsidRPr="00A13267">
        <w:rPr>
          <w:rFonts w:ascii="Times New Roman" w:hAnsi="Times New Roman" w:hint="default"/>
          <w:sz w:val="22"/>
          <w:szCs w:val="22"/>
        </w:rPr>
        <w:t>inkov pô</w:t>
      </w:r>
      <w:r w:rsidRPr="00A13267">
        <w:rPr>
          <w:rFonts w:ascii="Times New Roman" w:hAnsi="Times New Roman" w:hint="default"/>
          <w:sz w:val="22"/>
          <w:szCs w:val="22"/>
        </w:rPr>
        <w:t>vodné</w:t>
      </w:r>
      <w:r w:rsidRPr="00A13267">
        <w:rPr>
          <w:rFonts w:ascii="Times New Roman" w:hAnsi="Times New Roman" w:hint="default"/>
          <w:sz w:val="22"/>
          <w:szCs w:val="22"/>
        </w:rPr>
        <w:t>ho dokumentu a jeho použ</w:t>
      </w:r>
      <w:r w:rsidRPr="00A13267">
        <w:rPr>
          <w:rFonts w:ascii="Times New Roman" w:hAnsi="Times New Roman" w:hint="default"/>
          <w:sz w:val="22"/>
          <w:szCs w:val="22"/>
        </w:rPr>
        <w:t>iteľ</w:t>
      </w:r>
      <w:r w:rsidRPr="00A13267">
        <w:rPr>
          <w:rFonts w:ascii="Times New Roman" w:hAnsi="Times New Roman" w:hint="default"/>
          <w:sz w:val="22"/>
          <w:szCs w:val="22"/>
        </w:rPr>
        <w:t>nosti na prá</w:t>
      </w:r>
      <w:r w:rsidRPr="00A13267">
        <w:rPr>
          <w:rFonts w:ascii="Times New Roman" w:hAnsi="Times New Roman" w:hint="default"/>
          <w:sz w:val="22"/>
          <w:szCs w:val="22"/>
        </w:rPr>
        <w:t>vne ú</w:t>
      </w:r>
      <w:r w:rsidRPr="00A13267">
        <w:rPr>
          <w:rFonts w:ascii="Times New Roman" w:hAnsi="Times New Roman" w:hint="default"/>
          <w:sz w:val="22"/>
          <w:szCs w:val="22"/>
        </w:rPr>
        <w:t>kony, vykonaná</w:t>
      </w:r>
      <w:r w:rsidRPr="00A13267">
        <w:rPr>
          <w:rFonts w:ascii="Times New Roman" w:hAnsi="Times New Roman" w:hint="default"/>
          <w:sz w:val="22"/>
          <w:szCs w:val="22"/>
        </w:rPr>
        <w:t xml:space="preserve"> pos</w:t>
      </w:r>
      <w:r w:rsidRPr="00A13267">
        <w:rPr>
          <w:rFonts w:ascii="Times New Roman" w:hAnsi="Times New Roman" w:hint="default"/>
          <w:sz w:val="22"/>
          <w:szCs w:val="22"/>
        </w:rPr>
        <w:t>tupom pre zaruč</w:t>
      </w:r>
      <w:r w:rsidRPr="00A13267">
        <w:rPr>
          <w:rFonts w:ascii="Times New Roman" w:hAnsi="Times New Roman" w:hint="default"/>
          <w:sz w:val="22"/>
          <w:szCs w:val="22"/>
        </w:rPr>
        <w:t>enú</w:t>
      </w:r>
      <w:r w:rsidRPr="00A13267">
        <w:rPr>
          <w:rFonts w:ascii="Times New Roman" w:hAnsi="Times New Roman" w:hint="default"/>
          <w:sz w:val="22"/>
          <w:szCs w:val="22"/>
        </w:rPr>
        <w:t xml:space="preserve"> konverziu podľ</w:t>
      </w:r>
      <w:r w:rsidRPr="00A13267">
        <w:rPr>
          <w:rFonts w:ascii="Times New Roman" w:hAnsi="Times New Roman" w:hint="default"/>
          <w:sz w:val="22"/>
          <w:szCs w:val="22"/>
        </w:rPr>
        <w:t>a š</w:t>
      </w:r>
      <w:r w:rsidRPr="00A13267">
        <w:rPr>
          <w:rFonts w:ascii="Times New Roman" w:hAnsi="Times New Roman" w:hint="default"/>
          <w:sz w:val="22"/>
          <w:szCs w:val="22"/>
        </w:rPr>
        <w:t>tvrtej č</w:t>
      </w:r>
      <w:r w:rsidRPr="00A13267">
        <w:rPr>
          <w:rFonts w:ascii="Times New Roman" w:hAnsi="Times New Roman" w:hint="default"/>
          <w:sz w:val="22"/>
          <w:szCs w:val="22"/>
        </w:rPr>
        <w:t>asti.</w:t>
      </w:r>
    </w:p>
    <w:p w:rsidR="00A674B5" w:rsidRPr="00A13267" w:rsidP="00A674B5">
      <w:pPr>
        <w:bidi w:val="0"/>
        <w:ind w:left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(3) Osobou oprá</w:t>
      </w:r>
      <w:r w:rsidRPr="00A13267">
        <w:rPr>
          <w:rFonts w:ascii="Times New Roman" w:hAnsi="Times New Roman" w:hint="default"/>
          <w:sz w:val="22"/>
          <w:szCs w:val="22"/>
        </w:rPr>
        <w:t>vnenou vykoná</w:t>
      </w:r>
      <w:r w:rsidRPr="00A13267">
        <w:rPr>
          <w:rFonts w:ascii="Times New Roman" w:hAnsi="Times New Roman" w:hint="default"/>
          <w:sz w:val="22"/>
          <w:szCs w:val="22"/>
        </w:rPr>
        <w:t>vať</w:t>
      </w:r>
      <w:r w:rsidRPr="00A13267">
        <w:rPr>
          <w:rFonts w:ascii="Times New Roman" w:hAnsi="Times New Roman" w:hint="default"/>
          <w:sz w:val="22"/>
          <w:szCs w:val="22"/>
        </w:rPr>
        <w:t xml:space="preserve"> zaruč</w:t>
      </w:r>
      <w:r w:rsidRPr="00A13267">
        <w:rPr>
          <w:rFonts w:ascii="Times New Roman" w:hAnsi="Times New Roman" w:hint="default"/>
          <w:sz w:val="22"/>
          <w:szCs w:val="22"/>
        </w:rPr>
        <w:t>enú</w:t>
      </w:r>
      <w:r w:rsidRPr="00A13267">
        <w:rPr>
          <w:rFonts w:ascii="Times New Roman" w:hAnsi="Times New Roman" w:hint="default"/>
          <w:sz w:val="22"/>
          <w:szCs w:val="22"/>
        </w:rPr>
        <w:t xml:space="preserve"> konverziu (ď</w:t>
      </w:r>
      <w:r w:rsidRPr="00A13267">
        <w:rPr>
          <w:rFonts w:ascii="Times New Roman" w:hAnsi="Times New Roman" w:hint="default"/>
          <w:sz w:val="22"/>
          <w:szCs w:val="22"/>
        </w:rPr>
        <w:t>alej len „</w:t>
      </w:r>
      <w:r w:rsidRPr="00A13267">
        <w:rPr>
          <w:rFonts w:ascii="Times New Roman" w:hAnsi="Times New Roman" w:hint="default"/>
          <w:sz w:val="22"/>
          <w:szCs w:val="22"/>
        </w:rPr>
        <w:t>osoba vykoná</w:t>
      </w:r>
      <w:r w:rsidRPr="00A13267">
        <w:rPr>
          <w:rFonts w:ascii="Times New Roman" w:hAnsi="Times New Roman" w:hint="default"/>
          <w:sz w:val="22"/>
          <w:szCs w:val="22"/>
        </w:rPr>
        <w:t>vajú</w:t>
      </w:r>
      <w:r w:rsidRPr="00A13267">
        <w:rPr>
          <w:rFonts w:ascii="Times New Roman" w:hAnsi="Times New Roman" w:hint="default"/>
          <w:sz w:val="22"/>
          <w:szCs w:val="22"/>
        </w:rPr>
        <w:t>ca konverziu“</w:t>
      </w:r>
      <w:r w:rsidRPr="00A13267">
        <w:rPr>
          <w:rFonts w:ascii="Times New Roman" w:hAnsi="Times New Roman" w:hint="default"/>
          <w:sz w:val="22"/>
          <w:szCs w:val="22"/>
        </w:rPr>
        <w:t xml:space="preserve">) sa rozumie </w:t>
      </w:r>
    </w:p>
    <w:p w:rsidR="00A674B5" w:rsidRPr="00A13267" w:rsidP="00A674B5">
      <w:pPr>
        <w:pStyle w:val="ListParagraph"/>
        <w:numPr>
          <w:numId w:val="21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orgá</w:t>
      </w:r>
      <w:r w:rsidRPr="00A13267">
        <w:rPr>
          <w:rFonts w:ascii="Times New Roman" w:hAnsi="Times New Roman" w:hint="default"/>
          <w:sz w:val="22"/>
          <w:szCs w:val="22"/>
        </w:rPr>
        <w:t>n verejnej moci a notá</w:t>
      </w:r>
      <w:r w:rsidRPr="00A13267">
        <w:rPr>
          <w:rFonts w:ascii="Times New Roman" w:hAnsi="Times New Roman" w:hint="default"/>
          <w:sz w:val="22"/>
          <w:szCs w:val="22"/>
        </w:rPr>
        <w:t xml:space="preserve">r, </w:t>
      </w:r>
    </w:p>
    <w:p w:rsidR="00A674B5" w:rsidRPr="00A13267" w:rsidP="00A674B5">
      <w:pPr>
        <w:pStyle w:val="ListParagraph"/>
        <w:numPr>
          <w:numId w:val="21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poš</w:t>
      </w:r>
      <w:r w:rsidRPr="00A13267">
        <w:rPr>
          <w:rFonts w:ascii="Times New Roman" w:hAnsi="Times New Roman" w:hint="default"/>
          <w:sz w:val="22"/>
          <w:szCs w:val="22"/>
        </w:rPr>
        <w:t>tový</w:t>
      </w:r>
      <w:r w:rsidRPr="00A13267">
        <w:rPr>
          <w:rFonts w:ascii="Times New Roman" w:hAnsi="Times New Roman" w:hint="default"/>
          <w:sz w:val="22"/>
          <w:szCs w:val="22"/>
        </w:rPr>
        <w:t xml:space="preserve"> podnik poskytujú</w:t>
      </w:r>
      <w:r w:rsidRPr="00A13267">
        <w:rPr>
          <w:rFonts w:ascii="Times New Roman" w:hAnsi="Times New Roman" w:hint="default"/>
          <w:sz w:val="22"/>
          <w:szCs w:val="22"/>
        </w:rPr>
        <w:t>ci univerzá</w:t>
      </w:r>
      <w:r w:rsidRPr="00A13267">
        <w:rPr>
          <w:rFonts w:ascii="Times New Roman" w:hAnsi="Times New Roman" w:hint="default"/>
          <w:sz w:val="22"/>
          <w:szCs w:val="22"/>
        </w:rPr>
        <w:t>lnu služ</w:t>
      </w:r>
      <w:r w:rsidRPr="00A13267">
        <w:rPr>
          <w:rFonts w:ascii="Times New Roman" w:hAnsi="Times New Roman" w:hint="default"/>
          <w:sz w:val="22"/>
          <w:szCs w:val="22"/>
        </w:rPr>
        <w:t>bu, ak je prevá</w:t>
      </w:r>
      <w:r w:rsidRPr="00A13267">
        <w:rPr>
          <w:rFonts w:ascii="Times New Roman" w:hAnsi="Times New Roman" w:hint="default"/>
          <w:sz w:val="22"/>
          <w:szCs w:val="22"/>
        </w:rPr>
        <w:t>dzkova</w:t>
      </w:r>
      <w:r w:rsidRPr="00A13267">
        <w:rPr>
          <w:rFonts w:ascii="Times New Roman" w:hAnsi="Times New Roman" w:hint="default"/>
          <w:sz w:val="22"/>
          <w:szCs w:val="22"/>
        </w:rPr>
        <w:t>teľ</w:t>
      </w:r>
      <w:r w:rsidRPr="00A13267">
        <w:rPr>
          <w:rFonts w:ascii="Times New Roman" w:hAnsi="Times New Roman" w:hint="default"/>
          <w:sz w:val="22"/>
          <w:szCs w:val="22"/>
        </w:rPr>
        <w:t>om integrované</w:t>
      </w:r>
      <w:r w:rsidRPr="00A13267">
        <w:rPr>
          <w:rFonts w:ascii="Times New Roman" w:hAnsi="Times New Roman" w:hint="default"/>
          <w:sz w:val="22"/>
          <w:szCs w:val="22"/>
        </w:rPr>
        <w:t>ho obsluž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miesta a</w:t>
      </w:r>
    </w:p>
    <w:p w:rsidR="00A674B5" w:rsidRPr="00A13267" w:rsidP="00A674B5">
      <w:pPr>
        <w:pStyle w:val="ListParagraph"/>
        <w:numPr>
          <w:numId w:val="21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advoká</w:t>
      </w:r>
      <w:r w:rsidRPr="00A13267">
        <w:rPr>
          <w:rFonts w:ascii="Times New Roman" w:hAnsi="Times New Roman" w:hint="default"/>
          <w:sz w:val="22"/>
          <w:szCs w:val="22"/>
        </w:rPr>
        <w:t>t alebo patentový</w:t>
      </w:r>
      <w:r w:rsidRPr="00A13267">
        <w:rPr>
          <w:rFonts w:ascii="Times New Roman" w:hAnsi="Times New Roman" w:hint="default"/>
          <w:sz w:val="22"/>
          <w:szCs w:val="22"/>
        </w:rPr>
        <w:t xml:space="preserve"> zá</w:t>
      </w:r>
      <w:r w:rsidRPr="00A13267">
        <w:rPr>
          <w:rFonts w:ascii="Times New Roman" w:hAnsi="Times New Roman" w:hint="default"/>
          <w:sz w:val="22"/>
          <w:szCs w:val="22"/>
        </w:rPr>
        <w:t>stupca, ak nejde o konverziu verejnej listiny.".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§</w:t>
      </w:r>
      <w:r w:rsidRPr="00A13267">
        <w:rPr>
          <w:rFonts w:ascii="Times New Roman" w:hAnsi="Times New Roman" w:hint="default"/>
          <w:sz w:val="22"/>
          <w:szCs w:val="22"/>
        </w:rPr>
        <w:t xml:space="preserve"> 35 sa dopĺň</w:t>
      </w:r>
      <w:r w:rsidRPr="00A13267">
        <w:rPr>
          <w:rFonts w:ascii="Times New Roman" w:hAnsi="Times New Roman" w:hint="default"/>
          <w:sz w:val="22"/>
          <w:szCs w:val="22"/>
        </w:rPr>
        <w:t>a odsekom 4, ktorý</w:t>
      </w:r>
      <w:r w:rsidRPr="00A13267">
        <w:rPr>
          <w:rFonts w:ascii="Times New Roman" w:hAnsi="Times New Roman" w:hint="default"/>
          <w:sz w:val="22"/>
          <w:szCs w:val="22"/>
        </w:rPr>
        <w:t xml:space="preserve"> znie:</w:t>
      </w:r>
    </w:p>
    <w:p w:rsidR="00A674B5" w:rsidRPr="00A13267" w:rsidP="00A674B5">
      <w:pPr>
        <w:bidi w:val="0"/>
        <w:ind w:left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„</w:t>
      </w:r>
      <w:r w:rsidRPr="00A13267">
        <w:rPr>
          <w:rFonts w:ascii="Times New Roman" w:hAnsi="Times New Roman" w:hint="default"/>
          <w:sz w:val="22"/>
          <w:szCs w:val="22"/>
        </w:rPr>
        <w:t xml:space="preserve">(4) </w:t>
      </w:r>
      <w:r w:rsidRPr="00A13267" w:rsidR="00036687">
        <w:rPr>
          <w:rFonts w:ascii="Times New Roman" w:hAnsi="Times New Roman" w:hint="default"/>
          <w:sz w:val="22"/>
          <w:szCs w:val="22"/>
        </w:rPr>
        <w:t>Osoba vykoná</w:t>
      </w:r>
      <w:r w:rsidRPr="00A13267" w:rsidR="00036687">
        <w:rPr>
          <w:rFonts w:ascii="Times New Roman" w:hAnsi="Times New Roman" w:hint="default"/>
          <w:sz w:val="22"/>
          <w:szCs w:val="22"/>
        </w:rPr>
        <w:t>vajú</w:t>
      </w:r>
      <w:r w:rsidRPr="00A13267" w:rsidR="00036687">
        <w:rPr>
          <w:rFonts w:ascii="Times New Roman" w:hAnsi="Times New Roman" w:hint="default"/>
          <w:sz w:val="22"/>
          <w:szCs w:val="22"/>
        </w:rPr>
        <w:t xml:space="preserve">ca konverziu </w:t>
      </w:r>
      <w:r w:rsidRPr="00A13267">
        <w:rPr>
          <w:rFonts w:ascii="Times New Roman" w:hAnsi="Times New Roman" w:hint="default"/>
          <w:sz w:val="22"/>
          <w:szCs w:val="22"/>
        </w:rPr>
        <w:t>podľ</w:t>
      </w:r>
      <w:r w:rsidRPr="00A13267">
        <w:rPr>
          <w:rFonts w:ascii="Times New Roman" w:hAnsi="Times New Roman" w:hint="default"/>
          <w:sz w:val="22"/>
          <w:szCs w:val="22"/>
        </w:rPr>
        <w:t>a odseku 3 pí</w:t>
      </w:r>
      <w:r w:rsidRPr="00A13267">
        <w:rPr>
          <w:rFonts w:ascii="Times New Roman" w:hAnsi="Times New Roman" w:hint="default"/>
          <w:sz w:val="22"/>
          <w:szCs w:val="22"/>
        </w:rPr>
        <w:t>sm. b) môž</w:t>
      </w:r>
      <w:r w:rsidRPr="00A13267">
        <w:rPr>
          <w:rFonts w:ascii="Times New Roman" w:hAnsi="Times New Roman" w:hint="default"/>
          <w:sz w:val="22"/>
          <w:szCs w:val="22"/>
        </w:rPr>
        <w:t>e vykoná</w:t>
      </w:r>
      <w:r w:rsidRPr="00A13267">
        <w:rPr>
          <w:rFonts w:ascii="Times New Roman" w:hAnsi="Times New Roman" w:hint="default"/>
          <w:sz w:val="22"/>
          <w:szCs w:val="22"/>
        </w:rPr>
        <w:t>vať</w:t>
      </w:r>
      <w:r w:rsidRPr="00A13267">
        <w:rPr>
          <w:rFonts w:ascii="Times New Roman" w:hAnsi="Times New Roman" w:hint="default"/>
          <w:sz w:val="22"/>
          <w:szCs w:val="22"/>
        </w:rPr>
        <w:t xml:space="preserve"> zaruč</w:t>
      </w:r>
      <w:r w:rsidRPr="00A13267">
        <w:rPr>
          <w:rFonts w:ascii="Times New Roman" w:hAnsi="Times New Roman" w:hint="default"/>
          <w:sz w:val="22"/>
          <w:szCs w:val="22"/>
        </w:rPr>
        <w:t>enú</w:t>
      </w:r>
      <w:r w:rsidRPr="00A13267">
        <w:rPr>
          <w:rFonts w:ascii="Times New Roman" w:hAnsi="Times New Roman" w:hint="default"/>
          <w:sz w:val="22"/>
          <w:szCs w:val="22"/>
        </w:rPr>
        <w:t xml:space="preserve"> konverziu len </w:t>
      </w:r>
      <w:r w:rsidRPr="00A13267">
        <w:rPr>
          <w:rFonts w:ascii="Times New Roman" w:hAnsi="Times New Roman" w:hint="default"/>
          <w:sz w:val="22"/>
          <w:szCs w:val="22"/>
        </w:rPr>
        <w:t>v prevá</w:t>
      </w:r>
      <w:r w:rsidRPr="00A13267">
        <w:rPr>
          <w:rFonts w:ascii="Times New Roman" w:hAnsi="Times New Roman" w:hint="default"/>
          <w:sz w:val="22"/>
          <w:szCs w:val="22"/>
        </w:rPr>
        <w:t>dzkarni integrované</w:t>
      </w:r>
      <w:r w:rsidRPr="00A13267">
        <w:rPr>
          <w:rFonts w:ascii="Times New Roman" w:hAnsi="Times New Roman" w:hint="default"/>
          <w:sz w:val="22"/>
          <w:szCs w:val="22"/>
        </w:rPr>
        <w:t>ho obsluž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miesta.".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Nadpis §</w:t>
      </w:r>
      <w:r w:rsidRPr="00A13267">
        <w:rPr>
          <w:rFonts w:ascii="Times New Roman" w:hAnsi="Times New Roman" w:hint="default"/>
          <w:sz w:val="22"/>
          <w:szCs w:val="22"/>
        </w:rPr>
        <w:t xml:space="preserve"> 36 znie: „</w:t>
      </w:r>
      <w:r w:rsidRPr="00A13267">
        <w:rPr>
          <w:rFonts w:ascii="Times New Roman" w:hAnsi="Times New Roman" w:hint="default"/>
          <w:sz w:val="22"/>
          <w:szCs w:val="22"/>
        </w:rPr>
        <w:t>Postup pre zaruč</w:t>
      </w:r>
      <w:r w:rsidRPr="00A13267">
        <w:rPr>
          <w:rFonts w:ascii="Times New Roman" w:hAnsi="Times New Roman" w:hint="default"/>
          <w:sz w:val="22"/>
          <w:szCs w:val="22"/>
        </w:rPr>
        <w:t>enú</w:t>
      </w:r>
      <w:r w:rsidRPr="00A13267">
        <w:rPr>
          <w:rFonts w:ascii="Times New Roman" w:hAnsi="Times New Roman" w:hint="default"/>
          <w:sz w:val="22"/>
          <w:szCs w:val="22"/>
        </w:rPr>
        <w:t xml:space="preserve"> konverziu".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36 ods. 1 pí</w:t>
      </w:r>
      <w:r w:rsidRPr="00A13267">
        <w:rPr>
          <w:rFonts w:ascii="Times New Roman" w:hAnsi="Times New Roman" w:hint="default"/>
          <w:sz w:val="22"/>
          <w:szCs w:val="22"/>
        </w:rPr>
        <w:t>sm. c) sa za slovo „</w:t>
      </w:r>
      <w:r w:rsidRPr="00A13267">
        <w:rPr>
          <w:rFonts w:ascii="Times New Roman" w:hAnsi="Times New Roman" w:hint="default"/>
          <w:sz w:val="22"/>
          <w:szCs w:val="22"/>
        </w:rPr>
        <w:t>sú</w:t>
      </w:r>
      <w:r w:rsidRPr="00A13267">
        <w:rPr>
          <w:rFonts w:ascii="Times New Roman" w:hAnsi="Times New Roman" w:hint="default"/>
          <w:sz w:val="22"/>
          <w:szCs w:val="22"/>
        </w:rPr>
        <w:t>" vkladajú</w:t>
      </w:r>
      <w:r w:rsidRPr="00A13267">
        <w:rPr>
          <w:rFonts w:ascii="Times New Roman" w:hAnsi="Times New Roman" w:hint="default"/>
          <w:sz w:val="22"/>
          <w:szCs w:val="22"/>
        </w:rPr>
        <w:t xml:space="preserve"> slová</w:t>
      </w:r>
      <w:r w:rsidRPr="00A13267">
        <w:rPr>
          <w:rFonts w:ascii="Times New Roman" w:hAnsi="Times New Roman" w:hint="default"/>
          <w:sz w:val="22"/>
          <w:szCs w:val="22"/>
        </w:rPr>
        <w:t xml:space="preserve"> „</w:t>
      </w:r>
      <w:r w:rsidRPr="00A13267">
        <w:rPr>
          <w:rFonts w:ascii="Times New Roman" w:hAnsi="Times New Roman" w:hint="default"/>
          <w:sz w:val="22"/>
          <w:szCs w:val="22"/>
        </w:rPr>
        <w:t>zachované</w:t>
      </w:r>
      <w:r w:rsidRPr="00A13267">
        <w:rPr>
          <w:rFonts w:ascii="Times New Roman" w:hAnsi="Times New Roman" w:hint="default"/>
          <w:sz w:val="22"/>
          <w:szCs w:val="22"/>
        </w:rPr>
        <w:t xml:space="preserve"> alebo".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36 ods. 4 pí</w:t>
      </w:r>
      <w:r w:rsidRPr="00A13267">
        <w:rPr>
          <w:rFonts w:ascii="Times New Roman" w:hAnsi="Times New Roman" w:hint="default"/>
          <w:sz w:val="22"/>
          <w:szCs w:val="22"/>
        </w:rPr>
        <w:t>sm. c) sa na konci pripá</w:t>
      </w:r>
      <w:r w:rsidRPr="00A13267">
        <w:rPr>
          <w:rFonts w:ascii="Times New Roman" w:hAnsi="Times New Roman" w:hint="default"/>
          <w:sz w:val="22"/>
          <w:szCs w:val="22"/>
        </w:rPr>
        <w:t>jajú</w:t>
      </w:r>
      <w:r w:rsidRPr="00A13267">
        <w:rPr>
          <w:rFonts w:ascii="Times New Roman" w:hAnsi="Times New Roman" w:hint="default"/>
          <w:sz w:val="22"/>
          <w:szCs w:val="22"/>
        </w:rPr>
        <w:t xml:space="preserve"> tieto slová</w:t>
      </w:r>
      <w:r w:rsidRPr="00A13267">
        <w:rPr>
          <w:rFonts w:ascii="Times New Roman" w:hAnsi="Times New Roman" w:hint="default"/>
          <w:sz w:val="22"/>
          <w:szCs w:val="22"/>
        </w:rPr>
        <w:t>: „</w:t>
      </w:r>
      <w:r w:rsidRPr="00A13267">
        <w:rPr>
          <w:rFonts w:ascii="Times New Roman" w:hAnsi="Times New Roman" w:hint="default"/>
          <w:sz w:val="22"/>
          <w:szCs w:val="22"/>
        </w:rPr>
        <w:t>alebo inou verziu rovnaké</w:t>
      </w:r>
      <w:r w:rsidRPr="00A13267">
        <w:rPr>
          <w:rFonts w:ascii="Times New Roman" w:hAnsi="Times New Roman" w:hint="default"/>
          <w:sz w:val="22"/>
          <w:szCs w:val="22"/>
        </w:rPr>
        <w:t>ho formá</w:t>
      </w:r>
      <w:r w:rsidRPr="00A13267">
        <w:rPr>
          <w:rFonts w:ascii="Times New Roman" w:hAnsi="Times New Roman" w:hint="default"/>
          <w:sz w:val="22"/>
          <w:szCs w:val="22"/>
        </w:rPr>
        <w:t>tu elektronické</w:t>
      </w:r>
      <w:r w:rsidRPr="00A13267">
        <w:rPr>
          <w:rFonts w:ascii="Times New Roman" w:hAnsi="Times New Roman" w:hint="default"/>
          <w:sz w:val="22"/>
          <w:szCs w:val="22"/>
        </w:rPr>
        <w:t>ho dokumentu,".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36 sa za odsek 4 vkladá</w:t>
      </w:r>
      <w:r w:rsidRPr="00A13267">
        <w:rPr>
          <w:rFonts w:ascii="Times New Roman" w:hAnsi="Times New Roman" w:hint="default"/>
          <w:sz w:val="22"/>
          <w:szCs w:val="22"/>
        </w:rPr>
        <w:t xml:space="preserve"> nový</w:t>
      </w:r>
      <w:r w:rsidRPr="00A13267">
        <w:rPr>
          <w:rFonts w:ascii="Times New Roman" w:hAnsi="Times New Roman" w:hint="default"/>
          <w:sz w:val="22"/>
          <w:szCs w:val="22"/>
        </w:rPr>
        <w:t xml:space="preserve"> odsek 5, ktorý</w:t>
      </w:r>
      <w:r w:rsidRPr="00A13267">
        <w:rPr>
          <w:rFonts w:ascii="Times New Roman" w:hAnsi="Times New Roman" w:hint="default"/>
          <w:sz w:val="22"/>
          <w:szCs w:val="22"/>
        </w:rPr>
        <w:t xml:space="preserve"> znie:</w:t>
      </w:r>
    </w:p>
    <w:p w:rsidR="00A674B5" w:rsidRPr="00A13267" w:rsidP="00A674B5">
      <w:pPr>
        <w:bidi w:val="0"/>
        <w:ind w:left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„</w:t>
      </w:r>
      <w:r w:rsidRPr="00A13267">
        <w:rPr>
          <w:rFonts w:ascii="Times New Roman" w:hAnsi="Times New Roman" w:hint="default"/>
          <w:sz w:val="22"/>
          <w:szCs w:val="22"/>
        </w:rPr>
        <w:t>(5) Osoba vykoná</w:t>
      </w:r>
      <w:r w:rsidRPr="00A13267">
        <w:rPr>
          <w:rFonts w:ascii="Times New Roman" w:hAnsi="Times New Roman" w:hint="default"/>
          <w:sz w:val="22"/>
          <w:szCs w:val="22"/>
        </w:rPr>
        <w:t>vajú</w:t>
      </w:r>
      <w:r w:rsidRPr="00A13267">
        <w:rPr>
          <w:rFonts w:ascii="Times New Roman" w:hAnsi="Times New Roman" w:hint="default"/>
          <w:sz w:val="22"/>
          <w:szCs w:val="22"/>
        </w:rPr>
        <w:t>ca konverziu je povinná</w:t>
      </w:r>
      <w:r w:rsidRPr="00A13267">
        <w:rPr>
          <w:rFonts w:ascii="Times New Roman" w:hAnsi="Times New Roman" w:hint="default"/>
          <w:sz w:val="22"/>
          <w:szCs w:val="22"/>
        </w:rPr>
        <w:t xml:space="preserve"> vyž</w:t>
      </w:r>
      <w:r w:rsidRPr="00A13267">
        <w:rPr>
          <w:rFonts w:ascii="Times New Roman" w:hAnsi="Times New Roman" w:hint="default"/>
          <w:sz w:val="22"/>
          <w:szCs w:val="22"/>
        </w:rPr>
        <w:t>iadať</w:t>
      </w:r>
      <w:r w:rsidRPr="00A13267">
        <w:rPr>
          <w:rFonts w:ascii="Times New Roman" w:hAnsi="Times New Roman" w:hint="default"/>
          <w:sz w:val="22"/>
          <w:szCs w:val="22"/>
        </w:rPr>
        <w:t xml:space="preserve"> si pred zač</w:t>
      </w:r>
      <w:r w:rsidRPr="00A13267">
        <w:rPr>
          <w:rFonts w:ascii="Times New Roman" w:hAnsi="Times New Roman" w:hint="default"/>
          <w:sz w:val="22"/>
          <w:szCs w:val="22"/>
        </w:rPr>
        <w:t>atí</w:t>
      </w:r>
      <w:r w:rsidRPr="00A13267">
        <w:rPr>
          <w:rFonts w:ascii="Times New Roman" w:hAnsi="Times New Roman" w:hint="default"/>
          <w:sz w:val="22"/>
          <w:szCs w:val="22"/>
        </w:rPr>
        <w:t>m vykoná</w:t>
      </w:r>
      <w:r w:rsidRPr="00A13267">
        <w:rPr>
          <w:rFonts w:ascii="Times New Roman" w:hAnsi="Times New Roman" w:hint="default"/>
          <w:sz w:val="22"/>
          <w:szCs w:val="22"/>
        </w:rPr>
        <w:t>vania zaruč</w:t>
      </w:r>
      <w:r w:rsidRPr="00A13267">
        <w:rPr>
          <w:rFonts w:ascii="Times New Roman" w:hAnsi="Times New Roman" w:hint="default"/>
          <w:sz w:val="22"/>
          <w:szCs w:val="22"/>
        </w:rPr>
        <w:t>enej konverzie evidenč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 xml:space="preserve"> čí</w:t>
      </w:r>
      <w:r w:rsidRPr="00A13267">
        <w:rPr>
          <w:rFonts w:ascii="Times New Roman" w:hAnsi="Times New Roman" w:hint="default"/>
          <w:sz w:val="22"/>
          <w:szCs w:val="22"/>
        </w:rPr>
        <w:t>slo zá</w:t>
      </w:r>
      <w:r w:rsidRPr="00A13267">
        <w:rPr>
          <w:rFonts w:ascii="Times New Roman" w:hAnsi="Times New Roman" w:hint="default"/>
          <w:sz w:val="22"/>
          <w:szCs w:val="22"/>
        </w:rPr>
        <w:t>znamu o vykona</w:t>
      </w:r>
      <w:r w:rsidRPr="00A13267">
        <w:rPr>
          <w:rFonts w:ascii="Times New Roman" w:hAnsi="Times New Roman" w:hint="default"/>
          <w:sz w:val="22"/>
          <w:szCs w:val="22"/>
        </w:rPr>
        <w:t>nej zaruč</w:t>
      </w:r>
      <w:r w:rsidRPr="00A13267">
        <w:rPr>
          <w:rFonts w:ascii="Times New Roman" w:hAnsi="Times New Roman" w:hint="default"/>
          <w:sz w:val="22"/>
          <w:szCs w:val="22"/>
        </w:rPr>
        <w:t>enej konverzii od ministerstva financií</w:t>
      </w:r>
      <w:r w:rsidRPr="00A13267">
        <w:rPr>
          <w:rFonts w:ascii="Times New Roman" w:hAnsi="Times New Roman" w:hint="default"/>
          <w:sz w:val="22"/>
          <w:szCs w:val="22"/>
        </w:rPr>
        <w:t>.".</w:t>
      </w:r>
    </w:p>
    <w:p w:rsidR="00A674B5" w:rsidRPr="00A13267" w:rsidP="00A674B5">
      <w:pPr>
        <w:bidi w:val="0"/>
        <w:ind w:left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Doterajš</w:t>
      </w:r>
      <w:r w:rsidRPr="00A13267">
        <w:rPr>
          <w:rFonts w:ascii="Times New Roman" w:hAnsi="Times New Roman" w:hint="default"/>
          <w:sz w:val="22"/>
          <w:szCs w:val="22"/>
        </w:rPr>
        <w:t>ie odseky 5 a 6 sa označ</w:t>
      </w:r>
      <w:r w:rsidRPr="00A13267">
        <w:rPr>
          <w:rFonts w:ascii="Times New Roman" w:hAnsi="Times New Roman" w:hint="default"/>
          <w:sz w:val="22"/>
          <w:szCs w:val="22"/>
        </w:rPr>
        <w:t>ujú</w:t>
      </w:r>
      <w:r w:rsidRPr="00A13267">
        <w:rPr>
          <w:rFonts w:ascii="Times New Roman" w:hAnsi="Times New Roman" w:hint="default"/>
          <w:sz w:val="22"/>
          <w:szCs w:val="22"/>
        </w:rPr>
        <w:t xml:space="preserve"> ako odseky 6 a 7.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37 ods. 1 pí</w:t>
      </w:r>
      <w:r w:rsidRPr="00A13267">
        <w:rPr>
          <w:rFonts w:ascii="Times New Roman" w:hAnsi="Times New Roman" w:hint="default"/>
          <w:sz w:val="22"/>
          <w:szCs w:val="22"/>
        </w:rPr>
        <w:t>sm. a) sa na konci pripá</w:t>
      </w:r>
      <w:r w:rsidRPr="00A13267">
        <w:rPr>
          <w:rFonts w:ascii="Times New Roman" w:hAnsi="Times New Roman" w:hint="default"/>
          <w:sz w:val="22"/>
          <w:szCs w:val="22"/>
        </w:rPr>
        <w:t>jajú</w:t>
      </w:r>
      <w:r w:rsidRPr="00A13267">
        <w:rPr>
          <w:rFonts w:ascii="Times New Roman" w:hAnsi="Times New Roman" w:hint="default"/>
          <w:sz w:val="22"/>
          <w:szCs w:val="22"/>
        </w:rPr>
        <w:t xml:space="preserve"> tieto slová</w:t>
      </w:r>
      <w:r w:rsidRPr="00A13267">
        <w:rPr>
          <w:rFonts w:ascii="Times New Roman" w:hAnsi="Times New Roman" w:hint="default"/>
          <w:sz w:val="22"/>
          <w:szCs w:val="22"/>
        </w:rPr>
        <w:t>: „</w:t>
      </w:r>
      <w:r w:rsidRPr="00A13267">
        <w:rPr>
          <w:rFonts w:ascii="Times New Roman" w:hAnsi="Times New Roman" w:hint="default"/>
          <w:sz w:val="22"/>
          <w:szCs w:val="22"/>
        </w:rPr>
        <w:t>a elektronický</w:t>
      </w:r>
      <w:r w:rsidRPr="00A13267">
        <w:rPr>
          <w:rFonts w:ascii="Times New Roman" w:hAnsi="Times New Roman" w:hint="default"/>
          <w:sz w:val="22"/>
          <w:szCs w:val="22"/>
        </w:rPr>
        <w:t xml:space="preserve"> odtlač</w:t>
      </w:r>
      <w:r w:rsidRPr="00A13267">
        <w:rPr>
          <w:rFonts w:ascii="Times New Roman" w:hAnsi="Times New Roman" w:hint="default"/>
          <w:sz w:val="22"/>
          <w:szCs w:val="22"/>
        </w:rPr>
        <w:t>ok pô</w:t>
      </w:r>
      <w:r w:rsidRPr="00A13267">
        <w:rPr>
          <w:rFonts w:ascii="Times New Roman" w:hAnsi="Times New Roman" w:hint="default"/>
          <w:sz w:val="22"/>
          <w:szCs w:val="22"/>
        </w:rPr>
        <w:t>vodné</w:t>
      </w:r>
      <w:r w:rsidRPr="00A13267">
        <w:rPr>
          <w:rFonts w:ascii="Times New Roman" w:hAnsi="Times New Roman" w:hint="default"/>
          <w:sz w:val="22"/>
          <w:szCs w:val="22"/>
        </w:rPr>
        <w:t>ho elektronické</w:t>
      </w:r>
      <w:r w:rsidRPr="00A13267">
        <w:rPr>
          <w:rFonts w:ascii="Times New Roman" w:hAnsi="Times New Roman" w:hint="default"/>
          <w:sz w:val="22"/>
          <w:szCs w:val="22"/>
        </w:rPr>
        <w:t>ho dokumentu".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37 ods. 1 pí</w:t>
      </w:r>
      <w:r w:rsidRPr="00A13267">
        <w:rPr>
          <w:rFonts w:ascii="Times New Roman" w:hAnsi="Times New Roman" w:hint="default"/>
          <w:sz w:val="22"/>
          <w:szCs w:val="22"/>
        </w:rPr>
        <w:t>sm. h)</w:t>
      </w:r>
      <w:r w:rsidRPr="00A13267">
        <w:rPr>
          <w:rFonts w:ascii="Times New Roman" w:hAnsi="Times New Roman" w:hint="default"/>
          <w:sz w:val="22"/>
          <w:szCs w:val="22"/>
        </w:rPr>
        <w:t xml:space="preserve"> a ods. 2 pí</w:t>
      </w:r>
      <w:r w:rsidRPr="00A13267">
        <w:rPr>
          <w:rFonts w:ascii="Times New Roman" w:hAnsi="Times New Roman" w:hint="default"/>
          <w:sz w:val="22"/>
          <w:szCs w:val="22"/>
        </w:rPr>
        <w:t>sm. e)</w:t>
      </w:r>
      <w:r w:rsidRPr="00A13267" w:rsidR="00036687">
        <w:rPr>
          <w:rFonts w:ascii="Times New Roman" w:hAnsi="Times New Roman"/>
          <w:sz w:val="22"/>
          <w:szCs w:val="22"/>
        </w:rPr>
        <w:t xml:space="preserve"> sa </w:t>
      </w:r>
      <w:r w:rsidRPr="009A12C1" w:rsidR="00751AA5">
        <w:rPr>
          <w:rFonts w:ascii="Times New Roman" w:hAnsi="Times New Roman" w:hint="default"/>
          <w:sz w:val="22"/>
          <w:szCs w:val="22"/>
          <w:lang w:eastAsia="sk-SK"/>
        </w:rPr>
        <w:t>na konci č</w:t>
      </w:r>
      <w:r w:rsidRPr="009A12C1" w:rsidR="00751AA5">
        <w:rPr>
          <w:rFonts w:ascii="Times New Roman" w:hAnsi="Times New Roman" w:hint="default"/>
          <w:sz w:val="22"/>
          <w:szCs w:val="22"/>
          <w:lang w:eastAsia="sk-SK"/>
        </w:rPr>
        <w:t>iarka nahrá</w:t>
      </w:r>
      <w:r w:rsidRPr="009A12C1" w:rsidR="00751AA5">
        <w:rPr>
          <w:rFonts w:ascii="Times New Roman" w:hAnsi="Times New Roman" w:hint="default"/>
          <w:sz w:val="22"/>
          <w:szCs w:val="22"/>
          <w:lang w:eastAsia="sk-SK"/>
        </w:rPr>
        <w:t>dza bodkoč</w:t>
      </w:r>
      <w:r w:rsidRPr="009A12C1" w:rsidR="00751AA5">
        <w:rPr>
          <w:rFonts w:ascii="Times New Roman" w:hAnsi="Times New Roman" w:hint="default"/>
          <w:sz w:val="22"/>
          <w:szCs w:val="22"/>
          <w:lang w:eastAsia="sk-SK"/>
        </w:rPr>
        <w:t>iarkou a </w:t>
      </w:r>
      <w:r w:rsidRPr="009A12C1" w:rsidR="00751AA5">
        <w:rPr>
          <w:rFonts w:ascii="Times New Roman" w:hAnsi="Times New Roman" w:hint="default"/>
          <w:sz w:val="22"/>
          <w:szCs w:val="22"/>
          <w:lang w:eastAsia="sk-SK"/>
        </w:rPr>
        <w:t>pripá</w:t>
      </w:r>
      <w:r w:rsidRPr="009A12C1" w:rsidR="00751AA5">
        <w:rPr>
          <w:rFonts w:ascii="Times New Roman" w:hAnsi="Times New Roman" w:hint="default"/>
          <w:sz w:val="22"/>
          <w:szCs w:val="22"/>
          <w:lang w:eastAsia="sk-SK"/>
        </w:rPr>
        <w:t>jajú</w:t>
      </w:r>
      <w:r w:rsidRPr="009A12C1" w:rsidR="00751AA5">
        <w:rPr>
          <w:rFonts w:ascii="Times New Roman" w:hAnsi="Times New Roman" w:hint="default"/>
          <w:sz w:val="22"/>
          <w:szCs w:val="22"/>
          <w:lang w:eastAsia="sk-SK"/>
        </w:rPr>
        <w:t xml:space="preserve"> sa tieto slová</w:t>
      </w:r>
      <w:r w:rsidRPr="009A12C1" w:rsidR="00751AA5">
        <w:rPr>
          <w:rFonts w:ascii="Times New Roman" w:hAnsi="Times New Roman" w:hint="default"/>
          <w:sz w:val="22"/>
          <w:szCs w:val="22"/>
          <w:lang w:eastAsia="sk-SK"/>
        </w:rPr>
        <w:t>:</w:t>
      </w:r>
      <w:r w:rsidRPr="009A12C1" w:rsidR="00751AA5">
        <w:rPr>
          <w:rFonts w:ascii="Times New Roman" w:hAnsi="Times New Roman"/>
          <w:sz w:val="22"/>
          <w:szCs w:val="22"/>
        </w:rPr>
        <w:t xml:space="preserve"> </w:t>
      </w:r>
      <w:r w:rsidRPr="00A13267">
        <w:rPr>
          <w:rFonts w:ascii="Times New Roman" w:hAnsi="Times New Roman" w:hint="default"/>
          <w:sz w:val="22"/>
          <w:szCs w:val="22"/>
        </w:rPr>
        <w:t>„</w:t>
      </w:r>
      <w:r w:rsidRPr="00A13267">
        <w:rPr>
          <w:rFonts w:ascii="Times New Roman" w:hAnsi="Times New Roman" w:hint="default"/>
          <w:sz w:val="22"/>
          <w:szCs w:val="22"/>
        </w:rPr>
        <w:t>ak</w:t>
      </w:r>
      <w:r w:rsidRPr="00A13267" w:rsidR="00036687">
        <w:rPr>
          <w:rFonts w:ascii="Times New Roman" w:hAnsi="Times New Roman"/>
          <w:sz w:val="22"/>
          <w:szCs w:val="22"/>
        </w:rPr>
        <w:t xml:space="preserve"> bola</w:t>
      </w:r>
      <w:r w:rsidRPr="00A13267">
        <w:rPr>
          <w:rFonts w:ascii="Times New Roman" w:hAnsi="Times New Roman" w:hint="default"/>
          <w:sz w:val="22"/>
          <w:szCs w:val="22"/>
        </w:rPr>
        <w:t xml:space="preserve"> zaruč</w:t>
      </w:r>
      <w:r w:rsidRPr="00A13267">
        <w:rPr>
          <w:rFonts w:ascii="Times New Roman" w:hAnsi="Times New Roman" w:hint="default"/>
          <w:sz w:val="22"/>
          <w:szCs w:val="22"/>
        </w:rPr>
        <w:t>ená</w:t>
      </w:r>
      <w:r w:rsidRPr="00A13267">
        <w:rPr>
          <w:rFonts w:ascii="Times New Roman" w:hAnsi="Times New Roman" w:hint="default"/>
          <w:sz w:val="22"/>
          <w:szCs w:val="22"/>
        </w:rPr>
        <w:t xml:space="preserve"> konverzia vykonaná</w:t>
      </w:r>
      <w:r w:rsidRPr="00A13267">
        <w:rPr>
          <w:rFonts w:ascii="Times New Roman" w:hAnsi="Times New Roman" w:hint="default"/>
          <w:sz w:val="22"/>
          <w:szCs w:val="22"/>
        </w:rPr>
        <w:t xml:space="preserve"> automatizovaný</w:t>
      </w:r>
      <w:r w:rsidRPr="00A13267">
        <w:rPr>
          <w:rFonts w:ascii="Times New Roman" w:hAnsi="Times New Roman" w:hint="default"/>
          <w:sz w:val="22"/>
          <w:szCs w:val="22"/>
        </w:rPr>
        <w:t>m spô</w:t>
      </w:r>
      <w:r w:rsidRPr="00A13267">
        <w:rPr>
          <w:rFonts w:ascii="Times New Roman" w:hAnsi="Times New Roman" w:hint="default"/>
          <w:sz w:val="22"/>
          <w:szCs w:val="22"/>
        </w:rPr>
        <w:t>sobom</w:t>
      </w:r>
      <w:r w:rsidRPr="00A13267" w:rsidR="00036687">
        <w:rPr>
          <w:rFonts w:ascii="Times New Roman" w:hAnsi="Times New Roman" w:hint="default"/>
          <w:sz w:val="22"/>
          <w:szCs w:val="22"/>
        </w:rPr>
        <w:t>, tieto ú</w:t>
      </w:r>
      <w:r w:rsidRPr="00A13267" w:rsidR="00036687">
        <w:rPr>
          <w:rFonts w:ascii="Times New Roman" w:hAnsi="Times New Roman" w:hint="default"/>
          <w:sz w:val="22"/>
          <w:szCs w:val="22"/>
        </w:rPr>
        <w:t>daje sa neuvá</w:t>
      </w:r>
      <w:r w:rsidRPr="00A13267" w:rsidR="00036687">
        <w:rPr>
          <w:rFonts w:ascii="Times New Roman" w:hAnsi="Times New Roman" w:hint="default"/>
          <w:sz w:val="22"/>
          <w:szCs w:val="22"/>
        </w:rPr>
        <w:t>dzajú</w:t>
      </w:r>
      <w:r w:rsidRPr="00A13267">
        <w:rPr>
          <w:rFonts w:ascii="Times New Roman" w:hAnsi="Times New Roman"/>
          <w:sz w:val="22"/>
          <w:szCs w:val="22"/>
        </w:rPr>
        <w:t>,".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/>
          <w:strike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37 ods. 2 pí</w:t>
      </w:r>
      <w:r w:rsidRPr="00A13267">
        <w:rPr>
          <w:rFonts w:ascii="Times New Roman" w:hAnsi="Times New Roman" w:hint="default"/>
          <w:sz w:val="22"/>
          <w:szCs w:val="22"/>
        </w:rPr>
        <w:t>sm. b) sa na konci pripá</w:t>
      </w:r>
      <w:r w:rsidRPr="00A13267">
        <w:rPr>
          <w:rFonts w:ascii="Times New Roman" w:hAnsi="Times New Roman" w:hint="default"/>
          <w:sz w:val="22"/>
          <w:szCs w:val="22"/>
        </w:rPr>
        <w:t>jajú</w:t>
      </w:r>
      <w:r w:rsidRPr="00A13267">
        <w:rPr>
          <w:rFonts w:ascii="Times New Roman" w:hAnsi="Times New Roman" w:hint="default"/>
          <w:sz w:val="22"/>
          <w:szCs w:val="22"/>
        </w:rPr>
        <w:t xml:space="preserve"> tieto slová</w:t>
      </w:r>
      <w:r w:rsidRPr="00A13267">
        <w:rPr>
          <w:rFonts w:ascii="Times New Roman" w:hAnsi="Times New Roman" w:hint="default"/>
          <w:sz w:val="22"/>
          <w:szCs w:val="22"/>
        </w:rPr>
        <w:t>: „</w:t>
      </w:r>
      <w:r w:rsidRPr="00A13267">
        <w:rPr>
          <w:rFonts w:ascii="Times New Roman" w:hAnsi="Times New Roman" w:hint="default"/>
          <w:sz w:val="22"/>
          <w:szCs w:val="22"/>
        </w:rPr>
        <w:t>a elektronick</w:t>
      </w:r>
      <w:r w:rsidRPr="00A13267">
        <w:rPr>
          <w:rFonts w:ascii="Times New Roman" w:hAnsi="Times New Roman" w:hint="default"/>
          <w:sz w:val="22"/>
          <w:szCs w:val="22"/>
        </w:rPr>
        <w:t>ý</w:t>
      </w:r>
      <w:r w:rsidRPr="00A13267">
        <w:rPr>
          <w:rFonts w:ascii="Times New Roman" w:hAnsi="Times New Roman" w:hint="default"/>
          <w:sz w:val="22"/>
          <w:szCs w:val="22"/>
        </w:rPr>
        <w:t xml:space="preserve"> odtlač</w:t>
      </w:r>
      <w:r w:rsidRPr="00A13267">
        <w:rPr>
          <w:rFonts w:ascii="Times New Roman" w:hAnsi="Times New Roman" w:hint="default"/>
          <w:sz w:val="22"/>
          <w:szCs w:val="22"/>
        </w:rPr>
        <w:t>ok novovzniknuté</w:t>
      </w:r>
      <w:r w:rsidRPr="00A13267">
        <w:rPr>
          <w:rFonts w:ascii="Times New Roman" w:hAnsi="Times New Roman" w:hint="default"/>
          <w:sz w:val="22"/>
          <w:szCs w:val="22"/>
        </w:rPr>
        <w:t>ho elektronické</w:t>
      </w:r>
      <w:r w:rsidRPr="00A13267">
        <w:rPr>
          <w:rFonts w:ascii="Times New Roman" w:hAnsi="Times New Roman" w:hint="default"/>
          <w:sz w:val="22"/>
          <w:szCs w:val="22"/>
        </w:rPr>
        <w:t>ho dokumentu".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37 ods. 3 sa slová</w:t>
      </w:r>
      <w:r w:rsidRPr="00A13267">
        <w:rPr>
          <w:rFonts w:ascii="Times New Roman" w:hAnsi="Times New Roman" w:hint="default"/>
          <w:sz w:val="22"/>
          <w:szCs w:val="22"/>
        </w:rPr>
        <w:t xml:space="preserve"> „</w:t>
      </w:r>
      <w:r w:rsidRPr="00A13267">
        <w:rPr>
          <w:rFonts w:ascii="Times New Roman" w:hAnsi="Times New Roman" w:hint="default"/>
          <w:sz w:val="22"/>
          <w:szCs w:val="22"/>
        </w:rPr>
        <w:t>pí</w:t>
      </w:r>
      <w:r w:rsidRPr="00A13267">
        <w:rPr>
          <w:rFonts w:ascii="Times New Roman" w:hAnsi="Times New Roman" w:hint="default"/>
          <w:sz w:val="22"/>
          <w:szCs w:val="22"/>
        </w:rPr>
        <w:t>sm. a) až</w:t>
      </w:r>
      <w:r w:rsidRPr="00A13267">
        <w:rPr>
          <w:rFonts w:ascii="Times New Roman" w:hAnsi="Times New Roman" w:hint="default"/>
          <w:sz w:val="22"/>
          <w:szCs w:val="22"/>
        </w:rPr>
        <w:t xml:space="preserve"> f)" nahrá</w:t>
      </w:r>
      <w:r w:rsidRPr="00A13267">
        <w:rPr>
          <w:rFonts w:ascii="Times New Roman" w:hAnsi="Times New Roman" w:hint="default"/>
          <w:sz w:val="22"/>
          <w:szCs w:val="22"/>
        </w:rPr>
        <w:t>dzajú</w:t>
      </w:r>
      <w:r w:rsidRPr="00A13267">
        <w:rPr>
          <w:rFonts w:ascii="Times New Roman" w:hAnsi="Times New Roman" w:hint="default"/>
          <w:sz w:val="22"/>
          <w:szCs w:val="22"/>
        </w:rPr>
        <w:t xml:space="preserve"> slovami „</w:t>
      </w:r>
      <w:r w:rsidRPr="00A13267">
        <w:rPr>
          <w:rFonts w:ascii="Times New Roman" w:hAnsi="Times New Roman" w:hint="default"/>
          <w:sz w:val="22"/>
          <w:szCs w:val="22"/>
        </w:rPr>
        <w:t>pí</w:t>
      </w:r>
      <w:r w:rsidRPr="00A13267">
        <w:rPr>
          <w:rFonts w:ascii="Times New Roman" w:hAnsi="Times New Roman" w:hint="default"/>
          <w:sz w:val="22"/>
          <w:szCs w:val="22"/>
        </w:rPr>
        <w:t>sm. a) až</w:t>
      </w:r>
      <w:r w:rsidRPr="00A13267">
        <w:rPr>
          <w:rFonts w:ascii="Times New Roman" w:hAnsi="Times New Roman" w:hint="default"/>
          <w:sz w:val="22"/>
          <w:szCs w:val="22"/>
        </w:rPr>
        <w:t xml:space="preserve"> d) a f)" a na konci sa pripá</w:t>
      </w:r>
      <w:r w:rsidRPr="00A13267">
        <w:rPr>
          <w:rFonts w:ascii="Times New Roman" w:hAnsi="Times New Roman" w:hint="default"/>
          <w:sz w:val="22"/>
          <w:szCs w:val="22"/>
        </w:rPr>
        <w:t>jajú</w:t>
      </w:r>
      <w:r w:rsidRPr="00A13267">
        <w:rPr>
          <w:rFonts w:ascii="Times New Roman" w:hAnsi="Times New Roman" w:hint="default"/>
          <w:sz w:val="22"/>
          <w:szCs w:val="22"/>
        </w:rPr>
        <w:t xml:space="preserve"> tieto slová</w:t>
      </w:r>
      <w:r w:rsidRPr="00A13267">
        <w:rPr>
          <w:rFonts w:ascii="Times New Roman" w:hAnsi="Times New Roman" w:hint="default"/>
          <w:sz w:val="22"/>
          <w:szCs w:val="22"/>
        </w:rPr>
        <w:t>: „</w:t>
      </w:r>
      <w:r w:rsidRPr="00A13267">
        <w:rPr>
          <w:rFonts w:ascii="Times New Roman" w:hAnsi="Times New Roman" w:hint="default"/>
          <w:sz w:val="22"/>
          <w:szCs w:val="22"/>
        </w:rPr>
        <w:t>a elektronický</w:t>
      </w:r>
      <w:r w:rsidRPr="00A13267">
        <w:rPr>
          <w:rFonts w:ascii="Times New Roman" w:hAnsi="Times New Roman" w:hint="default"/>
          <w:sz w:val="22"/>
          <w:szCs w:val="22"/>
        </w:rPr>
        <w:t xml:space="preserve"> odtlač</w:t>
      </w:r>
      <w:r w:rsidRPr="00A13267">
        <w:rPr>
          <w:rFonts w:ascii="Times New Roman" w:hAnsi="Times New Roman" w:hint="default"/>
          <w:sz w:val="22"/>
          <w:szCs w:val="22"/>
        </w:rPr>
        <w:t>ok novovzniknuté</w:t>
      </w:r>
      <w:r w:rsidRPr="00A13267">
        <w:rPr>
          <w:rFonts w:ascii="Times New Roman" w:hAnsi="Times New Roman" w:hint="default"/>
          <w:sz w:val="22"/>
          <w:szCs w:val="22"/>
        </w:rPr>
        <w:t>ho elektronické</w:t>
      </w:r>
      <w:r w:rsidRPr="00A13267">
        <w:rPr>
          <w:rFonts w:ascii="Times New Roman" w:hAnsi="Times New Roman" w:hint="default"/>
          <w:sz w:val="22"/>
          <w:szCs w:val="22"/>
        </w:rPr>
        <w:t>ho dokumentu</w:t>
      </w:r>
      <w:r w:rsidR="00874A80">
        <w:rPr>
          <w:rFonts w:ascii="Times New Roman" w:hAnsi="Times New Roman"/>
          <w:sz w:val="22"/>
          <w:szCs w:val="22"/>
        </w:rPr>
        <w:t>,</w:t>
      </w:r>
      <w:r w:rsidRPr="00A13267">
        <w:rPr>
          <w:rFonts w:ascii="Times New Roman" w:hAnsi="Times New Roman"/>
          <w:sz w:val="22"/>
          <w:szCs w:val="22"/>
        </w:rPr>
        <w:t>".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38 </w:t>
      </w:r>
      <w:r w:rsidRPr="00A13267">
        <w:rPr>
          <w:rFonts w:ascii="Times New Roman" w:hAnsi="Times New Roman" w:hint="default"/>
          <w:sz w:val="22"/>
          <w:szCs w:val="22"/>
        </w:rPr>
        <w:t>ods. 1 sa vypúšť</w:t>
      </w:r>
      <w:r w:rsidRPr="00A13267">
        <w:rPr>
          <w:rFonts w:ascii="Times New Roman" w:hAnsi="Times New Roman" w:hint="default"/>
          <w:sz w:val="22"/>
          <w:szCs w:val="22"/>
        </w:rPr>
        <w:t>a pí</w:t>
      </w:r>
      <w:r w:rsidRPr="00A13267">
        <w:rPr>
          <w:rFonts w:ascii="Times New Roman" w:hAnsi="Times New Roman" w:hint="default"/>
          <w:sz w:val="22"/>
          <w:szCs w:val="22"/>
        </w:rPr>
        <w:t>smeno c).</w:t>
      </w:r>
    </w:p>
    <w:p w:rsidR="00A674B5" w:rsidRPr="00A13267" w:rsidP="00A674B5">
      <w:pPr>
        <w:bidi w:val="0"/>
        <w:ind w:left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Doterajš</w:t>
      </w:r>
      <w:r w:rsidRPr="00A13267">
        <w:rPr>
          <w:rFonts w:ascii="Times New Roman" w:hAnsi="Times New Roman" w:hint="default"/>
          <w:sz w:val="22"/>
          <w:szCs w:val="22"/>
        </w:rPr>
        <w:t>ie pí</w:t>
      </w:r>
      <w:r w:rsidRPr="00A13267">
        <w:rPr>
          <w:rFonts w:ascii="Times New Roman" w:hAnsi="Times New Roman" w:hint="default"/>
          <w:sz w:val="22"/>
          <w:szCs w:val="22"/>
        </w:rPr>
        <w:t>smeno d) sa označ</w:t>
      </w:r>
      <w:r w:rsidRPr="00A13267">
        <w:rPr>
          <w:rFonts w:ascii="Times New Roman" w:hAnsi="Times New Roman" w:hint="default"/>
          <w:sz w:val="22"/>
          <w:szCs w:val="22"/>
        </w:rPr>
        <w:t>uje ako pí</w:t>
      </w:r>
      <w:r w:rsidRPr="00A13267">
        <w:rPr>
          <w:rFonts w:ascii="Times New Roman" w:hAnsi="Times New Roman" w:hint="default"/>
          <w:sz w:val="22"/>
          <w:szCs w:val="22"/>
        </w:rPr>
        <w:t>smeno c).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38 ods. 1 pí</w:t>
      </w:r>
      <w:r w:rsidRPr="00A13267">
        <w:rPr>
          <w:rFonts w:ascii="Times New Roman" w:hAnsi="Times New Roman" w:hint="default"/>
          <w:sz w:val="22"/>
          <w:szCs w:val="22"/>
        </w:rPr>
        <w:t>smeno c) znie:</w:t>
      </w:r>
    </w:p>
    <w:p w:rsidR="00A674B5" w:rsidRPr="00A13267" w:rsidP="00A674B5">
      <w:pPr>
        <w:bidi w:val="0"/>
        <w:ind w:left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„</w:t>
      </w:r>
      <w:r w:rsidRPr="00A13267">
        <w:rPr>
          <w:rFonts w:ascii="Times New Roman" w:hAnsi="Times New Roman" w:hint="default"/>
          <w:sz w:val="22"/>
          <w:szCs w:val="22"/>
        </w:rPr>
        <w:t>c) ak nejde o konverziu podľ</w:t>
      </w:r>
      <w:r w:rsidRPr="00A13267">
        <w:rPr>
          <w:rFonts w:ascii="Times New Roman" w:hAnsi="Times New Roman" w:hint="default"/>
          <w:sz w:val="22"/>
          <w:szCs w:val="22"/>
        </w:rPr>
        <w:t>a §</w:t>
      </w:r>
      <w:r w:rsidRPr="00A13267">
        <w:rPr>
          <w:rFonts w:ascii="Times New Roman" w:hAnsi="Times New Roman" w:hint="default"/>
          <w:sz w:val="22"/>
          <w:szCs w:val="22"/>
        </w:rPr>
        <w:t xml:space="preserve"> 35 ods. 1 pí</w:t>
      </w:r>
      <w:r w:rsidRPr="00A13267">
        <w:rPr>
          <w:rFonts w:ascii="Times New Roman" w:hAnsi="Times New Roman" w:hint="default"/>
          <w:sz w:val="22"/>
          <w:szCs w:val="22"/>
        </w:rPr>
        <w:t>sm. c), elektronický</w:t>
      </w:r>
      <w:r w:rsidRPr="00A13267">
        <w:rPr>
          <w:rFonts w:ascii="Times New Roman" w:hAnsi="Times New Roman" w:hint="default"/>
          <w:sz w:val="22"/>
          <w:szCs w:val="22"/>
        </w:rPr>
        <w:t xml:space="preserve"> dokument, ktorý</w:t>
      </w:r>
      <w:r w:rsidRPr="00A13267">
        <w:rPr>
          <w:rFonts w:ascii="Times New Roman" w:hAnsi="Times New Roman" w:hint="default"/>
          <w:sz w:val="22"/>
          <w:szCs w:val="22"/>
        </w:rPr>
        <w:t xml:space="preserve"> je audio sú</w:t>
      </w:r>
      <w:r w:rsidRPr="00A13267">
        <w:rPr>
          <w:rFonts w:ascii="Times New Roman" w:hAnsi="Times New Roman" w:hint="default"/>
          <w:sz w:val="22"/>
          <w:szCs w:val="22"/>
        </w:rPr>
        <w:t>borom alebo video sú</w:t>
      </w:r>
      <w:r w:rsidRPr="00A13267">
        <w:rPr>
          <w:rFonts w:ascii="Times New Roman" w:hAnsi="Times New Roman" w:hint="default"/>
          <w:sz w:val="22"/>
          <w:szCs w:val="22"/>
        </w:rPr>
        <w:t xml:space="preserve">borom.". 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38 ods. 2 </w:t>
      </w:r>
      <w:r w:rsidRPr="00A13267">
        <w:rPr>
          <w:rFonts w:ascii="Times New Roman" w:hAnsi="Times New Roman" w:hint="default"/>
          <w:sz w:val="22"/>
          <w:szCs w:val="22"/>
        </w:rPr>
        <w:t>pí</w:t>
      </w:r>
      <w:r w:rsidRPr="00A13267">
        <w:rPr>
          <w:rFonts w:ascii="Times New Roman" w:hAnsi="Times New Roman" w:hint="default"/>
          <w:sz w:val="22"/>
          <w:szCs w:val="22"/>
        </w:rPr>
        <w:t>sm. a) sa vypúšť</w:t>
      </w:r>
      <w:r w:rsidRPr="00A13267">
        <w:rPr>
          <w:rFonts w:ascii="Times New Roman" w:hAnsi="Times New Roman" w:hint="default"/>
          <w:sz w:val="22"/>
          <w:szCs w:val="22"/>
        </w:rPr>
        <w:t>ajú</w:t>
      </w:r>
      <w:r w:rsidRPr="00A13267">
        <w:rPr>
          <w:rFonts w:ascii="Times New Roman" w:hAnsi="Times New Roman" w:hint="default"/>
          <w:sz w:val="22"/>
          <w:szCs w:val="22"/>
        </w:rPr>
        <w:t xml:space="preserve"> slová</w:t>
      </w:r>
      <w:r w:rsidRPr="00A13267">
        <w:rPr>
          <w:rFonts w:ascii="Times New Roman" w:hAnsi="Times New Roman" w:hint="default"/>
          <w:sz w:val="22"/>
          <w:szCs w:val="22"/>
        </w:rPr>
        <w:t xml:space="preserve"> „</w:t>
      </w:r>
      <w:r w:rsidRPr="00A13267">
        <w:rPr>
          <w:rFonts w:ascii="Times New Roman" w:hAnsi="Times New Roman" w:hint="default"/>
          <w:sz w:val="22"/>
          <w:szCs w:val="22"/>
        </w:rPr>
        <w:t>elektronické</w:t>
      </w:r>
      <w:r w:rsidRPr="00A13267">
        <w:rPr>
          <w:rFonts w:ascii="Times New Roman" w:hAnsi="Times New Roman" w:hint="default"/>
          <w:sz w:val="22"/>
          <w:szCs w:val="22"/>
        </w:rPr>
        <w:t>ho dokumentu".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39 ods. 4 sa za slovo „</w:t>
      </w:r>
      <w:r w:rsidRPr="00A13267">
        <w:rPr>
          <w:rFonts w:ascii="Times New Roman" w:hAnsi="Times New Roman" w:hint="default"/>
          <w:sz w:val="22"/>
          <w:szCs w:val="22"/>
        </w:rPr>
        <w:t>tvoria" vkladá</w:t>
      </w:r>
      <w:r w:rsidRPr="00A13267">
        <w:rPr>
          <w:rFonts w:ascii="Times New Roman" w:hAnsi="Times New Roman" w:hint="default"/>
          <w:sz w:val="22"/>
          <w:szCs w:val="22"/>
        </w:rPr>
        <w:t xml:space="preserve"> slovo „</w:t>
      </w:r>
      <w:r w:rsidRPr="00A13267">
        <w:rPr>
          <w:rFonts w:ascii="Times New Roman" w:hAnsi="Times New Roman" w:hint="default"/>
          <w:sz w:val="22"/>
          <w:szCs w:val="22"/>
        </w:rPr>
        <w:t>informač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>".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39 ods. 5 sa na konci pripá</w:t>
      </w:r>
      <w:r w:rsidRPr="00A13267">
        <w:rPr>
          <w:rFonts w:ascii="Times New Roman" w:hAnsi="Times New Roman" w:hint="default"/>
          <w:sz w:val="22"/>
          <w:szCs w:val="22"/>
        </w:rPr>
        <w:t>ja tá</w:t>
      </w:r>
      <w:r w:rsidRPr="00A13267">
        <w:rPr>
          <w:rFonts w:ascii="Times New Roman" w:hAnsi="Times New Roman" w:hint="default"/>
          <w:sz w:val="22"/>
          <w:szCs w:val="22"/>
        </w:rPr>
        <w:t>to veta: „</w:t>
      </w:r>
      <w:r w:rsidRPr="00A13267">
        <w:rPr>
          <w:rFonts w:ascii="Times New Roman" w:hAnsi="Times New Roman" w:hint="default"/>
          <w:sz w:val="22"/>
          <w:szCs w:val="22"/>
        </w:rPr>
        <w:t>Evidencia zá</w:t>
      </w:r>
      <w:r w:rsidRPr="00A13267">
        <w:rPr>
          <w:rFonts w:ascii="Times New Roman" w:hAnsi="Times New Roman" w:hint="default"/>
          <w:sz w:val="22"/>
          <w:szCs w:val="22"/>
        </w:rPr>
        <w:t>znamov o vykonanej zaruč</w:t>
      </w:r>
      <w:r w:rsidRPr="00A13267">
        <w:rPr>
          <w:rFonts w:ascii="Times New Roman" w:hAnsi="Times New Roman" w:hint="default"/>
          <w:sz w:val="22"/>
          <w:szCs w:val="22"/>
        </w:rPr>
        <w:t>enej konverzii sa vedie v dá</w:t>
      </w:r>
      <w:r w:rsidRPr="00A13267">
        <w:rPr>
          <w:rFonts w:ascii="Times New Roman" w:hAnsi="Times New Roman" w:hint="default"/>
          <w:sz w:val="22"/>
          <w:szCs w:val="22"/>
        </w:rPr>
        <w:t>tovej š</w:t>
      </w:r>
      <w:r w:rsidRPr="00A13267">
        <w:rPr>
          <w:rFonts w:ascii="Times New Roman" w:hAnsi="Times New Roman" w:hint="default"/>
          <w:sz w:val="22"/>
          <w:szCs w:val="22"/>
        </w:rPr>
        <w:t>truktú</w:t>
      </w:r>
      <w:r w:rsidRPr="00A13267">
        <w:rPr>
          <w:rFonts w:ascii="Times New Roman" w:hAnsi="Times New Roman" w:hint="default"/>
          <w:sz w:val="22"/>
          <w:szCs w:val="22"/>
        </w:rPr>
        <w:t>re urč</w:t>
      </w:r>
      <w:r w:rsidRPr="00A13267">
        <w:rPr>
          <w:rFonts w:ascii="Times New Roman" w:hAnsi="Times New Roman" w:hint="default"/>
          <w:sz w:val="22"/>
          <w:szCs w:val="22"/>
        </w:rPr>
        <w:t>e</w:t>
      </w:r>
      <w:r w:rsidRPr="00A13267">
        <w:rPr>
          <w:rFonts w:ascii="Times New Roman" w:hAnsi="Times New Roman" w:hint="default"/>
          <w:sz w:val="22"/>
          <w:szCs w:val="22"/>
        </w:rPr>
        <w:t>nej a zverejnenej ministerstvom financií</w:t>
      </w:r>
      <w:r w:rsidRPr="00A13267">
        <w:rPr>
          <w:rFonts w:ascii="Times New Roman" w:hAnsi="Times New Roman" w:hint="default"/>
          <w:sz w:val="22"/>
          <w:szCs w:val="22"/>
        </w:rPr>
        <w:t>.".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39 sa za odsek 5 vkladajú</w:t>
      </w:r>
      <w:r w:rsidRPr="00A13267">
        <w:rPr>
          <w:rFonts w:ascii="Times New Roman" w:hAnsi="Times New Roman" w:hint="default"/>
          <w:sz w:val="22"/>
          <w:szCs w:val="22"/>
        </w:rPr>
        <w:t xml:space="preserve"> nové</w:t>
      </w:r>
      <w:r w:rsidRPr="00A13267">
        <w:rPr>
          <w:rFonts w:ascii="Times New Roman" w:hAnsi="Times New Roman" w:hint="default"/>
          <w:sz w:val="22"/>
          <w:szCs w:val="22"/>
        </w:rPr>
        <w:t xml:space="preserve"> odseky 6 a 7, ktoré</w:t>
      </w:r>
      <w:r w:rsidRPr="00A13267">
        <w:rPr>
          <w:rFonts w:ascii="Times New Roman" w:hAnsi="Times New Roman" w:hint="default"/>
          <w:sz w:val="22"/>
          <w:szCs w:val="22"/>
        </w:rPr>
        <w:t xml:space="preserve"> znejú</w:t>
      </w:r>
      <w:r w:rsidRPr="00A13267">
        <w:rPr>
          <w:rFonts w:ascii="Times New Roman" w:hAnsi="Times New Roman" w:hint="default"/>
          <w:sz w:val="22"/>
          <w:szCs w:val="22"/>
        </w:rPr>
        <w:t>:</w:t>
      </w:r>
    </w:p>
    <w:p w:rsidR="00A674B5" w:rsidRPr="00A13267" w:rsidP="00A674B5">
      <w:pPr>
        <w:bidi w:val="0"/>
        <w:ind w:left="426"/>
        <w:jc w:val="both"/>
        <w:rPr>
          <w:rFonts w:ascii="Times New Roman" w:hAnsi="Times New Roman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„</w:t>
      </w:r>
      <w:r w:rsidRPr="00A13267">
        <w:rPr>
          <w:rFonts w:ascii="Times New Roman" w:hAnsi="Times New Roman" w:hint="default"/>
          <w:sz w:val="22"/>
          <w:szCs w:val="22"/>
        </w:rPr>
        <w:t>(6) Ministerstvo financií</w:t>
      </w:r>
      <w:r w:rsidRPr="00A13267">
        <w:rPr>
          <w:rFonts w:ascii="Times New Roman" w:hAnsi="Times New Roman" w:hint="default"/>
          <w:sz w:val="22"/>
          <w:szCs w:val="22"/>
        </w:rPr>
        <w:t xml:space="preserve"> vedie centrá</w:t>
      </w:r>
      <w:r w:rsidRPr="00A13267">
        <w:rPr>
          <w:rFonts w:ascii="Times New Roman" w:hAnsi="Times New Roman" w:hint="default"/>
          <w:sz w:val="22"/>
          <w:szCs w:val="22"/>
        </w:rPr>
        <w:t>lnu evidenciu zá</w:t>
      </w:r>
      <w:r w:rsidRPr="00A13267">
        <w:rPr>
          <w:rFonts w:ascii="Times New Roman" w:hAnsi="Times New Roman" w:hint="default"/>
          <w:sz w:val="22"/>
          <w:szCs w:val="22"/>
        </w:rPr>
        <w:t>znamov o vykonanej zaruč</w:t>
      </w:r>
      <w:r w:rsidRPr="00A13267">
        <w:rPr>
          <w:rFonts w:ascii="Times New Roman" w:hAnsi="Times New Roman" w:hint="default"/>
          <w:sz w:val="22"/>
          <w:szCs w:val="22"/>
        </w:rPr>
        <w:t>enej konverzii, ktorá</w:t>
      </w:r>
      <w:r w:rsidRPr="00A13267">
        <w:rPr>
          <w:rFonts w:ascii="Times New Roman" w:hAnsi="Times New Roman" w:hint="default"/>
          <w:sz w:val="22"/>
          <w:szCs w:val="22"/>
        </w:rPr>
        <w:t xml:space="preserve"> je informač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>m systé</w:t>
      </w:r>
      <w:r w:rsidRPr="00A13267">
        <w:rPr>
          <w:rFonts w:ascii="Times New Roman" w:hAnsi="Times New Roman" w:hint="default"/>
          <w:sz w:val="22"/>
          <w:szCs w:val="22"/>
        </w:rPr>
        <w:t>mom verejnej sprá</w:t>
      </w:r>
      <w:r w:rsidRPr="00A13267">
        <w:rPr>
          <w:rFonts w:ascii="Times New Roman" w:hAnsi="Times New Roman" w:hint="default"/>
          <w:sz w:val="22"/>
          <w:szCs w:val="22"/>
        </w:rPr>
        <w:t>vy</w:t>
      </w:r>
      <w:r w:rsidRPr="00A13267">
        <w:rPr>
          <w:rFonts w:ascii="Times New Roman" w:hAnsi="Times New Roman"/>
          <w:sz w:val="22"/>
          <w:szCs w:val="22"/>
          <w:vertAlign w:val="superscript"/>
        </w:rPr>
        <w:t>3</w:t>
      </w:r>
      <w:r w:rsidRPr="00A13267">
        <w:rPr>
          <w:rFonts w:ascii="Times New Roman" w:hAnsi="Times New Roman"/>
          <w:sz w:val="22"/>
          <w:szCs w:val="22"/>
        </w:rPr>
        <w:t>) a p</w:t>
      </w:r>
      <w:r w:rsidRPr="00A13267">
        <w:rPr>
          <w:rFonts w:ascii="Times New Roman" w:hAnsi="Times New Roman" w:hint="default"/>
          <w:sz w:val="22"/>
          <w:szCs w:val="22"/>
        </w:rPr>
        <w:t>rideľ</w:t>
      </w:r>
      <w:r w:rsidRPr="00A13267">
        <w:rPr>
          <w:rFonts w:ascii="Times New Roman" w:hAnsi="Times New Roman" w:hint="default"/>
          <w:sz w:val="22"/>
          <w:szCs w:val="22"/>
        </w:rPr>
        <w:t>uje osobá</w:t>
      </w:r>
      <w:r w:rsidRPr="00A13267">
        <w:rPr>
          <w:rFonts w:ascii="Times New Roman" w:hAnsi="Times New Roman" w:hint="default"/>
          <w:sz w:val="22"/>
          <w:szCs w:val="22"/>
        </w:rPr>
        <w:t>m vykoná</w:t>
      </w:r>
      <w:r w:rsidRPr="00A13267">
        <w:rPr>
          <w:rFonts w:ascii="Times New Roman" w:hAnsi="Times New Roman" w:hint="default"/>
          <w:sz w:val="22"/>
          <w:szCs w:val="22"/>
        </w:rPr>
        <w:t>vajú</w:t>
      </w:r>
      <w:r w:rsidRPr="00A13267">
        <w:rPr>
          <w:rFonts w:ascii="Times New Roman" w:hAnsi="Times New Roman" w:hint="default"/>
          <w:sz w:val="22"/>
          <w:szCs w:val="22"/>
        </w:rPr>
        <w:t>cim konverziu evidenč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 xml:space="preserve"> čí</w:t>
      </w:r>
      <w:r w:rsidRPr="00A13267">
        <w:rPr>
          <w:rFonts w:ascii="Times New Roman" w:hAnsi="Times New Roman" w:hint="default"/>
          <w:sz w:val="22"/>
          <w:szCs w:val="22"/>
        </w:rPr>
        <w:t>slo zá</w:t>
      </w:r>
      <w:r w:rsidRPr="00A13267">
        <w:rPr>
          <w:rFonts w:ascii="Times New Roman" w:hAnsi="Times New Roman" w:hint="default"/>
          <w:sz w:val="22"/>
          <w:szCs w:val="22"/>
        </w:rPr>
        <w:t>znamu o vykonanej zaruč</w:t>
      </w:r>
      <w:r w:rsidRPr="00A13267">
        <w:rPr>
          <w:rFonts w:ascii="Times New Roman" w:hAnsi="Times New Roman" w:hint="default"/>
          <w:sz w:val="22"/>
          <w:szCs w:val="22"/>
        </w:rPr>
        <w:t>enej konverzii. Obsahom centrá</w:t>
      </w:r>
      <w:r w:rsidRPr="00A13267">
        <w:rPr>
          <w:rFonts w:ascii="Times New Roman" w:hAnsi="Times New Roman" w:hint="default"/>
          <w:sz w:val="22"/>
          <w:szCs w:val="22"/>
        </w:rPr>
        <w:t>lnej evidencie zá</w:t>
      </w:r>
      <w:r w:rsidRPr="00A13267">
        <w:rPr>
          <w:rFonts w:ascii="Times New Roman" w:hAnsi="Times New Roman" w:hint="default"/>
          <w:sz w:val="22"/>
          <w:szCs w:val="22"/>
        </w:rPr>
        <w:t>znamov o vykonanej zaruč</w:t>
      </w:r>
      <w:r w:rsidRPr="00A13267">
        <w:rPr>
          <w:rFonts w:ascii="Times New Roman" w:hAnsi="Times New Roman" w:hint="default"/>
          <w:sz w:val="22"/>
          <w:szCs w:val="22"/>
        </w:rPr>
        <w:t>enej konverzii sú</w:t>
      </w:r>
      <w:r w:rsidRPr="00A13267">
        <w:rPr>
          <w:rFonts w:ascii="Times New Roman" w:hAnsi="Times New Roman" w:hint="default"/>
          <w:sz w:val="22"/>
          <w:szCs w:val="22"/>
        </w:rPr>
        <w:t xml:space="preserve"> ú</w:t>
      </w:r>
      <w:r w:rsidRPr="00A13267">
        <w:rPr>
          <w:rFonts w:ascii="Times New Roman" w:hAnsi="Times New Roman" w:hint="default"/>
          <w:sz w:val="22"/>
          <w:szCs w:val="22"/>
        </w:rPr>
        <w:t>daje z evidencií</w:t>
      </w:r>
      <w:r w:rsidRPr="00A13267">
        <w:rPr>
          <w:rFonts w:ascii="Times New Roman" w:hAnsi="Times New Roman" w:hint="default"/>
          <w:sz w:val="22"/>
          <w:szCs w:val="22"/>
        </w:rPr>
        <w:t xml:space="preserve"> zá</w:t>
      </w:r>
      <w:r w:rsidRPr="00A13267">
        <w:rPr>
          <w:rFonts w:ascii="Times New Roman" w:hAnsi="Times New Roman" w:hint="default"/>
          <w:sz w:val="22"/>
          <w:szCs w:val="22"/>
        </w:rPr>
        <w:t>znamov o vykonanej zaruč</w:t>
      </w:r>
      <w:r w:rsidRPr="00A13267">
        <w:rPr>
          <w:rFonts w:ascii="Times New Roman" w:hAnsi="Times New Roman" w:hint="default"/>
          <w:sz w:val="22"/>
          <w:szCs w:val="22"/>
        </w:rPr>
        <w:t>enej konverzii. Osoba vykoná</w:t>
      </w:r>
      <w:r w:rsidRPr="00A13267">
        <w:rPr>
          <w:rFonts w:ascii="Times New Roman" w:hAnsi="Times New Roman" w:hint="default"/>
          <w:sz w:val="22"/>
          <w:szCs w:val="22"/>
        </w:rPr>
        <w:t>vajú</w:t>
      </w:r>
      <w:r w:rsidRPr="00A13267">
        <w:rPr>
          <w:rFonts w:ascii="Times New Roman" w:hAnsi="Times New Roman" w:hint="default"/>
          <w:sz w:val="22"/>
          <w:szCs w:val="22"/>
        </w:rPr>
        <w:t>ca konver</w:t>
      </w:r>
      <w:r w:rsidRPr="00A13267">
        <w:rPr>
          <w:rFonts w:ascii="Times New Roman" w:hAnsi="Times New Roman" w:hint="default"/>
          <w:sz w:val="22"/>
          <w:szCs w:val="22"/>
        </w:rPr>
        <w:t>z</w:t>
      </w:r>
      <w:r w:rsidRPr="00A13267">
        <w:rPr>
          <w:rFonts w:ascii="Times New Roman" w:hAnsi="Times New Roman" w:hint="default"/>
          <w:sz w:val="22"/>
          <w:szCs w:val="22"/>
        </w:rPr>
        <w:t>iu zasiela ministerstvu financií</w:t>
      </w:r>
      <w:r w:rsidRPr="00A13267">
        <w:rPr>
          <w:rFonts w:ascii="Times New Roman" w:hAnsi="Times New Roman" w:hint="default"/>
          <w:sz w:val="22"/>
          <w:szCs w:val="22"/>
        </w:rPr>
        <w:t xml:space="preserve"> ú</w:t>
      </w:r>
      <w:r w:rsidRPr="00A13267">
        <w:rPr>
          <w:rFonts w:ascii="Times New Roman" w:hAnsi="Times New Roman" w:hint="default"/>
          <w:sz w:val="22"/>
          <w:szCs w:val="22"/>
        </w:rPr>
        <w:t>daje z evidencie zá</w:t>
      </w:r>
      <w:r w:rsidRPr="00A13267">
        <w:rPr>
          <w:rFonts w:ascii="Times New Roman" w:hAnsi="Times New Roman" w:hint="default"/>
          <w:sz w:val="22"/>
          <w:szCs w:val="22"/>
        </w:rPr>
        <w:t>znamov o vykonanej zaruč</w:t>
      </w:r>
      <w:r w:rsidRPr="00A13267">
        <w:rPr>
          <w:rFonts w:ascii="Times New Roman" w:hAnsi="Times New Roman" w:hint="default"/>
          <w:sz w:val="22"/>
          <w:szCs w:val="22"/>
        </w:rPr>
        <w:t>enej konverzii spô</w:t>
      </w:r>
      <w:r w:rsidRPr="00A13267">
        <w:rPr>
          <w:rFonts w:ascii="Times New Roman" w:hAnsi="Times New Roman" w:hint="default"/>
          <w:sz w:val="22"/>
          <w:szCs w:val="22"/>
        </w:rPr>
        <w:t>sobom a v lehotá</w:t>
      </w:r>
      <w:r w:rsidRPr="00A13267">
        <w:rPr>
          <w:rFonts w:ascii="Times New Roman" w:hAnsi="Times New Roman" w:hint="default"/>
          <w:sz w:val="22"/>
          <w:szCs w:val="22"/>
        </w:rPr>
        <w:t>ch ustanovený</w:t>
      </w:r>
      <w:r w:rsidRPr="00A13267">
        <w:rPr>
          <w:rFonts w:ascii="Times New Roman" w:hAnsi="Times New Roman" w:hint="default"/>
          <w:sz w:val="22"/>
          <w:szCs w:val="22"/>
        </w:rPr>
        <w:t>ch vš</w:t>
      </w:r>
      <w:r w:rsidRPr="00A13267">
        <w:rPr>
          <w:rFonts w:ascii="Times New Roman" w:hAnsi="Times New Roman" w:hint="default"/>
          <w:sz w:val="22"/>
          <w:szCs w:val="22"/>
        </w:rPr>
        <w:t>eobecne zá</w:t>
      </w:r>
      <w:r w:rsidRPr="00A13267">
        <w:rPr>
          <w:rFonts w:ascii="Times New Roman" w:hAnsi="Times New Roman" w:hint="default"/>
          <w:sz w:val="22"/>
          <w:szCs w:val="22"/>
        </w:rPr>
        <w:t>vä</w:t>
      </w:r>
      <w:r w:rsidRPr="00A13267">
        <w:rPr>
          <w:rFonts w:ascii="Times New Roman" w:hAnsi="Times New Roman" w:hint="default"/>
          <w:sz w:val="22"/>
          <w:szCs w:val="22"/>
        </w:rPr>
        <w:t>zný</w:t>
      </w:r>
      <w:r w:rsidRPr="00A13267">
        <w:rPr>
          <w:rFonts w:ascii="Times New Roman" w:hAnsi="Times New Roman" w:hint="default"/>
          <w:sz w:val="22"/>
          <w:szCs w:val="22"/>
        </w:rPr>
        <w:t>m prá</w:t>
      </w:r>
      <w:r w:rsidRPr="00A13267">
        <w:rPr>
          <w:rFonts w:ascii="Times New Roman" w:hAnsi="Times New Roman" w:hint="default"/>
          <w:sz w:val="22"/>
          <w:szCs w:val="22"/>
        </w:rPr>
        <w:t>vnym predpisom. Ak ide o notá</w:t>
      </w:r>
      <w:r w:rsidRPr="00A13267">
        <w:rPr>
          <w:rFonts w:ascii="Times New Roman" w:hAnsi="Times New Roman" w:hint="default"/>
          <w:sz w:val="22"/>
          <w:szCs w:val="22"/>
        </w:rPr>
        <w:t>ra, pridelenie evidenč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čí</w:t>
      </w:r>
      <w:r w:rsidRPr="00A13267">
        <w:rPr>
          <w:rFonts w:ascii="Times New Roman" w:hAnsi="Times New Roman" w:hint="default"/>
          <w:sz w:val="22"/>
          <w:szCs w:val="22"/>
        </w:rPr>
        <w:t>sla zá</w:t>
      </w:r>
      <w:r w:rsidRPr="00A13267">
        <w:rPr>
          <w:rFonts w:ascii="Times New Roman" w:hAnsi="Times New Roman" w:hint="default"/>
          <w:sz w:val="22"/>
          <w:szCs w:val="22"/>
        </w:rPr>
        <w:t>znamu o vykonanej zaruč</w:t>
      </w:r>
      <w:r w:rsidRPr="00A13267">
        <w:rPr>
          <w:rFonts w:ascii="Times New Roman" w:hAnsi="Times New Roman" w:hint="default"/>
          <w:sz w:val="22"/>
          <w:szCs w:val="22"/>
        </w:rPr>
        <w:t>enej konverzii a za</w:t>
      </w:r>
      <w:r w:rsidRPr="00A13267">
        <w:rPr>
          <w:rFonts w:ascii="Times New Roman" w:hAnsi="Times New Roman" w:hint="default"/>
          <w:sz w:val="22"/>
          <w:szCs w:val="22"/>
        </w:rPr>
        <w:t>s</w:t>
      </w:r>
      <w:r w:rsidRPr="00A13267">
        <w:rPr>
          <w:rFonts w:ascii="Times New Roman" w:hAnsi="Times New Roman" w:hint="default"/>
          <w:sz w:val="22"/>
          <w:szCs w:val="22"/>
        </w:rPr>
        <w:t>ielanie ú</w:t>
      </w:r>
      <w:r w:rsidRPr="00A13267">
        <w:rPr>
          <w:rFonts w:ascii="Times New Roman" w:hAnsi="Times New Roman" w:hint="default"/>
          <w:sz w:val="22"/>
          <w:szCs w:val="22"/>
        </w:rPr>
        <w:t>dajov z evidencie zá</w:t>
      </w:r>
      <w:r w:rsidRPr="00A13267">
        <w:rPr>
          <w:rFonts w:ascii="Times New Roman" w:hAnsi="Times New Roman" w:hint="default"/>
          <w:sz w:val="22"/>
          <w:szCs w:val="22"/>
        </w:rPr>
        <w:t>znamov o vykonanej zaruč</w:t>
      </w:r>
      <w:r w:rsidRPr="00A13267">
        <w:rPr>
          <w:rFonts w:ascii="Times New Roman" w:hAnsi="Times New Roman" w:hint="default"/>
          <w:sz w:val="22"/>
          <w:szCs w:val="22"/>
        </w:rPr>
        <w:t>enej konverzii zabezpeč</w:t>
      </w:r>
      <w:r w:rsidRPr="00A13267">
        <w:rPr>
          <w:rFonts w:ascii="Times New Roman" w:hAnsi="Times New Roman" w:hint="default"/>
          <w:sz w:val="22"/>
          <w:szCs w:val="22"/>
        </w:rPr>
        <w:t>uje Notá</w:t>
      </w:r>
      <w:r w:rsidRPr="00A13267">
        <w:rPr>
          <w:rFonts w:ascii="Times New Roman" w:hAnsi="Times New Roman" w:hint="default"/>
          <w:sz w:val="22"/>
          <w:szCs w:val="22"/>
        </w:rPr>
        <w:t>rska komora Slovenskej republiky prostrední</w:t>
      </w:r>
      <w:r w:rsidRPr="00A13267">
        <w:rPr>
          <w:rFonts w:ascii="Times New Roman" w:hAnsi="Times New Roman" w:hint="default"/>
          <w:sz w:val="22"/>
          <w:szCs w:val="22"/>
        </w:rPr>
        <w:t>ctvom Centrá</w:t>
      </w:r>
      <w:r w:rsidRPr="00A13267">
        <w:rPr>
          <w:rFonts w:ascii="Times New Roman" w:hAnsi="Times New Roman" w:hint="default"/>
          <w:sz w:val="22"/>
          <w:szCs w:val="22"/>
        </w:rPr>
        <w:t>lneho informač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systé</w:t>
      </w:r>
      <w:r w:rsidRPr="00A13267">
        <w:rPr>
          <w:rFonts w:ascii="Times New Roman" w:hAnsi="Times New Roman" w:hint="default"/>
          <w:sz w:val="22"/>
          <w:szCs w:val="22"/>
        </w:rPr>
        <w:t>mu podľ</w:t>
      </w:r>
      <w:r w:rsidRPr="00A13267">
        <w:rPr>
          <w:rFonts w:ascii="Times New Roman" w:hAnsi="Times New Roman" w:hint="default"/>
          <w:sz w:val="22"/>
          <w:szCs w:val="22"/>
        </w:rPr>
        <w:t>a osobitné</w:t>
      </w:r>
      <w:r w:rsidRPr="00A13267">
        <w:rPr>
          <w:rFonts w:ascii="Times New Roman" w:hAnsi="Times New Roman" w:hint="default"/>
          <w:sz w:val="22"/>
          <w:szCs w:val="22"/>
        </w:rPr>
        <w:t>ho predpisu.</w:t>
      </w:r>
      <w:r w:rsidRPr="00A13267">
        <w:rPr>
          <w:rFonts w:ascii="Times New Roman" w:hAnsi="Times New Roman"/>
          <w:sz w:val="22"/>
          <w:szCs w:val="22"/>
          <w:vertAlign w:val="superscript"/>
        </w:rPr>
        <w:t>22a</w:t>
      </w:r>
      <w:r w:rsidRPr="00A13267">
        <w:rPr>
          <w:rFonts w:ascii="Times New Roman" w:hAnsi="Times New Roman"/>
          <w:sz w:val="22"/>
          <w:szCs w:val="22"/>
        </w:rPr>
        <w:t>)</w:t>
      </w:r>
    </w:p>
    <w:p w:rsidR="00A674B5" w:rsidRPr="00A13267" w:rsidP="00A674B5">
      <w:pPr>
        <w:bidi w:val="0"/>
        <w:ind w:left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(7) Ak osoba vykoná</w:t>
      </w:r>
      <w:r w:rsidRPr="00A13267">
        <w:rPr>
          <w:rFonts w:ascii="Times New Roman" w:hAnsi="Times New Roman" w:hint="default"/>
          <w:sz w:val="22"/>
          <w:szCs w:val="22"/>
        </w:rPr>
        <w:t>vajú</w:t>
      </w:r>
      <w:r w:rsidRPr="00A13267">
        <w:rPr>
          <w:rFonts w:ascii="Times New Roman" w:hAnsi="Times New Roman" w:hint="default"/>
          <w:sz w:val="22"/>
          <w:szCs w:val="22"/>
        </w:rPr>
        <w:t>ca konverziu použ</w:t>
      </w:r>
      <w:r w:rsidRPr="00A13267">
        <w:rPr>
          <w:rFonts w:ascii="Times New Roman" w:hAnsi="Times New Roman" w:hint="default"/>
          <w:sz w:val="22"/>
          <w:szCs w:val="22"/>
        </w:rPr>
        <w:t>ije na vý</w:t>
      </w:r>
      <w:r w:rsidRPr="00A13267">
        <w:rPr>
          <w:rFonts w:ascii="Times New Roman" w:hAnsi="Times New Roman" w:hint="default"/>
          <w:sz w:val="22"/>
          <w:szCs w:val="22"/>
        </w:rPr>
        <w:t>kon zaruč</w:t>
      </w:r>
      <w:r w:rsidRPr="00A13267">
        <w:rPr>
          <w:rFonts w:ascii="Times New Roman" w:hAnsi="Times New Roman" w:hint="default"/>
          <w:sz w:val="22"/>
          <w:szCs w:val="22"/>
        </w:rPr>
        <w:t>e</w:t>
      </w:r>
      <w:r w:rsidRPr="00A13267">
        <w:rPr>
          <w:rFonts w:ascii="Times New Roman" w:hAnsi="Times New Roman" w:hint="default"/>
          <w:sz w:val="22"/>
          <w:szCs w:val="22"/>
        </w:rPr>
        <w:t>nej konverzie postupy, technické</w:t>
      </w:r>
      <w:r w:rsidRPr="00A13267">
        <w:rPr>
          <w:rFonts w:ascii="Times New Roman" w:hAnsi="Times New Roman" w:hint="default"/>
          <w:sz w:val="22"/>
          <w:szCs w:val="22"/>
        </w:rPr>
        <w:t xml:space="preserve"> prostriedky a programové</w:t>
      </w:r>
      <w:r w:rsidRPr="00A13267">
        <w:rPr>
          <w:rFonts w:ascii="Times New Roman" w:hAnsi="Times New Roman" w:hint="default"/>
          <w:sz w:val="22"/>
          <w:szCs w:val="22"/>
        </w:rPr>
        <w:t xml:space="preserve"> prostriedky, ktoré</w:t>
      </w:r>
      <w:r w:rsidRPr="00A13267">
        <w:rPr>
          <w:rFonts w:ascii="Times New Roman" w:hAnsi="Times New Roman" w:hint="default"/>
          <w:sz w:val="22"/>
          <w:szCs w:val="22"/>
        </w:rPr>
        <w:t xml:space="preserve"> boli osvedč</w:t>
      </w:r>
      <w:r w:rsidRPr="00A13267">
        <w:rPr>
          <w:rFonts w:ascii="Times New Roman" w:hAnsi="Times New Roman" w:hint="default"/>
          <w:sz w:val="22"/>
          <w:szCs w:val="22"/>
        </w:rPr>
        <w:t>ené</w:t>
      </w:r>
      <w:r w:rsidRPr="00A13267">
        <w:rPr>
          <w:rFonts w:ascii="Times New Roman" w:hAnsi="Times New Roman" w:hint="default"/>
          <w:sz w:val="22"/>
          <w:szCs w:val="22"/>
        </w:rPr>
        <w:t xml:space="preserve"> znalcom alebo znalecký</w:t>
      </w:r>
      <w:r w:rsidRPr="00A13267">
        <w:rPr>
          <w:rFonts w:ascii="Times New Roman" w:hAnsi="Times New Roman" w:hint="default"/>
          <w:sz w:val="22"/>
          <w:szCs w:val="22"/>
        </w:rPr>
        <w:t>m ú</w:t>
      </w:r>
      <w:r w:rsidRPr="00A13267">
        <w:rPr>
          <w:rFonts w:ascii="Times New Roman" w:hAnsi="Times New Roman" w:hint="default"/>
          <w:sz w:val="22"/>
          <w:szCs w:val="22"/>
        </w:rPr>
        <w:t>stavom v odvetví</w:t>
      </w:r>
      <w:r w:rsidRPr="00A13267">
        <w:rPr>
          <w:rFonts w:ascii="Times New Roman" w:hAnsi="Times New Roman" w:hint="default"/>
          <w:sz w:val="22"/>
          <w:szCs w:val="22"/>
        </w:rPr>
        <w:t xml:space="preserve"> bezpeč</w:t>
      </w:r>
      <w:r w:rsidRPr="00A13267">
        <w:rPr>
          <w:rFonts w:ascii="Times New Roman" w:hAnsi="Times New Roman" w:hint="default"/>
          <w:sz w:val="22"/>
          <w:szCs w:val="22"/>
        </w:rPr>
        <w:t>nosti a ochrany informač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>ch systé</w:t>
      </w:r>
      <w:r w:rsidRPr="00A13267">
        <w:rPr>
          <w:rFonts w:ascii="Times New Roman" w:hAnsi="Times New Roman" w:hint="default"/>
          <w:sz w:val="22"/>
          <w:szCs w:val="22"/>
        </w:rPr>
        <w:t>mov predpokladá</w:t>
      </w:r>
      <w:r w:rsidRPr="00A13267">
        <w:rPr>
          <w:rFonts w:ascii="Times New Roman" w:hAnsi="Times New Roman" w:hint="default"/>
          <w:sz w:val="22"/>
          <w:szCs w:val="22"/>
        </w:rPr>
        <w:t xml:space="preserve"> sa, ž</w:t>
      </w:r>
      <w:r w:rsidRPr="00A13267">
        <w:rPr>
          <w:rFonts w:ascii="Times New Roman" w:hAnsi="Times New Roman" w:hint="default"/>
          <w:sz w:val="22"/>
          <w:szCs w:val="22"/>
        </w:rPr>
        <w:t>e zaruč</w:t>
      </w:r>
      <w:r w:rsidRPr="00A13267">
        <w:rPr>
          <w:rFonts w:ascii="Times New Roman" w:hAnsi="Times New Roman" w:hint="default"/>
          <w:sz w:val="22"/>
          <w:szCs w:val="22"/>
        </w:rPr>
        <w:t>ená</w:t>
      </w:r>
      <w:r w:rsidRPr="00A13267">
        <w:rPr>
          <w:rFonts w:ascii="Times New Roman" w:hAnsi="Times New Roman" w:hint="default"/>
          <w:sz w:val="22"/>
          <w:szCs w:val="22"/>
        </w:rPr>
        <w:t xml:space="preserve"> konverzia je vykonaná</w:t>
      </w:r>
      <w:r w:rsidRPr="00A13267">
        <w:rPr>
          <w:rFonts w:ascii="Times New Roman" w:hAnsi="Times New Roman" w:hint="default"/>
          <w:sz w:val="22"/>
          <w:szCs w:val="22"/>
        </w:rPr>
        <w:t xml:space="preserve"> v sú</w:t>
      </w:r>
      <w:r w:rsidRPr="00A13267">
        <w:rPr>
          <w:rFonts w:ascii="Times New Roman" w:hAnsi="Times New Roman" w:hint="default"/>
          <w:sz w:val="22"/>
          <w:szCs w:val="22"/>
        </w:rPr>
        <w:t>lade s podmienkami podľ</w:t>
      </w:r>
      <w:r w:rsidRPr="00A13267">
        <w:rPr>
          <w:rFonts w:ascii="Times New Roman" w:hAnsi="Times New Roman" w:hint="default"/>
          <w:sz w:val="22"/>
          <w:szCs w:val="22"/>
        </w:rPr>
        <w:t>a</w:t>
      </w:r>
      <w:r w:rsidRPr="00A13267">
        <w:rPr>
          <w:rFonts w:ascii="Times New Roman" w:hAnsi="Times New Roman" w:hint="default"/>
          <w:sz w:val="22"/>
          <w:szCs w:val="22"/>
        </w:rPr>
        <w:t xml:space="preserve"> §</w:t>
      </w:r>
      <w:r w:rsidRPr="00A13267">
        <w:rPr>
          <w:rFonts w:ascii="Times New Roman" w:hAnsi="Times New Roman" w:hint="default"/>
          <w:sz w:val="22"/>
          <w:szCs w:val="22"/>
        </w:rPr>
        <w:t xml:space="preserve"> 36 ods. 1.".</w:t>
      </w:r>
    </w:p>
    <w:p w:rsidR="00A674B5" w:rsidRPr="00A13267" w:rsidP="00A674B5">
      <w:pPr>
        <w:bidi w:val="0"/>
        <w:ind w:left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Doterajší</w:t>
      </w:r>
      <w:r w:rsidRPr="00A13267">
        <w:rPr>
          <w:rFonts w:ascii="Times New Roman" w:hAnsi="Times New Roman" w:hint="default"/>
          <w:sz w:val="22"/>
          <w:szCs w:val="22"/>
        </w:rPr>
        <w:t xml:space="preserve"> odsek 6 sa označ</w:t>
      </w:r>
      <w:r w:rsidRPr="00A13267">
        <w:rPr>
          <w:rFonts w:ascii="Times New Roman" w:hAnsi="Times New Roman" w:hint="default"/>
          <w:sz w:val="22"/>
          <w:szCs w:val="22"/>
        </w:rPr>
        <w:t>uje ako odsek 8.</w:t>
      </w:r>
    </w:p>
    <w:p w:rsidR="00A674B5" w:rsidRPr="00A13267" w:rsidP="00A674B5">
      <w:pPr>
        <w:bidi w:val="0"/>
        <w:ind w:left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Pozná</w:t>
      </w:r>
      <w:r w:rsidRPr="00A13267">
        <w:rPr>
          <w:rFonts w:ascii="Times New Roman" w:hAnsi="Times New Roman" w:hint="default"/>
          <w:sz w:val="22"/>
          <w:szCs w:val="22"/>
        </w:rPr>
        <w:t>mka pod č</w:t>
      </w:r>
      <w:r w:rsidRPr="00A13267">
        <w:rPr>
          <w:rFonts w:ascii="Times New Roman" w:hAnsi="Times New Roman" w:hint="default"/>
          <w:sz w:val="22"/>
          <w:szCs w:val="22"/>
        </w:rPr>
        <w:t>iarou k odkazu 22a znie:</w:t>
      </w:r>
    </w:p>
    <w:p w:rsidR="00A674B5" w:rsidRPr="00A13267" w:rsidP="00A674B5">
      <w:pPr>
        <w:bidi w:val="0"/>
        <w:ind w:left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„</w:t>
      </w:r>
      <w:r w:rsidRPr="00A13267">
        <w:rPr>
          <w:rFonts w:ascii="Times New Roman" w:hAnsi="Times New Roman"/>
          <w:sz w:val="22"/>
          <w:szCs w:val="22"/>
          <w:vertAlign w:val="superscript"/>
        </w:rPr>
        <w:t>22a</w:t>
      </w:r>
      <w:r w:rsidRPr="00A13267" w:rsidR="00B244CD">
        <w:rPr>
          <w:rFonts w:ascii="Times New Roman" w:hAnsi="Times New Roman"/>
          <w:sz w:val="22"/>
          <w:szCs w:val="22"/>
        </w:rPr>
        <w:t>)</w:t>
      </w:r>
      <w:r w:rsidRPr="00A13267">
        <w:rPr>
          <w:rFonts w:ascii="Times New Roman" w:hAnsi="Times New Roman" w:hint="default"/>
          <w:sz w:val="22"/>
          <w:szCs w:val="22"/>
        </w:rPr>
        <w:t xml:space="preserve"> §</w:t>
      </w:r>
      <w:r w:rsidRPr="00A13267">
        <w:rPr>
          <w:rFonts w:ascii="Times New Roman" w:hAnsi="Times New Roman" w:hint="default"/>
          <w:sz w:val="22"/>
          <w:szCs w:val="22"/>
        </w:rPr>
        <w:t xml:space="preserve"> 29 ods. 4 zá</w:t>
      </w:r>
      <w:r w:rsidRPr="00A13267">
        <w:rPr>
          <w:rFonts w:ascii="Times New Roman" w:hAnsi="Times New Roman" w:hint="default"/>
          <w:sz w:val="22"/>
          <w:szCs w:val="22"/>
        </w:rPr>
        <w:t>kona Slovenskej ná</w:t>
      </w:r>
      <w:r w:rsidRPr="00A13267">
        <w:rPr>
          <w:rFonts w:ascii="Times New Roman" w:hAnsi="Times New Roman" w:hint="default"/>
          <w:sz w:val="22"/>
          <w:szCs w:val="22"/>
        </w:rPr>
        <w:t>rodnej rady č</w:t>
      </w:r>
      <w:r w:rsidRPr="00A13267">
        <w:rPr>
          <w:rFonts w:ascii="Times New Roman" w:hAnsi="Times New Roman" w:hint="default"/>
          <w:sz w:val="22"/>
          <w:szCs w:val="22"/>
        </w:rPr>
        <w:t>. 323/1992 Zb. o notá</w:t>
      </w:r>
      <w:r w:rsidRPr="00A13267">
        <w:rPr>
          <w:rFonts w:ascii="Times New Roman" w:hAnsi="Times New Roman" w:hint="default"/>
          <w:sz w:val="22"/>
          <w:szCs w:val="22"/>
        </w:rPr>
        <w:t>roch a notá</w:t>
      </w:r>
      <w:r w:rsidRPr="00A13267">
        <w:rPr>
          <w:rFonts w:ascii="Times New Roman" w:hAnsi="Times New Roman" w:hint="default"/>
          <w:sz w:val="22"/>
          <w:szCs w:val="22"/>
        </w:rPr>
        <w:t>rskej č</w:t>
      </w:r>
      <w:r w:rsidRPr="00A13267">
        <w:rPr>
          <w:rFonts w:ascii="Times New Roman" w:hAnsi="Times New Roman" w:hint="default"/>
          <w:sz w:val="22"/>
          <w:szCs w:val="22"/>
        </w:rPr>
        <w:t>innosti (Notá</w:t>
      </w:r>
      <w:r w:rsidRPr="00A13267">
        <w:rPr>
          <w:rFonts w:ascii="Times New Roman" w:hAnsi="Times New Roman" w:hint="default"/>
          <w:sz w:val="22"/>
          <w:szCs w:val="22"/>
        </w:rPr>
        <w:t>rsky poriadok) v znení</w:t>
      </w:r>
      <w:r w:rsidRPr="00A13267">
        <w:rPr>
          <w:rFonts w:ascii="Times New Roman" w:hAnsi="Times New Roman" w:hint="default"/>
          <w:sz w:val="22"/>
          <w:szCs w:val="22"/>
        </w:rPr>
        <w:t xml:space="preserve"> neskorší</w:t>
      </w:r>
      <w:r w:rsidRPr="00A13267">
        <w:rPr>
          <w:rFonts w:ascii="Times New Roman" w:hAnsi="Times New Roman" w:hint="default"/>
          <w:sz w:val="22"/>
          <w:szCs w:val="22"/>
        </w:rPr>
        <w:t>ch predpisov.".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</w:t>
      </w:r>
      <w:r w:rsidRPr="00A13267">
        <w:rPr>
          <w:rFonts w:ascii="Times New Roman" w:hAnsi="Times New Roman" w:hint="default"/>
          <w:sz w:val="22"/>
          <w:szCs w:val="22"/>
        </w:rPr>
        <w:t>39 ods. 8 prvej vete sa za slovo „</w:t>
      </w:r>
      <w:r w:rsidRPr="00A13267">
        <w:rPr>
          <w:rFonts w:ascii="Times New Roman" w:hAnsi="Times New Roman" w:hint="default"/>
          <w:sz w:val="22"/>
          <w:szCs w:val="22"/>
        </w:rPr>
        <w:t>Advoká</w:t>
      </w:r>
      <w:r w:rsidRPr="00A13267">
        <w:rPr>
          <w:rFonts w:ascii="Times New Roman" w:hAnsi="Times New Roman" w:hint="default"/>
          <w:sz w:val="22"/>
          <w:szCs w:val="22"/>
        </w:rPr>
        <w:t>t" vkladá</w:t>
      </w:r>
      <w:r w:rsidRPr="00A13267">
        <w:rPr>
          <w:rFonts w:ascii="Times New Roman" w:hAnsi="Times New Roman" w:hint="default"/>
          <w:sz w:val="22"/>
          <w:szCs w:val="22"/>
        </w:rPr>
        <w:t xml:space="preserve"> č</w:t>
      </w:r>
      <w:r w:rsidRPr="00A13267">
        <w:rPr>
          <w:rFonts w:ascii="Times New Roman" w:hAnsi="Times New Roman" w:hint="default"/>
          <w:sz w:val="22"/>
          <w:szCs w:val="22"/>
        </w:rPr>
        <w:t>iarka a slová</w:t>
      </w:r>
      <w:r w:rsidRPr="00A13267">
        <w:rPr>
          <w:rFonts w:ascii="Times New Roman" w:hAnsi="Times New Roman" w:hint="default"/>
          <w:sz w:val="22"/>
          <w:szCs w:val="22"/>
        </w:rPr>
        <w:t xml:space="preserve"> „</w:t>
      </w:r>
      <w:r w:rsidRPr="00A13267">
        <w:rPr>
          <w:rFonts w:ascii="Times New Roman" w:hAnsi="Times New Roman" w:hint="default"/>
          <w:sz w:val="22"/>
          <w:szCs w:val="22"/>
        </w:rPr>
        <w:t>patentový</w:t>
      </w:r>
      <w:r w:rsidRPr="00A13267">
        <w:rPr>
          <w:rFonts w:ascii="Times New Roman" w:hAnsi="Times New Roman" w:hint="default"/>
          <w:sz w:val="22"/>
          <w:szCs w:val="22"/>
        </w:rPr>
        <w:t xml:space="preserve"> zá</w:t>
      </w:r>
      <w:r w:rsidRPr="00A13267">
        <w:rPr>
          <w:rFonts w:ascii="Times New Roman" w:hAnsi="Times New Roman" w:hint="default"/>
          <w:sz w:val="22"/>
          <w:szCs w:val="22"/>
        </w:rPr>
        <w:t>stupca" a v druhej vete sa vypúšť</w:t>
      </w:r>
      <w:r w:rsidRPr="00A13267">
        <w:rPr>
          <w:rFonts w:ascii="Times New Roman" w:hAnsi="Times New Roman" w:hint="default"/>
          <w:sz w:val="22"/>
          <w:szCs w:val="22"/>
        </w:rPr>
        <w:t>ajú</w:t>
      </w:r>
      <w:r w:rsidRPr="00A13267">
        <w:rPr>
          <w:rFonts w:ascii="Times New Roman" w:hAnsi="Times New Roman" w:hint="default"/>
          <w:sz w:val="22"/>
          <w:szCs w:val="22"/>
        </w:rPr>
        <w:t xml:space="preserve"> slová</w:t>
      </w:r>
      <w:r w:rsidRPr="00A13267">
        <w:rPr>
          <w:rFonts w:ascii="Times New Roman" w:hAnsi="Times New Roman" w:hint="default"/>
          <w:sz w:val="22"/>
          <w:szCs w:val="22"/>
        </w:rPr>
        <w:t xml:space="preserve"> „</w:t>
      </w:r>
      <w:r w:rsidRPr="00A13267">
        <w:rPr>
          <w:rFonts w:ascii="Times New Roman" w:hAnsi="Times New Roman" w:hint="default"/>
          <w:sz w:val="22"/>
          <w:szCs w:val="22"/>
        </w:rPr>
        <w:t>alebo z č</w:t>
      </w:r>
      <w:r w:rsidRPr="00A13267">
        <w:rPr>
          <w:rFonts w:ascii="Times New Roman" w:hAnsi="Times New Roman" w:hint="default"/>
          <w:sz w:val="22"/>
          <w:szCs w:val="22"/>
        </w:rPr>
        <w:t>innosti orgá</w:t>
      </w:r>
      <w:r w:rsidRPr="00A13267">
        <w:rPr>
          <w:rFonts w:ascii="Times New Roman" w:hAnsi="Times New Roman" w:hint="default"/>
          <w:sz w:val="22"/>
          <w:szCs w:val="22"/>
        </w:rPr>
        <w:t>nu verejnej moci s rovnakou vecnou prí</w:t>
      </w:r>
      <w:r w:rsidRPr="00A13267">
        <w:rPr>
          <w:rFonts w:ascii="Times New Roman" w:hAnsi="Times New Roman" w:hint="default"/>
          <w:sz w:val="22"/>
          <w:szCs w:val="22"/>
        </w:rPr>
        <w:t>sluš</w:t>
      </w:r>
      <w:r w:rsidRPr="00A13267">
        <w:rPr>
          <w:rFonts w:ascii="Times New Roman" w:hAnsi="Times New Roman" w:hint="default"/>
          <w:sz w:val="22"/>
          <w:szCs w:val="22"/>
        </w:rPr>
        <w:t>nosť</w:t>
      </w:r>
      <w:r w:rsidRPr="00A13267">
        <w:rPr>
          <w:rFonts w:ascii="Times New Roman" w:hAnsi="Times New Roman" w:hint="default"/>
          <w:sz w:val="22"/>
          <w:szCs w:val="22"/>
        </w:rPr>
        <w:t>ou ale inou miestnou prí</w:t>
      </w:r>
      <w:r w:rsidRPr="00A13267">
        <w:rPr>
          <w:rFonts w:ascii="Times New Roman" w:hAnsi="Times New Roman" w:hint="default"/>
          <w:sz w:val="22"/>
          <w:szCs w:val="22"/>
        </w:rPr>
        <w:t>sluš</w:t>
      </w:r>
      <w:r w:rsidRPr="00A13267">
        <w:rPr>
          <w:rFonts w:ascii="Times New Roman" w:hAnsi="Times New Roman" w:hint="default"/>
          <w:sz w:val="22"/>
          <w:szCs w:val="22"/>
        </w:rPr>
        <w:t>nosť</w:t>
      </w:r>
      <w:r w:rsidRPr="00A13267">
        <w:rPr>
          <w:rFonts w:ascii="Times New Roman" w:hAnsi="Times New Roman" w:hint="default"/>
          <w:sz w:val="22"/>
          <w:szCs w:val="22"/>
        </w:rPr>
        <w:t>ou".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piatej č</w:t>
      </w:r>
      <w:r w:rsidRPr="00A13267">
        <w:rPr>
          <w:rFonts w:ascii="Times New Roman" w:hAnsi="Times New Roman" w:hint="default"/>
          <w:sz w:val="22"/>
          <w:szCs w:val="22"/>
        </w:rPr>
        <w:t>asti sa vo vš</w:t>
      </w:r>
      <w:r w:rsidRPr="00A13267">
        <w:rPr>
          <w:rFonts w:ascii="Times New Roman" w:hAnsi="Times New Roman" w:hint="default"/>
          <w:sz w:val="22"/>
          <w:szCs w:val="22"/>
        </w:rPr>
        <w:t>etk</w:t>
      </w:r>
      <w:r w:rsidRPr="00A13267">
        <w:rPr>
          <w:rFonts w:ascii="Times New Roman" w:hAnsi="Times New Roman" w:hint="default"/>
          <w:sz w:val="22"/>
          <w:szCs w:val="22"/>
        </w:rPr>
        <w:t>ý</w:t>
      </w:r>
      <w:r w:rsidRPr="00A13267">
        <w:rPr>
          <w:rFonts w:ascii="Times New Roman" w:hAnsi="Times New Roman" w:hint="default"/>
          <w:sz w:val="22"/>
          <w:szCs w:val="22"/>
        </w:rPr>
        <w:t>ch tvaroch slová</w:t>
      </w:r>
      <w:r w:rsidRPr="00A13267">
        <w:rPr>
          <w:rFonts w:ascii="Times New Roman" w:hAnsi="Times New Roman" w:hint="default"/>
          <w:sz w:val="22"/>
          <w:szCs w:val="22"/>
        </w:rPr>
        <w:t xml:space="preserve"> „</w:t>
      </w:r>
      <w:r w:rsidRPr="00A13267">
        <w:rPr>
          <w:rFonts w:ascii="Times New Roman" w:hAnsi="Times New Roman" w:hint="default"/>
          <w:sz w:val="22"/>
          <w:szCs w:val="22"/>
        </w:rPr>
        <w:t>poskytovateľ</w:t>
      </w:r>
      <w:r w:rsidRPr="00A13267">
        <w:rPr>
          <w:rFonts w:ascii="Times New Roman" w:hAnsi="Times New Roman" w:hint="default"/>
          <w:sz w:val="22"/>
          <w:szCs w:val="22"/>
        </w:rPr>
        <w:t xml:space="preserve"> ú</w:t>
      </w:r>
      <w:r w:rsidRPr="00A13267">
        <w:rPr>
          <w:rFonts w:ascii="Times New Roman" w:hAnsi="Times New Roman" w:hint="default"/>
          <w:sz w:val="22"/>
          <w:szCs w:val="22"/>
        </w:rPr>
        <w:t>hrady" nahrá</w:t>
      </w:r>
      <w:r w:rsidRPr="00A13267">
        <w:rPr>
          <w:rFonts w:ascii="Times New Roman" w:hAnsi="Times New Roman" w:hint="default"/>
          <w:sz w:val="22"/>
          <w:szCs w:val="22"/>
        </w:rPr>
        <w:t>dzajú</w:t>
      </w:r>
      <w:r w:rsidRPr="00A13267">
        <w:rPr>
          <w:rFonts w:ascii="Times New Roman" w:hAnsi="Times New Roman" w:hint="default"/>
          <w:sz w:val="22"/>
          <w:szCs w:val="22"/>
        </w:rPr>
        <w:t xml:space="preserve"> slovom „</w:t>
      </w:r>
      <w:r w:rsidRPr="00A13267">
        <w:rPr>
          <w:rFonts w:ascii="Times New Roman" w:hAnsi="Times New Roman" w:hint="default"/>
          <w:sz w:val="22"/>
          <w:szCs w:val="22"/>
        </w:rPr>
        <w:t>poplatní</w:t>
      </w:r>
      <w:r w:rsidRPr="00A13267">
        <w:rPr>
          <w:rFonts w:ascii="Times New Roman" w:hAnsi="Times New Roman" w:hint="default"/>
          <w:sz w:val="22"/>
          <w:szCs w:val="22"/>
        </w:rPr>
        <w:t>k",</w:t>
      </w:r>
      <w:r w:rsidRPr="009A12C1" w:rsidR="00F005E6">
        <w:rPr>
          <w:rFonts w:ascii="Times New Roman" w:hAnsi="Times New Roman" w:hint="default"/>
          <w:sz w:val="22"/>
          <w:szCs w:val="22"/>
          <w:lang w:eastAsia="sk-SK"/>
        </w:rPr>
        <w:t xml:space="preserve"> slová</w:t>
      </w:r>
      <w:r w:rsidRPr="009A12C1" w:rsidR="00F005E6">
        <w:rPr>
          <w:rFonts w:ascii="Times New Roman" w:hAnsi="Times New Roman" w:hint="default"/>
          <w:sz w:val="22"/>
          <w:szCs w:val="22"/>
          <w:lang w:eastAsia="sk-SK"/>
        </w:rPr>
        <w:t xml:space="preserve"> „</w:t>
      </w:r>
      <w:r w:rsidRPr="009A12C1" w:rsidR="00F005E6">
        <w:rPr>
          <w:rFonts w:ascii="Times New Roman" w:hAnsi="Times New Roman" w:hint="default"/>
          <w:sz w:val="22"/>
          <w:szCs w:val="22"/>
          <w:lang w:eastAsia="sk-SK"/>
        </w:rPr>
        <w:t>prijí</w:t>
      </w:r>
      <w:r w:rsidRPr="009A12C1" w:rsidR="00F005E6">
        <w:rPr>
          <w:rFonts w:ascii="Times New Roman" w:hAnsi="Times New Roman" w:hint="default"/>
          <w:sz w:val="22"/>
          <w:szCs w:val="22"/>
          <w:lang w:eastAsia="sk-SK"/>
        </w:rPr>
        <w:t>mateľ</w:t>
      </w:r>
      <w:r w:rsidRPr="009A12C1" w:rsidR="00F005E6">
        <w:rPr>
          <w:rFonts w:ascii="Times New Roman" w:hAnsi="Times New Roman" w:hint="default"/>
          <w:sz w:val="22"/>
          <w:szCs w:val="22"/>
          <w:lang w:eastAsia="sk-SK"/>
        </w:rPr>
        <w:t xml:space="preserve"> ú</w:t>
      </w:r>
      <w:r w:rsidRPr="009A12C1" w:rsidR="00F005E6">
        <w:rPr>
          <w:rFonts w:ascii="Times New Roman" w:hAnsi="Times New Roman" w:hint="default"/>
          <w:sz w:val="22"/>
          <w:szCs w:val="22"/>
          <w:lang w:eastAsia="sk-SK"/>
        </w:rPr>
        <w:t>hrady" sa nahrá</w:t>
      </w:r>
      <w:r w:rsidRPr="009A12C1" w:rsidR="00F005E6">
        <w:rPr>
          <w:rFonts w:ascii="Times New Roman" w:hAnsi="Times New Roman" w:hint="default"/>
          <w:sz w:val="22"/>
          <w:szCs w:val="22"/>
          <w:lang w:eastAsia="sk-SK"/>
        </w:rPr>
        <w:t>dzajú</w:t>
      </w:r>
      <w:r w:rsidRPr="009A12C1" w:rsidR="00F005E6">
        <w:rPr>
          <w:rFonts w:ascii="Times New Roman" w:hAnsi="Times New Roman" w:hint="default"/>
          <w:sz w:val="22"/>
          <w:szCs w:val="22"/>
          <w:lang w:eastAsia="sk-SK"/>
        </w:rPr>
        <w:t xml:space="preserve"> slovom „</w:t>
      </w:r>
      <w:r w:rsidRPr="009A12C1" w:rsidR="00F005E6">
        <w:rPr>
          <w:rFonts w:ascii="Times New Roman" w:hAnsi="Times New Roman" w:hint="default"/>
          <w:sz w:val="22"/>
          <w:szCs w:val="22"/>
          <w:lang w:eastAsia="sk-SK"/>
        </w:rPr>
        <w:t>prí</w:t>
      </w:r>
      <w:r w:rsidRPr="009A12C1" w:rsidR="00F005E6">
        <w:rPr>
          <w:rFonts w:ascii="Times New Roman" w:hAnsi="Times New Roman" w:hint="default"/>
          <w:sz w:val="22"/>
          <w:szCs w:val="22"/>
          <w:lang w:eastAsia="sk-SK"/>
        </w:rPr>
        <w:t>jemca", slová</w:t>
      </w:r>
      <w:r w:rsidRPr="009A12C1" w:rsidR="00F005E6">
        <w:rPr>
          <w:rFonts w:ascii="Times New Roman" w:hAnsi="Times New Roman" w:hint="default"/>
          <w:sz w:val="22"/>
          <w:szCs w:val="22"/>
          <w:lang w:eastAsia="sk-SK"/>
        </w:rPr>
        <w:t xml:space="preserve"> „</w:t>
      </w:r>
      <w:r w:rsidRPr="009A12C1" w:rsidR="00F005E6">
        <w:rPr>
          <w:rFonts w:ascii="Times New Roman" w:hAnsi="Times New Roman" w:hint="default"/>
          <w:sz w:val="22"/>
          <w:szCs w:val="22"/>
          <w:lang w:eastAsia="sk-SK"/>
        </w:rPr>
        <w:t>pokyn na ú</w:t>
      </w:r>
      <w:r w:rsidRPr="009A12C1" w:rsidR="00F005E6">
        <w:rPr>
          <w:rFonts w:ascii="Times New Roman" w:hAnsi="Times New Roman" w:hint="default"/>
          <w:sz w:val="22"/>
          <w:szCs w:val="22"/>
          <w:lang w:eastAsia="sk-SK"/>
        </w:rPr>
        <w:t>hradu" sa nahrá</w:t>
      </w:r>
      <w:r w:rsidRPr="009A12C1" w:rsidR="00F005E6">
        <w:rPr>
          <w:rFonts w:ascii="Times New Roman" w:hAnsi="Times New Roman" w:hint="default"/>
          <w:sz w:val="22"/>
          <w:szCs w:val="22"/>
          <w:lang w:eastAsia="sk-SK"/>
        </w:rPr>
        <w:t>dzajú</w:t>
      </w:r>
      <w:r w:rsidRPr="009A12C1" w:rsidR="00F005E6">
        <w:rPr>
          <w:rFonts w:ascii="Times New Roman" w:hAnsi="Times New Roman" w:hint="default"/>
          <w:sz w:val="22"/>
          <w:szCs w:val="22"/>
          <w:lang w:eastAsia="sk-SK"/>
        </w:rPr>
        <w:t xml:space="preserve"> slovami „</w:t>
      </w:r>
      <w:r w:rsidRPr="009A12C1" w:rsidR="00F005E6">
        <w:rPr>
          <w:rFonts w:ascii="Times New Roman" w:hAnsi="Times New Roman" w:hint="default"/>
          <w:sz w:val="22"/>
          <w:szCs w:val="22"/>
          <w:lang w:eastAsia="sk-SK"/>
        </w:rPr>
        <w:t>prí</w:t>
      </w:r>
      <w:r w:rsidRPr="009A12C1" w:rsidR="00F005E6">
        <w:rPr>
          <w:rFonts w:ascii="Times New Roman" w:hAnsi="Times New Roman" w:hint="default"/>
          <w:sz w:val="22"/>
          <w:szCs w:val="22"/>
          <w:lang w:eastAsia="sk-SK"/>
        </w:rPr>
        <w:t>kaz na ú</w:t>
      </w:r>
      <w:r w:rsidRPr="009A12C1" w:rsidR="00F005E6">
        <w:rPr>
          <w:rFonts w:ascii="Times New Roman" w:hAnsi="Times New Roman" w:hint="default"/>
          <w:sz w:val="22"/>
          <w:szCs w:val="22"/>
          <w:lang w:eastAsia="sk-SK"/>
        </w:rPr>
        <w:t>hradu" a slovo „</w:t>
      </w:r>
      <w:r w:rsidRPr="009A12C1" w:rsidR="00F005E6">
        <w:rPr>
          <w:rFonts w:ascii="Times New Roman" w:hAnsi="Times New Roman" w:hint="default"/>
          <w:sz w:val="22"/>
          <w:szCs w:val="22"/>
          <w:lang w:eastAsia="sk-SK"/>
        </w:rPr>
        <w:t>platca" sa nahrá</w:t>
      </w:r>
      <w:r w:rsidRPr="009A12C1" w:rsidR="00F005E6">
        <w:rPr>
          <w:rFonts w:ascii="Times New Roman" w:hAnsi="Times New Roman" w:hint="default"/>
          <w:sz w:val="22"/>
          <w:szCs w:val="22"/>
          <w:lang w:eastAsia="sk-SK"/>
        </w:rPr>
        <w:t>dza slovom „</w:t>
      </w:r>
      <w:r w:rsidRPr="009A12C1" w:rsidR="00F005E6">
        <w:rPr>
          <w:rFonts w:ascii="Times New Roman" w:hAnsi="Times New Roman" w:hint="default"/>
          <w:sz w:val="22"/>
          <w:szCs w:val="22"/>
          <w:lang w:eastAsia="sk-SK"/>
        </w:rPr>
        <w:t>platiteľ</w:t>
      </w:r>
      <w:r w:rsidRPr="009A12C1" w:rsidR="00F005E6">
        <w:rPr>
          <w:rFonts w:ascii="Times New Roman" w:hAnsi="Times New Roman" w:hint="default"/>
          <w:sz w:val="22"/>
          <w:szCs w:val="22"/>
          <w:lang w:eastAsia="sk-SK"/>
        </w:rPr>
        <w:t>" v prí</w:t>
      </w:r>
      <w:r w:rsidRPr="009A12C1" w:rsidR="00F005E6">
        <w:rPr>
          <w:rFonts w:ascii="Times New Roman" w:hAnsi="Times New Roman" w:hint="default"/>
          <w:sz w:val="22"/>
          <w:szCs w:val="22"/>
          <w:lang w:eastAsia="sk-SK"/>
        </w:rPr>
        <w:t>sluš</w:t>
      </w:r>
      <w:r w:rsidRPr="009A12C1" w:rsidR="00F005E6">
        <w:rPr>
          <w:rFonts w:ascii="Times New Roman" w:hAnsi="Times New Roman" w:hint="default"/>
          <w:sz w:val="22"/>
          <w:szCs w:val="22"/>
          <w:lang w:eastAsia="sk-SK"/>
        </w:rPr>
        <w:t>nom t</w:t>
      </w:r>
      <w:r w:rsidRPr="009A12C1" w:rsidR="00F005E6">
        <w:rPr>
          <w:rFonts w:ascii="Times New Roman" w:hAnsi="Times New Roman" w:hint="default"/>
          <w:sz w:val="22"/>
          <w:szCs w:val="22"/>
          <w:lang w:eastAsia="sk-SK"/>
        </w:rPr>
        <w:t>vare</w:t>
      </w:r>
      <w:r w:rsidRPr="009A12C1">
        <w:rPr>
          <w:rFonts w:ascii="Times New Roman" w:hAnsi="Times New Roman"/>
          <w:sz w:val="22"/>
          <w:szCs w:val="22"/>
        </w:rPr>
        <w:t>.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40 pí</w:t>
      </w:r>
      <w:r w:rsidRPr="00A13267">
        <w:rPr>
          <w:rFonts w:ascii="Times New Roman" w:hAnsi="Times New Roman" w:hint="default"/>
          <w:sz w:val="22"/>
          <w:szCs w:val="22"/>
        </w:rPr>
        <w:t>smená</w:t>
      </w:r>
      <w:r w:rsidRPr="00A13267">
        <w:rPr>
          <w:rFonts w:ascii="Times New Roman" w:hAnsi="Times New Roman" w:hint="default"/>
          <w:sz w:val="22"/>
          <w:szCs w:val="22"/>
        </w:rPr>
        <w:t xml:space="preserve"> d) až</w:t>
      </w:r>
      <w:r w:rsidRPr="00A13267">
        <w:rPr>
          <w:rFonts w:ascii="Times New Roman" w:hAnsi="Times New Roman" w:hint="default"/>
          <w:sz w:val="22"/>
          <w:szCs w:val="22"/>
        </w:rPr>
        <w:t xml:space="preserve"> f) znejú</w:t>
      </w:r>
      <w:r w:rsidRPr="00A13267">
        <w:rPr>
          <w:rFonts w:ascii="Times New Roman" w:hAnsi="Times New Roman" w:hint="default"/>
          <w:sz w:val="22"/>
          <w:szCs w:val="22"/>
        </w:rPr>
        <w:t>:</w:t>
      </w:r>
    </w:p>
    <w:p w:rsidR="00A674B5" w:rsidRPr="00A13267" w:rsidP="00A674B5">
      <w:pPr>
        <w:bidi w:val="0"/>
        <w:ind w:left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„</w:t>
      </w:r>
      <w:r w:rsidRPr="00A13267">
        <w:rPr>
          <w:rFonts w:ascii="Times New Roman" w:hAnsi="Times New Roman" w:hint="default"/>
          <w:sz w:val="22"/>
          <w:szCs w:val="22"/>
        </w:rPr>
        <w:t>d) hromadnou ú</w:t>
      </w:r>
      <w:r w:rsidRPr="00A13267">
        <w:rPr>
          <w:rFonts w:ascii="Times New Roman" w:hAnsi="Times New Roman" w:hint="default"/>
          <w:sz w:val="22"/>
          <w:szCs w:val="22"/>
        </w:rPr>
        <w:t>hradou vykonanie viacerý</w:t>
      </w:r>
      <w:r w:rsidRPr="00A13267">
        <w:rPr>
          <w:rFonts w:ascii="Times New Roman" w:hAnsi="Times New Roman" w:hint="default"/>
          <w:sz w:val="22"/>
          <w:szCs w:val="22"/>
        </w:rPr>
        <w:t>ch ú</w:t>
      </w:r>
      <w:r w:rsidRPr="00A13267">
        <w:rPr>
          <w:rFonts w:ascii="Times New Roman" w:hAnsi="Times New Roman" w:hint="default"/>
          <w:sz w:val="22"/>
          <w:szCs w:val="22"/>
        </w:rPr>
        <w:t>hrad naraz, ktorú</w:t>
      </w:r>
      <w:r w:rsidRPr="00A13267">
        <w:rPr>
          <w:rFonts w:ascii="Times New Roman" w:hAnsi="Times New Roman" w:hint="default"/>
          <w:sz w:val="22"/>
          <w:szCs w:val="22"/>
        </w:rPr>
        <w:t xml:space="preserve"> vykoná</w:t>
      </w:r>
      <w:r w:rsidRPr="00A13267">
        <w:rPr>
          <w:rFonts w:ascii="Times New Roman" w:hAnsi="Times New Roman" w:hint="default"/>
          <w:sz w:val="22"/>
          <w:szCs w:val="22"/>
        </w:rPr>
        <w:t xml:space="preserve"> akreditovaný</w:t>
      </w:r>
      <w:r w:rsidRPr="00A13267">
        <w:rPr>
          <w:rFonts w:ascii="Times New Roman" w:hAnsi="Times New Roman" w:hint="default"/>
          <w:sz w:val="22"/>
          <w:szCs w:val="22"/>
        </w:rPr>
        <w:t xml:space="preserve"> platiteľ</w:t>
      </w:r>
      <w:r w:rsidRPr="00A13267">
        <w:rPr>
          <w:rFonts w:ascii="Times New Roman" w:hAnsi="Times New Roman" w:hint="default"/>
          <w:sz w:val="22"/>
          <w:szCs w:val="22"/>
        </w:rPr>
        <w:t xml:space="preserve"> alebo prevá</w:t>
      </w:r>
      <w:r w:rsidRPr="00A13267">
        <w:rPr>
          <w:rFonts w:ascii="Times New Roman" w:hAnsi="Times New Roman" w:hint="default"/>
          <w:sz w:val="22"/>
          <w:szCs w:val="22"/>
        </w:rPr>
        <w:t>dzkovateľ</w:t>
      </w:r>
      <w:r w:rsidRPr="00A13267">
        <w:rPr>
          <w:rFonts w:ascii="Times New Roman" w:hAnsi="Times New Roman" w:hint="default"/>
          <w:sz w:val="22"/>
          <w:szCs w:val="22"/>
        </w:rPr>
        <w:t xml:space="preserve"> integrované</w:t>
      </w:r>
      <w:r w:rsidRPr="00A13267">
        <w:rPr>
          <w:rFonts w:ascii="Times New Roman" w:hAnsi="Times New Roman" w:hint="default"/>
          <w:sz w:val="22"/>
          <w:szCs w:val="22"/>
        </w:rPr>
        <w:t>ho obsluž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miesta na úč</w:t>
      </w:r>
      <w:r w:rsidRPr="00A13267">
        <w:rPr>
          <w:rFonts w:ascii="Times New Roman" w:hAnsi="Times New Roman" w:hint="default"/>
          <w:sz w:val="22"/>
          <w:szCs w:val="22"/>
        </w:rPr>
        <w:t>et prí</w:t>
      </w:r>
      <w:r w:rsidRPr="00A13267">
        <w:rPr>
          <w:rFonts w:ascii="Times New Roman" w:hAnsi="Times New Roman" w:hint="default"/>
          <w:sz w:val="22"/>
          <w:szCs w:val="22"/>
        </w:rPr>
        <w:t>jemcu ú</w:t>
      </w:r>
      <w:r w:rsidRPr="00A13267">
        <w:rPr>
          <w:rFonts w:ascii="Times New Roman" w:hAnsi="Times New Roman" w:hint="default"/>
          <w:sz w:val="22"/>
          <w:szCs w:val="22"/>
        </w:rPr>
        <w:t xml:space="preserve">hrady, </w:t>
      </w:r>
    </w:p>
    <w:p w:rsidR="00A674B5" w:rsidRPr="00A13267" w:rsidP="00A674B5">
      <w:pPr>
        <w:bidi w:val="0"/>
        <w:ind w:left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e) prí</w:t>
      </w:r>
      <w:r w:rsidRPr="00A13267">
        <w:rPr>
          <w:rFonts w:ascii="Times New Roman" w:hAnsi="Times New Roman" w:hint="default"/>
          <w:sz w:val="22"/>
          <w:szCs w:val="22"/>
        </w:rPr>
        <w:t>kazom na ú</w:t>
      </w:r>
      <w:r w:rsidRPr="00A13267">
        <w:rPr>
          <w:rFonts w:ascii="Times New Roman" w:hAnsi="Times New Roman" w:hint="default"/>
          <w:sz w:val="22"/>
          <w:szCs w:val="22"/>
        </w:rPr>
        <w:t>hradu elektronický</w:t>
      </w:r>
      <w:r w:rsidRPr="00A13267">
        <w:rPr>
          <w:rFonts w:ascii="Times New Roman" w:hAnsi="Times New Roman" w:hint="default"/>
          <w:sz w:val="22"/>
          <w:szCs w:val="22"/>
        </w:rPr>
        <w:t xml:space="preserve"> dokument ob</w:t>
      </w:r>
      <w:r w:rsidRPr="00A13267">
        <w:rPr>
          <w:rFonts w:ascii="Times New Roman" w:hAnsi="Times New Roman" w:hint="default"/>
          <w:sz w:val="22"/>
          <w:szCs w:val="22"/>
        </w:rPr>
        <w:t>sahujú</w:t>
      </w:r>
      <w:r w:rsidRPr="00A13267">
        <w:rPr>
          <w:rFonts w:ascii="Times New Roman" w:hAnsi="Times New Roman" w:hint="default"/>
          <w:sz w:val="22"/>
          <w:szCs w:val="22"/>
        </w:rPr>
        <w:t>ci jednoznač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 xml:space="preserve"> identifiká</w:t>
      </w:r>
      <w:r w:rsidRPr="00A13267">
        <w:rPr>
          <w:rFonts w:ascii="Times New Roman" w:hAnsi="Times New Roman" w:hint="default"/>
          <w:sz w:val="22"/>
          <w:szCs w:val="22"/>
        </w:rPr>
        <w:t>tor ú</w:t>
      </w:r>
      <w:r w:rsidRPr="00A13267">
        <w:rPr>
          <w:rFonts w:ascii="Times New Roman" w:hAnsi="Times New Roman" w:hint="default"/>
          <w:sz w:val="22"/>
          <w:szCs w:val="22"/>
        </w:rPr>
        <w:t>hrady, identifiká</w:t>
      </w:r>
      <w:r w:rsidRPr="00A13267">
        <w:rPr>
          <w:rFonts w:ascii="Times New Roman" w:hAnsi="Times New Roman" w:hint="default"/>
          <w:sz w:val="22"/>
          <w:szCs w:val="22"/>
        </w:rPr>
        <w:t>ciu úč</w:t>
      </w:r>
      <w:r w:rsidRPr="00A13267">
        <w:rPr>
          <w:rFonts w:ascii="Times New Roman" w:hAnsi="Times New Roman" w:hint="default"/>
          <w:sz w:val="22"/>
          <w:szCs w:val="22"/>
        </w:rPr>
        <w:t>tu, na ktorý</w:t>
      </w:r>
      <w:r w:rsidRPr="00A13267">
        <w:rPr>
          <w:rFonts w:ascii="Times New Roman" w:hAnsi="Times New Roman" w:hint="default"/>
          <w:sz w:val="22"/>
          <w:szCs w:val="22"/>
        </w:rPr>
        <w:t xml:space="preserve"> sa má</w:t>
      </w:r>
      <w:r w:rsidRPr="00A13267">
        <w:rPr>
          <w:rFonts w:ascii="Times New Roman" w:hAnsi="Times New Roman" w:hint="default"/>
          <w:sz w:val="22"/>
          <w:szCs w:val="22"/>
        </w:rPr>
        <w:t xml:space="preserve"> ú</w:t>
      </w:r>
      <w:r w:rsidRPr="00A13267">
        <w:rPr>
          <w:rFonts w:ascii="Times New Roman" w:hAnsi="Times New Roman" w:hint="default"/>
          <w:sz w:val="22"/>
          <w:szCs w:val="22"/>
        </w:rPr>
        <w:t>hrada vykonať</w:t>
      </w:r>
      <w:r w:rsidRPr="00A13267">
        <w:rPr>
          <w:rFonts w:ascii="Times New Roman" w:hAnsi="Times New Roman" w:hint="default"/>
          <w:sz w:val="22"/>
          <w:szCs w:val="22"/>
        </w:rPr>
        <w:t>,  výš</w:t>
      </w:r>
      <w:r w:rsidRPr="00A13267">
        <w:rPr>
          <w:rFonts w:ascii="Times New Roman" w:hAnsi="Times New Roman" w:hint="default"/>
          <w:sz w:val="22"/>
          <w:szCs w:val="22"/>
        </w:rPr>
        <w:t>ku ú</w:t>
      </w:r>
      <w:r w:rsidRPr="00A13267">
        <w:rPr>
          <w:rFonts w:ascii="Times New Roman" w:hAnsi="Times New Roman" w:hint="default"/>
          <w:sz w:val="22"/>
          <w:szCs w:val="22"/>
        </w:rPr>
        <w:t>hrady a ktorý</w:t>
      </w:r>
      <w:r w:rsidRPr="00A13267">
        <w:rPr>
          <w:rFonts w:ascii="Times New Roman" w:hAnsi="Times New Roman" w:hint="default"/>
          <w:sz w:val="22"/>
          <w:szCs w:val="22"/>
        </w:rPr>
        <w:t xml:space="preserve"> obsahuje alebo umožň</w:t>
      </w:r>
      <w:r w:rsidRPr="00A13267">
        <w:rPr>
          <w:rFonts w:ascii="Times New Roman" w:hAnsi="Times New Roman" w:hint="default"/>
          <w:sz w:val="22"/>
          <w:szCs w:val="22"/>
        </w:rPr>
        <w:t>uje zistiť</w:t>
      </w:r>
      <w:r w:rsidRPr="00A13267">
        <w:rPr>
          <w:rFonts w:ascii="Times New Roman" w:hAnsi="Times New Roman" w:hint="default"/>
          <w:sz w:val="22"/>
          <w:szCs w:val="22"/>
        </w:rPr>
        <w:t xml:space="preserve"> jedineč</w:t>
      </w:r>
      <w:r w:rsidRPr="00A13267">
        <w:rPr>
          <w:rFonts w:ascii="Times New Roman" w:hAnsi="Times New Roman" w:hint="default"/>
          <w:sz w:val="22"/>
          <w:szCs w:val="22"/>
        </w:rPr>
        <w:t>nú</w:t>
      </w:r>
      <w:r w:rsidRPr="00A13267">
        <w:rPr>
          <w:rFonts w:ascii="Times New Roman" w:hAnsi="Times New Roman" w:hint="default"/>
          <w:sz w:val="22"/>
          <w:szCs w:val="22"/>
        </w:rPr>
        <w:t xml:space="preserve"> a jednoznač</w:t>
      </w:r>
      <w:r w:rsidRPr="00A13267">
        <w:rPr>
          <w:rFonts w:ascii="Times New Roman" w:hAnsi="Times New Roman" w:hint="default"/>
          <w:sz w:val="22"/>
          <w:szCs w:val="22"/>
        </w:rPr>
        <w:t>nú</w:t>
      </w:r>
      <w:r w:rsidRPr="00A13267">
        <w:rPr>
          <w:rFonts w:ascii="Times New Roman" w:hAnsi="Times New Roman" w:hint="default"/>
          <w:sz w:val="22"/>
          <w:szCs w:val="22"/>
        </w:rPr>
        <w:t xml:space="preserve"> identifiká</w:t>
      </w:r>
      <w:r w:rsidRPr="00A13267">
        <w:rPr>
          <w:rFonts w:ascii="Times New Roman" w:hAnsi="Times New Roman" w:hint="default"/>
          <w:sz w:val="22"/>
          <w:szCs w:val="22"/>
        </w:rPr>
        <w:t>ciu prí</w:t>
      </w:r>
      <w:r w:rsidRPr="00A13267">
        <w:rPr>
          <w:rFonts w:ascii="Times New Roman" w:hAnsi="Times New Roman" w:hint="default"/>
          <w:sz w:val="22"/>
          <w:szCs w:val="22"/>
        </w:rPr>
        <w:t>jemcu ú</w:t>
      </w:r>
      <w:r w:rsidRPr="00A13267">
        <w:rPr>
          <w:rFonts w:ascii="Times New Roman" w:hAnsi="Times New Roman" w:hint="default"/>
          <w:sz w:val="22"/>
          <w:szCs w:val="22"/>
        </w:rPr>
        <w:t>hrady, orgá</w:t>
      </w:r>
      <w:r w:rsidRPr="00A13267">
        <w:rPr>
          <w:rFonts w:ascii="Times New Roman" w:hAnsi="Times New Roman" w:hint="default"/>
          <w:sz w:val="22"/>
          <w:szCs w:val="22"/>
        </w:rPr>
        <w:t>nu verejnej moci, ktorý</w:t>
      </w:r>
      <w:r w:rsidRPr="00A13267">
        <w:rPr>
          <w:rFonts w:ascii="Times New Roman" w:hAnsi="Times New Roman" w:hint="default"/>
          <w:sz w:val="22"/>
          <w:szCs w:val="22"/>
        </w:rPr>
        <w:t xml:space="preserve"> spoplatnené</w:t>
      </w:r>
      <w:r w:rsidRPr="00A13267">
        <w:rPr>
          <w:rFonts w:ascii="Times New Roman" w:hAnsi="Times New Roman" w:hint="default"/>
          <w:sz w:val="22"/>
          <w:szCs w:val="22"/>
        </w:rPr>
        <w:t xml:space="preserve"> konanie alebo</w:t>
      </w:r>
      <w:r w:rsidRPr="00A13267">
        <w:rPr>
          <w:rFonts w:ascii="Times New Roman" w:hAnsi="Times New Roman" w:hint="default"/>
          <w:sz w:val="22"/>
          <w:szCs w:val="22"/>
        </w:rPr>
        <w:t xml:space="preserve"> </w:t>
      </w:r>
      <w:r w:rsidRPr="00A13267">
        <w:rPr>
          <w:rFonts w:ascii="Times New Roman" w:hAnsi="Times New Roman" w:hint="default"/>
          <w:sz w:val="22"/>
          <w:szCs w:val="22"/>
        </w:rPr>
        <w:t>ú</w:t>
      </w:r>
      <w:r w:rsidRPr="00A13267">
        <w:rPr>
          <w:rFonts w:ascii="Times New Roman" w:hAnsi="Times New Roman" w:hint="default"/>
          <w:sz w:val="22"/>
          <w:szCs w:val="22"/>
        </w:rPr>
        <w:t>kon vykoná</w:t>
      </w:r>
      <w:r w:rsidRPr="00A13267">
        <w:rPr>
          <w:rFonts w:ascii="Times New Roman" w:hAnsi="Times New Roman" w:hint="default"/>
          <w:sz w:val="22"/>
          <w:szCs w:val="22"/>
        </w:rPr>
        <w:t>va, ak je odliš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 xml:space="preserve"> od prí</w:t>
      </w:r>
      <w:r w:rsidRPr="00A13267">
        <w:rPr>
          <w:rFonts w:ascii="Times New Roman" w:hAnsi="Times New Roman" w:hint="default"/>
          <w:sz w:val="22"/>
          <w:szCs w:val="22"/>
        </w:rPr>
        <w:t>jemcu ú</w:t>
      </w:r>
      <w:r w:rsidRPr="00A13267">
        <w:rPr>
          <w:rFonts w:ascii="Times New Roman" w:hAnsi="Times New Roman" w:hint="default"/>
          <w:sz w:val="22"/>
          <w:szCs w:val="22"/>
        </w:rPr>
        <w:t>hrady,</w:t>
      </w:r>
    </w:p>
    <w:p w:rsidR="00A674B5" w:rsidRPr="00A13267" w:rsidP="00A674B5">
      <w:pPr>
        <w:bidi w:val="0"/>
        <w:ind w:left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f) informá</w:t>
      </w:r>
      <w:r w:rsidRPr="00A13267">
        <w:rPr>
          <w:rFonts w:ascii="Times New Roman" w:hAnsi="Times New Roman" w:hint="default"/>
          <w:sz w:val="22"/>
          <w:szCs w:val="22"/>
        </w:rPr>
        <w:t>ciou o ú</w:t>
      </w:r>
      <w:r w:rsidRPr="00A13267">
        <w:rPr>
          <w:rFonts w:ascii="Times New Roman" w:hAnsi="Times New Roman" w:hint="default"/>
          <w:sz w:val="22"/>
          <w:szCs w:val="22"/>
        </w:rPr>
        <w:t>hrade informá</w:t>
      </w:r>
      <w:r w:rsidRPr="00A13267">
        <w:rPr>
          <w:rFonts w:ascii="Times New Roman" w:hAnsi="Times New Roman" w:hint="default"/>
          <w:sz w:val="22"/>
          <w:szCs w:val="22"/>
        </w:rPr>
        <w:t>cia obsahujú</w:t>
      </w:r>
      <w:r w:rsidRPr="00A13267">
        <w:rPr>
          <w:rFonts w:ascii="Times New Roman" w:hAnsi="Times New Roman" w:hint="default"/>
          <w:sz w:val="22"/>
          <w:szCs w:val="22"/>
        </w:rPr>
        <w:t>ca identifiká</w:t>
      </w:r>
      <w:r w:rsidRPr="00A13267">
        <w:rPr>
          <w:rFonts w:ascii="Times New Roman" w:hAnsi="Times New Roman" w:hint="default"/>
          <w:sz w:val="22"/>
          <w:szCs w:val="22"/>
        </w:rPr>
        <w:t>tor prí</w:t>
      </w:r>
      <w:r w:rsidRPr="00A13267">
        <w:rPr>
          <w:rFonts w:ascii="Times New Roman" w:hAnsi="Times New Roman" w:hint="default"/>
          <w:sz w:val="22"/>
          <w:szCs w:val="22"/>
        </w:rPr>
        <w:t>kazu na ú</w:t>
      </w:r>
      <w:r w:rsidRPr="00A13267">
        <w:rPr>
          <w:rFonts w:ascii="Times New Roman" w:hAnsi="Times New Roman" w:hint="default"/>
          <w:sz w:val="22"/>
          <w:szCs w:val="22"/>
        </w:rPr>
        <w:t>hradu a </w:t>
      </w:r>
      <w:r w:rsidRPr="00A13267">
        <w:rPr>
          <w:rFonts w:ascii="Times New Roman" w:hAnsi="Times New Roman" w:hint="default"/>
          <w:sz w:val="22"/>
          <w:szCs w:val="22"/>
        </w:rPr>
        <w:t>ú</w:t>
      </w:r>
      <w:r w:rsidRPr="00A13267">
        <w:rPr>
          <w:rFonts w:ascii="Times New Roman" w:hAnsi="Times New Roman" w:hint="default"/>
          <w:sz w:val="22"/>
          <w:szCs w:val="22"/>
        </w:rPr>
        <w:t>daje uvedené</w:t>
      </w:r>
      <w:r w:rsidRPr="00A13267">
        <w:rPr>
          <w:rFonts w:ascii="Times New Roman" w:hAnsi="Times New Roman" w:hint="default"/>
          <w:sz w:val="22"/>
          <w:szCs w:val="22"/>
        </w:rPr>
        <w:t xml:space="preserve"> v prí</w:t>
      </w:r>
      <w:r w:rsidRPr="00A13267">
        <w:rPr>
          <w:rFonts w:ascii="Times New Roman" w:hAnsi="Times New Roman" w:hint="default"/>
          <w:sz w:val="22"/>
          <w:szCs w:val="22"/>
        </w:rPr>
        <w:t>kaze na ú</w:t>
      </w:r>
      <w:r w:rsidRPr="00A13267">
        <w:rPr>
          <w:rFonts w:ascii="Times New Roman" w:hAnsi="Times New Roman" w:hint="default"/>
          <w:sz w:val="22"/>
          <w:szCs w:val="22"/>
        </w:rPr>
        <w:t>hradu, na zá</w:t>
      </w:r>
      <w:r w:rsidRPr="00A13267">
        <w:rPr>
          <w:rFonts w:ascii="Times New Roman" w:hAnsi="Times New Roman" w:hint="default"/>
          <w:sz w:val="22"/>
          <w:szCs w:val="22"/>
        </w:rPr>
        <w:t>klade ktoré</w:t>
      </w:r>
      <w:r w:rsidRPr="00A13267">
        <w:rPr>
          <w:rFonts w:ascii="Times New Roman" w:hAnsi="Times New Roman" w:hint="default"/>
          <w:sz w:val="22"/>
          <w:szCs w:val="22"/>
        </w:rPr>
        <w:t>ho sa ú</w:t>
      </w:r>
      <w:r w:rsidRPr="00A13267">
        <w:rPr>
          <w:rFonts w:ascii="Times New Roman" w:hAnsi="Times New Roman" w:hint="default"/>
          <w:sz w:val="22"/>
          <w:szCs w:val="22"/>
        </w:rPr>
        <w:t>hrada vykonala, výš</w:t>
      </w:r>
      <w:r w:rsidRPr="00A13267">
        <w:rPr>
          <w:rFonts w:ascii="Times New Roman" w:hAnsi="Times New Roman" w:hint="default"/>
          <w:sz w:val="22"/>
          <w:szCs w:val="22"/>
        </w:rPr>
        <w:t>ku ú</w:t>
      </w:r>
      <w:r w:rsidRPr="00A13267">
        <w:rPr>
          <w:rFonts w:ascii="Times New Roman" w:hAnsi="Times New Roman" w:hint="default"/>
          <w:sz w:val="22"/>
          <w:szCs w:val="22"/>
        </w:rPr>
        <w:t>hrady, ktorá</w:t>
      </w:r>
      <w:r w:rsidRPr="00A13267">
        <w:rPr>
          <w:rFonts w:ascii="Times New Roman" w:hAnsi="Times New Roman" w:hint="default"/>
          <w:sz w:val="22"/>
          <w:szCs w:val="22"/>
        </w:rPr>
        <w:t xml:space="preserve"> bola vykonaná</w:t>
      </w:r>
      <w:r w:rsidRPr="00A13267">
        <w:rPr>
          <w:rFonts w:ascii="Times New Roman" w:hAnsi="Times New Roman" w:hint="default"/>
          <w:sz w:val="22"/>
          <w:szCs w:val="22"/>
        </w:rPr>
        <w:t>, č</w:t>
      </w:r>
      <w:r w:rsidRPr="00A13267">
        <w:rPr>
          <w:rFonts w:ascii="Times New Roman" w:hAnsi="Times New Roman" w:hint="default"/>
          <w:sz w:val="22"/>
          <w:szCs w:val="22"/>
        </w:rPr>
        <w:t>as a dá</w:t>
      </w:r>
      <w:r w:rsidRPr="00A13267">
        <w:rPr>
          <w:rFonts w:ascii="Times New Roman" w:hAnsi="Times New Roman" w:hint="default"/>
          <w:sz w:val="22"/>
          <w:szCs w:val="22"/>
        </w:rPr>
        <w:t>tum vykonania ú</w:t>
      </w:r>
      <w:r w:rsidRPr="00A13267">
        <w:rPr>
          <w:rFonts w:ascii="Times New Roman" w:hAnsi="Times New Roman" w:hint="default"/>
          <w:sz w:val="22"/>
          <w:szCs w:val="22"/>
        </w:rPr>
        <w:t>hrady a označ</w:t>
      </w:r>
      <w:r w:rsidRPr="00A13267">
        <w:rPr>
          <w:rFonts w:ascii="Times New Roman" w:hAnsi="Times New Roman" w:hint="default"/>
          <w:sz w:val="22"/>
          <w:szCs w:val="22"/>
        </w:rPr>
        <w:t>enie akreditované</w:t>
      </w:r>
      <w:r w:rsidRPr="00A13267">
        <w:rPr>
          <w:rFonts w:ascii="Times New Roman" w:hAnsi="Times New Roman" w:hint="default"/>
          <w:sz w:val="22"/>
          <w:szCs w:val="22"/>
        </w:rPr>
        <w:t>ho platiteľ</w:t>
      </w:r>
      <w:r w:rsidRPr="00A13267">
        <w:rPr>
          <w:rFonts w:ascii="Times New Roman" w:hAnsi="Times New Roman" w:hint="default"/>
          <w:sz w:val="22"/>
          <w:szCs w:val="22"/>
        </w:rPr>
        <w:t>a alebo prevá</w:t>
      </w:r>
      <w:r w:rsidRPr="00A13267">
        <w:rPr>
          <w:rFonts w:ascii="Times New Roman" w:hAnsi="Times New Roman" w:hint="default"/>
          <w:sz w:val="22"/>
          <w:szCs w:val="22"/>
        </w:rPr>
        <w:t>dzkovateľ</w:t>
      </w:r>
      <w:r w:rsidRPr="00A13267">
        <w:rPr>
          <w:rFonts w:ascii="Times New Roman" w:hAnsi="Times New Roman" w:hint="default"/>
          <w:sz w:val="22"/>
          <w:szCs w:val="22"/>
        </w:rPr>
        <w:t>a integrované</w:t>
      </w:r>
      <w:r w:rsidRPr="00A13267">
        <w:rPr>
          <w:rFonts w:ascii="Times New Roman" w:hAnsi="Times New Roman" w:hint="default"/>
          <w:sz w:val="22"/>
          <w:szCs w:val="22"/>
        </w:rPr>
        <w:t>ho obsluž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miesta, prostrední</w:t>
      </w:r>
      <w:r w:rsidRPr="00A13267">
        <w:rPr>
          <w:rFonts w:ascii="Times New Roman" w:hAnsi="Times New Roman" w:hint="default"/>
          <w:sz w:val="22"/>
          <w:szCs w:val="22"/>
        </w:rPr>
        <w:t>ctvom ktorý</w:t>
      </w:r>
      <w:r w:rsidRPr="00A13267">
        <w:rPr>
          <w:rFonts w:ascii="Times New Roman" w:hAnsi="Times New Roman" w:hint="default"/>
          <w:sz w:val="22"/>
          <w:szCs w:val="22"/>
        </w:rPr>
        <w:t>ch bola ú</w:t>
      </w:r>
      <w:r w:rsidRPr="00A13267">
        <w:rPr>
          <w:rFonts w:ascii="Times New Roman" w:hAnsi="Times New Roman" w:hint="default"/>
          <w:sz w:val="22"/>
          <w:szCs w:val="22"/>
        </w:rPr>
        <w:t>hrada vykonaná</w:t>
      </w:r>
      <w:r w:rsidRPr="00A13267">
        <w:rPr>
          <w:rFonts w:ascii="Times New Roman" w:hAnsi="Times New Roman" w:hint="default"/>
          <w:sz w:val="22"/>
          <w:szCs w:val="22"/>
        </w:rPr>
        <w:t xml:space="preserve">.". 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42 odseky 2 až</w:t>
      </w:r>
      <w:r w:rsidRPr="00A13267">
        <w:rPr>
          <w:rFonts w:ascii="Times New Roman" w:hAnsi="Times New Roman" w:hint="default"/>
          <w:sz w:val="22"/>
          <w:szCs w:val="22"/>
        </w:rPr>
        <w:t xml:space="preserve"> 4 znejú</w:t>
      </w:r>
      <w:r w:rsidRPr="00A13267">
        <w:rPr>
          <w:rFonts w:ascii="Times New Roman" w:hAnsi="Times New Roman" w:hint="default"/>
          <w:sz w:val="22"/>
          <w:szCs w:val="22"/>
        </w:rPr>
        <w:t>:</w:t>
      </w:r>
    </w:p>
    <w:p w:rsidR="00A674B5" w:rsidRPr="00A13267" w:rsidP="00A674B5">
      <w:pPr>
        <w:bidi w:val="0"/>
        <w:ind w:left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„</w:t>
      </w:r>
      <w:r w:rsidRPr="00A13267">
        <w:rPr>
          <w:rFonts w:ascii="Times New Roman" w:hAnsi="Times New Roman" w:hint="default"/>
          <w:sz w:val="22"/>
          <w:szCs w:val="22"/>
        </w:rPr>
        <w:t>(2) Ak povinnosť</w:t>
      </w:r>
      <w:r w:rsidRPr="00A13267">
        <w:rPr>
          <w:rFonts w:ascii="Times New Roman" w:hAnsi="Times New Roman" w:hint="default"/>
          <w:sz w:val="22"/>
          <w:szCs w:val="22"/>
        </w:rPr>
        <w:t xml:space="preserve"> vykonať</w:t>
      </w:r>
      <w:r w:rsidRPr="00A13267">
        <w:rPr>
          <w:rFonts w:ascii="Times New Roman" w:hAnsi="Times New Roman" w:hint="default"/>
          <w:sz w:val="22"/>
          <w:szCs w:val="22"/>
        </w:rPr>
        <w:t xml:space="preserve"> ú</w:t>
      </w:r>
      <w:r w:rsidRPr="00A13267">
        <w:rPr>
          <w:rFonts w:ascii="Times New Roman" w:hAnsi="Times New Roman" w:hint="default"/>
          <w:sz w:val="22"/>
          <w:szCs w:val="22"/>
        </w:rPr>
        <w:t>hradu vzniká</w:t>
      </w:r>
      <w:r w:rsidRPr="00A13267">
        <w:rPr>
          <w:rFonts w:ascii="Times New Roman" w:hAnsi="Times New Roman" w:hint="default"/>
          <w:sz w:val="22"/>
          <w:szCs w:val="22"/>
        </w:rPr>
        <w:t xml:space="preserve"> inak ako podľ</w:t>
      </w:r>
      <w:r w:rsidRPr="00A13267">
        <w:rPr>
          <w:rFonts w:ascii="Times New Roman" w:hAnsi="Times New Roman" w:hint="default"/>
          <w:sz w:val="22"/>
          <w:szCs w:val="22"/>
        </w:rPr>
        <w:t xml:space="preserve">a odseku </w:t>
      </w:r>
      <w:r w:rsidRPr="00A13267">
        <w:rPr>
          <w:rFonts w:ascii="Times New Roman" w:hAnsi="Times New Roman" w:hint="default"/>
          <w:sz w:val="22"/>
          <w:szCs w:val="22"/>
        </w:rPr>
        <w:t>1, prí</w:t>
      </w:r>
      <w:r w:rsidRPr="00A13267">
        <w:rPr>
          <w:rFonts w:ascii="Times New Roman" w:hAnsi="Times New Roman" w:hint="default"/>
          <w:sz w:val="22"/>
          <w:szCs w:val="22"/>
        </w:rPr>
        <w:t>kaz na ú</w:t>
      </w:r>
      <w:r w:rsidRPr="00A13267">
        <w:rPr>
          <w:rFonts w:ascii="Times New Roman" w:hAnsi="Times New Roman" w:hint="default"/>
          <w:sz w:val="22"/>
          <w:szCs w:val="22"/>
        </w:rPr>
        <w:t>hradu vytvorí</w:t>
      </w:r>
      <w:r w:rsidRPr="00A13267">
        <w:rPr>
          <w:rFonts w:ascii="Times New Roman" w:hAnsi="Times New Roman" w:hint="default"/>
          <w:sz w:val="22"/>
          <w:szCs w:val="22"/>
        </w:rPr>
        <w:t xml:space="preserve"> sprá</w:t>
      </w:r>
      <w:r w:rsidRPr="00A13267">
        <w:rPr>
          <w:rFonts w:ascii="Times New Roman" w:hAnsi="Times New Roman" w:hint="default"/>
          <w:sz w:val="22"/>
          <w:szCs w:val="22"/>
        </w:rPr>
        <w:t>vca alebo prevá</w:t>
      </w:r>
      <w:r w:rsidRPr="00A13267">
        <w:rPr>
          <w:rFonts w:ascii="Times New Roman" w:hAnsi="Times New Roman" w:hint="default"/>
          <w:sz w:val="22"/>
          <w:szCs w:val="22"/>
        </w:rPr>
        <w:t>dzkovateľ</w:t>
      </w:r>
      <w:r w:rsidRPr="00A13267">
        <w:rPr>
          <w:rFonts w:ascii="Times New Roman" w:hAnsi="Times New Roman" w:hint="default"/>
          <w:sz w:val="22"/>
          <w:szCs w:val="22"/>
        </w:rPr>
        <w:t xml:space="preserve"> prí</w:t>
      </w:r>
      <w:r w:rsidRPr="00A13267">
        <w:rPr>
          <w:rFonts w:ascii="Times New Roman" w:hAnsi="Times New Roman" w:hint="default"/>
          <w:sz w:val="22"/>
          <w:szCs w:val="22"/>
        </w:rPr>
        <w:t>stupové</w:t>
      </w:r>
      <w:r w:rsidRPr="00A13267">
        <w:rPr>
          <w:rFonts w:ascii="Times New Roman" w:hAnsi="Times New Roman" w:hint="default"/>
          <w:sz w:val="22"/>
          <w:szCs w:val="22"/>
        </w:rPr>
        <w:t>ho miesta, prič</w:t>
      </w:r>
      <w:r w:rsidRPr="00A13267">
        <w:rPr>
          <w:rFonts w:ascii="Times New Roman" w:hAnsi="Times New Roman" w:hint="default"/>
          <w:sz w:val="22"/>
          <w:szCs w:val="22"/>
        </w:rPr>
        <w:t>om</w:t>
      </w:r>
    </w:p>
    <w:p w:rsidR="00A674B5" w:rsidRPr="00A13267" w:rsidP="00A674B5">
      <w:pPr>
        <w:pStyle w:val="ListParagraph"/>
        <w:numPr>
          <w:numId w:val="22"/>
        </w:numPr>
        <w:bidi w:val="0"/>
        <w:ind w:left="1134" w:hanging="284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identifiká</w:t>
      </w:r>
      <w:r w:rsidRPr="00A13267">
        <w:rPr>
          <w:rFonts w:ascii="Times New Roman" w:hAnsi="Times New Roman" w:hint="default"/>
          <w:sz w:val="22"/>
          <w:szCs w:val="22"/>
        </w:rPr>
        <w:t>tor ú</w:t>
      </w:r>
      <w:r w:rsidRPr="00A13267">
        <w:rPr>
          <w:rFonts w:ascii="Times New Roman" w:hAnsi="Times New Roman" w:hint="default"/>
          <w:sz w:val="22"/>
          <w:szCs w:val="22"/>
        </w:rPr>
        <w:t>hrady, identifiká</w:t>
      </w:r>
      <w:r w:rsidRPr="00A13267">
        <w:rPr>
          <w:rFonts w:ascii="Times New Roman" w:hAnsi="Times New Roman" w:hint="default"/>
          <w:sz w:val="22"/>
          <w:szCs w:val="22"/>
        </w:rPr>
        <w:t>ciu úč</w:t>
      </w:r>
      <w:r w:rsidRPr="00A13267">
        <w:rPr>
          <w:rFonts w:ascii="Times New Roman" w:hAnsi="Times New Roman" w:hint="default"/>
          <w:sz w:val="22"/>
          <w:szCs w:val="22"/>
        </w:rPr>
        <w:t>tu, na ktorý</w:t>
      </w:r>
      <w:r w:rsidRPr="00A13267">
        <w:rPr>
          <w:rFonts w:ascii="Times New Roman" w:hAnsi="Times New Roman" w:hint="default"/>
          <w:sz w:val="22"/>
          <w:szCs w:val="22"/>
        </w:rPr>
        <w:t xml:space="preserve"> sa má</w:t>
      </w:r>
      <w:r w:rsidRPr="00A13267">
        <w:rPr>
          <w:rFonts w:ascii="Times New Roman" w:hAnsi="Times New Roman" w:hint="default"/>
          <w:sz w:val="22"/>
          <w:szCs w:val="22"/>
        </w:rPr>
        <w:t xml:space="preserve"> ú</w:t>
      </w:r>
      <w:r w:rsidRPr="00A13267">
        <w:rPr>
          <w:rFonts w:ascii="Times New Roman" w:hAnsi="Times New Roman" w:hint="default"/>
          <w:sz w:val="22"/>
          <w:szCs w:val="22"/>
        </w:rPr>
        <w:t>hrada vykonať</w:t>
      </w:r>
      <w:r w:rsidRPr="00A13267">
        <w:rPr>
          <w:rFonts w:ascii="Times New Roman" w:hAnsi="Times New Roman" w:hint="default"/>
          <w:sz w:val="22"/>
          <w:szCs w:val="22"/>
        </w:rPr>
        <w:t>, identifiká</w:t>
      </w:r>
      <w:r w:rsidRPr="00A13267">
        <w:rPr>
          <w:rFonts w:ascii="Times New Roman" w:hAnsi="Times New Roman" w:hint="default"/>
          <w:sz w:val="22"/>
          <w:szCs w:val="22"/>
        </w:rPr>
        <w:t>ciu prí</w:t>
      </w:r>
      <w:r w:rsidRPr="00A13267">
        <w:rPr>
          <w:rFonts w:ascii="Times New Roman" w:hAnsi="Times New Roman" w:hint="default"/>
          <w:sz w:val="22"/>
          <w:szCs w:val="22"/>
        </w:rPr>
        <w:t>jemcu ú</w:t>
      </w:r>
      <w:r w:rsidRPr="00A13267">
        <w:rPr>
          <w:rFonts w:ascii="Times New Roman" w:hAnsi="Times New Roman" w:hint="default"/>
          <w:sz w:val="22"/>
          <w:szCs w:val="22"/>
        </w:rPr>
        <w:t>hrady, identifiká</w:t>
      </w:r>
      <w:r w:rsidRPr="00A13267">
        <w:rPr>
          <w:rFonts w:ascii="Times New Roman" w:hAnsi="Times New Roman" w:hint="default"/>
          <w:sz w:val="22"/>
          <w:szCs w:val="22"/>
        </w:rPr>
        <w:t>ciu orgá</w:t>
      </w:r>
      <w:r w:rsidRPr="00A13267">
        <w:rPr>
          <w:rFonts w:ascii="Times New Roman" w:hAnsi="Times New Roman" w:hint="default"/>
          <w:sz w:val="22"/>
          <w:szCs w:val="22"/>
        </w:rPr>
        <w:t>nu verejnej moci, ktorý</w:t>
      </w:r>
      <w:r w:rsidRPr="00A13267">
        <w:rPr>
          <w:rFonts w:ascii="Times New Roman" w:hAnsi="Times New Roman" w:hint="default"/>
          <w:sz w:val="22"/>
          <w:szCs w:val="22"/>
        </w:rPr>
        <w:t xml:space="preserve"> spoplatnené</w:t>
      </w:r>
      <w:r w:rsidRPr="00A13267">
        <w:rPr>
          <w:rFonts w:ascii="Times New Roman" w:hAnsi="Times New Roman" w:hint="default"/>
          <w:sz w:val="22"/>
          <w:szCs w:val="22"/>
        </w:rPr>
        <w:t xml:space="preserve"> konanie al</w:t>
      </w:r>
      <w:r w:rsidRPr="00A13267">
        <w:rPr>
          <w:rFonts w:ascii="Times New Roman" w:hAnsi="Times New Roman" w:hint="default"/>
          <w:sz w:val="22"/>
          <w:szCs w:val="22"/>
        </w:rPr>
        <w:t>ebo ú</w:t>
      </w:r>
      <w:r w:rsidRPr="00A13267">
        <w:rPr>
          <w:rFonts w:ascii="Times New Roman" w:hAnsi="Times New Roman" w:hint="default"/>
          <w:sz w:val="22"/>
          <w:szCs w:val="22"/>
        </w:rPr>
        <w:t>kon vykoná</w:t>
      </w:r>
      <w:r w:rsidRPr="00A13267">
        <w:rPr>
          <w:rFonts w:ascii="Times New Roman" w:hAnsi="Times New Roman" w:hint="default"/>
          <w:sz w:val="22"/>
          <w:szCs w:val="22"/>
        </w:rPr>
        <w:t>va, ak je odliš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 xml:space="preserve"> od prí</w:t>
      </w:r>
      <w:r w:rsidRPr="00A13267">
        <w:rPr>
          <w:rFonts w:ascii="Times New Roman" w:hAnsi="Times New Roman" w:hint="default"/>
          <w:sz w:val="22"/>
          <w:szCs w:val="22"/>
        </w:rPr>
        <w:t>jemcu ú</w:t>
      </w:r>
      <w:r w:rsidRPr="00A13267">
        <w:rPr>
          <w:rFonts w:ascii="Times New Roman" w:hAnsi="Times New Roman" w:hint="default"/>
          <w:sz w:val="22"/>
          <w:szCs w:val="22"/>
        </w:rPr>
        <w:t>hrady a výš</w:t>
      </w:r>
      <w:r w:rsidRPr="00A13267">
        <w:rPr>
          <w:rFonts w:ascii="Times New Roman" w:hAnsi="Times New Roman" w:hint="default"/>
          <w:sz w:val="22"/>
          <w:szCs w:val="22"/>
        </w:rPr>
        <w:t>ku ú</w:t>
      </w:r>
      <w:r w:rsidRPr="00A13267">
        <w:rPr>
          <w:rFonts w:ascii="Times New Roman" w:hAnsi="Times New Roman" w:hint="default"/>
          <w:sz w:val="22"/>
          <w:szCs w:val="22"/>
        </w:rPr>
        <w:t>hrady určí</w:t>
      </w:r>
      <w:r w:rsidRPr="00A13267">
        <w:rPr>
          <w:rFonts w:ascii="Times New Roman" w:hAnsi="Times New Roman" w:hint="default"/>
          <w:sz w:val="22"/>
          <w:szCs w:val="22"/>
        </w:rPr>
        <w:t xml:space="preserve"> na zá</w:t>
      </w:r>
      <w:r w:rsidRPr="00A13267">
        <w:rPr>
          <w:rFonts w:ascii="Times New Roman" w:hAnsi="Times New Roman" w:hint="default"/>
          <w:sz w:val="22"/>
          <w:szCs w:val="22"/>
        </w:rPr>
        <w:t>klade informá</w:t>
      </w:r>
      <w:r w:rsidRPr="00A13267">
        <w:rPr>
          <w:rFonts w:ascii="Times New Roman" w:hAnsi="Times New Roman" w:hint="default"/>
          <w:sz w:val="22"/>
          <w:szCs w:val="22"/>
        </w:rPr>
        <w:t>cií</w:t>
      </w:r>
      <w:r w:rsidRPr="00A13267">
        <w:rPr>
          <w:rFonts w:ascii="Times New Roman" w:hAnsi="Times New Roman" w:hint="default"/>
          <w:sz w:val="22"/>
          <w:szCs w:val="22"/>
        </w:rPr>
        <w:t xml:space="preserve"> zí</w:t>
      </w:r>
      <w:r w:rsidRPr="00A13267">
        <w:rPr>
          <w:rFonts w:ascii="Times New Roman" w:hAnsi="Times New Roman" w:hint="default"/>
          <w:sz w:val="22"/>
          <w:szCs w:val="22"/>
        </w:rPr>
        <w:t>skaný</w:t>
      </w:r>
      <w:r w:rsidRPr="00A13267">
        <w:rPr>
          <w:rFonts w:ascii="Times New Roman" w:hAnsi="Times New Roman" w:hint="default"/>
          <w:sz w:val="22"/>
          <w:szCs w:val="22"/>
        </w:rPr>
        <w:t>ch prostrední</w:t>
      </w:r>
      <w:r w:rsidRPr="00A13267">
        <w:rPr>
          <w:rFonts w:ascii="Times New Roman" w:hAnsi="Times New Roman" w:hint="default"/>
          <w:sz w:val="22"/>
          <w:szCs w:val="22"/>
        </w:rPr>
        <w:t>ctvom platobné</w:t>
      </w:r>
      <w:r w:rsidRPr="00A13267">
        <w:rPr>
          <w:rFonts w:ascii="Times New Roman" w:hAnsi="Times New Roman" w:hint="default"/>
          <w:sz w:val="22"/>
          <w:szCs w:val="22"/>
        </w:rPr>
        <w:t>ho modulu, ak nie je v odseku 4 ustanovené</w:t>
      </w:r>
      <w:r w:rsidRPr="00A13267">
        <w:rPr>
          <w:rFonts w:ascii="Times New Roman" w:hAnsi="Times New Roman" w:hint="default"/>
          <w:sz w:val="22"/>
          <w:szCs w:val="22"/>
        </w:rPr>
        <w:t xml:space="preserve"> inak,</w:t>
      </w:r>
    </w:p>
    <w:p w:rsidR="00A674B5" w:rsidRPr="00A13267" w:rsidP="00A674B5">
      <w:pPr>
        <w:pStyle w:val="ListParagraph"/>
        <w:numPr>
          <w:numId w:val="22"/>
        </w:numPr>
        <w:bidi w:val="0"/>
        <w:ind w:left="1134" w:hanging="284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iné</w:t>
      </w:r>
      <w:r w:rsidRPr="00A13267">
        <w:rPr>
          <w:rFonts w:ascii="Times New Roman" w:hAnsi="Times New Roman" w:hint="default"/>
          <w:sz w:val="22"/>
          <w:szCs w:val="22"/>
        </w:rPr>
        <w:t xml:space="preserve"> ná</w:t>
      </w:r>
      <w:r w:rsidRPr="00A13267">
        <w:rPr>
          <w:rFonts w:ascii="Times New Roman" w:hAnsi="Times New Roman" w:hint="default"/>
          <w:sz w:val="22"/>
          <w:szCs w:val="22"/>
        </w:rPr>
        <w:t>lež</w:t>
      </w:r>
      <w:r w:rsidRPr="00A13267">
        <w:rPr>
          <w:rFonts w:ascii="Times New Roman" w:hAnsi="Times New Roman" w:hint="default"/>
          <w:sz w:val="22"/>
          <w:szCs w:val="22"/>
        </w:rPr>
        <w:t>itosti prí</w:t>
      </w:r>
      <w:r w:rsidRPr="00A13267">
        <w:rPr>
          <w:rFonts w:ascii="Times New Roman" w:hAnsi="Times New Roman" w:hint="default"/>
          <w:sz w:val="22"/>
          <w:szCs w:val="22"/>
        </w:rPr>
        <w:t>kazu na ú</w:t>
      </w:r>
      <w:r w:rsidRPr="00A13267">
        <w:rPr>
          <w:rFonts w:ascii="Times New Roman" w:hAnsi="Times New Roman" w:hint="default"/>
          <w:sz w:val="22"/>
          <w:szCs w:val="22"/>
        </w:rPr>
        <w:t>hradu ako podľ</w:t>
      </w:r>
      <w:r w:rsidRPr="00A13267">
        <w:rPr>
          <w:rFonts w:ascii="Times New Roman" w:hAnsi="Times New Roman" w:hint="default"/>
          <w:sz w:val="22"/>
          <w:szCs w:val="22"/>
        </w:rPr>
        <w:t>a pí</w:t>
      </w:r>
      <w:r w:rsidRPr="00A13267">
        <w:rPr>
          <w:rFonts w:ascii="Times New Roman" w:hAnsi="Times New Roman" w:hint="default"/>
          <w:sz w:val="22"/>
          <w:szCs w:val="22"/>
        </w:rPr>
        <w:t>smena a) určí</w:t>
      </w:r>
      <w:r w:rsidRPr="00A13267">
        <w:rPr>
          <w:rFonts w:ascii="Times New Roman" w:hAnsi="Times New Roman" w:hint="default"/>
          <w:sz w:val="22"/>
          <w:szCs w:val="22"/>
        </w:rPr>
        <w:t xml:space="preserve"> na zá</w:t>
      </w:r>
      <w:r w:rsidRPr="00A13267">
        <w:rPr>
          <w:rFonts w:ascii="Times New Roman" w:hAnsi="Times New Roman" w:hint="default"/>
          <w:sz w:val="22"/>
          <w:szCs w:val="22"/>
        </w:rPr>
        <w:t xml:space="preserve">klade typu </w:t>
      </w:r>
      <w:r w:rsidRPr="00A13267">
        <w:rPr>
          <w:rFonts w:ascii="Times New Roman" w:hAnsi="Times New Roman" w:hint="default"/>
          <w:sz w:val="22"/>
          <w:szCs w:val="22"/>
        </w:rPr>
        <w:t>ú</w:t>
      </w:r>
      <w:r w:rsidRPr="00A13267">
        <w:rPr>
          <w:rFonts w:ascii="Times New Roman" w:hAnsi="Times New Roman" w:hint="default"/>
          <w:sz w:val="22"/>
          <w:szCs w:val="22"/>
        </w:rPr>
        <w:t>konu alebo konania a ak je to potrebné</w:t>
      </w:r>
      <w:r w:rsidRPr="00A13267">
        <w:rPr>
          <w:rFonts w:ascii="Times New Roman" w:hAnsi="Times New Roman" w:hint="default"/>
          <w:sz w:val="22"/>
          <w:szCs w:val="22"/>
        </w:rPr>
        <w:t xml:space="preserve"> aj na zá</w:t>
      </w:r>
      <w:r w:rsidRPr="00A13267">
        <w:rPr>
          <w:rFonts w:ascii="Times New Roman" w:hAnsi="Times New Roman" w:hint="default"/>
          <w:sz w:val="22"/>
          <w:szCs w:val="22"/>
        </w:rPr>
        <w:t>klade informá</w:t>
      </w:r>
      <w:r w:rsidRPr="00A13267">
        <w:rPr>
          <w:rFonts w:ascii="Times New Roman" w:hAnsi="Times New Roman" w:hint="default"/>
          <w:sz w:val="22"/>
          <w:szCs w:val="22"/>
        </w:rPr>
        <w:t>cie od poplatní</w:t>
      </w:r>
      <w:r w:rsidRPr="00A13267">
        <w:rPr>
          <w:rFonts w:ascii="Times New Roman" w:hAnsi="Times New Roman" w:hint="default"/>
          <w:sz w:val="22"/>
          <w:szCs w:val="22"/>
        </w:rPr>
        <w:t>ka.</w:t>
      </w:r>
    </w:p>
    <w:p w:rsidR="00A674B5" w:rsidRPr="00A13267" w:rsidP="00A674B5">
      <w:pPr>
        <w:bidi w:val="0"/>
        <w:ind w:left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(3) Súč</w:t>
      </w:r>
      <w:r w:rsidRPr="00A13267">
        <w:rPr>
          <w:rFonts w:ascii="Times New Roman" w:hAnsi="Times New Roman" w:hint="default"/>
          <w:sz w:val="22"/>
          <w:szCs w:val="22"/>
        </w:rPr>
        <w:t>asne s vytvorení</w:t>
      </w:r>
      <w:r w:rsidRPr="00A13267">
        <w:rPr>
          <w:rFonts w:ascii="Times New Roman" w:hAnsi="Times New Roman" w:hint="default"/>
          <w:sz w:val="22"/>
          <w:szCs w:val="22"/>
        </w:rPr>
        <w:t>m prí</w:t>
      </w:r>
      <w:r w:rsidRPr="00A13267">
        <w:rPr>
          <w:rFonts w:ascii="Times New Roman" w:hAnsi="Times New Roman" w:hint="default"/>
          <w:sz w:val="22"/>
          <w:szCs w:val="22"/>
        </w:rPr>
        <w:t>kazu na ú</w:t>
      </w:r>
      <w:r w:rsidRPr="00A13267">
        <w:rPr>
          <w:rFonts w:ascii="Times New Roman" w:hAnsi="Times New Roman" w:hint="default"/>
          <w:sz w:val="22"/>
          <w:szCs w:val="22"/>
        </w:rPr>
        <w:t>hradu podľ</w:t>
      </w:r>
      <w:r w:rsidRPr="00A13267">
        <w:rPr>
          <w:rFonts w:ascii="Times New Roman" w:hAnsi="Times New Roman" w:hint="default"/>
          <w:sz w:val="22"/>
          <w:szCs w:val="22"/>
        </w:rPr>
        <w:t>a</w:t>
      </w:r>
    </w:p>
    <w:p w:rsidR="00A674B5" w:rsidRPr="00A13267" w:rsidP="00A674B5">
      <w:pPr>
        <w:pStyle w:val="ListParagraph"/>
        <w:numPr>
          <w:numId w:val="23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odseku 1 orgá</w:t>
      </w:r>
      <w:r w:rsidRPr="00A13267">
        <w:rPr>
          <w:rFonts w:ascii="Times New Roman" w:hAnsi="Times New Roman" w:hint="default"/>
          <w:sz w:val="22"/>
          <w:szCs w:val="22"/>
        </w:rPr>
        <w:t>n verejnej moci doručí</w:t>
      </w:r>
      <w:r w:rsidRPr="00A13267">
        <w:rPr>
          <w:rFonts w:ascii="Times New Roman" w:hAnsi="Times New Roman" w:hint="default"/>
          <w:sz w:val="22"/>
          <w:szCs w:val="22"/>
        </w:rPr>
        <w:t xml:space="preserve"> prí</w:t>
      </w:r>
      <w:r w:rsidRPr="00A13267">
        <w:rPr>
          <w:rFonts w:ascii="Times New Roman" w:hAnsi="Times New Roman" w:hint="default"/>
          <w:sz w:val="22"/>
          <w:szCs w:val="22"/>
        </w:rPr>
        <w:t>kaz na ú</w:t>
      </w:r>
      <w:r w:rsidRPr="00A13267">
        <w:rPr>
          <w:rFonts w:ascii="Times New Roman" w:hAnsi="Times New Roman" w:hint="default"/>
          <w:sz w:val="22"/>
          <w:szCs w:val="22"/>
        </w:rPr>
        <w:t>hradu poplatní</w:t>
      </w:r>
      <w:r w:rsidRPr="00A13267">
        <w:rPr>
          <w:rFonts w:ascii="Times New Roman" w:hAnsi="Times New Roman" w:hint="default"/>
          <w:sz w:val="22"/>
          <w:szCs w:val="22"/>
        </w:rPr>
        <w:t>kovi a orgá</w:t>
      </w:r>
      <w:r w:rsidRPr="00A13267">
        <w:rPr>
          <w:rFonts w:ascii="Times New Roman" w:hAnsi="Times New Roman" w:hint="default"/>
          <w:sz w:val="22"/>
          <w:szCs w:val="22"/>
        </w:rPr>
        <w:t>nu verejnej moci, ktorý</w:t>
      </w:r>
      <w:r w:rsidRPr="00A13267">
        <w:rPr>
          <w:rFonts w:ascii="Times New Roman" w:hAnsi="Times New Roman" w:hint="default"/>
          <w:sz w:val="22"/>
          <w:szCs w:val="22"/>
        </w:rPr>
        <w:t xml:space="preserve"> spoplatnené</w:t>
      </w:r>
      <w:r w:rsidRPr="00A13267">
        <w:rPr>
          <w:rFonts w:ascii="Times New Roman" w:hAnsi="Times New Roman" w:hint="default"/>
          <w:sz w:val="22"/>
          <w:szCs w:val="22"/>
        </w:rPr>
        <w:t xml:space="preserve"> konanie alebo ú</w:t>
      </w:r>
      <w:r w:rsidRPr="00A13267">
        <w:rPr>
          <w:rFonts w:ascii="Times New Roman" w:hAnsi="Times New Roman" w:hint="default"/>
          <w:sz w:val="22"/>
          <w:szCs w:val="22"/>
        </w:rPr>
        <w:t>k</w:t>
      </w:r>
      <w:r w:rsidRPr="00A13267">
        <w:rPr>
          <w:rFonts w:ascii="Times New Roman" w:hAnsi="Times New Roman" w:hint="default"/>
          <w:sz w:val="22"/>
          <w:szCs w:val="22"/>
        </w:rPr>
        <w:t>on vykoná</w:t>
      </w:r>
      <w:r w:rsidRPr="00A13267">
        <w:rPr>
          <w:rFonts w:ascii="Times New Roman" w:hAnsi="Times New Roman" w:hint="default"/>
          <w:sz w:val="22"/>
          <w:szCs w:val="22"/>
        </w:rPr>
        <w:t>va, ak je odliš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 xml:space="preserve"> od orgá</w:t>
      </w:r>
      <w:r w:rsidRPr="00A13267">
        <w:rPr>
          <w:rFonts w:ascii="Times New Roman" w:hAnsi="Times New Roman" w:hint="default"/>
          <w:sz w:val="22"/>
          <w:szCs w:val="22"/>
        </w:rPr>
        <w:t>nu, ktorý</w:t>
      </w:r>
      <w:r w:rsidRPr="00A13267">
        <w:rPr>
          <w:rFonts w:ascii="Times New Roman" w:hAnsi="Times New Roman" w:hint="default"/>
          <w:sz w:val="22"/>
          <w:szCs w:val="22"/>
        </w:rPr>
        <w:t xml:space="preserve"> prí</w:t>
      </w:r>
      <w:r w:rsidRPr="00A13267">
        <w:rPr>
          <w:rFonts w:ascii="Times New Roman" w:hAnsi="Times New Roman" w:hint="default"/>
          <w:sz w:val="22"/>
          <w:szCs w:val="22"/>
        </w:rPr>
        <w:t>kaz na ú</w:t>
      </w:r>
      <w:r w:rsidRPr="00A13267">
        <w:rPr>
          <w:rFonts w:ascii="Times New Roman" w:hAnsi="Times New Roman" w:hint="default"/>
          <w:sz w:val="22"/>
          <w:szCs w:val="22"/>
        </w:rPr>
        <w:t>hradu vytvoril,</w:t>
      </w:r>
    </w:p>
    <w:p w:rsidR="00A674B5" w:rsidRPr="00A13267" w:rsidP="00A674B5">
      <w:pPr>
        <w:pStyle w:val="ListParagraph"/>
        <w:numPr>
          <w:numId w:val="23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odseku 2 sprá</w:t>
      </w:r>
      <w:r w:rsidRPr="00A13267">
        <w:rPr>
          <w:rFonts w:ascii="Times New Roman" w:hAnsi="Times New Roman" w:hint="default"/>
          <w:sz w:val="22"/>
          <w:szCs w:val="22"/>
        </w:rPr>
        <w:t>vca alebo prevá</w:t>
      </w:r>
      <w:r w:rsidRPr="00A13267">
        <w:rPr>
          <w:rFonts w:ascii="Times New Roman" w:hAnsi="Times New Roman" w:hint="default"/>
          <w:sz w:val="22"/>
          <w:szCs w:val="22"/>
        </w:rPr>
        <w:t>dzkovateľ</w:t>
      </w:r>
      <w:r w:rsidRPr="00A13267">
        <w:rPr>
          <w:rFonts w:ascii="Times New Roman" w:hAnsi="Times New Roman" w:hint="default"/>
          <w:sz w:val="22"/>
          <w:szCs w:val="22"/>
        </w:rPr>
        <w:t xml:space="preserve"> prí</w:t>
      </w:r>
      <w:r w:rsidRPr="00A13267">
        <w:rPr>
          <w:rFonts w:ascii="Times New Roman" w:hAnsi="Times New Roman" w:hint="default"/>
          <w:sz w:val="22"/>
          <w:szCs w:val="22"/>
        </w:rPr>
        <w:t>stupové</w:t>
      </w:r>
      <w:r w:rsidRPr="00A13267">
        <w:rPr>
          <w:rFonts w:ascii="Times New Roman" w:hAnsi="Times New Roman" w:hint="default"/>
          <w:sz w:val="22"/>
          <w:szCs w:val="22"/>
        </w:rPr>
        <w:t>ho miesta zabezpeč</w:t>
      </w:r>
      <w:r w:rsidRPr="00A13267">
        <w:rPr>
          <w:rFonts w:ascii="Times New Roman" w:hAnsi="Times New Roman" w:hint="default"/>
          <w:sz w:val="22"/>
          <w:szCs w:val="22"/>
        </w:rPr>
        <w:t>uje sprí</w:t>
      </w:r>
      <w:r w:rsidRPr="00A13267">
        <w:rPr>
          <w:rFonts w:ascii="Times New Roman" w:hAnsi="Times New Roman" w:hint="default"/>
          <w:sz w:val="22"/>
          <w:szCs w:val="22"/>
        </w:rPr>
        <w:t>stupnenie prí</w:t>
      </w:r>
      <w:r w:rsidRPr="00A13267">
        <w:rPr>
          <w:rFonts w:ascii="Times New Roman" w:hAnsi="Times New Roman" w:hint="default"/>
          <w:sz w:val="22"/>
          <w:szCs w:val="22"/>
        </w:rPr>
        <w:t>kazu na ú</w:t>
      </w:r>
      <w:r w:rsidRPr="00A13267">
        <w:rPr>
          <w:rFonts w:ascii="Times New Roman" w:hAnsi="Times New Roman" w:hint="default"/>
          <w:sz w:val="22"/>
          <w:szCs w:val="22"/>
        </w:rPr>
        <w:t>hradu poplatní</w:t>
      </w:r>
      <w:r w:rsidRPr="00A13267">
        <w:rPr>
          <w:rFonts w:ascii="Times New Roman" w:hAnsi="Times New Roman" w:hint="default"/>
          <w:sz w:val="22"/>
          <w:szCs w:val="22"/>
        </w:rPr>
        <w:t>kovi a zaslanie prí</w:t>
      </w:r>
      <w:r w:rsidRPr="00A13267">
        <w:rPr>
          <w:rFonts w:ascii="Times New Roman" w:hAnsi="Times New Roman" w:hint="default"/>
          <w:sz w:val="22"/>
          <w:szCs w:val="22"/>
        </w:rPr>
        <w:t>kazu na ú</w:t>
      </w:r>
      <w:r w:rsidRPr="00A13267">
        <w:rPr>
          <w:rFonts w:ascii="Times New Roman" w:hAnsi="Times New Roman" w:hint="default"/>
          <w:sz w:val="22"/>
          <w:szCs w:val="22"/>
        </w:rPr>
        <w:t>hradu do elektronickej schrá</w:t>
      </w:r>
      <w:r w:rsidRPr="00A13267">
        <w:rPr>
          <w:rFonts w:ascii="Times New Roman" w:hAnsi="Times New Roman" w:hint="default"/>
          <w:sz w:val="22"/>
          <w:szCs w:val="22"/>
        </w:rPr>
        <w:t>nky poplatní</w:t>
      </w:r>
      <w:r w:rsidRPr="00A13267">
        <w:rPr>
          <w:rFonts w:ascii="Times New Roman" w:hAnsi="Times New Roman" w:hint="default"/>
          <w:sz w:val="22"/>
          <w:szCs w:val="22"/>
        </w:rPr>
        <w:t xml:space="preserve">ka, </w:t>
      </w:r>
      <w:r w:rsidRPr="00A13267">
        <w:rPr>
          <w:rFonts w:ascii="Times New Roman" w:hAnsi="Times New Roman" w:hint="default"/>
          <w:sz w:val="22"/>
          <w:szCs w:val="22"/>
        </w:rPr>
        <w:t>ak o to poplatní</w:t>
      </w:r>
      <w:r w:rsidRPr="00A13267">
        <w:rPr>
          <w:rFonts w:ascii="Times New Roman" w:hAnsi="Times New Roman" w:hint="default"/>
          <w:sz w:val="22"/>
          <w:szCs w:val="22"/>
        </w:rPr>
        <w:t>k pož</w:t>
      </w:r>
      <w:r w:rsidRPr="00A13267">
        <w:rPr>
          <w:rFonts w:ascii="Times New Roman" w:hAnsi="Times New Roman" w:hint="default"/>
          <w:sz w:val="22"/>
          <w:szCs w:val="22"/>
        </w:rPr>
        <w:t>iada a súč</w:t>
      </w:r>
      <w:r w:rsidRPr="00A13267">
        <w:rPr>
          <w:rFonts w:ascii="Times New Roman" w:hAnsi="Times New Roman" w:hint="default"/>
          <w:sz w:val="22"/>
          <w:szCs w:val="22"/>
        </w:rPr>
        <w:t>asne zabezpečí</w:t>
      </w:r>
      <w:r w:rsidRPr="00A13267">
        <w:rPr>
          <w:rFonts w:ascii="Times New Roman" w:hAnsi="Times New Roman" w:hint="default"/>
          <w:sz w:val="22"/>
          <w:szCs w:val="22"/>
        </w:rPr>
        <w:t xml:space="preserve"> pripojenie prí</w:t>
      </w:r>
      <w:r w:rsidRPr="00A13267">
        <w:rPr>
          <w:rFonts w:ascii="Times New Roman" w:hAnsi="Times New Roman" w:hint="default"/>
          <w:sz w:val="22"/>
          <w:szCs w:val="22"/>
        </w:rPr>
        <w:t>kazu na ú</w:t>
      </w:r>
      <w:r w:rsidRPr="00A13267">
        <w:rPr>
          <w:rFonts w:ascii="Times New Roman" w:hAnsi="Times New Roman" w:hint="default"/>
          <w:sz w:val="22"/>
          <w:szCs w:val="22"/>
        </w:rPr>
        <w:t>hradu ako prí</w:t>
      </w:r>
      <w:r w:rsidRPr="00A13267">
        <w:rPr>
          <w:rFonts w:ascii="Times New Roman" w:hAnsi="Times New Roman" w:hint="default"/>
          <w:sz w:val="22"/>
          <w:szCs w:val="22"/>
        </w:rPr>
        <w:t>lohy k </w:t>
      </w:r>
      <w:r w:rsidRPr="00A13267">
        <w:rPr>
          <w:rFonts w:ascii="Times New Roman" w:hAnsi="Times New Roman" w:hint="default"/>
          <w:sz w:val="22"/>
          <w:szCs w:val="22"/>
        </w:rPr>
        <w:t>elektronické</w:t>
      </w:r>
      <w:r w:rsidRPr="00A13267">
        <w:rPr>
          <w:rFonts w:ascii="Times New Roman" w:hAnsi="Times New Roman" w:hint="default"/>
          <w:sz w:val="22"/>
          <w:szCs w:val="22"/>
        </w:rPr>
        <w:t>mu podaniu, ku ktoré</w:t>
      </w:r>
      <w:r w:rsidRPr="00A13267">
        <w:rPr>
          <w:rFonts w:ascii="Times New Roman" w:hAnsi="Times New Roman" w:hint="default"/>
          <w:sz w:val="22"/>
          <w:szCs w:val="22"/>
        </w:rPr>
        <w:t>mu je prí</w:t>
      </w:r>
      <w:r w:rsidRPr="00A13267">
        <w:rPr>
          <w:rFonts w:ascii="Times New Roman" w:hAnsi="Times New Roman" w:hint="default"/>
          <w:sz w:val="22"/>
          <w:szCs w:val="22"/>
        </w:rPr>
        <w:t>kaz na ú</w:t>
      </w:r>
      <w:r w:rsidRPr="00A13267">
        <w:rPr>
          <w:rFonts w:ascii="Times New Roman" w:hAnsi="Times New Roman" w:hint="default"/>
          <w:sz w:val="22"/>
          <w:szCs w:val="22"/>
        </w:rPr>
        <w:t>hradu vytvá</w:t>
      </w:r>
      <w:r w:rsidRPr="00A13267">
        <w:rPr>
          <w:rFonts w:ascii="Times New Roman" w:hAnsi="Times New Roman" w:hint="default"/>
          <w:sz w:val="22"/>
          <w:szCs w:val="22"/>
        </w:rPr>
        <w:t>raný</w:t>
      </w:r>
      <w:r w:rsidRPr="00A13267">
        <w:rPr>
          <w:rFonts w:ascii="Times New Roman" w:hAnsi="Times New Roman" w:hint="default"/>
          <w:sz w:val="22"/>
          <w:szCs w:val="22"/>
        </w:rPr>
        <w:t xml:space="preserve"> na prí</w:t>
      </w:r>
      <w:r w:rsidRPr="00A13267">
        <w:rPr>
          <w:rFonts w:ascii="Times New Roman" w:hAnsi="Times New Roman" w:hint="default"/>
          <w:sz w:val="22"/>
          <w:szCs w:val="22"/>
        </w:rPr>
        <w:t>stupovom mieste.</w:t>
      </w:r>
    </w:p>
    <w:p w:rsidR="00A674B5" w:rsidRPr="00A13267" w:rsidP="00A674B5">
      <w:pPr>
        <w:bidi w:val="0"/>
        <w:ind w:left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(4) Ak je prí</w:t>
      </w:r>
      <w:r w:rsidRPr="00A13267">
        <w:rPr>
          <w:rFonts w:ascii="Times New Roman" w:hAnsi="Times New Roman" w:hint="default"/>
          <w:sz w:val="22"/>
          <w:szCs w:val="22"/>
        </w:rPr>
        <w:t>jemcom ú</w:t>
      </w:r>
      <w:r w:rsidRPr="00A13267">
        <w:rPr>
          <w:rFonts w:ascii="Times New Roman" w:hAnsi="Times New Roman" w:hint="default"/>
          <w:sz w:val="22"/>
          <w:szCs w:val="22"/>
        </w:rPr>
        <w:t>hrady vyšší</w:t>
      </w:r>
      <w:r w:rsidRPr="00A13267">
        <w:rPr>
          <w:rFonts w:ascii="Times New Roman" w:hAnsi="Times New Roman" w:hint="default"/>
          <w:sz w:val="22"/>
          <w:szCs w:val="22"/>
        </w:rPr>
        <w:t xml:space="preserve"> ú</w:t>
      </w:r>
      <w:r w:rsidRPr="00A13267">
        <w:rPr>
          <w:rFonts w:ascii="Times New Roman" w:hAnsi="Times New Roman" w:hint="default"/>
          <w:sz w:val="22"/>
          <w:szCs w:val="22"/>
        </w:rPr>
        <w:t>zemný</w:t>
      </w:r>
      <w:r w:rsidRPr="00A13267">
        <w:rPr>
          <w:rFonts w:ascii="Times New Roman" w:hAnsi="Times New Roman" w:hint="default"/>
          <w:sz w:val="22"/>
          <w:szCs w:val="22"/>
        </w:rPr>
        <w:t xml:space="preserve"> celok alebo obec a nejde o prenesený</w:t>
      </w:r>
      <w:r w:rsidRPr="00A13267">
        <w:rPr>
          <w:rFonts w:ascii="Times New Roman" w:hAnsi="Times New Roman" w:hint="default"/>
          <w:sz w:val="22"/>
          <w:szCs w:val="22"/>
        </w:rPr>
        <w:t xml:space="preserve"> vý</w:t>
      </w:r>
      <w:r w:rsidRPr="00A13267">
        <w:rPr>
          <w:rFonts w:ascii="Times New Roman" w:hAnsi="Times New Roman" w:hint="default"/>
          <w:sz w:val="22"/>
          <w:szCs w:val="22"/>
        </w:rPr>
        <w:t>kon š</w:t>
      </w:r>
      <w:r w:rsidRPr="00A13267">
        <w:rPr>
          <w:rFonts w:ascii="Times New Roman" w:hAnsi="Times New Roman" w:hint="default"/>
          <w:sz w:val="22"/>
          <w:szCs w:val="22"/>
        </w:rPr>
        <w:t>tá</w:t>
      </w:r>
      <w:r w:rsidRPr="00A13267">
        <w:rPr>
          <w:rFonts w:ascii="Times New Roman" w:hAnsi="Times New Roman" w:hint="default"/>
          <w:sz w:val="22"/>
          <w:szCs w:val="22"/>
        </w:rPr>
        <w:t>tnej sprá</w:t>
      </w:r>
      <w:r w:rsidRPr="00A13267">
        <w:rPr>
          <w:rFonts w:ascii="Times New Roman" w:hAnsi="Times New Roman" w:hint="default"/>
          <w:sz w:val="22"/>
          <w:szCs w:val="22"/>
        </w:rPr>
        <w:t>vy, ú</w:t>
      </w:r>
      <w:r w:rsidRPr="00A13267">
        <w:rPr>
          <w:rFonts w:ascii="Times New Roman" w:hAnsi="Times New Roman" w:hint="default"/>
          <w:sz w:val="22"/>
          <w:szCs w:val="22"/>
        </w:rPr>
        <w:t>daje pre vytvorenie prí</w:t>
      </w:r>
      <w:r w:rsidRPr="00A13267">
        <w:rPr>
          <w:rFonts w:ascii="Times New Roman" w:hAnsi="Times New Roman" w:hint="default"/>
          <w:sz w:val="22"/>
          <w:szCs w:val="22"/>
        </w:rPr>
        <w:t>kazu na ú</w:t>
      </w:r>
      <w:r w:rsidRPr="00A13267">
        <w:rPr>
          <w:rFonts w:ascii="Times New Roman" w:hAnsi="Times New Roman" w:hint="default"/>
          <w:sz w:val="22"/>
          <w:szCs w:val="22"/>
        </w:rPr>
        <w:t>hradu podľ</w:t>
      </w:r>
      <w:r w:rsidRPr="00A13267">
        <w:rPr>
          <w:rFonts w:ascii="Times New Roman" w:hAnsi="Times New Roman" w:hint="default"/>
          <w:sz w:val="22"/>
          <w:szCs w:val="22"/>
        </w:rPr>
        <w:t>a odseku 1 určí</w:t>
      </w:r>
      <w:r w:rsidRPr="00A13267">
        <w:rPr>
          <w:rFonts w:ascii="Times New Roman" w:hAnsi="Times New Roman" w:hint="default"/>
          <w:sz w:val="22"/>
          <w:szCs w:val="22"/>
        </w:rPr>
        <w:t xml:space="preserve"> prí</w:t>
      </w:r>
      <w:r w:rsidRPr="00A13267">
        <w:rPr>
          <w:rFonts w:ascii="Times New Roman" w:hAnsi="Times New Roman" w:hint="default"/>
          <w:sz w:val="22"/>
          <w:szCs w:val="22"/>
        </w:rPr>
        <w:t>jemca ú</w:t>
      </w:r>
      <w:r w:rsidRPr="00A13267">
        <w:rPr>
          <w:rFonts w:ascii="Times New Roman" w:hAnsi="Times New Roman" w:hint="default"/>
          <w:sz w:val="22"/>
          <w:szCs w:val="22"/>
        </w:rPr>
        <w:t>hrady. Na zá</w:t>
      </w:r>
      <w:r w:rsidRPr="00A13267">
        <w:rPr>
          <w:rFonts w:ascii="Times New Roman" w:hAnsi="Times New Roman" w:hint="default"/>
          <w:sz w:val="22"/>
          <w:szCs w:val="22"/>
        </w:rPr>
        <w:t>klade dohody vyšš</w:t>
      </w:r>
      <w:r w:rsidRPr="00A13267">
        <w:rPr>
          <w:rFonts w:ascii="Times New Roman" w:hAnsi="Times New Roman" w:hint="default"/>
          <w:sz w:val="22"/>
          <w:szCs w:val="22"/>
        </w:rPr>
        <w:t>ieho ú</w:t>
      </w:r>
      <w:r w:rsidRPr="00A13267">
        <w:rPr>
          <w:rFonts w:ascii="Times New Roman" w:hAnsi="Times New Roman" w:hint="default"/>
          <w:sz w:val="22"/>
          <w:szCs w:val="22"/>
        </w:rPr>
        <w:t>zemné</w:t>
      </w:r>
      <w:r w:rsidRPr="00A13267">
        <w:rPr>
          <w:rFonts w:ascii="Times New Roman" w:hAnsi="Times New Roman" w:hint="default"/>
          <w:sz w:val="22"/>
          <w:szCs w:val="22"/>
        </w:rPr>
        <w:t>ho celku alebo obce s </w:t>
      </w:r>
      <w:r w:rsidRPr="00A13267">
        <w:rPr>
          <w:rFonts w:ascii="Times New Roman" w:hAnsi="Times New Roman" w:hint="default"/>
          <w:sz w:val="22"/>
          <w:szCs w:val="22"/>
        </w:rPr>
        <w:t>ministerstvom financií</w:t>
      </w:r>
      <w:r w:rsidRPr="00A13267">
        <w:rPr>
          <w:rFonts w:ascii="Times New Roman" w:hAnsi="Times New Roman" w:hint="default"/>
          <w:sz w:val="22"/>
          <w:szCs w:val="22"/>
        </w:rPr>
        <w:t>, môž</w:t>
      </w:r>
      <w:r w:rsidRPr="00A13267">
        <w:rPr>
          <w:rFonts w:ascii="Times New Roman" w:hAnsi="Times New Roman" w:hint="default"/>
          <w:sz w:val="22"/>
          <w:szCs w:val="22"/>
        </w:rPr>
        <w:t>u byť</w:t>
      </w:r>
      <w:r w:rsidRPr="00A13267">
        <w:rPr>
          <w:rFonts w:ascii="Times New Roman" w:hAnsi="Times New Roman" w:hint="default"/>
          <w:sz w:val="22"/>
          <w:szCs w:val="22"/>
        </w:rPr>
        <w:t xml:space="preserve"> ú</w:t>
      </w:r>
      <w:r w:rsidRPr="00A13267">
        <w:rPr>
          <w:rFonts w:ascii="Times New Roman" w:hAnsi="Times New Roman" w:hint="default"/>
          <w:sz w:val="22"/>
          <w:szCs w:val="22"/>
        </w:rPr>
        <w:t>daje pre vytvorenie prí</w:t>
      </w:r>
      <w:r w:rsidRPr="00A13267">
        <w:rPr>
          <w:rFonts w:ascii="Times New Roman" w:hAnsi="Times New Roman" w:hint="default"/>
          <w:sz w:val="22"/>
          <w:szCs w:val="22"/>
        </w:rPr>
        <w:t>kazu na ú</w:t>
      </w:r>
      <w:r w:rsidRPr="00A13267">
        <w:rPr>
          <w:rFonts w:ascii="Times New Roman" w:hAnsi="Times New Roman" w:hint="default"/>
          <w:sz w:val="22"/>
          <w:szCs w:val="22"/>
        </w:rPr>
        <w:t>hradu zabezpeč</w:t>
      </w:r>
      <w:r w:rsidRPr="00A13267">
        <w:rPr>
          <w:rFonts w:ascii="Times New Roman" w:hAnsi="Times New Roman" w:hint="default"/>
          <w:sz w:val="22"/>
          <w:szCs w:val="22"/>
        </w:rPr>
        <w:t>ené</w:t>
      </w:r>
      <w:r w:rsidRPr="00A13267">
        <w:rPr>
          <w:rFonts w:ascii="Times New Roman" w:hAnsi="Times New Roman" w:hint="default"/>
          <w:sz w:val="22"/>
          <w:szCs w:val="22"/>
        </w:rPr>
        <w:t xml:space="preserve"> prostrední</w:t>
      </w:r>
      <w:r w:rsidRPr="00A13267">
        <w:rPr>
          <w:rFonts w:ascii="Times New Roman" w:hAnsi="Times New Roman" w:hint="default"/>
          <w:sz w:val="22"/>
          <w:szCs w:val="22"/>
        </w:rPr>
        <w:t>ctvom plat</w:t>
      </w:r>
      <w:r w:rsidRPr="00A13267">
        <w:rPr>
          <w:rFonts w:ascii="Times New Roman" w:hAnsi="Times New Roman" w:hint="default"/>
          <w:sz w:val="22"/>
          <w:szCs w:val="22"/>
        </w:rPr>
        <w:t>o</w:t>
      </w:r>
      <w:r w:rsidRPr="00A13267">
        <w:rPr>
          <w:rFonts w:ascii="Times New Roman" w:hAnsi="Times New Roman" w:hint="default"/>
          <w:sz w:val="22"/>
          <w:szCs w:val="22"/>
        </w:rPr>
        <w:t>bné</w:t>
      </w:r>
      <w:r w:rsidRPr="00A13267">
        <w:rPr>
          <w:rFonts w:ascii="Times New Roman" w:hAnsi="Times New Roman" w:hint="default"/>
          <w:sz w:val="22"/>
          <w:szCs w:val="22"/>
        </w:rPr>
        <w:t>ho modulu.".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§</w:t>
      </w:r>
      <w:r w:rsidRPr="00A13267">
        <w:rPr>
          <w:rFonts w:ascii="Times New Roman" w:hAnsi="Times New Roman" w:hint="default"/>
          <w:sz w:val="22"/>
          <w:szCs w:val="22"/>
        </w:rPr>
        <w:t xml:space="preserve"> 42 sa dopĺň</w:t>
      </w:r>
      <w:r w:rsidRPr="00A13267">
        <w:rPr>
          <w:rFonts w:ascii="Times New Roman" w:hAnsi="Times New Roman" w:hint="default"/>
          <w:sz w:val="22"/>
          <w:szCs w:val="22"/>
        </w:rPr>
        <w:t>a odsekom 5, ktorý</w:t>
      </w:r>
      <w:r w:rsidRPr="00A13267">
        <w:rPr>
          <w:rFonts w:ascii="Times New Roman" w:hAnsi="Times New Roman" w:hint="default"/>
          <w:sz w:val="22"/>
          <w:szCs w:val="22"/>
        </w:rPr>
        <w:t xml:space="preserve"> znie:</w:t>
      </w:r>
    </w:p>
    <w:p w:rsidR="00A674B5" w:rsidRPr="00A13267" w:rsidP="00A674B5">
      <w:pPr>
        <w:bidi w:val="0"/>
        <w:ind w:left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„</w:t>
      </w:r>
      <w:r w:rsidRPr="00A13267">
        <w:rPr>
          <w:rFonts w:ascii="Times New Roman" w:hAnsi="Times New Roman" w:hint="default"/>
          <w:sz w:val="22"/>
          <w:szCs w:val="22"/>
        </w:rPr>
        <w:t>(5) Ak prí</w:t>
      </w:r>
      <w:r w:rsidRPr="00A13267">
        <w:rPr>
          <w:rFonts w:ascii="Times New Roman" w:hAnsi="Times New Roman" w:hint="default"/>
          <w:sz w:val="22"/>
          <w:szCs w:val="22"/>
        </w:rPr>
        <w:t>jemca ú</w:t>
      </w:r>
      <w:r w:rsidRPr="00A13267">
        <w:rPr>
          <w:rFonts w:ascii="Times New Roman" w:hAnsi="Times New Roman" w:hint="default"/>
          <w:sz w:val="22"/>
          <w:szCs w:val="22"/>
        </w:rPr>
        <w:t>hrady nie je orgá</w:t>
      </w:r>
      <w:r w:rsidRPr="00A13267">
        <w:rPr>
          <w:rFonts w:ascii="Times New Roman" w:hAnsi="Times New Roman" w:hint="default"/>
          <w:sz w:val="22"/>
          <w:szCs w:val="22"/>
        </w:rPr>
        <w:t>nom verejnej moci, ktorý</w:t>
      </w:r>
      <w:r w:rsidRPr="00A13267">
        <w:rPr>
          <w:rFonts w:ascii="Times New Roman" w:hAnsi="Times New Roman" w:hint="default"/>
          <w:sz w:val="22"/>
          <w:szCs w:val="22"/>
        </w:rPr>
        <w:t xml:space="preserve"> spoplatnené</w:t>
      </w:r>
      <w:r w:rsidRPr="00A13267">
        <w:rPr>
          <w:rFonts w:ascii="Times New Roman" w:hAnsi="Times New Roman" w:hint="default"/>
          <w:sz w:val="22"/>
          <w:szCs w:val="22"/>
        </w:rPr>
        <w:t xml:space="preserve"> konanie alebo ú</w:t>
      </w:r>
      <w:r w:rsidRPr="00A13267">
        <w:rPr>
          <w:rFonts w:ascii="Times New Roman" w:hAnsi="Times New Roman" w:hint="default"/>
          <w:sz w:val="22"/>
          <w:szCs w:val="22"/>
        </w:rPr>
        <w:t>kon vykoná</w:t>
      </w:r>
      <w:r w:rsidRPr="00A13267">
        <w:rPr>
          <w:rFonts w:ascii="Times New Roman" w:hAnsi="Times New Roman" w:hint="default"/>
          <w:sz w:val="22"/>
          <w:szCs w:val="22"/>
        </w:rPr>
        <w:t>va a na úč</w:t>
      </w:r>
      <w:r w:rsidRPr="00A13267">
        <w:rPr>
          <w:rFonts w:ascii="Times New Roman" w:hAnsi="Times New Roman" w:hint="default"/>
          <w:sz w:val="22"/>
          <w:szCs w:val="22"/>
        </w:rPr>
        <w:t>ely poskytovania informá</w:t>
      </w:r>
      <w:r w:rsidRPr="00A13267">
        <w:rPr>
          <w:rFonts w:ascii="Times New Roman" w:hAnsi="Times New Roman" w:hint="default"/>
          <w:sz w:val="22"/>
          <w:szCs w:val="22"/>
        </w:rPr>
        <w:t>cií</w:t>
      </w:r>
      <w:r w:rsidRPr="00A13267">
        <w:rPr>
          <w:rFonts w:ascii="Times New Roman" w:hAnsi="Times New Roman" w:hint="default"/>
          <w:sz w:val="22"/>
          <w:szCs w:val="22"/>
        </w:rPr>
        <w:t xml:space="preserve"> o splnení</w:t>
      </w:r>
      <w:r w:rsidRPr="00A13267">
        <w:rPr>
          <w:rFonts w:ascii="Times New Roman" w:hAnsi="Times New Roman" w:hint="default"/>
          <w:sz w:val="22"/>
          <w:szCs w:val="22"/>
        </w:rPr>
        <w:t xml:space="preserve"> povinnosti vykonať</w:t>
      </w:r>
      <w:r w:rsidRPr="00A13267">
        <w:rPr>
          <w:rFonts w:ascii="Times New Roman" w:hAnsi="Times New Roman" w:hint="default"/>
          <w:sz w:val="22"/>
          <w:szCs w:val="22"/>
        </w:rPr>
        <w:t xml:space="preserve"> ú</w:t>
      </w:r>
      <w:r w:rsidRPr="00A13267">
        <w:rPr>
          <w:rFonts w:ascii="Times New Roman" w:hAnsi="Times New Roman" w:hint="default"/>
          <w:sz w:val="22"/>
          <w:szCs w:val="22"/>
        </w:rPr>
        <w:t>hradu, ako aj informá</w:t>
      </w:r>
      <w:r w:rsidRPr="00A13267">
        <w:rPr>
          <w:rFonts w:ascii="Times New Roman" w:hAnsi="Times New Roman" w:hint="default"/>
          <w:sz w:val="22"/>
          <w:szCs w:val="22"/>
        </w:rPr>
        <w:t>cií</w:t>
      </w:r>
      <w:r w:rsidRPr="00A13267">
        <w:rPr>
          <w:rFonts w:ascii="Times New Roman" w:hAnsi="Times New Roman" w:hint="default"/>
          <w:sz w:val="22"/>
          <w:szCs w:val="22"/>
        </w:rPr>
        <w:t xml:space="preserve"> potrebný</w:t>
      </w:r>
      <w:r w:rsidRPr="00A13267">
        <w:rPr>
          <w:rFonts w:ascii="Times New Roman" w:hAnsi="Times New Roman" w:hint="default"/>
          <w:sz w:val="22"/>
          <w:szCs w:val="22"/>
        </w:rPr>
        <w:t>ch na evidenciu a zúč</w:t>
      </w:r>
      <w:r w:rsidRPr="00A13267">
        <w:rPr>
          <w:rFonts w:ascii="Times New Roman" w:hAnsi="Times New Roman" w:hint="default"/>
          <w:sz w:val="22"/>
          <w:szCs w:val="22"/>
        </w:rPr>
        <w:t>tovanie ú</w:t>
      </w:r>
      <w:r w:rsidRPr="00A13267">
        <w:rPr>
          <w:rFonts w:ascii="Times New Roman" w:hAnsi="Times New Roman" w:hint="default"/>
          <w:sz w:val="22"/>
          <w:szCs w:val="22"/>
        </w:rPr>
        <w:t>hrad je potrebná</w:t>
      </w:r>
      <w:r w:rsidRPr="00A13267">
        <w:rPr>
          <w:rFonts w:ascii="Times New Roman" w:hAnsi="Times New Roman" w:hint="default"/>
          <w:sz w:val="22"/>
          <w:szCs w:val="22"/>
        </w:rPr>
        <w:t xml:space="preserve"> vý</w:t>
      </w:r>
      <w:r w:rsidRPr="00A13267">
        <w:rPr>
          <w:rFonts w:ascii="Times New Roman" w:hAnsi="Times New Roman" w:hint="default"/>
          <w:sz w:val="22"/>
          <w:szCs w:val="22"/>
        </w:rPr>
        <w:t>mena informá</w:t>
      </w:r>
      <w:r w:rsidRPr="00A13267">
        <w:rPr>
          <w:rFonts w:ascii="Times New Roman" w:hAnsi="Times New Roman" w:hint="default"/>
          <w:sz w:val="22"/>
          <w:szCs w:val="22"/>
        </w:rPr>
        <w:t>cií</w:t>
      </w:r>
      <w:r w:rsidRPr="00A13267">
        <w:rPr>
          <w:rFonts w:ascii="Times New Roman" w:hAnsi="Times New Roman" w:hint="default"/>
          <w:sz w:val="22"/>
          <w:szCs w:val="22"/>
        </w:rPr>
        <w:t xml:space="preserve"> vo väčš</w:t>
      </w:r>
      <w:r w:rsidRPr="00A13267">
        <w:rPr>
          <w:rFonts w:ascii="Times New Roman" w:hAnsi="Times New Roman" w:hint="default"/>
          <w:sz w:val="22"/>
          <w:szCs w:val="22"/>
        </w:rPr>
        <w:t>om rozsahu, než</w:t>
      </w:r>
      <w:r w:rsidRPr="00A13267">
        <w:rPr>
          <w:rFonts w:ascii="Times New Roman" w:hAnsi="Times New Roman" w:hint="default"/>
          <w:sz w:val="22"/>
          <w:szCs w:val="22"/>
        </w:rPr>
        <w:t xml:space="preserve"> ustanovuje tento zá</w:t>
      </w:r>
      <w:r w:rsidRPr="00A13267">
        <w:rPr>
          <w:rFonts w:ascii="Times New Roman" w:hAnsi="Times New Roman" w:hint="default"/>
          <w:sz w:val="22"/>
          <w:szCs w:val="22"/>
        </w:rPr>
        <w:t>kon, poskytovanie taký</w:t>
      </w:r>
      <w:r w:rsidRPr="00A13267">
        <w:rPr>
          <w:rFonts w:ascii="Times New Roman" w:hAnsi="Times New Roman" w:hint="default"/>
          <w:sz w:val="22"/>
          <w:szCs w:val="22"/>
        </w:rPr>
        <w:t>chto informá</w:t>
      </w:r>
      <w:r w:rsidRPr="00A13267">
        <w:rPr>
          <w:rFonts w:ascii="Times New Roman" w:hAnsi="Times New Roman" w:hint="default"/>
          <w:sz w:val="22"/>
          <w:szCs w:val="22"/>
        </w:rPr>
        <w:t>cií</w:t>
      </w:r>
      <w:r w:rsidRPr="00A13267">
        <w:rPr>
          <w:rFonts w:ascii="Times New Roman" w:hAnsi="Times New Roman" w:hint="default"/>
          <w:sz w:val="22"/>
          <w:szCs w:val="22"/>
        </w:rPr>
        <w:t xml:space="preserve"> zabezpeč</w:t>
      </w:r>
      <w:r w:rsidRPr="00A13267">
        <w:rPr>
          <w:rFonts w:ascii="Times New Roman" w:hAnsi="Times New Roman" w:hint="default"/>
          <w:sz w:val="22"/>
          <w:szCs w:val="22"/>
        </w:rPr>
        <w:t>ujú</w:t>
      </w:r>
      <w:r w:rsidRPr="00A13267">
        <w:rPr>
          <w:rFonts w:ascii="Times New Roman" w:hAnsi="Times New Roman" w:hint="default"/>
          <w:sz w:val="22"/>
          <w:szCs w:val="22"/>
        </w:rPr>
        <w:t xml:space="preserve"> tieto orgá</w:t>
      </w:r>
      <w:r w:rsidRPr="00A13267">
        <w:rPr>
          <w:rFonts w:ascii="Times New Roman" w:hAnsi="Times New Roman" w:hint="default"/>
          <w:sz w:val="22"/>
          <w:szCs w:val="22"/>
        </w:rPr>
        <w:t>ny verejnej moci vo vzá</w:t>
      </w:r>
      <w:r w:rsidRPr="00A13267">
        <w:rPr>
          <w:rFonts w:ascii="Times New Roman" w:hAnsi="Times New Roman" w:hint="default"/>
          <w:sz w:val="22"/>
          <w:szCs w:val="22"/>
        </w:rPr>
        <w:t>jomnej súč</w:t>
      </w:r>
      <w:r w:rsidRPr="00A13267">
        <w:rPr>
          <w:rFonts w:ascii="Times New Roman" w:hAnsi="Times New Roman" w:hint="default"/>
          <w:sz w:val="22"/>
          <w:szCs w:val="22"/>
        </w:rPr>
        <w:t>innosti.".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§</w:t>
      </w:r>
      <w:r w:rsidRPr="00A13267">
        <w:rPr>
          <w:rFonts w:ascii="Times New Roman" w:hAnsi="Times New Roman" w:hint="default"/>
          <w:sz w:val="22"/>
          <w:szCs w:val="22"/>
        </w:rPr>
        <w:t xml:space="preserve"> 43 až</w:t>
      </w:r>
      <w:r w:rsidRPr="00A13267">
        <w:rPr>
          <w:rFonts w:ascii="Times New Roman" w:hAnsi="Times New Roman" w:hint="default"/>
          <w:sz w:val="22"/>
          <w:szCs w:val="22"/>
        </w:rPr>
        <w:t xml:space="preserve"> 46 vrá</w:t>
      </w:r>
      <w:r w:rsidRPr="00A13267">
        <w:rPr>
          <w:rFonts w:ascii="Times New Roman" w:hAnsi="Times New Roman" w:hint="default"/>
          <w:sz w:val="22"/>
          <w:szCs w:val="22"/>
        </w:rPr>
        <w:t>tane nadpisov znejú</w:t>
      </w:r>
      <w:r w:rsidRPr="00A13267">
        <w:rPr>
          <w:rFonts w:ascii="Times New Roman" w:hAnsi="Times New Roman" w:hint="default"/>
          <w:sz w:val="22"/>
          <w:szCs w:val="22"/>
        </w:rPr>
        <w:t>:</w:t>
      </w:r>
    </w:p>
    <w:p w:rsidR="00A674B5" w:rsidRPr="00A13267" w:rsidP="00A674B5">
      <w:pPr>
        <w:bidi w:val="0"/>
        <w:jc w:val="center"/>
        <w:rPr>
          <w:rFonts w:ascii="Times New Roman" w:hAnsi="Times New Roman" w:hint="default"/>
          <w:b/>
          <w:sz w:val="22"/>
          <w:szCs w:val="22"/>
        </w:rPr>
      </w:pPr>
      <w:r w:rsidRPr="00A13267">
        <w:rPr>
          <w:rFonts w:ascii="Times New Roman" w:hAnsi="Times New Roman" w:hint="default"/>
          <w:b/>
          <w:sz w:val="22"/>
          <w:szCs w:val="22"/>
        </w:rPr>
        <w:t>„§</w:t>
      </w:r>
      <w:r w:rsidRPr="00A13267">
        <w:rPr>
          <w:rFonts w:ascii="Times New Roman" w:hAnsi="Times New Roman" w:hint="default"/>
          <w:b/>
          <w:sz w:val="22"/>
          <w:szCs w:val="22"/>
        </w:rPr>
        <w:t xml:space="preserve"> 43</w:t>
      </w:r>
    </w:p>
    <w:p w:rsidR="00A674B5" w:rsidRPr="00A13267" w:rsidP="00A674B5">
      <w:pPr>
        <w:bidi w:val="0"/>
        <w:jc w:val="center"/>
        <w:rPr>
          <w:rFonts w:ascii="Times New Roman" w:hAnsi="Times New Roman" w:hint="default"/>
          <w:b/>
          <w:sz w:val="22"/>
          <w:szCs w:val="22"/>
        </w:rPr>
      </w:pPr>
      <w:r w:rsidRPr="00A13267">
        <w:rPr>
          <w:rFonts w:ascii="Times New Roman" w:hAnsi="Times New Roman" w:hint="default"/>
          <w:b/>
          <w:sz w:val="22"/>
          <w:szCs w:val="22"/>
        </w:rPr>
        <w:t>Vykonanie ú</w:t>
      </w:r>
      <w:r w:rsidRPr="00A13267">
        <w:rPr>
          <w:rFonts w:ascii="Times New Roman" w:hAnsi="Times New Roman" w:hint="default"/>
          <w:b/>
          <w:sz w:val="22"/>
          <w:szCs w:val="22"/>
        </w:rPr>
        <w:t>hrady prostrední</w:t>
      </w:r>
      <w:r w:rsidRPr="00A13267">
        <w:rPr>
          <w:rFonts w:ascii="Times New Roman" w:hAnsi="Times New Roman" w:hint="default"/>
          <w:b/>
          <w:sz w:val="22"/>
          <w:szCs w:val="22"/>
        </w:rPr>
        <w:t>ctvom integrované</w:t>
      </w:r>
      <w:r w:rsidRPr="00A13267">
        <w:rPr>
          <w:rFonts w:ascii="Times New Roman" w:hAnsi="Times New Roman" w:hint="default"/>
          <w:b/>
          <w:sz w:val="22"/>
          <w:szCs w:val="22"/>
        </w:rPr>
        <w:t>ho obsluž</w:t>
      </w:r>
      <w:r w:rsidRPr="00A13267">
        <w:rPr>
          <w:rFonts w:ascii="Times New Roman" w:hAnsi="Times New Roman" w:hint="default"/>
          <w:b/>
          <w:sz w:val="22"/>
          <w:szCs w:val="22"/>
        </w:rPr>
        <w:t>né</w:t>
      </w:r>
      <w:r w:rsidRPr="00A13267">
        <w:rPr>
          <w:rFonts w:ascii="Times New Roman" w:hAnsi="Times New Roman" w:hint="default"/>
          <w:b/>
          <w:sz w:val="22"/>
          <w:szCs w:val="22"/>
        </w:rPr>
        <w:t>ho miesta</w:t>
      </w:r>
    </w:p>
    <w:p w:rsidR="00A674B5" w:rsidRPr="00A13267" w:rsidP="00A674B5">
      <w:pPr>
        <w:pStyle w:val="ListParagraph"/>
        <w:numPr>
          <w:numId w:val="29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Prostrední</w:t>
      </w:r>
      <w:r w:rsidRPr="00A13267">
        <w:rPr>
          <w:rFonts w:ascii="Times New Roman" w:hAnsi="Times New Roman" w:hint="default"/>
          <w:sz w:val="22"/>
          <w:szCs w:val="22"/>
        </w:rPr>
        <w:t>ctvom integrované</w:t>
      </w:r>
      <w:r w:rsidRPr="00A13267">
        <w:rPr>
          <w:rFonts w:ascii="Times New Roman" w:hAnsi="Times New Roman" w:hint="default"/>
          <w:sz w:val="22"/>
          <w:szCs w:val="22"/>
        </w:rPr>
        <w:t>ho obsluž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miesta je mož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 xml:space="preserve"> vykonať</w:t>
      </w:r>
      <w:r w:rsidRPr="00A13267">
        <w:rPr>
          <w:rFonts w:ascii="Times New Roman" w:hAnsi="Times New Roman" w:hint="default"/>
          <w:sz w:val="22"/>
          <w:szCs w:val="22"/>
        </w:rPr>
        <w:t xml:space="preserve"> ú</w:t>
      </w:r>
      <w:r w:rsidRPr="00A13267">
        <w:rPr>
          <w:rFonts w:ascii="Times New Roman" w:hAnsi="Times New Roman" w:hint="default"/>
          <w:sz w:val="22"/>
          <w:szCs w:val="22"/>
        </w:rPr>
        <w:t>hradu v hotovosti, bezhotovostný</w:t>
      </w:r>
      <w:r w:rsidRPr="00A13267">
        <w:rPr>
          <w:rFonts w:ascii="Times New Roman" w:hAnsi="Times New Roman" w:hint="default"/>
          <w:sz w:val="22"/>
          <w:szCs w:val="22"/>
        </w:rPr>
        <w:t>m prevodom alebo iný</w:t>
      </w:r>
      <w:r w:rsidRPr="00A13267">
        <w:rPr>
          <w:rFonts w:ascii="Times New Roman" w:hAnsi="Times New Roman" w:hint="default"/>
          <w:sz w:val="22"/>
          <w:szCs w:val="22"/>
        </w:rPr>
        <w:t>m spô</w:t>
      </w:r>
      <w:r w:rsidRPr="00A13267">
        <w:rPr>
          <w:rFonts w:ascii="Times New Roman" w:hAnsi="Times New Roman" w:hint="default"/>
          <w:sz w:val="22"/>
          <w:szCs w:val="22"/>
        </w:rPr>
        <w:t>sobom, ktorý</w:t>
      </w:r>
      <w:r w:rsidRPr="00A13267">
        <w:rPr>
          <w:rFonts w:ascii="Times New Roman" w:hAnsi="Times New Roman" w:hint="default"/>
          <w:sz w:val="22"/>
          <w:szCs w:val="22"/>
        </w:rPr>
        <w:t xml:space="preserve"> podporuje prevá</w:t>
      </w:r>
      <w:r w:rsidRPr="00A13267">
        <w:rPr>
          <w:rFonts w:ascii="Times New Roman" w:hAnsi="Times New Roman" w:hint="default"/>
          <w:sz w:val="22"/>
          <w:szCs w:val="22"/>
        </w:rPr>
        <w:t>dzkovateľ</w:t>
      </w:r>
      <w:r w:rsidRPr="00A13267">
        <w:rPr>
          <w:rFonts w:ascii="Times New Roman" w:hAnsi="Times New Roman" w:hint="default"/>
          <w:sz w:val="22"/>
          <w:szCs w:val="22"/>
        </w:rPr>
        <w:t xml:space="preserve"> integrované</w:t>
      </w:r>
      <w:r w:rsidRPr="00A13267">
        <w:rPr>
          <w:rFonts w:ascii="Times New Roman" w:hAnsi="Times New Roman" w:hint="default"/>
          <w:sz w:val="22"/>
          <w:szCs w:val="22"/>
        </w:rPr>
        <w:t>ho obsluž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miesta.</w:t>
      </w:r>
    </w:p>
    <w:p w:rsidR="00A674B5" w:rsidRPr="00A13267" w:rsidP="00A674B5">
      <w:pPr>
        <w:pStyle w:val="ListParagraph"/>
        <w:numPr>
          <w:numId w:val="29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Poplatní</w:t>
      </w:r>
      <w:r w:rsidRPr="00A13267">
        <w:rPr>
          <w:rFonts w:ascii="Times New Roman" w:hAnsi="Times New Roman" w:hint="default"/>
          <w:sz w:val="22"/>
          <w:szCs w:val="22"/>
        </w:rPr>
        <w:t>k na zá</w:t>
      </w:r>
      <w:r w:rsidRPr="00A13267">
        <w:rPr>
          <w:rFonts w:ascii="Times New Roman" w:hAnsi="Times New Roman" w:hint="default"/>
          <w:sz w:val="22"/>
          <w:szCs w:val="22"/>
        </w:rPr>
        <w:t>klade ú</w:t>
      </w:r>
      <w:r w:rsidRPr="00A13267">
        <w:rPr>
          <w:rFonts w:ascii="Times New Roman" w:hAnsi="Times New Roman" w:hint="default"/>
          <w:sz w:val="22"/>
          <w:szCs w:val="22"/>
        </w:rPr>
        <w:t>dajov v prí</w:t>
      </w:r>
      <w:r w:rsidRPr="00A13267">
        <w:rPr>
          <w:rFonts w:ascii="Times New Roman" w:hAnsi="Times New Roman" w:hint="default"/>
          <w:sz w:val="22"/>
          <w:szCs w:val="22"/>
        </w:rPr>
        <w:t>kaze na ú</w:t>
      </w:r>
      <w:r w:rsidRPr="00A13267">
        <w:rPr>
          <w:rFonts w:ascii="Times New Roman" w:hAnsi="Times New Roman" w:hint="default"/>
          <w:sz w:val="22"/>
          <w:szCs w:val="22"/>
        </w:rPr>
        <w:t>hradu vykoná</w:t>
      </w:r>
      <w:r w:rsidRPr="00A13267">
        <w:rPr>
          <w:rFonts w:ascii="Times New Roman" w:hAnsi="Times New Roman" w:hint="default"/>
          <w:sz w:val="22"/>
          <w:szCs w:val="22"/>
        </w:rPr>
        <w:t xml:space="preserve"> ú</w:t>
      </w:r>
      <w:r w:rsidRPr="00A13267">
        <w:rPr>
          <w:rFonts w:ascii="Times New Roman" w:hAnsi="Times New Roman" w:hint="default"/>
          <w:sz w:val="22"/>
          <w:szCs w:val="22"/>
        </w:rPr>
        <w:t>hradu v prospech prevá</w:t>
      </w:r>
      <w:r w:rsidRPr="00A13267">
        <w:rPr>
          <w:rFonts w:ascii="Times New Roman" w:hAnsi="Times New Roman" w:hint="default"/>
          <w:sz w:val="22"/>
          <w:szCs w:val="22"/>
        </w:rPr>
        <w:t>dzkovateľ</w:t>
      </w:r>
      <w:r w:rsidRPr="00A13267">
        <w:rPr>
          <w:rFonts w:ascii="Times New Roman" w:hAnsi="Times New Roman" w:hint="default"/>
          <w:sz w:val="22"/>
          <w:szCs w:val="22"/>
        </w:rPr>
        <w:t>a integrované</w:t>
      </w:r>
      <w:r w:rsidRPr="00A13267">
        <w:rPr>
          <w:rFonts w:ascii="Times New Roman" w:hAnsi="Times New Roman" w:hint="default"/>
          <w:sz w:val="22"/>
          <w:szCs w:val="22"/>
        </w:rPr>
        <w:t>ho obsluž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miesta.</w:t>
      </w:r>
    </w:p>
    <w:p w:rsidR="00A674B5" w:rsidRPr="00A13267" w:rsidP="00A674B5">
      <w:pPr>
        <w:pStyle w:val="ListParagraph"/>
        <w:numPr>
          <w:numId w:val="29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Prevá</w:t>
      </w:r>
      <w:r w:rsidRPr="00A13267">
        <w:rPr>
          <w:rFonts w:ascii="Times New Roman" w:hAnsi="Times New Roman" w:hint="default"/>
          <w:sz w:val="22"/>
          <w:szCs w:val="22"/>
        </w:rPr>
        <w:t>dzkovateľ</w:t>
      </w:r>
      <w:r w:rsidRPr="00A13267">
        <w:rPr>
          <w:rFonts w:ascii="Times New Roman" w:hAnsi="Times New Roman" w:hint="default"/>
          <w:sz w:val="22"/>
          <w:szCs w:val="22"/>
        </w:rPr>
        <w:t xml:space="preserve"> integrované</w:t>
      </w:r>
      <w:r w:rsidRPr="00A13267">
        <w:rPr>
          <w:rFonts w:ascii="Times New Roman" w:hAnsi="Times New Roman" w:hint="default"/>
          <w:sz w:val="22"/>
          <w:szCs w:val="22"/>
        </w:rPr>
        <w:t>ho obsluž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miesta zabezpeč</w:t>
      </w:r>
      <w:r w:rsidRPr="00A13267">
        <w:rPr>
          <w:rFonts w:ascii="Times New Roman" w:hAnsi="Times New Roman" w:hint="default"/>
          <w:sz w:val="22"/>
          <w:szCs w:val="22"/>
        </w:rPr>
        <w:t>uje, aby bezodkladne po vykonaní</w:t>
      </w:r>
      <w:r w:rsidRPr="00A13267">
        <w:rPr>
          <w:rFonts w:ascii="Times New Roman" w:hAnsi="Times New Roman" w:hint="default"/>
          <w:sz w:val="22"/>
          <w:szCs w:val="22"/>
        </w:rPr>
        <w:t xml:space="preserve"> ú</w:t>
      </w:r>
      <w:r w:rsidRPr="00A13267">
        <w:rPr>
          <w:rFonts w:ascii="Times New Roman" w:hAnsi="Times New Roman" w:hint="default"/>
          <w:sz w:val="22"/>
          <w:szCs w:val="22"/>
        </w:rPr>
        <w:t>hrady odoslal informač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 xml:space="preserve"> s</w:t>
      </w:r>
      <w:r w:rsidRPr="00A13267">
        <w:rPr>
          <w:rFonts w:ascii="Times New Roman" w:hAnsi="Times New Roman" w:hint="default"/>
          <w:sz w:val="22"/>
          <w:szCs w:val="22"/>
        </w:rPr>
        <w:t>ysté</w:t>
      </w:r>
      <w:r w:rsidRPr="00A13267">
        <w:rPr>
          <w:rFonts w:ascii="Times New Roman" w:hAnsi="Times New Roman" w:hint="default"/>
          <w:sz w:val="22"/>
          <w:szCs w:val="22"/>
        </w:rPr>
        <w:t>m integrované</w:t>
      </w:r>
      <w:r w:rsidRPr="00A13267">
        <w:rPr>
          <w:rFonts w:ascii="Times New Roman" w:hAnsi="Times New Roman" w:hint="default"/>
          <w:sz w:val="22"/>
          <w:szCs w:val="22"/>
        </w:rPr>
        <w:t>ho obsluž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miesta platobné</w:t>
      </w:r>
      <w:r w:rsidRPr="00A13267">
        <w:rPr>
          <w:rFonts w:ascii="Times New Roman" w:hAnsi="Times New Roman" w:hint="default"/>
          <w:sz w:val="22"/>
          <w:szCs w:val="22"/>
        </w:rPr>
        <w:t>mu modulu informá</w:t>
      </w:r>
      <w:r w:rsidRPr="00A13267">
        <w:rPr>
          <w:rFonts w:ascii="Times New Roman" w:hAnsi="Times New Roman" w:hint="default"/>
          <w:sz w:val="22"/>
          <w:szCs w:val="22"/>
        </w:rPr>
        <w:t>ciu o ú</w:t>
      </w:r>
      <w:r w:rsidRPr="00A13267">
        <w:rPr>
          <w:rFonts w:ascii="Times New Roman" w:hAnsi="Times New Roman" w:hint="default"/>
          <w:sz w:val="22"/>
          <w:szCs w:val="22"/>
        </w:rPr>
        <w:t xml:space="preserve">hrade. </w:t>
      </w:r>
    </w:p>
    <w:p w:rsidR="00A674B5" w:rsidRPr="00A13267" w:rsidP="00A674B5">
      <w:pPr>
        <w:pStyle w:val="ListParagraph"/>
        <w:numPr>
          <w:numId w:val="29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Sprá</w:t>
      </w:r>
      <w:r w:rsidRPr="00A13267">
        <w:rPr>
          <w:rFonts w:ascii="Times New Roman" w:hAnsi="Times New Roman" w:hint="default"/>
          <w:sz w:val="22"/>
          <w:szCs w:val="22"/>
        </w:rPr>
        <w:t>vca komunikač</w:t>
      </w:r>
      <w:r w:rsidRPr="00A13267">
        <w:rPr>
          <w:rFonts w:ascii="Times New Roman" w:hAnsi="Times New Roman" w:hint="default"/>
          <w:sz w:val="22"/>
          <w:szCs w:val="22"/>
        </w:rPr>
        <w:t>nej č</w:t>
      </w:r>
      <w:r w:rsidRPr="00A13267">
        <w:rPr>
          <w:rFonts w:ascii="Times New Roman" w:hAnsi="Times New Roman" w:hint="default"/>
          <w:sz w:val="22"/>
          <w:szCs w:val="22"/>
        </w:rPr>
        <w:t>asti platobné</w:t>
      </w:r>
      <w:r w:rsidRPr="00A13267">
        <w:rPr>
          <w:rFonts w:ascii="Times New Roman" w:hAnsi="Times New Roman" w:hint="default"/>
          <w:sz w:val="22"/>
          <w:szCs w:val="22"/>
        </w:rPr>
        <w:t>ho modulu prostrední</w:t>
      </w:r>
      <w:r w:rsidRPr="00A13267">
        <w:rPr>
          <w:rFonts w:ascii="Times New Roman" w:hAnsi="Times New Roman" w:hint="default"/>
          <w:sz w:val="22"/>
          <w:szCs w:val="22"/>
        </w:rPr>
        <w:t>ctvom funkcionality platobné</w:t>
      </w:r>
      <w:r w:rsidRPr="00A13267">
        <w:rPr>
          <w:rFonts w:ascii="Times New Roman" w:hAnsi="Times New Roman" w:hint="default"/>
          <w:sz w:val="22"/>
          <w:szCs w:val="22"/>
        </w:rPr>
        <w:t>ho modulu zabezpečí</w:t>
      </w:r>
      <w:r w:rsidRPr="00A13267">
        <w:rPr>
          <w:rFonts w:ascii="Times New Roman" w:hAnsi="Times New Roman" w:hint="default"/>
          <w:sz w:val="22"/>
          <w:szCs w:val="22"/>
        </w:rPr>
        <w:t xml:space="preserve"> zaslanie informá</w:t>
      </w:r>
      <w:r w:rsidRPr="00A13267">
        <w:rPr>
          <w:rFonts w:ascii="Times New Roman" w:hAnsi="Times New Roman" w:hint="default"/>
          <w:sz w:val="22"/>
          <w:szCs w:val="22"/>
        </w:rPr>
        <w:t>cie o ú</w:t>
      </w:r>
      <w:r w:rsidRPr="00A13267">
        <w:rPr>
          <w:rFonts w:ascii="Times New Roman" w:hAnsi="Times New Roman" w:hint="default"/>
          <w:sz w:val="22"/>
          <w:szCs w:val="22"/>
        </w:rPr>
        <w:t>hrade prí</w:t>
      </w:r>
      <w:r w:rsidRPr="00A13267">
        <w:rPr>
          <w:rFonts w:ascii="Times New Roman" w:hAnsi="Times New Roman" w:hint="default"/>
          <w:sz w:val="22"/>
          <w:szCs w:val="22"/>
        </w:rPr>
        <w:t>jemcovi ú</w:t>
      </w:r>
      <w:r w:rsidRPr="00A13267">
        <w:rPr>
          <w:rFonts w:ascii="Times New Roman" w:hAnsi="Times New Roman" w:hint="default"/>
          <w:sz w:val="22"/>
          <w:szCs w:val="22"/>
        </w:rPr>
        <w:t>hrady a orgá</w:t>
      </w:r>
      <w:r w:rsidRPr="00A13267">
        <w:rPr>
          <w:rFonts w:ascii="Times New Roman" w:hAnsi="Times New Roman" w:hint="default"/>
          <w:sz w:val="22"/>
          <w:szCs w:val="22"/>
        </w:rPr>
        <w:t xml:space="preserve">nu verejnej moci, </w:t>
      </w:r>
      <w:r w:rsidRPr="00A13267">
        <w:rPr>
          <w:rFonts w:ascii="Times New Roman" w:hAnsi="Times New Roman" w:hint="default"/>
          <w:sz w:val="22"/>
          <w:szCs w:val="22"/>
        </w:rPr>
        <w:t>ktorý</w:t>
      </w:r>
      <w:r w:rsidRPr="00A13267">
        <w:rPr>
          <w:rFonts w:ascii="Times New Roman" w:hAnsi="Times New Roman" w:hint="default"/>
          <w:sz w:val="22"/>
          <w:szCs w:val="22"/>
        </w:rPr>
        <w:t xml:space="preserve"> spoplatnené</w:t>
      </w:r>
      <w:r w:rsidRPr="00A13267">
        <w:rPr>
          <w:rFonts w:ascii="Times New Roman" w:hAnsi="Times New Roman" w:hint="default"/>
          <w:sz w:val="22"/>
          <w:szCs w:val="22"/>
        </w:rPr>
        <w:t xml:space="preserve"> konanie alebo ú</w:t>
      </w:r>
      <w:r w:rsidRPr="00A13267">
        <w:rPr>
          <w:rFonts w:ascii="Times New Roman" w:hAnsi="Times New Roman" w:hint="default"/>
          <w:sz w:val="22"/>
          <w:szCs w:val="22"/>
        </w:rPr>
        <w:t>kon vykoná</w:t>
      </w:r>
      <w:r w:rsidRPr="00A13267">
        <w:rPr>
          <w:rFonts w:ascii="Times New Roman" w:hAnsi="Times New Roman" w:hint="default"/>
          <w:sz w:val="22"/>
          <w:szCs w:val="22"/>
        </w:rPr>
        <w:t>va, ak je odliš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 xml:space="preserve"> od prí</w:t>
      </w:r>
      <w:r w:rsidRPr="00A13267">
        <w:rPr>
          <w:rFonts w:ascii="Times New Roman" w:hAnsi="Times New Roman" w:hint="default"/>
          <w:sz w:val="22"/>
          <w:szCs w:val="22"/>
        </w:rPr>
        <w:t>jemcu ú</w:t>
      </w:r>
      <w:r w:rsidRPr="00A13267">
        <w:rPr>
          <w:rFonts w:ascii="Times New Roman" w:hAnsi="Times New Roman" w:hint="default"/>
          <w:sz w:val="22"/>
          <w:szCs w:val="22"/>
        </w:rPr>
        <w:t>hrady.</w:t>
      </w:r>
    </w:p>
    <w:p w:rsidR="00A674B5" w:rsidRPr="00A13267" w:rsidP="00A674B5">
      <w:pPr>
        <w:pStyle w:val="ListParagraph"/>
        <w:numPr>
          <w:numId w:val="29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Okamihom odoslania informá</w:t>
      </w:r>
      <w:r w:rsidRPr="00A13267">
        <w:rPr>
          <w:rFonts w:ascii="Times New Roman" w:hAnsi="Times New Roman" w:hint="default"/>
          <w:sz w:val="22"/>
          <w:szCs w:val="22"/>
        </w:rPr>
        <w:t>cie o ú</w:t>
      </w:r>
      <w:r w:rsidRPr="00A13267">
        <w:rPr>
          <w:rFonts w:ascii="Times New Roman" w:hAnsi="Times New Roman" w:hint="default"/>
          <w:sz w:val="22"/>
          <w:szCs w:val="22"/>
        </w:rPr>
        <w:t>hrade podľ</w:t>
      </w:r>
      <w:r w:rsidRPr="00A13267">
        <w:rPr>
          <w:rFonts w:ascii="Times New Roman" w:hAnsi="Times New Roman" w:hint="default"/>
          <w:sz w:val="22"/>
          <w:szCs w:val="22"/>
        </w:rPr>
        <w:t>a odseku 3 vzniká</w:t>
      </w:r>
      <w:r w:rsidRPr="00A13267">
        <w:rPr>
          <w:rFonts w:ascii="Times New Roman" w:hAnsi="Times New Roman" w:hint="default"/>
          <w:sz w:val="22"/>
          <w:szCs w:val="22"/>
        </w:rPr>
        <w:t xml:space="preserve"> zá</w:t>
      </w:r>
      <w:r w:rsidRPr="00A13267">
        <w:rPr>
          <w:rFonts w:ascii="Times New Roman" w:hAnsi="Times New Roman" w:hint="default"/>
          <w:sz w:val="22"/>
          <w:szCs w:val="22"/>
        </w:rPr>
        <w:t>vä</w:t>
      </w:r>
      <w:r w:rsidRPr="00A13267">
        <w:rPr>
          <w:rFonts w:ascii="Times New Roman" w:hAnsi="Times New Roman" w:hint="default"/>
          <w:sz w:val="22"/>
          <w:szCs w:val="22"/>
        </w:rPr>
        <w:t>zok prevá</w:t>
      </w:r>
      <w:r w:rsidRPr="00A13267">
        <w:rPr>
          <w:rFonts w:ascii="Times New Roman" w:hAnsi="Times New Roman" w:hint="default"/>
          <w:sz w:val="22"/>
          <w:szCs w:val="22"/>
        </w:rPr>
        <w:t>dzkovateľ</w:t>
      </w:r>
      <w:r w:rsidRPr="00A13267">
        <w:rPr>
          <w:rFonts w:ascii="Times New Roman" w:hAnsi="Times New Roman" w:hint="default"/>
          <w:sz w:val="22"/>
          <w:szCs w:val="22"/>
        </w:rPr>
        <w:t>a integrované</w:t>
      </w:r>
      <w:r w:rsidRPr="00A13267">
        <w:rPr>
          <w:rFonts w:ascii="Times New Roman" w:hAnsi="Times New Roman" w:hint="default"/>
          <w:sz w:val="22"/>
          <w:szCs w:val="22"/>
        </w:rPr>
        <w:t>ho obsluž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miesta uhradiť</w:t>
      </w:r>
      <w:r w:rsidRPr="00A13267">
        <w:rPr>
          <w:rFonts w:ascii="Times New Roman" w:hAnsi="Times New Roman" w:hint="default"/>
          <w:sz w:val="22"/>
          <w:szCs w:val="22"/>
        </w:rPr>
        <w:t xml:space="preserve"> plnenie v sume uvedenej v tejto </w:t>
      </w:r>
      <w:r w:rsidRPr="00A13267">
        <w:rPr>
          <w:rFonts w:ascii="Times New Roman" w:hAnsi="Times New Roman" w:hint="default"/>
          <w:sz w:val="22"/>
          <w:szCs w:val="22"/>
        </w:rPr>
        <w:t>informá</w:t>
      </w:r>
      <w:r w:rsidRPr="00A13267">
        <w:rPr>
          <w:rFonts w:ascii="Times New Roman" w:hAnsi="Times New Roman" w:hint="default"/>
          <w:sz w:val="22"/>
          <w:szCs w:val="22"/>
        </w:rPr>
        <w:t>cii o ú</w:t>
      </w:r>
      <w:r w:rsidRPr="00A13267">
        <w:rPr>
          <w:rFonts w:ascii="Times New Roman" w:hAnsi="Times New Roman" w:hint="default"/>
          <w:sz w:val="22"/>
          <w:szCs w:val="22"/>
        </w:rPr>
        <w:t>hrade v prospech prí</w:t>
      </w:r>
      <w:r w:rsidRPr="00A13267">
        <w:rPr>
          <w:rFonts w:ascii="Times New Roman" w:hAnsi="Times New Roman" w:hint="default"/>
          <w:sz w:val="22"/>
          <w:szCs w:val="22"/>
        </w:rPr>
        <w:t>jemcu ú</w:t>
      </w:r>
      <w:r w:rsidRPr="00A13267">
        <w:rPr>
          <w:rFonts w:ascii="Times New Roman" w:hAnsi="Times New Roman" w:hint="default"/>
          <w:sz w:val="22"/>
          <w:szCs w:val="22"/>
        </w:rPr>
        <w:t>hrady uvedené</w:t>
      </w:r>
      <w:r w:rsidRPr="00A13267">
        <w:rPr>
          <w:rFonts w:ascii="Times New Roman" w:hAnsi="Times New Roman" w:hint="default"/>
          <w:sz w:val="22"/>
          <w:szCs w:val="22"/>
        </w:rPr>
        <w:t>ho v nej.</w:t>
      </w:r>
    </w:p>
    <w:p w:rsidR="00A674B5" w:rsidRPr="00A13267" w:rsidP="00A674B5">
      <w:pPr>
        <w:pStyle w:val="ListParagraph"/>
        <w:numPr>
          <w:numId w:val="29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Orgá</w:t>
      </w:r>
      <w:r w:rsidRPr="00A13267">
        <w:rPr>
          <w:rFonts w:ascii="Times New Roman" w:hAnsi="Times New Roman" w:hint="default"/>
          <w:sz w:val="22"/>
          <w:szCs w:val="22"/>
        </w:rPr>
        <w:t>n verejnej moci overí</w:t>
      </w:r>
      <w:r w:rsidRPr="00A13267">
        <w:rPr>
          <w:rFonts w:ascii="Times New Roman" w:hAnsi="Times New Roman" w:hint="default"/>
          <w:sz w:val="22"/>
          <w:szCs w:val="22"/>
        </w:rPr>
        <w:t xml:space="preserve"> sú</w:t>
      </w:r>
      <w:r w:rsidRPr="00A13267">
        <w:rPr>
          <w:rFonts w:ascii="Times New Roman" w:hAnsi="Times New Roman" w:hint="default"/>
          <w:sz w:val="22"/>
          <w:szCs w:val="22"/>
        </w:rPr>
        <w:t>lad ú</w:t>
      </w:r>
      <w:r w:rsidRPr="00A13267">
        <w:rPr>
          <w:rFonts w:ascii="Times New Roman" w:hAnsi="Times New Roman" w:hint="default"/>
          <w:sz w:val="22"/>
          <w:szCs w:val="22"/>
        </w:rPr>
        <w:t>dajov z prí</w:t>
      </w:r>
      <w:r w:rsidRPr="00A13267">
        <w:rPr>
          <w:rFonts w:ascii="Times New Roman" w:hAnsi="Times New Roman" w:hint="default"/>
          <w:sz w:val="22"/>
          <w:szCs w:val="22"/>
        </w:rPr>
        <w:t>kazu na ú</w:t>
      </w:r>
      <w:r w:rsidRPr="00A13267">
        <w:rPr>
          <w:rFonts w:ascii="Times New Roman" w:hAnsi="Times New Roman" w:hint="default"/>
          <w:sz w:val="22"/>
          <w:szCs w:val="22"/>
        </w:rPr>
        <w:t>hradu, okrem výš</w:t>
      </w:r>
      <w:r w:rsidRPr="00A13267">
        <w:rPr>
          <w:rFonts w:ascii="Times New Roman" w:hAnsi="Times New Roman" w:hint="default"/>
          <w:sz w:val="22"/>
          <w:szCs w:val="22"/>
        </w:rPr>
        <w:t>ky ú</w:t>
      </w:r>
      <w:r w:rsidRPr="00A13267">
        <w:rPr>
          <w:rFonts w:ascii="Times New Roman" w:hAnsi="Times New Roman" w:hint="default"/>
          <w:sz w:val="22"/>
          <w:szCs w:val="22"/>
        </w:rPr>
        <w:t>hrady, s ú</w:t>
      </w:r>
      <w:r w:rsidRPr="00A13267">
        <w:rPr>
          <w:rFonts w:ascii="Times New Roman" w:hAnsi="Times New Roman" w:hint="default"/>
          <w:sz w:val="22"/>
          <w:szCs w:val="22"/>
        </w:rPr>
        <w:t>dajmi v informá</w:t>
      </w:r>
      <w:r w:rsidRPr="00A13267">
        <w:rPr>
          <w:rFonts w:ascii="Times New Roman" w:hAnsi="Times New Roman" w:hint="default"/>
          <w:sz w:val="22"/>
          <w:szCs w:val="22"/>
        </w:rPr>
        <w:t>cii o ú</w:t>
      </w:r>
      <w:r w:rsidRPr="00A13267">
        <w:rPr>
          <w:rFonts w:ascii="Times New Roman" w:hAnsi="Times New Roman" w:hint="default"/>
          <w:sz w:val="22"/>
          <w:szCs w:val="22"/>
        </w:rPr>
        <w:t>hrade a ak sa tieto ú</w:t>
      </w:r>
      <w:r w:rsidRPr="00A13267">
        <w:rPr>
          <w:rFonts w:ascii="Times New Roman" w:hAnsi="Times New Roman" w:hint="default"/>
          <w:sz w:val="22"/>
          <w:szCs w:val="22"/>
        </w:rPr>
        <w:t>daje zhodujú</w:t>
      </w:r>
      <w:r w:rsidRPr="00A13267">
        <w:rPr>
          <w:rFonts w:ascii="Times New Roman" w:hAnsi="Times New Roman" w:hint="default"/>
          <w:sz w:val="22"/>
          <w:szCs w:val="22"/>
        </w:rPr>
        <w:t xml:space="preserve"> a zá</w:t>
      </w:r>
      <w:r w:rsidRPr="00A13267">
        <w:rPr>
          <w:rFonts w:ascii="Times New Roman" w:hAnsi="Times New Roman" w:hint="default"/>
          <w:sz w:val="22"/>
          <w:szCs w:val="22"/>
        </w:rPr>
        <w:t>roveň</w:t>
      </w:r>
      <w:r w:rsidRPr="00A13267">
        <w:rPr>
          <w:rFonts w:ascii="Times New Roman" w:hAnsi="Times New Roman" w:hint="default"/>
          <w:sz w:val="22"/>
          <w:szCs w:val="22"/>
        </w:rPr>
        <w:t xml:space="preserve"> vznikla povinnosť</w:t>
      </w:r>
      <w:r w:rsidRPr="00A13267">
        <w:rPr>
          <w:rFonts w:ascii="Times New Roman" w:hAnsi="Times New Roman" w:hint="default"/>
          <w:sz w:val="22"/>
          <w:szCs w:val="22"/>
        </w:rPr>
        <w:t xml:space="preserve"> vykonať</w:t>
      </w:r>
      <w:r w:rsidRPr="00A13267">
        <w:rPr>
          <w:rFonts w:ascii="Times New Roman" w:hAnsi="Times New Roman" w:hint="default"/>
          <w:sz w:val="22"/>
          <w:szCs w:val="22"/>
        </w:rPr>
        <w:t xml:space="preserve"> ú</w:t>
      </w:r>
      <w:r w:rsidRPr="00A13267">
        <w:rPr>
          <w:rFonts w:ascii="Times New Roman" w:hAnsi="Times New Roman" w:hint="default"/>
          <w:sz w:val="22"/>
          <w:szCs w:val="22"/>
        </w:rPr>
        <w:t>hradu podľ</w:t>
      </w:r>
      <w:r w:rsidRPr="00A13267">
        <w:rPr>
          <w:rFonts w:ascii="Times New Roman" w:hAnsi="Times New Roman" w:hint="default"/>
          <w:sz w:val="22"/>
          <w:szCs w:val="22"/>
        </w:rPr>
        <w:t>a osobitné</w:t>
      </w:r>
      <w:r w:rsidRPr="00A13267">
        <w:rPr>
          <w:rFonts w:ascii="Times New Roman" w:hAnsi="Times New Roman" w:hint="default"/>
          <w:sz w:val="22"/>
          <w:szCs w:val="22"/>
        </w:rPr>
        <w:t>ho pre</w:t>
      </w:r>
      <w:r w:rsidRPr="00A13267">
        <w:rPr>
          <w:rFonts w:ascii="Times New Roman" w:hAnsi="Times New Roman" w:hint="default"/>
          <w:sz w:val="22"/>
          <w:szCs w:val="22"/>
        </w:rPr>
        <w:t>dpisu alebo na jeho zá</w:t>
      </w:r>
      <w:r w:rsidRPr="00A13267">
        <w:rPr>
          <w:rFonts w:ascii="Times New Roman" w:hAnsi="Times New Roman" w:hint="default"/>
          <w:sz w:val="22"/>
          <w:szCs w:val="22"/>
        </w:rPr>
        <w:t>klade, považ</w:t>
      </w:r>
      <w:r w:rsidRPr="00A13267">
        <w:rPr>
          <w:rFonts w:ascii="Times New Roman" w:hAnsi="Times New Roman" w:hint="default"/>
          <w:sz w:val="22"/>
          <w:szCs w:val="22"/>
        </w:rPr>
        <w:t>uje sa informá</w:t>
      </w:r>
      <w:r w:rsidRPr="00A13267">
        <w:rPr>
          <w:rFonts w:ascii="Times New Roman" w:hAnsi="Times New Roman" w:hint="default"/>
          <w:sz w:val="22"/>
          <w:szCs w:val="22"/>
        </w:rPr>
        <w:t>cia o ú</w:t>
      </w:r>
      <w:r w:rsidRPr="00A13267">
        <w:rPr>
          <w:rFonts w:ascii="Times New Roman" w:hAnsi="Times New Roman" w:hint="default"/>
          <w:sz w:val="22"/>
          <w:szCs w:val="22"/>
        </w:rPr>
        <w:t>hrade za zaruč</w:t>
      </w:r>
      <w:r w:rsidRPr="00A13267">
        <w:rPr>
          <w:rFonts w:ascii="Times New Roman" w:hAnsi="Times New Roman" w:hint="default"/>
          <w:sz w:val="22"/>
          <w:szCs w:val="22"/>
        </w:rPr>
        <w:t>enú</w:t>
      </w:r>
      <w:r w:rsidRPr="00A13267">
        <w:rPr>
          <w:rFonts w:ascii="Times New Roman" w:hAnsi="Times New Roman" w:hint="default"/>
          <w:sz w:val="22"/>
          <w:szCs w:val="22"/>
        </w:rPr>
        <w:t xml:space="preserve"> informá</w:t>
      </w:r>
      <w:r w:rsidRPr="00A13267">
        <w:rPr>
          <w:rFonts w:ascii="Times New Roman" w:hAnsi="Times New Roman" w:hint="default"/>
          <w:sz w:val="22"/>
          <w:szCs w:val="22"/>
        </w:rPr>
        <w:t>ciu o ú</w:t>
      </w:r>
      <w:r w:rsidRPr="00A13267">
        <w:rPr>
          <w:rFonts w:ascii="Times New Roman" w:hAnsi="Times New Roman" w:hint="default"/>
          <w:sz w:val="22"/>
          <w:szCs w:val="22"/>
        </w:rPr>
        <w:t>hrade, povinnosť</w:t>
      </w:r>
      <w:r w:rsidRPr="00A13267">
        <w:rPr>
          <w:rFonts w:ascii="Times New Roman" w:hAnsi="Times New Roman" w:hint="default"/>
          <w:sz w:val="22"/>
          <w:szCs w:val="22"/>
        </w:rPr>
        <w:t xml:space="preserve"> poplatní</w:t>
      </w:r>
      <w:r w:rsidRPr="00A13267">
        <w:rPr>
          <w:rFonts w:ascii="Times New Roman" w:hAnsi="Times New Roman" w:hint="default"/>
          <w:sz w:val="22"/>
          <w:szCs w:val="22"/>
        </w:rPr>
        <w:t>ka vykonať</w:t>
      </w:r>
      <w:r w:rsidRPr="00A13267">
        <w:rPr>
          <w:rFonts w:ascii="Times New Roman" w:hAnsi="Times New Roman" w:hint="default"/>
          <w:sz w:val="22"/>
          <w:szCs w:val="22"/>
        </w:rPr>
        <w:t xml:space="preserve"> ú</w:t>
      </w:r>
      <w:r w:rsidRPr="00A13267">
        <w:rPr>
          <w:rFonts w:ascii="Times New Roman" w:hAnsi="Times New Roman" w:hint="default"/>
          <w:sz w:val="22"/>
          <w:szCs w:val="22"/>
        </w:rPr>
        <w:t>hradu sa považ</w:t>
      </w:r>
      <w:r w:rsidRPr="00A13267">
        <w:rPr>
          <w:rFonts w:ascii="Times New Roman" w:hAnsi="Times New Roman" w:hint="default"/>
          <w:sz w:val="22"/>
          <w:szCs w:val="22"/>
        </w:rPr>
        <w:t>uje vo výš</w:t>
      </w:r>
      <w:r w:rsidRPr="00A13267">
        <w:rPr>
          <w:rFonts w:ascii="Times New Roman" w:hAnsi="Times New Roman" w:hint="default"/>
          <w:sz w:val="22"/>
          <w:szCs w:val="22"/>
        </w:rPr>
        <w:t>ke uvedenej v </w:t>
      </w:r>
      <w:r w:rsidRPr="00A13267">
        <w:rPr>
          <w:rFonts w:ascii="Times New Roman" w:hAnsi="Times New Roman" w:hint="default"/>
          <w:sz w:val="22"/>
          <w:szCs w:val="22"/>
        </w:rPr>
        <w:t>zaruč</w:t>
      </w:r>
      <w:r w:rsidRPr="00A13267">
        <w:rPr>
          <w:rFonts w:ascii="Times New Roman" w:hAnsi="Times New Roman" w:hint="default"/>
          <w:sz w:val="22"/>
          <w:szCs w:val="22"/>
        </w:rPr>
        <w:t>enej informá</w:t>
      </w:r>
      <w:r w:rsidRPr="00A13267">
        <w:rPr>
          <w:rFonts w:ascii="Times New Roman" w:hAnsi="Times New Roman" w:hint="default"/>
          <w:sz w:val="22"/>
          <w:szCs w:val="22"/>
        </w:rPr>
        <w:t>cii o </w:t>
      </w:r>
      <w:r w:rsidRPr="00A13267">
        <w:rPr>
          <w:rFonts w:ascii="Times New Roman" w:hAnsi="Times New Roman" w:hint="default"/>
          <w:sz w:val="22"/>
          <w:szCs w:val="22"/>
        </w:rPr>
        <w:t>ú</w:t>
      </w:r>
      <w:r w:rsidRPr="00A13267">
        <w:rPr>
          <w:rFonts w:ascii="Times New Roman" w:hAnsi="Times New Roman" w:hint="default"/>
          <w:sz w:val="22"/>
          <w:szCs w:val="22"/>
        </w:rPr>
        <w:t>hrade za splnenú</w:t>
      </w:r>
      <w:r w:rsidRPr="00A13267">
        <w:rPr>
          <w:rFonts w:ascii="Times New Roman" w:hAnsi="Times New Roman" w:hint="default"/>
          <w:sz w:val="22"/>
          <w:szCs w:val="22"/>
        </w:rPr>
        <w:t xml:space="preserve"> a vzniká</w:t>
      </w:r>
      <w:r w:rsidRPr="00A13267">
        <w:rPr>
          <w:rFonts w:ascii="Times New Roman" w:hAnsi="Times New Roman" w:hint="default"/>
          <w:sz w:val="22"/>
          <w:szCs w:val="22"/>
        </w:rPr>
        <w:t xml:space="preserve"> pohľ</w:t>
      </w:r>
      <w:r w:rsidRPr="00A13267">
        <w:rPr>
          <w:rFonts w:ascii="Times New Roman" w:hAnsi="Times New Roman" w:hint="default"/>
          <w:sz w:val="22"/>
          <w:szCs w:val="22"/>
        </w:rPr>
        <w:t>adá</w:t>
      </w:r>
      <w:r w:rsidRPr="00A13267">
        <w:rPr>
          <w:rFonts w:ascii="Times New Roman" w:hAnsi="Times New Roman" w:hint="default"/>
          <w:sz w:val="22"/>
          <w:szCs w:val="22"/>
        </w:rPr>
        <w:t>vka prí</w:t>
      </w:r>
      <w:r w:rsidRPr="00A13267">
        <w:rPr>
          <w:rFonts w:ascii="Times New Roman" w:hAnsi="Times New Roman" w:hint="default"/>
          <w:sz w:val="22"/>
          <w:szCs w:val="22"/>
        </w:rPr>
        <w:t>jemcu ú</w:t>
      </w:r>
      <w:r w:rsidRPr="00A13267">
        <w:rPr>
          <w:rFonts w:ascii="Times New Roman" w:hAnsi="Times New Roman" w:hint="default"/>
          <w:sz w:val="22"/>
          <w:szCs w:val="22"/>
        </w:rPr>
        <w:t>hrady voč</w:t>
      </w:r>
      <w:r w:rsidRPr="00A13267">
        <w:rPr>
          <w:rFonts w:ascii="Times New Roman" w:hAnsi="Times New Roman" w:hint="default"/>
          <w:sz w:val="22"/>
          <w:szCs w:val="22"/>
        </w:rPr>
        <w:t>i prevá</w:t>
      </w:r>
      <w:r w:rsidRPr="00A13267">
        <w:rPr>
          <w:rFonts w:ascii="Times New Roman" w:hAnsi="Times New Roman" w:hint="default"/>
          <w:sz w:val="22"/>
          <w:szCs w:val="22"/>
        </w:rPr>
        <w:t>dzkova</w:t>
      </w:r>
      <w:r w:rsidRPr="00A13267">
        <w:rPr>
          <w:rFonts w:ascii="Times New Roman" w:hAnsi="Times New Roman" w:hint="default"/>
          <w:sz w:val="22"/>
          <w:szCs w:val="22"/>
        </w:rPr>
        <w:t>t</w:t>
      </w:r>
      <w:r w:rsidRPr="00A13267">
        <w:rPr>
          <w:rFonts w:ascii="Times New Roman" w:hAnsi="Times New Roman" w:hint="default"/>
          <w:sz w:val="22"/>
          <w:szCs w:val="22"/>
        </w:rPr>
        <w:t>eľ</w:t>
      </w:r>
      <w:r w:rsidRPr="00A13267">
        <w:rPr>
          <w:rFonts w:ascii="Times New Roman" w:hAnsi="Times New Roman" w:hint="default"/>
          <w:sz w:val="22"/>
          <w:szCs w:val="22"/>
        </w:rPr>
        <w:t>ovi integrované</w:t>
      </w:r>
      <w:r w:rsidRPr="00A13267">
        <w:rPr>
          <w:rFonts w:ascii="Times New Roman" w:hAnsi="Times New Roman" w:hint="default"/>
          <w:sz w:val="22"/>
          <w:szCs w:val="22"/>
        </w:rPr>
        <w:t>ho obsluž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miesta.</w:t>
      </w:r>
    </w:p>
    <w:p w:rsidR="00A674B5" w:rsidRPr="00A13267" w:rsidP="00A674B5">
      <w:pPr>
        <w:pStyle w:val="ListParagraph"/>
        <w:numPr>
          <w:numId w:val="29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Prevá</w:t>
      </w:r>
      <w:r w:rsidRPr="00A13267">
        <w:rPr>
          <w:rFonts w:ascii="Times New Roman" w:hAnsi="Times New Roman" w:hint="default"/>
          <w:sz w:val="22"/>
          <w:szCs w:val="22"/>
        </w:rPr>
        <w:t>dzkovateľ</w:t>
      </w:r>
      <w:r w:rsidRPr="00A13267">
        <w:rPr>
          <w:rFonts w:ascii="Times New Roman" w:hAnsi="Times New Roman" w:hint="default"/>
          <w:sz w:val="22"/>
          <w:szCs w:val="22"/>
        </w:rPr>
        <w:t xml:space="preserve"> integrované</w:t>
      </w:r>
      <w:r w:rsidRPr="00A13267">
        <w:rPr>
          <w:rFonts w:ascii="Times New Roman" w:hAnsi="Times New Roman" w:hint="default"/>
          <w:sz w:val="22"/>
          <w:szCs w:val="22"/>
        </w:rPr>
        <w:t>ho obsluž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miesta je povinný</w:t>
      </w:r>
      <w:r w:rsidRPr="00A13267">
        <w:rPr>
          <w:rFonts w:ascii="Times New Roman" w:hAnsi="Times New Roman" w:hint="default"/>
          <w:sz w:val="22"/>
          <w:szCs w:val="22"/>
        </w:rPr>
        <w:t xml:space="preserve"> splniť</w:t>
      </w:r>
      <w:r w:rsidRPr="00A13267">
        <w:rPr>
          <w:rFonts w:ascii="Times New Roman" w:hAnsi="Times New Roman" w:hint="default"/>
          <w:sz w:val="22"/>
          <w:szCs w:val="22"/>
        </w:rPr>
        <w:t xml:space="preserve"> zá</w:t>
      </w:r>
      <w:r w:rsidRPr="00A13267">
        <w:rPr>
          <w:rFonts w:ascii="Times New Roman" w:hAnsi="Times New Roman" w:hint="default"/>
          <w:sz w:val="22"/>
          <w:szCs w:val="22"/>
        </w:rPr>
        <w:t>vä</w:t>
      </w:r>
      <w:r w:rsidRPr="00A13267">
        <w:rPr>
          <w:rFonts w:ascii="Times New Roman" w:hAnsi="Times New Roman" w:hint="default"/>
          <w:sz w:val="22"/>
          <w:szCs w:val="22"/>
        </w:rPr>
        <w:t>zok podľ</w:t>
      </w:r>
      <w:r w:rsidRPr="00A13267">
        <w:rPr>
          <w:rFonts w:ascii="Times New Roman" w:hAnsi="Times New Roman" w:hint="default"/>
          <w:sz w:val="22"/>
          <w:szCs w:val="22"/>
        </w:rPr>
        <w:t>a odseku 5 do desiatich pracovný</w:t>
      </w:r>
      <w:r w:rsidRPr="00A13267">
        <w:rPr>
          <w:rFonts w:ascii="Times New Roman" w:hAnsi="Times New Roman" w:hint="default"/>
          <w:sz w:val="22"/>
          <w:szCs w:val="22"/>
        </w:rPr>
        <w:t>ch dní</w:t>
      </w:r>
      <w:r w:rsidRPr="00A13267">
        <w:rPr>
          <w:rFonts w:ascii="Times New Roman" w:hAnsi="Times New Roman" w:hint="default"/>
          <w:sz w:val="22"/>
          <w:szCs w:val="22"/>
        </w:rPr>
        <w:t xml:space="preserve"> odo dň</w:t>
      </w:r>
      <w:r w:rsidRPr="00A13267">
        <w:rPr>
          <w:rFonts w:ascii="Times New Roman" w:hAnsi="Times New Roman" w:hint="default"/>
          <w:sz w:val="22"/>
          <w:szCs w:val="22"/>
        </w:rPr>
        <w:t>a jeho vzniku, a to jednotlivo alebo hromadnou ú</w:t>
      </w:r>
      <w:r w:rsidRPr="00A13267">
        <w:rPr>
          <w:rFonts w:ascii="Times New Roman" w:hAnsi="Times New Roman" w:hint="default"/>
          <w:sz w:val="22"/>
          <w:szCs w:val="22"/>
        </w:rPr>
        <w:t xml:space="preserve">hradou. </w:t>
      </w:r>
    </w:p>
    <w:p w:rsidR="00A674B5" w:rsidRPr="00A13267" w:rsidP="00A674B5">
      <w:pPr>
        <w:bidi w:val="0"/>
        <w:ind w:left="360"/>
        <w:rPr>
          <w:rFonts w:ascii="Times New Roman" w:hAnsi="Times New Roman"/>
          <w:sz w:val="22"/>
          <w:szCs w:val="22"/>
        </w:rPr>
      </w:pPr>
    </w:p>
    <w:p w:rsidR="00A674B5" w:rsidRPr="00A13267" w:rsidP="00A674B5">
      <w:pPr>
        <w:bidi w:val="0"/>
        <w:jc w:val="center"/>
        <w:rPr>
          <w:rFonts w:ascii="Times New Roman" w:hAnsi="Times New Roman" w:hint="default"/>
          <w:b/>
          <w:sz w:val="22"/>
          <w:szCs w:val="22"/>
        </w:rPr>
      </w:pPr>
      <w:r w:rsidRPr="00A13267">
        <w:rPr>
          <w:rFonts w:ascii="Times New Roman" w:hAnsi="Times New Roman" w:hint="default"/>
          <w:b/>
          <w:sz w:val="22"/>
          <w:szCs w:val="22"/>
        </w:rPr>
        <w:t>§</w:t>
      </w:r>
      <w:r w:rsidRPr="00A13267">
        <w:rPr>
          <w:rFonts w:ascii="Times New Roman" w:hAnsi="Times New Roman" w:hint="default"/>
          <w:b/>
          <w:sz w:val="22"/>
          <w:szCs w:val="22"/>
        </w:rPr>
        <w:t xml:space="preserve"> 44</w:t>
      </w:r>
    </w:p>
    <w:p w:rsidR="00A674B5" w:rsidRPr="00A13267" w:rsidP="00A674B5">
      <w:pPr>
        <w:bidi w:val="0"/>
        <w:jc w:val="center"/>
        <w:rPr>
          <w:rFonts w:ascii="Times New Roman" w:hAnsi="Times New Roman" w:hint="default"/>
          <w:b/>
          <w:sz w:val="22"/>
          <w:szCs w:val="22"/>
        </w:rPr>
      </w:pPr>
      <w:r w:rsidRPr="00A13267">
        <w:rPr>
          <w:rFonts w:ascii="Times New Roman" w:hAnsi="Times New Roman" w:hint="default"/>
          <w:b/>
          <w:sz w:val="22"/>
          <w:szCs w:val="22"/>
        </w:rPr>
        <w:t>Vykonanie ú</w:t>
      </w:r>
      <w:r w:rsidRPr="00A13267">
        <w:rPr>
          <w:rFonts w:ascii="Times New Roman" w:hAnsi="Times New Roman" w:hint="default"/>
          <w:b/>
          <w:sz w:val="22"/>
          <w:szCs w:val="22"/>
        </w:rPr>
        <w:t>hrady prostrední</w:t>
      </w:r>
      <w:r w:rsidRPr="00A13267">
        <w:rPr>
          <w:rFonts w:ascii="Times New Roman" w:hAnsi="Times New Roman" w:hint="default"/>
          <w:b/>
          <w:sz w:val="22"/>
          <w:szCs w:val="22"/>
        </w:rPr>
        <w:t>ctvom akreditované</w:t>
      </w:r>
      <w:r w:rsidRPr="00A13267">
        <w:rPr>
          <w:rFonts w:ascii="Times New Roman" w:hAnsi="Times New Roman" w:hint="default"/>
          <w:b/>
          <w:sz w:val="22"/>
          <w:szCs w:val="22"/>
        </w:rPr>
        <w:t>ho platiteľ</w:t>
      </w:r>
      <w:r w:rsidRPr="00A13267">
        <w:rPr>
          <w:rFonts w:ascii="Times New Roman" w:hAnsi="Times New Roman" w:hint="default"/>
          <w:b/>
          <w:sz w:val="22"/>
          <w:szCs w:val="22"/>
        </w:rPr>
        <w:t>a</w:t>
      </w:r>
    </w:p>
    <w:p w:rsidR="00A674B5" w:rsidRPr="00A13267" w:rsidP="00A674B5">
      <w:pPr>
        <w:pStyle w:val="ListParagraph"/>
        <w:numPr>
          <w:numId w:val="28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Prostrední</w:t>
      </w:r>
      <w:r w:rsidRPr="00A13267">
        <w:rPr>
          <w:rFonts w:ascii="Times New Roman" w:hAnsi="Times New Roman" w:hint="default"/>
          <w:sz w:val="22"/>
          <w:szCs w:val="22"/>
        </w:rPr>
        <w:t>ctvom akreditované</w:t>
      </w:r>
      <w:r w:rsidRPr="00A13267">
        <w:rPr>
          <w:rFonts w:ascii="Times New Roman" w:hAnsi="Times New Roman" w:hint="default"/>
          <w:sz w:val="22"/>
          <w:szCs w:val="22"/>
        </w:rPr>
        <w:t>ho platiteľ</w:t>
      </w:r>
      <w:r w:rsidRPr="00A13267">
        <w:rPr>
          <w:rFonts w:ascii="Times New Roman" w:hAnsi="Times New Roman" w:hint="default"/>
          <w:sz w:val="22"/>
          <w:szCs w:val="22"/>
        </w:rPr>
        <w:t>a je mož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 xml:space="preserve"> vykonať</w:t>
      </w:r>
      <w:r w:rsidRPr="00A13267">
        <w:rPr>
          <w:rFonts w:ascii="Times New Roman" w:hAnsi="Times New Roman" w:hint="default"/>
          <w:sz w:val="22"/>
          <w:szCs w:val="22"/>
        </w:rPr>
        <w:t xml:space="preserve"> ú</w:t>
      </w:r>
      <w:r w:rsidRPr="00A13267">
        <w:rPr>
          <w:rFonts w:ascii="Times New Roman" w:hAnsi="Times New Roman" w:hint="default"/>
          <w:sz w:val="22"/>
          <w:szCs w:val="22"/>
        </w:rPr>
        <w:t>hradu niektorý</w:t>
      </w:r>
      <w:r w:rsidRPr="00A13267">
        <w:rPr>
          <w:rFonts w:ascii="Times New Roman" w:hAnsi="Times New Roman" w:hint="default"/>
          <w:sz w:val="22"/>
          <w:szCs w:val="22"/>
        </w:rPr>
        <w:t>m zo spô</w:t>
      </w:r>
      <w:r w:rsidRPr="00A13267">
        <w:rPr>
          <w:rFonts w:ascii="Times New Roman" w:hAnsi="Times New Roman" w:hint="default"/>
          <w:sz w:val="22"/>
          <w:szCs w:val="22"/>
        </w:rPr>
        <w:t>sobov bezhotovostné</w:t>
      </w:r>
      <w:r w:rsidRPr="00A13267">
        <w:rPr>
          <w:rFonts w:ascii="Times New Roman" w:hAnsi="Times New Roman" w:hint="default"/>
          <w:sz w:val="22"/>
          <w:szCs w:val="22"/>
        </w:rPr>
        <w:t>ho prevodu z úč</w:t>
      </w:r>
      <w:r w:rsidRPr="00A13267">
        <w:rPr>
          <w:rFonts w:ascii="Times New Roman" w:hAnsi="Times New Roman" w:hint="default"/>
          <w:sz w:val="22"/>
          <w:szCs w:val="22"/>
        </w:rPr>
        <w:t>tu vedené</w:t>
      </w:r>
      <w:r w:rsidRPr="00A13267">
        <w:rPr>
          <w:rFonts w:ascii="Times New Roman" w:hAnsi="Times New Roman" w:hint="default"/>
          <w:sz w:val="22"/>
          <w:szCs w:val="22"/>
        </w:rPr>
        <w:t>ho v banke alebo v poboč</w:t>
      </w:r>
      <w:r w:rsidRPr="00A13267">
        <w:rPr>
          <w:rFonts w:ascii="Times New Roman" w:hAnsi="Times New Roman" w:hint="default"/>
          <w:sz w:val="22"/>
          <w:szCs w:val="22"/>
        </w:rPr>
        <w:t>ke zahranič</w:t>
      </w:r>
      <w:r w:rsidRPr="00A13267">
        <w:rPr>
          <w:rFonts w:ascii="Times New Roman" w:hAnsi="Times New Roman" w:hint="default"/>
          <w:sz w:val="22"/>
          <w:szCs w:val="22"/>
        </w:rPr>
        <w:t>nej banky,</w:t>
      </w:r>
      <w:r w:rsidRPr="00A13267">
        <w:rPr>
          <w:rFonts w:ascii="Times New Roman" w:hAnsi="Times New Roman"/>
          <w:sz w:val="22"/>
          <w:szCs w:val="22"/>
          <w:vertAlign w:val="superscript"/>
        </w:rPr>
        <w:t>24</w:t>
      </w:r>
      <w:r w:rsidRPr="00A13267">
        <w:rPr>
          <w:rFonts w:ascii="Times New Roman" w:hAnsi="Times New Roman" w:hint="default"/>
          <w:sz w:val="22"/>
          <w:szCs w:val="22"/>
        </w:rPr>
        <w:t>) ktorý</w:t>
      </w:r>
      <w:r w:rsidRPr="00A13267">
        <w:rPr>
          <w:rFonts w:ascii="Times New Roman" w:hAnsi="Times New Roman" w:hint="default"/>
          <w:sz w:val="22"/>
          <w:szCs w:val="22"/>
        </w:rPr>
        <w:t xml:space="preserve"> akreditovaný</w:t>
      </w:r>
      <w:r w:rsidRPr="00A13267">
        <w:rPr>
          <w:rFonts w:ascii="Times New Roman" w:hAnsi="Times New Roman" w:hint="default"/>
          <w:sz w:val="22"/>
          <w:szCs w:val="22"/>
        </w:rPr>
        <w:t xml:space="preserve"> platiteľ</w:t>
      </w:r>
      <w:r w:rsidRPr="00A13267">
        <w:rPr>
          <w:rFonts w:ascii="Times New Roman" w:hAnsi="Times New Roman" w:hint="default"/>
          <w:sz w:val="22"/>
          <w:szCs w:val="22"/>
        </w:rPr>
        <w:t xml:space="preserve"> poskytuje, poukazom </w:t>
      </w:r>
      <w:r w:rsidRPr="00A13267">
        <w:rPr>
          <w:rFonts w:ascii="Times New Roman" w:hAnsi="Times New Roman" w:hint="default"/>
          <w:sz w:val="22"/>
          <w:szCs w:val="22"/>
        </w:rPr>
        <w:t>poš</w:t>
      </w:r>
      <w:r w:rsidRPr="00A13267">
        <w:rPr>
          <w:rFonts w:ascii="Times New Roman" w:hAnsi="Times New Roman" w:hint="default"/>
          <w:sz w:val="22"/>
          <w:szCs w:val="22"/>
        </w:rPr>
        <w:t>tové</w:t>
      </w:r>
      <w:r w:rsidRPr="00A13267">
        <w:rPr>
          <w:rFonts w:ascii="Times New Roman" w:hAnsi="Times New Roman" w:hint="default"/>
          <w:sz w:val="22"/>
          <w:szCs w:val="22"/>
        </w:rPr>
        <w:t>ho platobné</w:t>
      </w:r>
      <w:r w:rsidRPr="00A13267">
        <w:rPr>
          <w:rFonts w:ascii="Times New Roman" w:hAnsi="Times New Roman" w:hint="default"/>
          <w:sz w:val="22"/>
          <w:szCs w:val="22"/>
        </w:rPr>
        <w:t>ho styku alebo iný</w:t>
      </w:r>
      <w:r w:rsidRPr="00A13267">
        <w:rPr>
          <w:rFonts w:ascii="Times New Roman" w:hAnsi="Times New Roman" w:hint="default"/>
          <w:sz w:val="22"/>
          <w:szCs w:val="22"/>
        </w:rPr>
        <w:t>m spô</w:t>
      </w:r>
      <w:r w:rsidRPr="00A13267">
        <w:rPr>
          <w:rFonts w:ascii="Times New Roman" w:hAnsi="Times New Roman" w:hint="default"/>
          <w:sz w:val="22"/>
          <w:szCs w:val="22"/>
        </w:rPr>
        <w:t>sobom, ktorý</w:t>
      </w:r>
      <w:r w:rsidRPr="00A13267">
        <w:rPr>
          <w:rFonts w:ascii="Times New Roman" w:hAnsi="Times New Roman" w:hint="default"/>
          <w:sz w:val="22"/>
          <w:szCs w:val="22"/>
        </w:rPr>
        <w:t xml:space="preserve"> poskytuje akreditovaný</w:t>
      </w:r>
      <w:r w:rsidRPr="00A13267">
        <w:rPr>
          <w:rFonts w:ascii="Times New Roman" w:hAnsi="Times New Roman" w:hint="default"/>
          <w:sz w:val="22"/>
          <w:szCs w:val="22"/>
        </w:rPr>
        <w:t xml:space="preserve"> platiteľ</w:t>
      </w:r>
      <w:r w:rsidRPr="00A13267">
        <w:rPr>
          <w:rFonts w:ascii="Times New Roman" w:hAnsi="Times New Roman" w:hint="default"/>
          <w:sz w:val="22"/>
          <w:szCs w:val="22"/>
        </w:rPr>
        <w:t xml:space="preserve">. </w:t>
      </w:r>
    </w:p>
    <w:p w:rsidR="00A674B5" w:rsidRPr="00A13267" w:rsidP="00A674B5">
      <w:pPr>
        <w:pStyle w:val="ListParagraph"/>
        <w:numPr>
          <w:numId w:val="28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Sprá</w:t>
      </w:r>
      <w:r w:rsidRPr="00A13267">
        <w:rPr>
          <w:rFonts w:ascii="Times New Roman" w:hAnsi="Times New Roman" w:hint="default"/>
          <w:sz w:val="22"/>
          <w:szCs w:val="22"/>
        </w:rPr>
        <w:t>vca komunikač</w:t>
      </w:r>
      <w:r w:rsidRPr="00A13267">
        <w:rPr>
          <w:rFonts w:ascii="Times New Roman" w:hAnsi="Times New Roman" w:hint="default"/>
          <w:sz w:val="22"/>
          <w:szCs w:val="22"/>
        </w:rPr>
        <w:t>nej č</w:t>
      </w:r>
      <w:r w:rsidRPr="00A13267">
        <w:rPr>
          <w:rFonts w:ascii="Times New Roman" w:hAnsi="Times New Roman" w:hint="default"/>
          <w:sz w:val="22"/>
          <w:szCs w:val="22"/>
        </w:rPr>
        <w:t>asti platobné</w:t>
      </w:r>
      <w:r w:rsidRPr="00A13267">
        <w:rPr>
          <w:rFonts w:ascii="Times New Roman" w:hAnsi="Times New Roman" w:hint="default"/>
          <w:sz w:val="22"/>
          <w:szCs w:val="22"/>
        </w:rPr>
        <w:t>ho modulu zabezpeč</w:t>
      </w:r>
      <w:r w:rsidRPr="00A13267">
        <w:rPr>
          <w:rFonts w:ascii="Times New Roman" w:hAnsi="Times New Roman" w:hint="default"/>
          <w:sz w:val="22"/>
          <w:szCs w:val="22"/>
        </w:rPr>
        <w:t>uje, aby bolo prostrední</w:t>
      </w:r>
      <w:r w:rsidRPr="00A13267">
        <w:rPr>
          <w:rFonts w:ascii="Times New Roman" w:hAnsi="Times New Roman" w:hint="default"/>
          <w:sz w:val="22"/>
          <w:szCs w:val="22"/>
        </w:rPr>
        <w:t>ctvom platobné</w:t>
      </w:r>
      <w:r w:rsidRPr="00A13267">
        <w:rPr>
          <w:rFonts w:ascii="Times New Roman" w:hAnsi="Times New Roman" w:hint="default"/>
          <w:sz w:val="22"/>
          <w:szCs w:val="22"/>
        </w:rPr>
        <w:t>ho modulu umož</w:t>
      </w:r>
      <w:r w:rsidRPr="00A13267">
        <w:rPr>
          <w:rFonts w:ascii="Times New Roman" w:hAnsi="Times New Roman" w:hint="default"/>
          <w:sz w:val="22"/>
          <w:szCs w:val="22"/>
        </w:rPr>
        <w:t>nené</w:t>
      </w:r>
      <w:r w:rsidRPr="00A13267">
        <w:rPr>
          <w:rFonts w:ascii="Times New Roman" w:hAnsi="Times New Roman" w:hint="default"/>
          <w:sz w:val="22"/>
          <w:szCs w:val="22"/>
        </w:rPr>
        <w:t xml:space="preserve"> poplatní</w:t>
      </w:r>
      <w:r w:rsidRPr="00A13267">
        <w:rPr>
          <w:rFonts w:ascii="Times New Roman" w:hAnsi="Times New Roman" w:hint="default"/>
          <w:sz w:val="22"/>
          <w:szCs w:val="22"/>
        </w:rPr>
        <w:t>kovi vykonať</w:t>
      </w:r>
      <w:r w:rsidRPr="00A13267">
        <w:rPr>
          <w:rFonts w:ascii="Times New Roman" w:hAnsi="Times New Roman" w:hint="default"/>
          <w:sz w:val="22"/>
          <w:szCs w:val="22"/>
        </w:rPr>
        <w:t xml:space="preserve"> ú</w:t>
      </w:r>
      <w:r w:rsidRPr="00A13267">
        <w:rPr>
          <w:rFonts w:ascii="Times New Roman" w:hAnsi="Times New Roman" w:hint="default"/>
          <w:sz w:val="22"/>
          <w:szCs w:val="22"/>
        </w:rPr>
        <w:t>hradu, na ktorej vykonanie je po</w:t>
      </w:r>
      <w:r w:rsidRPr="00A13267">
        <w:rPr>
          <w:rFonts w:ascii="Times New Roman" w:hAnsi="Times New Roman" w:hint="default"/>
          <w:sz w:val="22"/>
          <w:szCs w:val="22"/>
        </w:rPr>
        <w:t>vinný</w:t>
      </w:r>
      <w:r w:rsidRPr="00A13267">
        <w:rPr>
          <w:rFonts w:ascii="Times New Roman" w:hAnsi="Times New Roman" w:hint="default"/>
          <w:sz w:val="22"/>
          <w:szCs w:val="22"/>
        </w:rPr>
        <w:t xml:space="preserve"> podľ</w:t>
      </w:r>
      <w:r w:rsidRPr="00A13267">
        <w:rPr>
          <w:rFonts w:ascii="Times New Roman" w:hAnsi="Times New Roman" w:hint="default"/>
          <w:sz w:val="22"/>
          <w:szCs w:val="22"/>
        </w:rPr>
        <w:t>a osobitné</w:t>
      </w:r>
      <w:r w:rsidRPr="00A13267">
        <w:rPr>
          <w:rFonts w:ascii="Times New Roman" w:hAnsi="Times New Roman" w:hint="default"/>
          <w:sz w:val="22"/>
          <w:szCs w:val="22"/>
        </w:rPr>
        <w:t>ho predpisu alebo na jeho zá</w:t>
      </w:r>
      <w:r w:rsidRPr="00A13267">
        <w:rPr>
          <w:rFonts w:ascii="Times New Roman" w:hAnsi="Times New Roman" w:hint="default"/>
          <w:sz w:val="22"/>
          <w:szCs w:val="22"/>
        </w:rPr>
        <w:t>klade, a to najmenej pri kaž</w:t>
      </w:r>
      <w:r w:rsidRPr="00A13267">
        <w:rPr>
          <w:rFonts w:ascii="Times New Roman" w:hAnsi="Times New Roman" w:hint="default"/>
          <w:sz w:val="22"/>
          <w:szCs w:val="22"/>
        </w:rPr>
        <w:t>dom elektronickom podaní</w:t>
      </w:r>
      <w:r w:rsidRPr="00A13267">
        <w:rPr>
          <w:rFonts w:ascii="Times New Roman" w:hAnsi="Times New Roman" w:hint="default"/>
          <w:sz w:val="22"/>
          <w:szCs w:val="22"/>
        </w:rPr>
        <w:t>, ktoré</w:t>
      </w:r>
      <w:r w:rsidRPr="00A13267">
        <w:rPr>
          <w:rFonts w:ascii="Times New Roman" w:hAnsi="Times New Roman" w:hint="default"/>
          <w:sz w:val="22"/>
          <w:szCs w:val="22"/>
        </w:rPr>
        <w:t xml:space="preserve"> je spojené</w:t>
      </w:r>
      <w:r w:rsidRPr="00A13267">
        <w:rPr>
          <w:rFonts w:ascii="Times New Roman" w:hAnsi="Times New Roman" w:hint="default"/>
          <w:sz w:val="22"/>
          <w:szCs w:val="22"/>
        </w:rPr>
        <w:t xml:space="preserve"> s povinnosť</w:t>
      </w:r>
      <w:r w:rsidRPr="00A13267">
        <w:rPr>
          <w:rFonts w:ascii="Times New Roman" w:hAnsi="Times New Roman" w:hint="default"/>
          <w:sz w:val="22"/>
          <w:szCs w:val="22"/>
        </w:rPr>
        <w:t>ou vykonať</w:t>
      </w:r>
      <w:r w:rsidRPr="00A13267">
        <w:rPr>
          <w:rFonts w:ascii="Times New Roman" w:hAnsi="Times New Roman" w:hint="default"/>
          <w:sz w:val="22"/>
          <w:szCs w:val="22"/>
        </w:rPr>
        <w:t xml:space="preserve"> ú</w:t>
      </w:r>
      <w:r w:rsidRPr="00A13267">
        <w:rPr>
          <w:rFonts w:ascii="Times New Roman" w:hAnsi="Times New Roman" w:hint="default"/>
          <w:sz w:val="22"/>
          <w:szCs w:val="22"/>
        </w:rPr>
        <w:t>hradu podľ</w:t>
      </w:r>
      <w:r w:rsidRPr="00A13267">
        <w:rPr>
          <w:rFonts w:ascii="Times New Roman" w:hAnsi="Times New Roman" w:hint="default"/>
          <w:sz w:val="22"/>
          <w:szCs w:val="22"/>
        </w:rPr>
        <w:t>a osobitný</w:t>
      </w:r>
      <w:r w:rsidRPr="00A13267">
        <w:rPr>
          <w:rFonts w:ascii="Times New Roman" w:hAnsi="Times New Roman" w:hint="default"/>
          <w:sz w:val="22"/>
          <w:szCs w:val="22"/>
        </w:rPr>
        <w:t>ch predpisov, bezprostredne po odoslaní</w:t>
      </w:r>
      <w:r w:rsidRPr="00A13267">
        <w:rPr>
          <w:rFonts w:ascii="Times New Roman" w:hAnsi="Times New Roman" w:hint="default"/>
          <w:sz w:val="22"/>
          <w:szCs w:val="22"/>
        </w:rPr>
        <w:t xml:space="preserve"> elektronické</w:t>
      </w:r>
      <w:r w:rsidRPr="00A13267">
        <w:rPr>
          <w:rFonts w:ascii="Times New Roman" w:hAnsi="Times New Roman" w:hint="default"/>
          <w:sz w:val="22"/>
          <w:szCs w:val="22"/>
        </w:rPr>
        <w:t>ho podania, alebo po jeho odoslaní</w:t>
      </w:r>
      <w:r w:rsidRPr="00A13267">
        <w:rPr>
          <w:rFonts w:ascii="Times New Roman" w:hAnsi="Times New Roman" w:hint="default"/>
          <w:sz w:val="22"/>
          <w:szCs w:val="22"/>
        </w:rPr>
        <w:t xml:space="preserve"> na zá</w:t>
      </w:r>
      <w:r w:rsidRPr="00A13267">
        <w:rPr>
          <w:rFonts w:ascii="Times New Roman" w:hAnsi="Times New Roman" w:hint="default"/>
          <w:sz w:val="22"/>
          <w:szCs w:val="22"/>
        </w:rPr>
        <w:t>k</w:t>
      </w:r>
      <w:r w:rsidRPr="00A13267">
        <w:rPr>
          <w:rFonts w:ascii="Times New Roman" w:hAnsi="Times New Roman" w:hint="default"/>
          <w:sz w:val="22"/>
          <w:szCs w:val="22"/>
        </w:rPr>
        <w:t>l</w:t>
      </w:r>
      <w:r w:rsidRPr="00A13267">
        <w:rPr>
          <w:rFonts w:ascii="Times New Roman" w:hAnsi="Times New Roman" w:hint="default"/>
          <w:sz w:val="22"/>
          <w:szCs w:val="22"/>
        </w:rPr>
        <w:t>ade vý</w:t>
      </w:r>
      <w:r w:rsidRPr="00A13267">
        <w:rPr>
          <w:rFonts w:ascii="Times New Roman" w:hAnsi="Times New Roman" w:hint="default"/>
          <w:sz w:val="22"/>
          <w:szCs w:val="22"/>
        </w:rPr>
        <w:t>zvy alebo na zá</w:t>
      </w:r>
      <w:r w:rsidRPr="00A13267">
        <w:rPr>
          <w:rFonts w:ascii="Times New Roman" w:hAnsi="Times New Roman" w:hint="default"/>
          <w:sz w:val="22"/>
          <w:szCs w:val="22"/>
        </w:rPr>
        <w:t>klade vykonateľ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rozhodnutia orgá</w:t>
      </w:r>
      <w:r w:rsidRPr="00A13267">
        <w:rPr>
          <w:rFonts w:ascii="Times New Roman" w:hAnsi="Times New Roman" w:hint="default"/>
          <w:sz w:val="22"/>
          <w:szCs w:val="22"/>
        </w:rPr>
        <w:t>nu verejnej moci. Sprá</w:t>
      </w:r>
      <w:r w:rsidRPr="00A13267">
        <w:rPr>
          <w:rFonts w:ascii="Times New Roman" w:hAnsi="Times New Roman" w:hint="default"/>
          <w:sz w:val="22"/>
          <w:szCs w:val="22"/>
        </w:rPr>
        <w:t>vca alebo prevá</w:t>
      </w:r>
      <w:r w:rsidRPr="00A13267">
        <w:rPr>
          <w:rFonts w:ascii="Times New Roman" w:hAnsi="Times New Roman" w:hint="default"/>
          <w:sz w:val="22"/>
          <w:szCs w:val="22"/>
        </w:rPr>
        <w:t>dzkovateľ</w:t>
      </w:r>
      <w:r w:rsidRPr="00A13267">
        <w:rPr>
          <w:rFonts w:ascii="Times New Roman" w:hAnsi="Times New Roman" w:hint="default"/>
          <w:sz w:val="22"/>
          <w:szCs w:val="22"/>
        </w:rPr>
        <w:t xml:space="preserve"> ú</w:t>
      </w:r>
      <w:r w:rsidRPr="00A13267">
        <w:rPr>
          <w:rFonts w:ascii="Times New Roman" w:hAnsi="Times New Roman" w:hint="default"/>
          <w:sz w:val="22"/>
          <w:szCs w:val="22"/>
        </w:rPr>
        <w:t>stredné</w:t>
      </w:r>
      <w:r w:rsidRPr="00A13267">
        <w:rPr>
          <w:rFonts w:ascii="Times New Roman" w:hAnsi="Times New Roman" w:hint="default"/>
          <w:sz w:val="22"/>
          <w:szCs w:val="22"/>
        </w:rPr>
        <w:t>ho portá</w:t>
      </w:r>
      <w:r w:rsidRPr="00A13267">
        <w:rPr>
          <w:rFonts w:ascii="Times New Roman" w:hAnsi="Times New Roman" w:hint="default"/>
          <w:sz w:val="22"/>
          <w:szCs w:val="22"/>
        </w:rPr>
        <w:t>lu alebo š</w:t>
      </w:r>
      <w:r w:rsidRPr="00A13267">
        <w:rPr>
          <w:rFonts w:ascii="Times New Roman" w:hAnsi="Times New Roman" w:hint="default"/>
          <w:sz w:val="22"/>
          <w:szCs w:val="22"/>
        </w:rPr>
        <w:t>pecializované</w:t>
      </w:r>
      <w:r w:rsidRPr="00A13267">
        <w:rPr>
          <w:rFonts w:ascii="Times New Roman" w:hAnsi="Times New Roman" w:hint="default"/>
          <w:sz w:val="22"/>
          <w:szCs w:val="22"/>
        </w:rPr>
        <w:t>ho portá</w:t>
      </w:r>
      <w:r w:rsidRPr="00A13267">
        <w:rPr>
          <w:rFonts w:ascii="Times New Roman" w:hAnsi="Times New Roman" w:hint="default"/>
          <w:sz w:val="22"/>
          <w:szCs w:val="22"/>
        </w:rPr>
        <w:t>lu zabezpeč</w:t>
      </w:r>
      <w:r w:rsidRPr="00A13267">
        <w:rPr>
          <w:rFonts w:ascii="Times New Roman" w:hAnsi="Times New Roman" w:hint="default"/>
          <w:sz w:val="22"/>
          <w:szCs w:val="22"/>
        </w:rPr>
        <w:t>uje, aby prostrední</w:t>
      </w:r>
      <w:r w:rsidRPr="00A13267">
        <w:rPr>
          <w:rFonts w:ascii="Times New Roman" w:hAnsi="Times New Roman" w:hint="default"/>
          <w:sz w:val="22"/>
          <w:szCs w:val="22"/>
        </w:rPr>
        <w:t>ctvom tohto prí</w:t>
      </w:r>
      <w:r w:rsidRPr="00A13267">
        <w:rPr>
          <w:rFonts w:ascii="Times New Roman" w:hAnsi="Times New Roman" w:hint="default"/>
          <w:sz w:val="22"/>
          <w:szCs w:val="22"/>
        </w:rPr>
        <w:t>stupové</w:t>
      </w:r>
      <w:r w:rsidRPr="00A13267">
        <w:rPr>
          <w:rFonts w:ascii="Times New Roman" w:hAnsi="Times New Roman" w:hint="default"/>
          <w:sz w:val="22"/>
          <w:szCs w:val="22"/>
        </w:rPr>
        <w:t>ho miesta bolo poplatní</w:t>
      </w:r>
      <w:r w:rsidRPr="00A13267">
        <w:rPr>
          <w:rFonts w:ascii="Times New Roman" w:hAnsi="Times New Roman" w:hint="default"/>
          <w:sz w:val="22"/>
          <w:szCs w:val="22"/>
        </w:rPr>
        <w:t>kovi umož</w:t>
      </w:r>
      <w:r w:rsidRPr="00A13267">
        <w:rPr>
          <w:rFonts w:ascii="Times New Roman" w:hAnsi="Times New Roman" w:hint="default"/>
          <w:sz w:val="22"/>
          <w:szCs w:val="22"/>
        </w:rPr>
        <w:t>nené</w:t>
      </w:r>
      <w:r w:rsidRPr="00A13267">
        <w:rPr>
          <w:rFonts w:ascii="Times New Roman" w:hAnsi="Times New Roman" w:hint="default"/>
          <w:sz w:val="22"/>
          <w:szCs w:val="22"/>
        </w:rPr>
        <w:t xml:space="preserve"> využ</w:t>
      </w:r>
      <w:r w:rsidRPr="00A13267">
        <w:rPr>
          <w:rFonts w:ascii="Times New Roman" w:hAnsi="Times New Roman" w:hint="default"/>
          <w:sz w:val="22"/>
          <w:szCs w:val="22"/>
        </w:rPr>
        <w:t>iť</w:t>
      </w:r>
      <w:r w:rsidRPr="00A13267">
        <w:rPr>
          <w:rFonts w:ascii="Times New Roman" w:hAnsi="Times New Roman" w:hint="default"/>
          <w:sz w:val="22"/>
          <w:szCs w:val="22"/>
        </w:rPr>
        <w:t xml:space="preserve"> funkcion</w:t>
      </w:r>
      <w:r w:rsidRPr="00A13267">
        <w:rPr>
          <w:rFonts w:ascii="Times New Roman" w:hAnsi="Times New Roman" w:hint="default"/>
          <w:sz w:val="22"/>
          <w:szCs w:val="22"/>
        </w:rPr>
        <w:t>a</w:t>
      </w:r>
      <w:r w:rsidRPr="00A13267">
        <w:rPr>
          <w:rFonts w:ascii="Times New Roman" w:hAnsi="Times New Roman" w:hint="default"/>
          <w:sz w:val="22"/>
          <w:szCs w:val="22"/>
        </w:rPr>
        <w:t>litu platobné</w:t>
      </w:r>
      <w:r w:rsidRPr="00A13267">
        <w:rPr>
          <w:rFonts w:ascii="Times New Roman" w:hAnsi="Times New Roman" w:hint="default"/>
          <w:sz w:val="22"/>
          <w:szCs w:val="22"/>
        </w:rPr>
        <w:t>ho modulu podľ</w:t>
      </w:r>
      <w:r w:rsidRPr="00A13267">
        <w:rPr>
          <w:rFonts w:ascii="Times New Roman" w:hAnsi="Times New Roman" w:hint="default"/>
          <w:sz w:val="22"/>
          <w:szCs w:val="22"/>
        </w:rPr>
        <w:t>a prvej vety.</w:t>
      </w:r>
    </w:p>
    <w:p w:rsidR="00A674B5" w:rsidRPr="00A13267" w:rsidP="00A674B5">
      <w:pPr>
        <w:pStyle w:val="ListParagraph"/>
        <w:numPr>
          <w:numId w:val="28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Poplatní</w:t>
      </w:r>
      <w:r w:rsidRPr="00A13267">
        <w:rPr>
          <w:rFonts w:ascii="Times New Roman" w:hAnsi="Times New Roman" w:hint="default"/>
          <w:sz w:val="22"/>
          <w:szCs w:val="22"/>
        </w:rPr>
        <w:t>k vykoná</w:t>
      </w:r>
      <w:r w:rsidRPr="00A13267">
        <w:rPr>
          <w:rFonts w:ascii="Times New Roman" w:hAnsi="Times New Roman" w:hint="default"/>
          <w:sz w:val="22"/>
          <w:szCs w:val="22"/>
        </w:rPr>
        <w:t xml:space="preserve"> ú</w:t>
      </w:r>
      <w:r w:rsidRPr="00A13267">
        <w:rPr>
          <w:rFonts w:ascii="Times New Roman" w:hAnsi="Times New Roman" w:hint="default"/>
          <w:sz w:val="22"/>
          <w:szCs w:val="22"/>
        </w:rPr>
        <w:t>hradu prostrední</w:t>
      </w:r>
      <w:r w:rsidRPr="00A13267">
        <w:rPr>
          <w:rFonts w:ascii="Times New Roman" w:hAnsi="Times New Roman" w:hint="default"/>
          <w:sz w:val="22"/>
          <w:szCs w:val="22"/>
        </w:rPr>
        <w:t>ctvom akreditované</w:t>
      </w:r>
      <w:r w:rsidRPr="00A13267">
        <w:rPr>
          <w:rFonts w:ascii="Times New Roman" w:hAnsi="Times New Roman" w:hint="default"/>
          <w:sz w:val="22"/>
          <w:szCs w:val="22"/>
        </w:rPr>
        <w:t>ho platiteľ</w:t>
      </w:r>
      <w:r w:rsidRPr="00A13267">
        <w:rPr>
          <w:rFonts w:ascii="Times New Roman" w:hAnsi="Times New Roman" w:hint="default"/>
          <w:sz w:val="22"/>
          <w:szCs w:val="22"/>
        </w:rPr>
        <w:t>a tak, ž</w:t>
      </w:r>
      <w:r w:rsidRPr="00A13267">
        <w:rPr>
          <w:rFonts w:ascii="Times New Roman" w:hAnsi="Times New Roman" w:hint="default"/>
          <w:sz w:val="22"/>
          <w:szCs w:val="22"/>
        </w:rPr>
        <w:t>e v rá</w:t>
      </w:r>
      <w:r w:rsidRPr="00A13267">
        <w:rPr>
          <w:rFonts w:ascii="Times New Roman" w:hAnsi="Times New Roman" w:hint="default"/>
          <w:sz w:val="22"/>
          <w:szCs w:val="22"/>
        </w:rPr>
        <w:t>mci funkcionality  prí</w:t>
      </w:r>
      <w:r w:rsidRPr="00A13267">
        <w:rPr>
          <w:rFonts w:ascii="Times New Roman" w:hAnsi="Times New Roman" w:hint="default"/>
          <w:sz w:val="22"/>
          <w:szCs w:val="22"/>
        </w:rPr>
        <w:t>stupové</w:t>
      </w:r>
      <w:r w:rsidRPr="00A13267">
        <w:rPr>
          <w:rFonts w:ascii="Times New Roman" w:hAnsi="Times New Roman" w:hint="default"/>
          <w:sz w:val="22"/>
          <w:szCs w:val="22"/>
        </w:rPr>
        <w:t>ho miesta, platobné</w:t>
      </w:r>
      <w:r w:rsidRPr="00A13267">
        <w:rPr>
          <w:rFonts w:ascii="Times New Roman" w:hAnsi="Times New Roman" w:hint="default"/>
          <w:sz w:val="22"/>
          <w:szCs w:val="22"/>
        </w:rPr>
        <w:t>ho modulu alebo iné</w:t>
      </w:r>
      <w:r w:rsidRPr="00A13267">
        <w:rPr>
          <w:rFonts w:ascii="Times New Roman" w:hAnsi="Times New Roman" w:hint="default"/>
          <w:sz w:val="22"/>
          <w:szCs w:val="22"/>
        </w:rPr>
        <w:t>ho informač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systé</w:t>
      </w:r>
      <w:r w:rsidRPr="00A13267">
        <w:rPr>
          <w:rFonts w:ascii="Times New Roman" w:hAnsi="Times New Roman" w:hint="default"/>
          <w:sz w:val="22"/>
          <w:szCs w:val="22"/>
        </w:rPr>
        <w:t>mu verejnej sprá</w:t>
      </w:r>
      <w:r w:rsidRPr="00A13267">
        <w:rPr>
          <w:rFonts w:ascii="Times New Roman" w:hAnsi="Times New Roman" w:hint="default"/>
          <w:sz w:val="22"/>
          <w:szCs w:val="22"/>
        </w:rPr>
        <w:t>vy</w:t>
      </w:r>
      <w:r w:rsidRPr="00A13267">
        <w:rPr>
          <w:rFonts w:ascii="Times New Roman" w:hAnsi="Times New Roman"/>
          <w:sz w:val="22"/>
          <w:szCs w:val="22"/>
          <w:vertAlign w:val="superscript"/>
        </w:rPr>
        <w:t>3</w:t>
      </w:r>
      <w:r w:rsidRPr="00A13267">
        <w:rPr>
          <w:rFonts w:ascii="Times New Roman" w:hAnsi="Times New Roman" w:hint="default"/>
          <w:sz w:val="22"/>
          <w:szCs w:val="22"/>
        </w:rPr>
        <w:t>) zvolí</w:t>
      </w:r>
      <w:r w:rsidRPr="00A13267">
        <w:rPr>
          <w:rFonts w:ascii="Times New Roman" w:hAnsi="Times New Roman" w:hint="default"/>
          <w:sz w:val="22"/>
          <w:szCs w:val="22"/>
        </w:rPr>
        <w:t xml:space="preserve"> spô</w:t>
      </w:r>
      <w:r w:rsidRPr="00A13267">
        <w:rPr>
          <w:rFonts w:ascii="Times New Roman" w:hAnsi="Times New Roman" w:hint="default"/>
          <w:sz w:val="22"/>
          <w:szCs w:val="22"/>
        </w:rPr>
        <w:t>sob vykonania ú</w:t>
      </w:r>
      <w:r w:rsidRPr="00A13267">
        <w:rPr>
          <w:rFonts w:ascii="Times New Roman" w:hAnsi="Times New Roman" w:hint="default"/>
          <w:sz w:val="22"/>
          <w:szCs w:val="22"/>
        </w:rPr>
        <w:t>h</w:t>
      </w:r>
      <w:r w:rsidRPr="00A13267">
        <w:rPr>
          <w:rFonts w:ascii="Times New Roman" w:hAnsi="Times New Roman" w:hint="default"/>
          <w:sz w:val="22"/>
          <w:szCs w:val="22"/>
        </w:rPr>
        <w:t>rady akreditované</w:t>
      </w:r>
      <w:r w:rsidRPr="00A13267">
        <w:rPr>
          <w:rFonts w:ascii="Times New Roman" w:hAnsi="Times New Roman" w:hint="default"/>
          <w:sz w:val="22"/>
          <w:szCs w:val="22"/>
        </w:rPr>
        <w:t>ho platiteľ</w:t>
      </w:r>
      <w:r w:rsidRPr="00A13267">
        <w:rPr>
          <w:rFonts w:ascii="Times New Roman" w:hAnsi="Times New Roman" w:hint="default"/>
          <w:sz w:val="22"/>
          <w:szCs w:val="22"/>
        </w:rPr>
        <w:t>a a uvedie informá</w:t>
      </w:r>
      <w:r w:rsidRPr="00A13267">
        <w:rPr>
          <w:rFonts w:ascii="Times New Roman" w:hAnsi="Times New Roman" w:hint="default"/>
          <w:sz w:val="22"/>
          <w:szCs w:val="22"/>
        </w:rPr>
        <w:t>cie potrebné</w:t>
      </w:r>
      <w:r w:rsidRPr="00A13267">
        <w:rPr>
          <w:rFonts w:ascii="Times New Roman" w:hAnsi="Times New Roman" w:hint="default"/>
          <w:sz w:val="22"/>
          <w:szCs w:val="22"/>
        </w:rPr>
        <w:t xml:space="preserve"> na vykonanie ú</w:t>
      </w:r>
      <w:r w:rsidRPr="00A13267">
        <w:rPr>
          <w:rFonts w:ascii="Times New Roman" w:hAnsi="Times New Roman" w:hint="default"/>
          <w:sz w:val="22"/>
          <w:szCs w:val="22"/>
        </w:rPr>
        <w:t>hrady, ktoré</w:t>
      </w:r>
      <w:r w:rsidRPr="00A13267">
        <w:rPr>
          <w:rFonts w:ascii="Times New Roman" w:hAnsi="Times New Roman" w:hint="default"/>
          <w:sz w:val="22"/>
          <w:szCs w:val="22"/>
        </w:rPr>
        <w:t xml:space="preserve"> poplatní</w:t>
      </w:r>
      <w:r w:rsidRPr="00A13267">
        <w:rPr>
          <w:rFonts w:ascii="Times New Roman" w:hAnsi="Times New Roman" w:hint="default"/>
          <w:sz w:val="22"/>
          <w:szCs w:val="22"/>
        </w:rPr>
        <w:t>k použ</w:t>
      </w:r>
      <w:r w:rsidRPr="00A13267">
        <w:rPr>
          <w:rFonts w:ascii="Times New Roman" w:hAnsi="Times New Roman" w:hint="default"/>
          <w:sz w:val="22"/>
          <w:szCs w:val="22"/>
        </w:rPr>
        <w:t>ije pri vykonaní</w:t>
      </w:r>
      <w:r w:rsidRPr="00A13267">
        <w:rPr>
          <w:rFonts w:ascii="Times New Roman" w:hAnsi="Times New Roman" w:hint="default"/>
          <w:sz w:val="22"/>
          <w:szCs w:val="22"/>
        </w:rPr>
        <w:t xml:space="preserve"> ú</w:t>
      </w:r>
      <w:r w:rsidRPr="00A13267">
        <w:rPr>
          <w:rFonts w:ascii="Times New Roman" w:hAnsi="Times New Roman" w:hint="default"/>
          <w:sz w:val="22"/>
          <w:szCs w:val="22"/>
        </w:rPr>
        <w:t>hrady prostrední</w:t>
      </w:r>
      <w:r w:rsidRPr="00A13267">
        <w:rPr>
          <w:rFonts w:ascii="Times New Roman" w:hAnsi="Times New Roman" w:hint="default"/>
          <w:sz w:val="22"/>
          <w:szCs w:val="22"/>
        </w:rPr>
        <w:t>ctvom akreditované</w:t>
      </w:r>
      <w:r w:rsidRPr="00A13267">
        <w:rPr>
          <w:rFonts w:ascii="Times New Roman" w:hAnsi="Times New Roman" w:hint="default"/>
          <w:sz w:val="22"/>
          <w:szCs w:val="22"/>
        </w:rPr>
        <w:t>ho platiteľ</w:t>
      </w:r>
      <w:r w:rsidRPr="00A13267">
        <w:rPr>
          <w:rFonts w:ascii="Times New Roman" w:hAnsi="Times New Roman" w:hint="default"/>
          <w:sz w:val="22"/>
          <w:szCs w:val="22"/>
        </w:rPr>
        <w:t>a.</w:t>
      </w:r>
    </w:p>
    <w:p w:rsidR="00A674B5" w:rsidRPr="00A13267" w:rsidP="00A674B5">
      <w:pPr>
        <w:pStyle w:val="ListParagraph"/>
        <w:numPr>
          <w:numId w:val="28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Ak akreditovaný</w:t>
      </w:r>
      <w:r w:rsidRPr="00A13267">
        <w:rPr>
          <w:rFonts w:ascii="Times New Roman" w:hAnsi="Times New Roman" w:hint="default"/>
          <w:sz w:val="22"/>
          <w:szCs w:val="22"/>
        </w:rPr>
        <w:t xml:space="preserve"> platiteľ</w:t>
      </w:r>
      <w:r w:rsidRPr="00A13267">
        <w:rPr>
          <w:rFonts w:ascii="Times New Roman" w:hAnsi="Times New Roman" w:hint="default"/>
          <w:sz w:val="22"/>
          <w:szCs w:val="22"/>
        </w:rPr>
        <w:t xml:space="preserve"> v sú</w:t>
      </w:r>
      <w:r w:rsidRPr="00A13267">
        <w:rPr>
          <w:rFonts w:ascii="Times New Roman" w:hAnsi="Times New Roman" w:hint="default"/>
          <w:sz w:val="22"/>
          <w:szCs w:val="22"/>
        </w:rPr>
        <w:t>lade s podmienkami, za ktorý</w:t>
      </w:r>
      <w:r w:rsidRPr="00A13267">
        <w:rPr>
          <w:rFonts w:ascii="Times New Roman" w:hAnsi="Times New Roman" w:hint="default"/>
          <w:sz w:val="22"/>
          <w:szCs w:val="22"/>
        </w:rPr>
        <w:t>ch ú</w:t>
      </w:r>
      <w:r w:rsidRPr="00A13267">
        <w:rPr>
          <w:rFonts w:ascii="Times New Roman" w:hAnsi="Times New Roman" w:hint="default"/>
          <w:sz w:val="22"/>
          <w:szCs w:val="22"/>
        </w:rPr>
        <w:t>hradu vykoná</w:t>
      </w:r>
      <w:r w:rsidRPr="00A13267">
        <w:rPr>
          <w:rFonts w:ascii="Times New Roman" w:hAnsi="Times New Roman" w:hint="default"/>
          <w:sz w:val="22"/>
          <w:szCs w:val="22"/>
        </w:rPr>
        <w:t>, dohodnutý</w:t>
      </w:r>
      <w:r w:rsidRPr="00A13267">
        <w:rPr>
          <w:rFonts w:ascii="Times New Roman" w:hAnsi="Times New Roman" w:hint="default"/>
          <w:sz w:val="22"/>
          <w:szCs w:val="22"/>
        </w:rPr>
        <w:t>ch</w:t>
      </w:r>
      <w:r w:rsidRPr="00A13267">
        <w:rPr>
          <w:rFonts w:ascii="Times New Roman" w:hAnsi="Times New Roman" w:hint="default"/>
          <w:sz w:val="22"/>
          <w:szCs w:val="22"/>
        </w:rPr>
        <w:t xml:space="preserve"> medzi ní</w:t>
      </w:r>
      <w:r w:rsidRPr="00A13267">
        <w:rPr>
          <w:rFonts w:ascii="Times New Roman" w:hAnsi="Times New Roman" w:hint="default"/>
          <w:sz w:val="22"/>
          <w:szCs w:val="22"/>
        </w:rPr>
        <w:t>m a poplatní</w:t>
      </w:r>
      <w:r w:rsidRPr="00A13267">
        <w:rPr>
          <w:rFonts w:ascii="Times New Roman" w:hAnsi="Times New Roman" w:hint="default"/>
          <w:sz w:val="22"/>
          <w:szCs w:val="22"/>
        </w:rPr>
        <w:t>kom na zá</w:t>
      </w:r>
      <w:r w:rsidRPr="00A13267">
        <w:rPr>
          <w:rFonts w:ascii="Times New Roman" w:hAnsi="Times New Roman" w:hint="default"/>
          <w:sz w:val="22"/>
          <w:szCs w:val="22"/>
        </w:rPr>
        <w:t>klade ich prá</w:t>
      </w:r>
      <w:r w:rsidRPr="00A13267">
        <w:rPr>
          <w:rFonts w:ascii="Times New Roman" w:hAnsi="Times New Roman" w:hint="default"/>
          <w:sz w:val="22"/>
          <w:szCs w:val="22"/>
        </w:rPr>
        <w:t>vneho vzť</w:t>
      </w:r>
      <w:r w:rsidRPr="00A13267">
        <w:rPr>
          <w:rFonts w:ascii="Times New Roman" w:hAnsi="Times New Roman" w:hint="default"/>
          <w:sz w:val="22"/>
          <w:szCs w:val="22"/>
        </w:rPr>
        <w:t>ahu, overí</w:t>
      </w:r>
      <w:r w:rsidRPr="00A13267">
        <w:rPr>
          <w:rFonts w:ascii="Times New Roman" w:hAnsi="Times New Roman" w:hint="default"/>
          <w:sz w:val="22"/>
          <w:szCs w:val="22"/>
        </w:rPr>
        <w:t>, ž</w:t>
      </w:r>
      <w:r w:rsidRPr="00A13267">
        <w:rPr>
          <w:rFonts w:ascii="Times New Roman" w:hAnsi="Times New Roman" w:hint="default"/>
          <w:sz w:val="22"/>
          <w:szCs w:val="22"/>
        </w:rPr>
        <w:t>e ú</w:t>
      </w:r>
      <w:r w:rsidRPr="00A13267">
        <w:rPr>
          <w:rFonts w:ascii="Times New Roman" w:hAnsi="Times New Roman" w:hint="default"/>
          <w:sz w:val="22"/>
          <w:szCs w:val="22"/>
        </w:rPr>
        <w:t>hradu je v zadanej výš</w:t>
      </w:r>
      <w:r w:rsidRPr="00A13267">
        <w:rPr>
          <w:rFonts w:ascii="Times New Roman" w:hAnsi="Times New Roman" w:hint="default"/>
          <w:sz w:val="22"/>
          <w:szCs w:val="22"/>
        </w:rPr>
        <w:t>ke mož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 xml:space="preserve"> vykonať</w:t>
      </w:r>
      <w:r w:rsidRPr="00A13267">
        <w:rPr>
          <w:rFonts w:ascii="Times New Roman" w:hAnsi="Times New Roman" w:hint="default"/>
          <w:sz w:val="22"/>
          <w:szCs w:val="22"/>
        </w:rPr>
        <w:t>, odoš</w:t>
      </w:r>
      <w:r w:rsidRPr="00A13267">
        <w:rPr>
          <w:rFonts w:ascii="Times New Roman" w:hAnsi="Times New Roman" w:hint="default"/>
          <w:sz w:val="22"/>
          <w:szCs w:val="22"/>
        </w:rPr>
        <w:t>le platobné</w:t>
      </w:r>
      <w:r w:rsidRPr="00A13267">
        <w:rPr>
          <w:rFonts w:ascii="Times New Roman" w:hAnsi="Times New Roman" w:hint="default"/>
          <w:sz w:val="22"/>
          <w:szCs w:val="22"/>
        </w:rPr>
        <w:t>mu modulu informá</w:t>
      </w:r>
      <w:r w:rsidRPr="00A13267">
        <w:rPr>
          <w:rFonts w:ascii="Times New Roman" w:hAnsi="Times New Roman" w:hint="default"/>
          <w:sz w:val="22"/>
          <w:szCs w:val="22"/>
        </w:rPr>
        <w:t>ciu o ú</w:t>
      </w:r>
      <w:r w:rsidRPr="00A13267">
        <w:rPr>
          <w:rFonts w:ascii="Times New Roman" w:hAnsi="Times New Roman" w:hint="default"/>
          <w:sz w:val="22"/>
          <w:szCs w:val="22"/>
        </w:rPr>
        <w:t>hrade.</w:t>
      </w:r>
    </w:p>
    <w:p w:rsidR="00A674B5" w:rsidRPr="00A13267" w:rsidP="00A674B5">
      <w:pPr>
        <w:pStyle w:val="ListParagraph"/>
        <w:numPr>
          <w:numId w:val="28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Sprá</w:t>
      </w:r>
      <w:r w:rsidRPr="00A13267">
        <w:rPr>
          <w:rFonts w:ascii="Times New Roman" w:hAnsi="Times New Roman" w:hint="default"/>
          <w:sz w:val="22"/>
          <w:szCs w:val="22"/>
        </w:rPr>
        <w:t>vca komunikač</w:t>
      </w:r>
      <w:r w:rsidRPr="00A13267">
        <w:rPr>
          <w:rFonts w:ascii="Times New Roman" w:hAnsi="Times New Roman" w:hint="default"/>
          <w:sz w:val="22"/>
          <w:szCs w:val="22"/>
        </w:rPr>
        <w:t>nej č</w:t>
      </w:r>
      <w:r w:rsidRPr="00A13267">
        <w:rPr>
          <w:rFonts w:ascii="Times New Roman" w:hAnsi="Times New Roman" w:hint="default"/>
          <w:sz w:val="22"/>
          <w:szCs w:val="22"/>
        </w:rPr>
        <w:t>asti platobné</w:t>
      </w:r>
      <w:r w:rsidRPr="00A13267">
        <w:rPr>
          <w:rFonts w:ascii="Times New Roman" w:hAnsi="Times New Roman" w:hint="default"/>
          <w:sz w:val="22"/>
          <w:szCs w:val="22"/>
        </w:rPr>
        <w:t>ho modulu prostrední</w:t>
      </w:r>
      <w:r w:rsidRPr="00A13267">
        <w:rPr>
          <w:rFonts w:ascii="Times New Roman" w:hAnsi="Times New Roman" w:hint="default"/>
          <w:sz w:val="22"/>
          <w:szCs w:val="22"/>
        </w:rPr>
        <w:t>ctvom funkcionality platobné</w:t>
      </w:r>
      <w:r w:rsidRPr="00A13267">
        <w:rPr>
          <w:rFonts w:ascii="Times New Roman" w:hAnsi="Times New Roman" w:hint="default"/>
          <w:sz w:val="22"/>
          <w:szCs w:val="22"/>
        </w:rPr>
        <w:t>ho modulu zabez</w:t>
      </w:r>
      <w:r w:rsidRPr="00A13267">
        <w:rPr>
          <w:rFonts w:ascii="Times New Roman" w:hAnsi="Times New Roman" w:hint="default"/>
          <w:sz w:val="22"/>
          <w:szCs w:val="22"/>
        </w:rPr>
        <w:t>pečí</w:t>
      </w:r>
      <w:r w:rsidRPr="00A13267">
        <w:rPr>
          <w:rFonts w:ascii="Times New Roman" w:hAnsi="Times New Roman" w:hint="default"/>
          <w:sz w:val="22"/>
          <w:szCs w:val="22"/>
        </w:rPr>
        <w:t xml:space="preserve"> zaslanie informá</w:t>
      </w:r>
      <w:r w:rsidRPr="00A13267">
        <w:rPr>
          <w:rFonts w:ascii="Times New Roman" w:hAnsi="Times New Roman" w:hint="default"/>
          <w:sz w:val="22"/>
          <w:szCs w:val="22"/>
        </w:rPr>
        <w:t>cie o ú</w:t>
      </w:r>
      <w:r w:rsidRPr="00A13267">
        <w:rPr>
          <w:rFonts w:ascii="Times New Roman" w:hAnsi="Times New Roman" w:hint="default"/>
          <w:sz w:val="22"/>
          <w:szCs w:val="22"/>
        </w:rPr>
        <w:t>hrade prí</w:t>
      </w:r>
      <w:r w:rsidRPr="00A13267">
        <w:rPr>
          <w:rFonts w:ascii="Times New Roman" w:hAnsi="Times New Roman" w:hint="default"/>
          <w:sz w:val="22"/>
          <w:szCs w:val="22"/>
        </w:rPr>
        <w:t>jemcovi ú</w:t>
      </w:r>
      <w:r w:rsidRPr="00A13267">
        <w:rPr>
          <w:rFonts w:ascii="Times New Roman" w:hAnsi="Times New Roman" w:hint="default"/>
          <w:sz w:val="22"/>
          <w:szCs w:val="22"/>
        </w:rPr>
        <w:t>hrady a orgá</w:t>
      </w:r>
      <w:r w:rsidRPr="00A13267">
        <w:rPr>
          <w:rFonts w:ascii="Times New Roman" w:hAnsi="Times New Roman" w:hint="default"/>
          <w:sz w:val="22"/>
          <w:szCs w:val="22"/>
        </w:rPr>
        <w:t>nu verejnej moci, ktorý</w:t>
      </w:r>
      <w:r w:rsidRPr="00A13267">
        <w:rPr>
          <w:rFonts w:ascii="Times New Roman" w:hAnsi="Times New Roman" w:hint="default"/>
          <w:sz w:val="22"/>
          <w:szCs w:val="22"/>
        </w:rPr>
        <w:t xml:space="preserve"> spoplatnené</w:t>
      </w:r>
      <w:r w:rsidRPr="00A13267">
        <w:rPr>
          <w:rFonts w:ascii="Times New Roman" w:hAnsi="Times New Roman" w:hint="default"/>
          <w:sz w:val="22"/>
          <w:szCs w:val="22"/>
        </w:rPr>
        <w:t xml:space="preserve"> konanie alebo ú</w:t>
      </w:r>
      <w:r w:rsidRPr="00A13267">
        <w:rPr>
          <w:rFonts w:ascii="Times New Roman" w:hAnsi="Times New Roman" w:hint="default"/>
          <w:sz w:val="22"/>
          <w:szCs w:val="22"/>
        </w:rPr>
        <w:t>kon vykoná</w:t>
      </w:r>
      <w:r w:rsidRPr="00A13267">
        <w:rPr>
          <w:rFonts w:ascii="Times New Roman" w:hAnsi="Times New Roman" w:hint="default"/>
          <w:sz w:val="22"/>
          <w:szCs w:val="22"/>
        </w:rPr>
        <w:t>va, ak je odliš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 xml:space="preserve"> od prí</w:t>
      </w:r>
      <w:r w:rsidRPr="00A13267">
        <w:rPr>
          <w:rFonts w:ascii="Times New Roman" w:hAnsi="Times New Roman" w:hint="default"/>
          <w:sz w:val="22"/>
          <w:szCs w:val="22"/>
        </w:rPr>
        <w:t>jemcu ú</w:t>
      </w:r>
      <w:r w:rsidRPr="00A13267">
        <w:rPr>
          <w:rFonts w:ascii="Times New Roman" w:hAnsi="Times New Roman" w:hint="default"/>
          <w:sz w:val="22"/>
          <w:szCs w:val="22"/>
        </w:rPr>
        <w:t>hrady.</w:t>
      </w:r>
    </w:p>
    <w:p w:rsidR="00A674B5" w:rsidRPr="00A13267" w:rsidP="00A674B5">
      <w:pPr>
        <w:pStyle w:val="ListParagraph"/>
        <w:numPr>
          <w:numId w:val="28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Okamihom odoslania informá</w:t>
      </w:r>
      <w:r w:rsidRPr="00A13267">
        <w:rPr>
          <w:rFonts w:ascii="Times New Roman" w:hAnsi="Times New Roman" w:hint="default"/>
          <w:sz w:val="22"/>
          <w:szCs w:val="22"/>
        </w:rPr>
        <w:t>cie o ú</w:t>
      </w:r>
      <w:r w:rsidRPr="00A13267">
        <w:rPr>
          <w:rFonts w:ascii="Times New Roman" w:hAnsi="Times New Roman" w:hint="default"/>
          <w:sz w:val="22"/>
          <w:szCs w:val="22"/>
        </w:rPr>
        <w:t>hrade podľ</w:t>
      </w:r>
      <w:r w:rsidRPr="00A13267">
        <w:rPr>
          <w:rFonts w:ascii="Times New Roman" w:hAnsi="Times New Roman" w:hint="default"/>
          <w:sz w:val="22"/>
          <w:szCs w:val="22"/>
        </w:rPr>
        <w:t xml:space="preserve">a odseku 4 </w:t>
      </w:r>
    </w:p>
    <w:p w:rsidR="00A674B5" w:rsidRPr="00A13267" w:rsidP="00A674B5">
      <w:pPr>
        <w:pStyle w:val="ListParagraph"/>
        <w:numPr>
          <w:numId w:val="31"/>
        </w:numPr>
        <w:bidi w:val="0"/>
        <w:ind w:left="1134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je akreditovaný</w:t>
      </w:r>
      <w:r w:rsidRPr="00A13267">
        <w:rPr>
          <w:rFonts w:ascii="Times New Roman" w:hAnsi="Times New Roman" w:hint="default"/>
          <w:sz w:val="22"/>
          <w:szCs w:val="22"/>
        </w:rPr>
        <w:t xml:space="preserve"> platiteľ</w:t>
      </w:r>
      <w:r w:rsidRPr="00A13267">
        <w:rPr>
          <w:rFonts w:ascii="Times New Roman" w:hAnsi="Times New Roman" w:hint="default"/>
          <w:sz w:val="22"/>
          <w:szCs w:val="22"/>
        </w:rPr>
        <w:t xml:space="preserve"> povinný</w:t>
      </w:r>
      <w:r w:rsidRPr="00A13267">
        <w:rPr>
          <w:rFonts w:ascii="Times New Roman" w:hAnsi="Times New Roman" w:hint="default"/>
          <w:sz w:val="22"/>
          <w:szCs w:val="22"/>
        </w:rPr>
        <w:t xml:space="preserve"> uhra</w:t>
      </w:r>
      <w:r w:rsidRPr="00A13267">
        <w:rPr>
          <w:rFonts w:ascii="Times New Roman" w:hAnsi="Times New Roman" w:hint="default"/>
          <w:sz w:val="22"/>
          <w:szCs w:val="22"/>
        </w:rPr>
        <w:t>diť</w:t>
      </w:r>
      <w:r w:rsidRPr="00A13267">
        <w:rPr>
          <w:rFonts w:ascii="Times New Roman" w:hAnsi="Times New Roman" w:hint="default"/>
          <w:sz w:val="22"/>
          <w:szCs w:val="22"/>
        </w:rPr>
        <w:t xml:space="preserve"> plnenie v sume uvedenej v </w:t>
      </w:r>
      <w:r w:rsidRPr="00A13267">
        <w:rPr>
          <w:rFonts w:ascii="Times New Roman" w:hAnsi="Times New Roman" w:hint="default"/>
          <w:sz w:val="22"/>
          <w:szCs w:val="22"/>
        </w:rPr>
        <w:t xml:space="preserve"> informá</w:t>
      </w:r>
      <w:r w:rsidRPr="00A13267">
        <w:rPr>
          <w:rFonts w:ascii="Times New Roman" w:hAnsi="Times New Roman" w:hint="default"/>
          <w:sz w:val="22"/>
          <w:szCs w:val="22"/>
        </w:rPr>
        <w:t>cii o ú</w:t>
      </w:r>
      <w:r w:rsidRPr="00A13267">
        <w:rPr>
          <w:rFonts w:ascii="Times New Roman" w:hAnsi="Times New Roman" w:hint="default"/>
          <w:sz w:val="22"/>
          <w:szCs w:val="22"/>
        </w:rPr>
        <w:t>hrade v prospech prí</w:t>
      </w:r>
      <w:r w:rsidRPr="00A13267">
        <w:rPr>
          <w:rFonts w:ascii="Times New Roman" w:hAnsi="Times New Roman" w:hint="default"/>
          <w:sz w:val="22"/>
          <w:szCs w:val="22"/>
        </w:rPr>
        <w:t>jemcu ú</w:t>
      </w:r>
      <w:r w:rsidRPr="00A13267">
        <w:rPr>
          <w:rFonts w:ascii="Times New Roman" w:hAnsi="Times New Roman" w:hint="default"/>
          <w:sz w:val="22"/>
          <w:szCs w:val="22"/>
        </w:rPr>
        <w:t>hrady uvedené</w:t>
      </w:r>
      <w:r w:rsidRPr="00A13267">
        <w:rPr>
          <w:rFonts w:ascii="Times New Roman" w:hAnsi="Times New Roman" w:hint="default"/>
          <w:sz w:val="22"/>
          <w:szCs w:val="22"/>
        </w:rPr>
        <w:t>ho v tejto informá</w:t>
      </w:r>
      <w:r w:rsidRPr="00A13267">
        <w:rPr>
          <w:rFonts w:ascii="Times New Roman" w:hAnsi="Times New Roman" w:hint="default"/>
          <w:sz w:val="22"/>
          <w:szCs w:val="22"/>
        </w:rPr>
        <w:t>cii, ak akreditovaný</w:t>
      </w:r>
      <w:r w:rsidRPr="00A13267">
        <w:rPr>
          <w:rFonts w:ascii="Times New Roman" w:hAnsi="Times New Roman" w:hint="default"/>
          <w:sz w:val="22"/>
          <w:szCs w:val="22"/>
        </w:rPr>
        <w:t xml:space="preserve"> platiteľ</w:t>
      </w:r>
      <w:r w:rsidRPr="00A13267">
        <w:rPr>
          <w:rFonts w:ascii="Times New Roman" w:hAnsi="Times New Roman" w:hint="default"/>
          <w:sz w:val="22"/>
          <w:szCs w:val="22"/>
        </w:rPr>
        <w:t xml:space="preserve"> spravuje prostriedky poplatní</w:t>
      </w:r>
      <w:r w:rsidRPr="00A13267">
        <w:rPr>
          <w:rFonts w:ascii="Times New Roman" w:hAnsi="Times New Roman" w:hint="default"/>
          <w:sz w:val="22"/>
          <w:szCs w:val="22"/>
        </w:rPr>
        <w:t>ka a uhrá</w:t>
      </w:r>
      <w:r w:rsidRPr="00A13267">
        <w:rPr>
          <w:rFonts w:ascii="Times New Roman" w:hAnsi="Times New Roman" w:hint="default"/>
          <w:sz w:val="22"/>
          <w:szCs w:val="22"/>
        </w:rPr>
        <w:t>dza toto plnenie z prostriedkov poplatní</w:t>
      </w:r>
      <w:r w:rsidRPr="00A13267">
        <w:rPr>
          <w:rFonts w:ascii="Times New Roman" w:hAnsi="Times New Roman" w:hint="default"/>
          <w:sz w:val="22"/>
          <w:szCs w:val="22"/>
        </w:rPr>
        <w:t>ka,</w:t>
      </w:r>
    </w:p>
    <w:p w:rsidR="00A674B5" w:rsidRPr="00A13267" w:rsidP="00A674B5">
      <w:pPr>
        <w:pStyle w:val="ListParagraph"/>
        <w:numPr>
          <w:numId w:val="31"/>
        </w:numPr>
        <w:bidi w:val="0"/>
        <w:ind w:left="1134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vzniká</w:t>
      </w:r>
      <w:r w:rsidRPr="00A13267">
        <w:rPr>
          <w:rFonts w:ascii="Times New Roman" w:hAnsi="Times New Roman" w:hint="default"/>
          <w:sz w:val="22"/>
          <w:szCs w:val="22"/>
        </w:rPr>
        <w:t xml:space="preserve"> zá</w:t>
      </w:r>
      <w:r w:rsidRPr="00A13267">
        <w:rPr>
          <w:rFonts w:ascii="Times New Roman" w:hAnsi="Times New Roman" w:hint="default"/>
          <w:sz w:val="22"/>
          <w:szCs w:val="22"/>
        </w:rPr>
        <w:t>vä</w:t>
      </w:r>
      <w:r w:rsidRPr="00A13267">
        <w:rPr>
          <w:rFonts w:ascii="Times New Roman" w:hAnsi="Times New Roman" w:hint="default"/>
          <w:sz w:val="22"/>
          <w:szCs w:val="22"/>
        </w:rPr>
        <w:t>zok akreditované</w:t>
      </w:r>
      <w:r w:rsidRPr="00A13267">
        <w:rPr>
          <w:rFonts w:ascii="Times New Roman" w:hAnsi="Times New Roman" w:hint="default"/>
          <w:sz w:val="22"/>
          <w:szCs w:val="22"/>
        </w:rPr>
        <w:t>ho platiteľ</w:t>
      </w:r>
      <w:r w:rsidRPr="00A13267">
        <w:rPr>
          <w:rFonts w:ascii="Times New Roman" w:hAnsi="Times New Roman" w:hint="default"/>
          <w:sz w:val="22"/>
          <w:szCs w:val="22"/>
        </w:rPr>
        <w:t>a uhradiť</w:t>
      </w:r>
      <w:r w:rsidRPr="00A13267">
        <w:rPr>
          <w:rFonts w:ascii="Times New Roman" w:hAnsi="Times New Roman" w:hint="default"/>
          <w:sz w:val="22"/>
          <w:szCs w:val="22"/>
        </w:rPr>
        <w:t xml:space="preserve"> plnenie v sume uvedenej v </w:t>
      </w:r>
      <w:r w:rsidRPr="00A13267">
        <w:rPr>
          <w:rFonts w:ascii="Times New Roman" w:hAnsi="Times New Roman" w:hint="default"/>
          <w:sz w:val="22"/>
          <w:szCs w:val="22"/>
        </w:rPr>
        <w:t>informá</w:t>
      </w:r>
      <w:r w:rsidRPr="00A13267">
        <w:rPr>
          <w:rFonts w:ascii="Times New Roman" w:hAnsi="Times New Roman" w:hint="default"/>
          <w:sz w:val="22"/>
          <w:szCs w:val="22"/>
        </w:rPr>
        <w:t>cii o ú</w:t>
      </w:r>
      <w:r w:rsidRPr="00A13267">
        <w:rPr>
          <w:rFonts w:ascii="Times New Roman" w:hAnsi="Times New Roman" w:hint="default"/>
          <w:sz w:val="22"/>
          <w:szCs w:val="22"/>
        </w:rPr>
        <w:t>hrade v prospech prí</w:t>
      </w:r>
      <w:r w:rsidRPr="00A13267">
        <w:rPr>
          <w:rFonts w:ascii="Times New Roman" w:hAnsi="Times New Roman" w:hint="default"/>
          <w:sz w:val="22"/>
          <w:szCs w:val="22"/>
        </w:rPr>
        <w:t>jemcu ú</w:t>
      </w:r>
      <w:r w:rsidRPr="00A13267">
        <w:rPr>
          <w:rFonts w:ascii="Times New Roman" w:hAnsi="Times New Roman" w:hint="default"/>
          <w:sz w:val="22"/>
          <w:szCs w:val="22"/>
        </w:rPr>
        <w:t>hrady uvedené</w:t>
      </w:r>
      <w:r w:rsidRPr="00A13267">
        <w:rPr>
          <w:rFonts w:ascii="Times New Roman" w:hAnsi="Times New Roman" w:hint="default"/>
          <w:sz w:val="22"/>
          <w:szCs w:val="22"/>
        </w:rPr>
        <w:t>ho v tejto informá</w:t>
      </w:r>
      <w:r w:rsidRPr="00A13267">
        <w:rPr>
          <w:rFonts w:ascii="Times New Roman" w:hAnsi="Times New Roman" w:hint="default"/>
          <w:sz w:val="22"/>
          <w:szCs w:val="22"/>
        </w:rPr>
        <w:t>cii, ak akreditovaný</w:t>
      </w:r>
      <w:r w:rsidRPr="00A13267">
        <w:rPr>
          <w:rFonts w:ascii="Times New Roman" w:hAnsi="Times New Roman" w:hint="default"/>
          <w:sz w:val="22"/>
          <w:szCs w:val="22"/>
        </w:rPr>
        <w:t xml:space="preserve"> platiteľ</w:t>
      </w:r>
      <w:r w:rsidRPr="00A13267">
        <w:rPr>
          <w:rFonts w:ascii="Times New Roman" w:hAnsi="Times New Roman" w:hint="default"/>
          <w:sz w:val="22"/>
          <w:szCs w:val="22"/>
        </w:rPr>
        <w:t xml:space="preserve"> nespravuje prostriedky poplatní</w:t>
      </w:r>
      <w:r w:rsidRPr="00A13267">
        <w:rPr>
          <w:rFonts w:ascii="Times New Roman" w:hAnsi="Times New Roman" w:hint="default"/>
          <w:sz w:val="22"/>
          <w:szCs w:val="22"/>
        </w:rPr>
        <w:t>ka a neuhrá</w:t>
      </w:r>
      <w:r w:rsidRPr="00A13267">
        <w:rPr>
          <w:rFonts w:ascii="Times New Roman" w:hAnsi="Times New Roman" w:hint="default"/>
          <w:sz w:val="22"/>
          <w:szCs w:val="22"/>
        </w:rPr>
        <w:t>dza tento zá</w:t>
      </w:r>
      <w:r w:rsidRPr="00A13267">
        <w:rPr>
          <w:rFonts w:ascii="Times New Roman" w:hAnsi="Times New Roman" w:hint="default"/>
          <w:sz w:val="22"/>
          <w:szCs w:val="22"/>
        </w:rPr>
        <w:t>vä</w:t>
      </w:r>
      <w:r w:rsidRPr="00A13267">
        <w:rPr>
          <w:rFonts w:ascii="Times New Roman" w:hAnsi="Times New Roman" w:hint="default"/>
          <w:sz w:val="22"/>
          <w:szCs w:val="22"/>
        </w:rPr>
        <w:t>zok z prostriedkov poplatní</w:t>
      </w:r>
      <w:r w:rsidRPr="00A13267">
        <w:rPr>
          <w:rFonts w:ascii="Times New Roman" w:hAnsi="Times New Roman" w:hint="default"/>
          <w:sz w:val="22"/>
          <w:szCs w:val="22"/>
        </w:rPr>
        <w:t>ka.</w:t>
      </w:r>
    </w:p>
    <w:p w:rsidR="00A674B5" w:rsidRPr="00A13267" w:rsidP="00A674B5">
      <w:pPr>
        <w:pStyle w:val="ListParagraph"/>
        <w:numPr>
          <w:numId w:val="28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Orgá</w:t>
      </w:r>
      <w:r w:rsidRPr="00A13267">
        <w:rPr>
          <w:rFonts w:ascii="Times New Roman" w:hAnsi="Times New Roman" w:hint="default"/>
          <w:sz w:val="22"/>
          <w:szCs w:val="22"/>
        </w:rPr>
        <w:t>n verejnej moci overí</w:t>
      </w:r>
      <w:r w:rsidRPr="00A13267">
        <w:rPr>
          <w:rFonts w:ascii="Times New Roman" w:hAnsi="Times New Roman" w:hint="default"/>
          <w:sz w:val="22"/>
          <w:szCs w:val="22"/>
        </w:rPr>
        <w:t xml:space="preserve"> s</w:t>
      </w:r>
      <w:r w:rsidRPr="00A13267">
        <w:rPr>
          <w:rFonts w:ascii="Times New Roman" w:hAnsi="Times New Roman" w:hint="default"/>
          <w:sz w:val="22"/>
          <w:szCs w:val="22"/>
        </w:rPr>
        <w:t>ú</w:t>
      </w:r>
      <w:r w:rsidRPr="00A13267">
        <w:rPr>
          <w:rFonts w:ascii="Times New Roman" w:hAnsi="Times New Roman" w:hint="default"/>
          <w:sz w:val="22"/>
          <w:szCs w:val="22"/>
        </w:rPr>
        <w:t>lad ú</w:t>
      </w:r>
      <w:r w:rsidRPr="00A13267">
        <w:rPr>
          <w:rFonts w:ascii="Times New Roman" w:hAnsi="Times New Roman" w:hint="default"/>
          <w:sz w:val="22"/>
          <w:szCs w:val="22"/>
        </w:rPr>
        <w:t>dajov z prí</w:t>
      </w:r>
      <w:r w:rsidRPr="00A13267">
        <w:rPr>
          <w:rFonts w:ascii="Times New Roman" w:hAnsi="Times New Roman" w:hint="default"/>
          <w:sz w:val="22"/>
          <w:szCs w:val="22"/>
        </w:rPr>
        <w:t>kazu na ú</w:t>
      </w:r>
      <w:r w:rsidRPr="00A13267">
        <w:rPr>
          <w:rFonts w:ascii="Times New Roman" w:hAnsi="Times New Roman" w:hint="default"/>
          <w:sz w:val="22"/>
          <w:szCs w:val="22"/>
        </w:rPr>
        <w:t>hradu, okrem výš</w:t>
      </w:r>
      <w:r w:rsidRPr="00A13267">
        <w:rPr>
          <w:rFonts w:ascii="Times New Roman" w:hAnsi="Times New Roman" w:hint="default"/>
          <w:sz w:val="22"/>
          <w:szCs w:val="22"/>
        </w:rPr>
        <w:t>ky ú</w:t>
      </w:r>
      <w:r w:rsidRPr="00A13267">
        <w:rPr>
          <w:rFonts w:ascii="Times New Roman" w:hAnsi="Times New Roman" w:hint="default"/>
          <w:sz w:val="22"/>
          <w:szCs w:val="22"/>
        </w:rPr>
        <w:t>hrady, s ú</w:t>
      </w:r>
      <w:r w:rsidRPr="00A13267">
        <w:rPr>
          <w:rFonts w:ascii="Times New Roman" w:hAnsi="Times New Roman" w:hint="default"/>
          <w:sz w:val="22"/>
          <w:szCs w:val="22"/>
        </w:rPr>
        <w:t>dajmi v informá</w:t>
      </w:r>
      <w:r w:rsidRPr="00A13267">
        <w:rPr>
          <w:rFonts w:ascii="Times New Roman" w:hAnsi="Times New Roman" w:hint="default"/>
          <w:sz w:val="22"/>
          <w:szCs w:val="22"/>
        </w:rPr>
        <w:t>cii o ú</w:t>
      </w:r>
      <w:r w:rsidRPr="00A13267">
        <w:rPr>
          <w:rFonts w:ascii="Times New Roman" w:hAnsi="Times New Roman" w:hint="default"/>
          <w:sz w:val="22"/>
          <w:szCs w:val="22"/>
        </w:rPr>
        <w:t>hrade a ak sa tieto ú</w:t>
      </w:r>
      <w:r w:rsidRPr="00A13267">
        <w:rPr>
          <w:rFonts w:ascii="Times New Roman" w:hAnsi="Times New Roman" w:hint="default"/>
          <w:sz w:val="22"/>
          <w:szCs w:val="22"/>
        </w:rPr>
        <w:t>daje zhodujú</w:t>
      </w:r>
      <w:r w:rsidRPr="00A13267">
        <w:rPr>
          <w:rFonts w:ascii="Times New Roman" w:hAnsi="Times New Roman" w:hint="default"/>
          <w:sz w:val="22"/>
          <w:szCs w:val="22"/>
        </w:rPr>
        <w:t xml:space="preserve"> a zá</w:t>
      </w:r>
      <w:r w:rsidRPr="00A13267">
        <w:rPr>
          <w:rFonts w:ascii="Times New Roman" w:hAnsi="Times New Roman" w:hint="default"/>
          <w:sz w:val="22"/>
          <w:szCs w:val="22"/>
        </w:rPr>
        <w:t>roveň</w:t>
      </w:r>
      <w:r w:rsidRPr="00A13267">
        <w:rPr>
          <w:rFonts w:ascii="Times New Roman" w:hAnsi="Times New Roman" w:hint="default"/>
          <w:sz w:val="22"/>
          <w:szCs w:val="22"/>
        </w:rPr>
        <w:t xml:space="preserve"> vznikla povinnosť</w:t>
      </w:r>
      <w:r w:rsidRPr="00A13267">
        <w:rPr>
          <w:rFonts w:ascii="Times New Roman" w:hAnsi="Times New Roman" w:hint="default"/>
          <w:sz w:val="22"/>
          <w:szCs w:val="22"/>
        </w:rPr>
        <w:t xml:space="preserve"> vykonať</w:t>
      </w:r>
      <w:r w:rsidRPr="00A13267">
        <w:rPr>
          <w:rFonts w:ascii="Times New Roman" w:hAnsi="Times New Roman" w:hint="default"/>
          <w:sz w:val="22"/>
          <w:szCs w:val="22"/>
        </w:rPr>
        <w:t xml:space="preserve"> ú</w:t>
      </w:r>
      <w:r w:rsidRPr="00A13267">
        <w:rPr>
          <w:rFonts w:ascii="Times New Roman" w:hAnsi="Times New Roman" w:hint="default"/>
          <w:sz w:val="22"/>
          <w:szCs w:val="22"/>
        </w:rPr>
        <w:t>hradu podľ</w:t>
      </w:r>
      <w:r w:rsidRPr="00A13267">
        <w:rPr>
          <w:rFonts w:ascii="Times New Roman" w:hAnsi="Times New Roman" w:hint="default"/>
          <w:sz w:val="22"/>
          <w:szCs w:val="22"/>
        </w:rPr>
        <w:t>a osobitné</w:t>
      </w:r>
      <w:r w:rsidRPr="00A13267">
        <w:rPr>
          <w:rFonts w:ascii="Times New Roman" w:hAnsi="Times New Roman" w:hint="default"/>
          <w:sz w:val="22"/>
          <w:szCs w:val="22"/>
        </w:rPr>
        <w:t>ho predpisu alebo na jeho zá</w:t>
      </w:r>
      <w:r w:rsidRPr="00A13267">
        <w:rPr>
          <w:rFonts w:ascii="Times New Roman" w:hAnsi="Times New Roman" w:hint="default"/>
          <w:sz w:val="22"/>
          <w:szCs w:val="22"/>
        </w:rPr>
        <w:t>klade, považ</w:t>
      </w:r>
      <w:r w:rsidRPr="00A13267">
        <w:rPr>
          <w:rFonts w:ascii="Times New Roman" w:hAnsi="Times New Roman" w:hint="default"/>
          <w:sz w:val="22"/>
          <w:szCs w:val="22"/>
        </w:rPr>
        <w:t>uje sa informá</w:t>
      </w:r>
      <w:r w:rsidRPr="00A13267">
        <w:rPr>
          <w:rFonts w:ascii="Times New Roman" w:hAnsi="Times New Roman" w:hint="default"/>
          <w:sz w:val="22"/>
          <w:szCs w:val="22"/>
        </w:rPr>
        <w:t>cia o ú</w:t>
      </w:r>
      <w:r w:rsidRPr="00A13267">
        <w:rPr>
          <w:rFonts w:ascii="Times New Roman" w:hAnsi="Times New Roman" w:hint="default"/>
          <w:sz w:val="22"/>
          <w:szCs w:val="22"/>
        </w:rPr>
        <w:t>hrade za zaruč</w:t>
      </w:r>
      <w:r w:rsidRPr="00A13267">
        <w:rPr>
          <w:rFonts w:ascii="Times New Roman" w:hAnsi="Times New Roman" w:hint="default"/>
          <w:sz w:val="22"/>
          <w:szCs w:val="22"/>
        </w:rPr>
        <w:t>enú</w:t>
      </w:r>
      <w:r w:rsidRPr="00A13267">
        <w:rPr>
          <w:rFonts w:ascii="Times New Roman" w:hAnsi="Times New Roman" w:hint="default"/>
          <w:sz w:val="22"/>
          <w:szCs w:val="22"/>
        </w:rPr>
        <w:t xml:space="preserve"> informá</w:t>
      </w:r>
      <w:r w:rsidRPr="00A13267">
        <w:rPr>
          <w:rFonts w:ascii="Times New Roman" w:hAnsi="Times New Roman" w:hint="default"/>
          <w:sz w:val="22"/>
          <w:szCs w:val="22"/>
        </w:rPr>
        <w:t>c</w:t>
      </w:r>
      <w:r w:rsidRPr="00A13267">
        <w:rPr>
          <w:rFonts w:ascii="Times New Roman" w:hAnsi="Times New Roman" w:hint="default"/>
          <w:sz w:val="22"/>
          <w:szCs w:val="22"/>
        </w:rPr>
        <w:t>iu o ú</w:t>
      </w:r>
      <w:r w:rsidRPr="00A13267">
        <w:rPr>
          <w:rFonts w:ascii="Times New Roman" w:hAnsi="Times New Roman" w:hint="default"/>
          <w:sz w:val="22"/>
          <w:szCs w:val="22"/>
        </w:rPr>
        <w:t>hrade, povinnosť</w:t>
      </w:r>
      <w:r w:rsidRPr="00A13267">
        <w:rPr>
          <w:rFonts w:ascii="Times New Roman" w:hAnsi="Times New Roman" w:hint="default"/>
          <w:sz w:val="22"/>
          <w:szCs w:val="22"/>
        </w:rPr>
        <w:t xml:space="preserve"> poplatní</w:t>
      </w:r>
      <w:r w:rsidRPr="00A13267">
        <w:rPr>
          <w:rFonts w:ascii="Times New Roman" w:hAnsi="Times New Roman" w:hint="default"/>
          <w:sz w:val="22"/>
          <w:szCs w:val="22"/>
        </w:rPr>
        <w:t>ka vykonať</w:t>
      </w:r>
      <w:r w:rsidRPr="00A13267">
        <w:rPr>
          <w:rFonts w:ascii="Times New Roman" w:hAnsi="Times New Roman" w:hint="default"/>
          <w:sz w:val="22"/>
          <w:szCs w:val="22"/>
        </w:rPr>
        <w:t xml:space="preserve"> ú</w:t>
      </w:r>
      <w:r w:rsidRPr="00A13267">
        <w:rPr>
          <w:rFonts w:ascii="Times New Roman" w:hAnsi="Times New Roman" w:hint="default"/>
          <w:sz w:val="22"/>
          <w:szCs w:val="22"/>
        </w:rPr>
        <w:t>hradu sa považ</w:t>
      </w:r>
      <w:r w:rsidRPr="00A13267">
        <w:rPr>
          <w:rFonts w:ascii="Times New Roman" w:hAnsi="Times New Roman" w:hint="default"/>
          <w:sz w:val="22"/>
          <w:szCs w:val="22"/>
        </w:rPr>
        <w:t>uje vo výš</w:t>
      </w:r>
      <w:r w:rsidRPr="00A13267">
        <w:rPr>
          <w:rFonts w:ascii="Times New Roman" w:hAnsi="Times New Roman" w:hint="default"/>
          <w:sz w:val="22"/>
          <w:szCs w:val="22"/>
        </w:rPr>
        <w:t>ke uvedenej v </w:t>
      </w:r>
      <w:r w:rsidRPr="00A13267">
        <w:rPr>
          <w:rFonts w:ascii="Times New Roman" w:hAnsi="Times New Roman" w:hint="default"/>
          <w:sz w:val="22"/>
          <w:szCs w:val="22"/>
        </w:rPr>
        <w:t>zaruč</w:t>
      </w:r>
      <w:r w:rsidRPr="00A13267">
        <w:rPr>
          <w:rFonts w:ascii="Times New Roman" w:hAnsi="Times New Roman" w:hint="default"/>
          <w:sz w:val="22"/>
          <w:szCs w:val="22"/>
        </w:rPr>
        <w:t>enej informá</w:t>
      </w:r>
      <w:r w:rsidRPr="00A13267">
        <w:rPr>
          <w:rFonts w:ascii="Times New Roman" w:hAnsi="Times New Roman" w:hint="default"/>
          <w:sz w:val="22"/>
          <w:szCs w:val="22"/>
        </w:rPr>
        <w:t>cii o </w:t>
      </w:r>
      <w:r w:rsidRPr="00A13267">
        <w:rPr>
          <w:rFonts w:ascii="Times New Roman" w:hAnsi="Times New Roman" w:hint="default"/>
          <w:sz w:val="22"/>
          <w:szCs w:val="22"/>
        </w:rPr>
        <w:t>ú</w:t>
      </w:r>
      <w:r w:rsidRPr="00A13267">
        <w:rPr>
          <w:rFonts w:ascii="Times New Roman" w:hAnsi="Times New Roman" w:hint="default"/>
          <w:sz w:val="22"/>
          <w:szCs w:val="22"/>
        </w:rPr>
        <w:t>hrade za splnenú</w:t>
      </w:r>
      <w:r w:rsidRPr="00A13267">
        <w:rPr>
          <w:rFonts w:ascii="Times New Roman" w:hAnsi="Times New Roman" w:hint="default"/>
          <w:sz w:val="22"/>
          <w:szCs w:val="22"/>
        </w:rPr>
        <w:t xml:space="preserve"> a ak akreditovaný</w:t>
      </w:r>
      <w:r w:rsidRPr="00A13267">
        <w:rPr>
          <w:rFonts w:ascii="Times New Roman" w:hAnsi="Times New Roman" w:hint="default"/>
          <w:sz w:val="22"/>
          <w:szCs w:val="22"/>
        </w:rPr>
        <w:t xml:space="preserve"> platiteľ</w:t>
      </w:r>
      <w:r w:rsidRPr="00A13267">
        <w:rPr>
          <w:rFonts w:ascii="Times New Roman" w:hAnsi="Times New Roman" w:hint="default"/>
          <w:sz w:val="22"/>
          <w:szCs w:val="22"/>
        </w:rPr>
        <w:t xml:space="preserve"> nespravuje prostriedky poplatní</w:t>
      </w:r>
      <w:r w:rsidRPr="00A13267">
        <w:rPr>
          <w:rFonts w:ascii="Times New Roman" w:hAnsi="Times New Roman" w:hint="default"/>
          <w:sz w:val="22"/>
          <w:szCs w:val="22"/>
        </w:rPr>
        <w:t>ka a neuhrá</w:t>
      </w:r>
      <w:r w:rsidRPr="00A13267">
        <w:rPr>
          <w:rFonts w:ascii="Times New Roman" w:hAnsi="Times New Roman" w:hint="default"/>
          <w:sz w:val="22"/>
          <w:szCs w:val="22"/>
        </w:rPr>
        <w:t>dza tento zá</w:t>
      </w:r>
      <w:r w:rsidRPr="00A13267">
        <w:rPr>
          <w:rFonts w:ascii="Times New Roman" w:hAnsi="Times New Roman" w:hint="default"/>
          <w:sz w:val="22"/>
          <w:szCs w:val="22"/>
        </w:rPr>
        <w:t>vä</w:t>
      </w:r>
      <w:r w:rsidRPr="00A13267">
        <w:rPr>
          <w:rFonts w:ascii="Times New Roman" w:hAnsi="Times New Roman" w:hint="default"/>
          <w:sz w:val="22"/>
          <w:szCs w:val="22"/>
        </w:rPr>
        <w:t>zok z prostriedkov poplatní</w:t>
      </w:r>
      <w:r w:rsidRPr="00A13267">
        <w:rPr>
          <w:rFonts w:ascii="Times New Roman" w:hAnsi="Times New Roman" w:hint="default"/>
          <w:sz w:val="22"/>
          <w:szCs w:val="22"/>
        </w:rPr>
        <w:t>ka, vzniká</w:t>
      </w:r>
      <w:r w:rsidRPr="00A13267">
        <w:rPr>
          <w:rFonts w:ascii="Times New Roman" w:hAnsi="Times New Roman" w:hint="default"/>
          <w:sz w:val="22"/>
          <w:szCs w:val="22"/>
        </w:rPr>
        <w:t xml:space="preserve"> v rovnakej v</w:t>
      </w:r>
      <w:r w:rsidRPr="00A13267">
        <w:rPr>
          <w:rFonts w:ascii="Times New Roman" w:hAnsi="Times New Roman" w:hint="default"/>
          <w:sz w:val="22"/>
          <w:szCs w:val="22"/>
        </w:rPr>
        <w:t>ý</w:t>
      </w:r>
      <w:r w:rsidRPr="00A13267">
        <w:rPr>
          <w:rFonts w:ascii="Times New Roman" w:hAnsi="Times New Roman" w:hint="default"/>
          <w:sz w:val="22"/>
          <w:szCs w:val="22"/>
        </w:rPr>
        <w:t>š</w:t>
      </w:r>
      <w:r w:rsidRPr="00A13267">
        <w:rPr>
          <w:rFonts w:ascii="Times New Roman" w:hAnsi="Times New Roman" w:hint="default"/>
          <w:sz w:val="22"/>
          <w:szCs w:val="22"/>
        </w:rPr>
        <w:t>ke pohľ</w:t>
      </w:r>
      <w:r w:rsidRPr="00A13267">
        <w:rPr>
          <w:rFonts w:ascii="Times New Roman" w:hAnsi="Times New Roman" w:hint="default"/>
          <w:sz w:val="22"/>
          <w:szCs w:val="22"/>
        </w:rPr>
        <w:t>adá</w:t>
      </w:r>
      <w:r w:rsidRPr="00A13267">
        <w:rPr>
          <w:rFonts w:ascii="Times New Roman" w:hAnsi="Times New Roman" w:hint="default"/>
          <w:sz w:val="22"/>
          <w:szCs w:val="22"/>
        </w:rPr>
        <w:t>vka prí</w:t>
      </w:r>
      <w:r w:rsidRPr="00A13267">
        <w:rPr>
          <w:rFonts w:ascii="Times New Roman" w:hAnsi="Times New Roman" w:hint="default"/>
          <w:sz w:val="22"/>
          <w:szCs w:val="22"/>
        </w:rPr>
        <w:t>jemcu ú</w:t>
      </w:r>
      <w:r w:rsidRPr="00A13267">
        <w:rPr>
          <w:rFonts w:ascii="Times New Roman" w:hAnsi="Times New Roman" w:hint="default"/>
          <w:sz w:val="22"/>
          <w:szCs w:val="22"/>
        </w:rPr>
        <w:t>hrady voč</w:t>
      </w:r>
      <w:r w:rsidRPr="00A13267">
        <w:rPr>
          <w:rFonts w:ascii="Times New Roman" w:hAnsi="Times New Roman" w:hint="default"/>
          <w:sz w:val="22"/>
          <w:szCs w:val="22"/>
        </w:rPr>
        <w:t>i akreditované</w:t>
      </w:r>
      <w:r w:rsidRPr="00A13267">
        <w:rPr>
          <w:rFonts w:ascii="Times New Roman" w:hAnsi="Times New Roman" w:hint="default"/>
          <w:sz w:val="22"/>
          <w:szCs w:val="22"/>
        </w:rPr>
        <w:t>mu platiteľ</w:t>
      </w:r>
      <w:r w:rsidRPr="00A13267">
        <w:rPr>
          <w:rFonts w:ascii="Times New Roman" w:hAnsi="Times New Roman" w:hint="default"/>
          <w:sz w:val="22"/>
          <w:szCs w:val="22"/>
        </w:rPr>
        <w:t>ovi.</w:t>
      </w:r>
    </w:p>
    <w:p w:rsidR="00A674B5" w:rsidRPr="00A13267" w:rsidP="00A674B5">
      <w:pPr>
        <w:pStyle w:val="ListParagraph"/>
        <w:numPr>
          <w:numId w:val="28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Akreditovaný</w:t>
      </w:r>
      <w:r w:rsidRPr="00A13267">
        <w:rPr>
          <w:rFonts w:ascii="Times New Roman" w:hAnsi="Times New Roman" w:hint="default"/>
          <w:sz w:val="22"/>
          <w:szCs w:val="22"/>
        </w:rPr>
        <w:t xml:space="preserve"> platiteľ</w:t>
      </w:r>
      <w:r w:rsidRPr="00A13267">
        <w:rPr>
          <w:rFonts w:ascii="Times New Roman" w:hAnsi="Times New Roman" w:hint="default"/>
          <w:sz w:val="22"/>
          <w:szCs w:val="22"/>
        </w:rPr>
        <w:t xml:space="preserve"> je povinný</w:t>
      </w:r>
      <w:r w:rsidRPr="00A13267">
        <w:rPr>
          <w:rFonts w:ascii="Times New Roman" w:hAnsi="Times New Roman" w:hint="default"/>
          <w:sz w:val="22"/>
          <w:szCs w:val="22"/>
        </w:rPr>
        <w:t xml:space="preserve"> splniť</w:t>
      </w:r>
      <w:r w:rsidRPr="00A13267">
        <w:rPr>
          <w:rFonts w:ascii="Times New Roman" w:hAnsi="Times New Roman" w:hint="default"/>
          <w:sz w:val="22"/>
          <w:szCs w:val="22"/>
        </w:rPr>
        <w:t xml:space="preserve"> povinnosť</w:t>
      </w:r>
      <w:r w:rsidRPr="00A13267">
        <w:rPr>
          <w:rFonts w:ascii="Times New Roman" w:hAnsi="Times New Roman" w:hint="default"/>
          <w:sz w:val="22"/>
          <w:szCs w:val="22"/>
        </w:rPr>
        <w:t xml:space="preserve"> podľ</w:t>
      </w:r>
      <w:r w:rsidRPr="00A13267">
        <w:rPr>
          <w:rFonts w:ascii="Times New Roman" w:hAnsi="Times New Roman" w:hint="default"/>
          <w:sz w:val="22"/>
          <w:szCs w:val="22"/>
        </w:rPr>
        <w:t>a odseku 6 do piatich pracovný</w:t>
      </w:r>
      <w:r w:rsidRPr="00A13267">
        <w:rPr>
          <w:rFonts w:ascii="Times New Roman" w:hAnsi="Times New Roman" w:hint="default"/>
          <w:sz w:val="22"/>
          <w:szCs w:val="22"/>
        </w:rPr>
        <w:t>ch dní</w:t>
      </w:r>
      <w:r w:rsidRPr="00A13267">
        <w:rPr>
          <w:rFonts w:ascii="Times New Roman" w:hAnsi="Times New Roman" w:hint="default"/>
          <w:sz w:val="22"/>
          <w:szCs w:val="22"/>
        </w:rPr>
        <w:t xml:space="preserve"> odo dň</w:t>
      </w:r>
      <w:r w:rsidRPr="00A13267">
        <w:rPr>
          <w:rFonts w:ascii="Times New Roman" w:hAnsi="Times New Roman" w:hint="default"/>
          <w:sz w:val="22"/>
          <w:szCs w:val="22"/>
        </w:rPr>
        <w:t>a jej vzniku, a to jednotlivo alebo hromadnou ú</w:t>
      </w:r>
      <w:r w:rsidRPr="00A13267">
        <w:rPr>
          <w:rFonts w:ascii="Times New Roman" w:hAnsi="Times New Roman" w:hint="default"/>
          <w:sz w:val="22"/>
          <w:szCs w:val="22"/>
        </w:rPr>
        <w:t xml:space="preserve">hradou. </w:t>
      </w:r>
    </w:p>
    <w:p w:rsidR="00A674B5" w:rsidRPr="00A13267" w:rsidP="00A674B5">
      <w:pPr>
        <w:pStyle w:val="ListParagraph"/>
        <w:numPr>
          <w:numId w:val="28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Ak akreditovaný</w:t>
      </w:r>
      <w:r w:rsidRPr="00A13267">
        <w:rPr>
          <w:rFonts w:ascii="Times New Roman" w:hAnsi="Times New Roman" w:hint="default"/>
          <w:sz w:val="22"/>
          <w:szCs w:val="22"/>
        </w:rPr>
        <w:t xml:space="preserve"> platiteľ</w:t>
      </w:r>
      <w:r w:rsidRPr="00A13267">
        <w:rPr>
          <w:rFonts w:ascii="Times New Roman" w:hAnsi="Times New Roman" w:hint="default"/>
          <w:sz w:val="22"/>
          <w:szCs w:val="22"/>
        </w:rPr>
        <w:t xml:space="preserve"> spravu</w:t>
      </w:r>
      <w:r w:rsidRPr="00A13267">
        <w:rPr>
          <w:rFonts w:ascii="Times New Roman" w:hAnsi="Times New Roman" w:hint="default"/>
          <w:sz w:val="22"/>
          <w:szCs w:val="22"/>
        </w:rPr>
        <w:t>je prostriedky poplatní</w:t>
      </w:r>
      <w:r w:rsidRPr="00A13267">
        <w:rPr>
          <w:rFonts w:ascii="Times New Roman" w:hAnsi="Times New Roman" w:hint="default"/>
          <w:sz w:val="22"/>
          <w:szCs w:val="22"/>
        </w:rPr>
        <w:t>ka a uhrá</w:t>
      </w:r>
      <w:r w:rsidRPr="00A13267">
        <w:rPr>
          <w:rFonts w:ascii="Times New Roman" w:hAnsi="Times New Roman" w:hint="default"/>
          <w:sz w:val="22"/>
          <w:szCs w:val="22"/>
        </w:rPr>
        <w:t>dza plnenie podľ</w:t>
      </w:r>
      <w:r w:rsidRPr="00A13267">
        <w:rPr>
          <w:rFonts w:ascii="Times New Roman" w:hAnsi="Times New Roman" w:hint="default"/>
          <w:sz w:val="22"/>
          <w:szCs w:val="22"/>
        </w:rPr>
        <w:t>a odseku 6 pí</w:t>
      </w:r>
      <w:r w:rsidRPr="00A13267">
        <w:rPr>
          <w:rFonts w:ascii="Times New Roman" w:hAnsi="Times New Roman" w:hint="default"/>
          <w:sz w:val="22"/>
          <w:szCs w:val="22"/>
        </w:rPr>
        <w:t>sm. a) z prostriedkov poplatní</w:t>
      </w:r>
      <w:r w:rsidRPr="00A13267">
        <w:rPr>
          <w:rFonts w:ascii="Times New Roman" w:hAnsi="Times New Roman" w:hint="default"/>
          <w:sz w:val="22"/>
          <w:szCs w:val="22"/>
        </w:rPr>
        <w:t>ka, okamihom odoslania informá</w:t>
      </w:r>
      <w:r w:rsidRPr="00A13267">
        <w:rPr>
          <w:rFonts w:ascii="Times New Roman" w:hAnsi="Times New Roman" w:hint="default"/>
          <w:sz w:val="22"/>
          <w:szCs w:val="22"/>
        </w:rPr>
        <w:t>cie o ú</w:t>
      </w:r>
      <w:r w:rsidRPr="00A13267">
        <w:rPr>
          <w:rFonts w:ascii="Times New Roman" w:hAnsi="Times New Roman" w:hint="default"/>
          <w:sz w:val="22"/>
          <w:szCs w:val="22"/>
        </w:rPr>
        <w:t>hrade podľ</w:t>
      </w:r>
      <w:r w:rsidRPr="00A13267">
        <w:rPr>
          <w:rFonts w:ascii="Times New Roman" w:hAnsi="Times New Roman" w:hint="default"/>
          <w:sz w:val="22"/>
          <w:szCs w:val="22"/>
        </w:rPr>
        <w:t>a odseku 4 prostriedky poplatní</w:t>
      </w:r>
      <w:r w:rsidRPr="00A13267">
        <w:rPr>
          <w:rFonts w:ascii="Times New Roman" w:hAnsi="Times New Roman" w:hint="default"/>
          <w:sz w:val="22"/>
          <w:szCs w:val="22"/>
        </w:rPr>
        <w:t>ka vo výš</w:t>
      </w:r>
      <w:r w:rsidRPr="00A13267">
        <w:rPr>
          <w:rFonts w:ascii="Times New Roman" w:hAnsi="Times New Roman" w:hint="default"/>
          <w:sz w:val="22"/>
          <w:szCs w:val="22"/>
        </w:rPr>
        <w:t>ke, uvedenej v tejto informá</w:t>
      </w:r>
      <w:r w:rsidRPr="00A13267">
        <w:rPr>
          <w:rFonts w:ascii="Times New Roman" w:hAnsi="Times New Roman" w:hint="default"/>
          <w:sz w:val="22"/>
          <w:szCs w:val="22"/>
        </w:rPr>
        <w:t>cii, nepodliehajú</w:t>
      </w:r>
      <w:r w:rsidRPr="00A13267">
        <w:rPr>
          <w:rFonts w:ascii="Times New Roman" w:hAnsi="Times New Roman" w:hint="default"/>
          <w:sz w:val="22"/>
          <w:szCs w:val="22"/>
        </w:rPr>
        <w:t xml:space="preserve"> vý</w:t>
      </w:r>
      <w:r w:rsidRPr="00A13267">
        <w:rPr>
          <w:rFonts w:ascii="Times New Roman" w:hAnsi="Times New Roman" w:hint="default"/>
          <w:sz w:val="22"/>
          <w:szCs w:val="22"/>
        </w:rPr>
        <w:t>konu rozhodnutia podľ</w:t>
      </w:r>
      <w:r w:rsidRPr="00A13267">
        <w:rPr>
          <w:rFonts w:ascii="Times New Roman" w:hAnsi="Times New Roman" w:hint="default"/>
          <w:sz w:val="22"/>
          <w:szCs w:val="22"/>
        </w:rPr>
        <w:t>a osobit</w:t>
      </w:r>
      <w:r w:rsidRPr="00A13267">
        <w:rPr>
          <w:rFonts w:ascii="Times New Roman" w:hAnsi="Times New Roman" w:hint="default"/>
          <w:sz w:val="22"/>
          <w:szCs w:val="22"/>
        </w:rPr>
        <w:t>n</w:t>
      </w:r>
      <w:r w:rsidRPr="00A13267">
        <w:rPr>
          <w:rFonts w:ascii="Times New Roman" w:hAnsi="Times New Roman" w:hint="default"/>
          <w:sz w:val="22"/>
          <w:szCs w:val="22"/>
        </w:rPr>
        <w:t>ý</w:t>
      </w:r>
      <w:r w:rsidRPr="00A13267">
        <w:rPr>
          <w:rFonts w:ascii="Times New Roman" w:hAnsi="Times New Roman" w:hint="default"/>
          <w:sz w:val="22"/>
          <w:szCs w:val="22"/>
        </w:rPr>
        <w:t>ch predpisov.</w:t>
      </w:r>
    </w:p>
    <w:p w:rsidR="00A674B5" w:rsidRPr="00A13267" w:rsidP="00A674B5">
      <w:pPr>
        <w:bidi w:val="0"/>
        <w:jc w:val="center"/>
        <w:rPr>
          <w:rFonts w:ascii="Times New Roman" w:hAnsi="Times New Roman"/>
          <w:b/>
          <w:sz w:val="22"/>
          <w:szCs w:val="22"/>
        </w:rPr>
      </w:pPr>
    </w:p>
    <w:p w:rsidR="00A674B5" w:rsidRPr="00A13267" w:rsidP="00A674B5">
      <w:pPr>
        <w:bidi w:val="0"/>
        <w:jc w:val="center"/>
        <w:rPr>
          <w:rFonts w:ascii="Times New Roman" w:hAnsi="Times New Roman" w:hint="default"/>
          <w:b/>
          <w:sz w:val="22"/>
          <w:szCs w:val="22"/>
        </w:rPr>
      </w:pPr>
      <w:r w:rsidRPr="00A13267">
        <w:rPr>
          <w:rFonts w:ascii="Times New Roman" w:hAnsi="Times New Roman" w:hint="default"/>
          <w:b/>
          <w:sz w:val="22"/>
          <w:szCs w:val="22"/>
        </w:rPr>
        <w:t>Akreditovaný</w:t>
      </w:r>
      <w:r w:rsidRPr="00A13267">
        <w:rPr>
          <w:rFonts w:ascii="Times New Roman" w:hAnsi="Times New Roman" w:hint="default"/>
          <w:b/>
          <w:sz w:val="22"/>
          <w:szCs w:val="22"/>
        </w:rPr>
        <w:t xml:space="preserve"> platiteľ</w:t>
      </w:r>
    </w:p>
    <w:p w:rsidR="00A674B5" w:rsidRPr="00A13267" w:rsidP="00A674B5">
      <w:pPr>
        <w:bidi w:val="0"/>
        <w:jc w:val="center"/>
        <w:rPr>
          <w:rFonts w:ascii="Times New Roman" w:hAnsi="Times New Roman" w:hint="default"/>
          <w:b/>
          <w:sz w:val="22"/>
          <w:szCs w:val="22"/>
        </w:rPr>
      </w:pPr>
      <w:r w:rsidRPr="00A13267">
        <w:rPr>
          <w:rFonts w:ascii="Times New Roman" w:hAnsi="Times New Roman" w:hint="default"/>
          <w:b/>
          <w:sz w:val="22"/>
          <w:szCs w:val="22"/>
        </w:rPr>
        <w:t>§</w:t>
      </w:r>
      <w:r w:rsidRPr="00A13267">
        <w:rPr>
          <w:rFonts w:ascii="Times New Roman" w:hAnsi="Times New Roman" w:hint="default"/>
          <w:b/>
          <w:sz w:val="22"/>
          <w:szCs w:val="22"/>
        </w:rPr>
        <w:t xml:space="preserve"> 45</w:t>
      </w:r>
    </w:p>
    <w:p w:rsidR="00A674B5" w:rsidRPr="00A13267" w:rsidP="00A674B5">
      <w:pPr>
        <w:pStyle w:val="ListParagraph"/>
        <w:numPr>
          <w:numId w:val="30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Akreditovaný</w:t>
      </w:r>
      <w:r w:rsidRPr="00A13267">
        <w:rPr>
          <w:rFonts w:ascii="Times New Roman" w:hAnsi="Times New Roman" w:hint="default"/>
          <w:sz w:val="22"/>
          <w:szCs w:val="22"/>
        </w:rPr>
        <w:t>m platiteľ</w:t>
      </w:r>
      <w:r w:rsidRPr="00A13267">
        <w:rPr>
          <w:rFonts w:ascii="Times New Roman" w:hAnsi="Times New Roman" w:hint="default"/>
          <w:sz w:val="22"/>
          <w:szCs w:val="22"/>
        </w:rPr>
        <w:t>om sa na úč</w:t>
      </w:r>
      <w:r w:rsidRPr="00A13267">
        <w:rPr>
          <w:rFonts w:ascii="Times New Roman" w:hAnsi="Times New Roman" w:hint="default"/>
          <w:sz w:val="22"/>
          <w:szCs w:val="22"/>
        </w:rPr>
        <w:t>ely tejto č</w:t>
      </w:r>
      <w:r w:rsidRPr="00A13267">
        <w:rPr>
          <w:rFonts w:ascii="Times New Roman" w:hAnsi="Times New Roman" w:hint="default"/>
          <w:sz w:val="22"/>
          <w:szCs w:val="22"/>
        </w:rPr>
        <w:t>asti rozumie osoba zapí</w:t>
      </w:r>
      <w:r w:rsidRPr="00A13267">
        <w:rPr>
          <w:rFonts w:ascii="Times New Roman" w:hAnsi="Times New Roman" w:hint="default"/>
          <w:sz w:val="22"/>
          <w:szCs w:val="22"/>
        </w:rPr>
        <w:t>saná</w:t>
      </w:r>
      <w:r w:rsidRPr="00A13267">
        <w:rPr>
          <w:rFonts w:ascii="Times New Roman" w:hAnsi="Times New Roman" w:hint="default"/>
          <w:sz w:val="22"/>
          <w:szCs w:val="22"/>
        </w:rPr>
        <w:t xml:space="preserve"> v zozname akreditovaný</w:t>
      </w:r>
      <w:r w:rsidRPr="00A13267">
        <w:rPr>
          <w:rFonts w:ascii="Times New Roman" w:hAnsi="Times New Roman" w:hint="default"/>
          <w:sz w:val="22"/>
          <w:szCs w:val="22"/>
        </w:rPr>
        <w:t>ch platiteľ</w:t>
      </w:r>
      <w:r w:rsidRPr="00A13267">
        <w:rPr>
          <w:rFonts w:ascii="Times New Roman" w:hAnsi="Times New Roman" w:hint="default"/>
          <w:sz w:val="22"/>
          <w:szCs w:val="22"/>
        </w:rPr>
        <w:t xml:space="preserve">ov. </w:t>
      </w:r>
    </w:p>
    <w:p w:rsidR="00A674B5" w:rsidRPr="00A13267" w:rsidP="00A674B5">
      <w:pPr>
        <w:pStyle w:val="ListParagraph"/>
        <w:numPr>
          <w:numId w:val="30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Zoznam akreditovaný</w:t>
      </w:r>
      <w:r w:rsidRPr="00A13267">
        <w:rPr>
          <w:rFonts w:ascii="Times New Roman" w:hAnsi="Times New Roman" w:hint="default"/>
          <w:sz w:val="22"/>
          <w:szCs w:val="22"/>
        </w:rPr>
        <w:t>ch platiteľ</w:t>
      </w:r>
      <w:r w:rsidRPr="00A13267">
        <w:rPr>
          <w:rFonts w:ascii="Times New Roman" w:hAnsi="Times New Roman" w:hint="default"/>
          <w:sz w:val="22"/>
          <w:szCs w:val="22"/>
        </w:rPr>
        <w:t>ov vedie sprá</w:t>
      </w:r>
      <w:r w:rsidRPr="00A13267">
        <w:rPr>
          <w:rFonts w:ascii="Times New Roman" w:hAnsi="Times New Roman" w:hint="default"/>
          <w:sz w:val="22"/>
          <w:szCs w:val="22"/>
        </w:rPr>
        <w:t>vca komunikač</w:t>
      </w:r>
      <w:r w:rsidRPr="00A13267">
        <w:rPr>
          <w:rFonts w:ascii="Times New Roman" w:hAnsi="Times New Roman" w:hint="default"/>
          <w:sz w:val="22"/>
          <w:szCs w:val="22"/>
        </w:rPr>
        <w:t>nej č</w:t>
      </w:r>
      <w:r w:rsidRPr="00A13267">
        <w:rPr>
          <w:rFonts w:ascii="Times New Roman" w:hAnsi="Times New Roman" w:hint="default"/>
          <w:sz w:val="22"/>
          <w:szCs w:val="22"/>
        </w:rPr>
        <w:t>asti platobné</w:t>
      </w:r>
      <w:r w:rsidRPr="00A13267">
        <w:rPr>
          <w:rFonts w:ascii="Times New Roman" w:hAnsi="Times New Roman" w:hint="default"/>
          <w:sz w:val="22"/>
          <w:szCs w:val="22"/>
        </w:rPr>
        <w:t>ho modulu. Sprá</w:t>
      </w:r>
      <w:r w:rsidRPr="00A13267">
        <w:rPr>
          <w:rFonts w:ascii="Times New Roman" w:hAnsi="Times New Roman" w:hint="default"/>
          <w:sz w:val="22"/>
          <w:szCs w:val="22"/>
        </w:rPr>
        <w:t>vca ko</w:t>
      </w:r>
      <w:r w:rsidRPr="00A13267">
        <w:rPr>
          <w:rFonts w:ascii="Times New Roman" w:hAnsi="Times New Roman" w:hint="default"/>
          <w:sz w:val="22"/>
          <w:szCs w:val="22"/>
        </w:rPr>
        <w:t>munikač</w:t>
      </w:r>
      <w:r w:rsidRPr="00A13267">
        <w:rPr>
          <w:rFonts w:ascii="Times New Roman" w:hAnsi="Times New Roman" w:hint="default"/>
          <w:sz w:val="22"/>
          <w:szCs w:val="22"/>
        </w:rPr>
        <w:t>nej č</w:t>
      </w:r>
      <w:r w:rsidRPr="00A13267">
        <w:rPr>
          <w:rFonts w:ascii="Times New Roman" w:hAnsi="Times New Roman" w:hint="default"/>
          <w:sz w:val="22"/>
          <w:szCs w:val="22"/>
        </w:rPr>
        <w:t>asti platobné</w:t>
      </w:r>
      <w:r w:rsidRPr="00A13267">
        <w:rPr>
          <w:rFonts w:ascii="Times New Roman" w:hAnsi="Times New Roman" w:hint="default"/>
          <w:sz w:val="22"/>
          <w:szCs w:val="22"/>
        </w:rPr>
        <w:t>ho modulu do zoznamu akreditovaný</w:t>
      </w:r>
      <w:r w:rsidRPr="00A13267">
        <w:rPr>
          <w:rFonts w:ascii="Times New Roman" w:hAnsi="Times New Roman" w:hint="default"/>
          <w:sz w:val="22"/>
          <w:szCs w:val="22"/>
        </w:rPr>
        <w:t>ch platiteľ</w:t>
      </w:r>
      <w:r w:rsidRPr="00A13267">
        <w:rPr>
          <w:rFonts w:ascii="Times New Roman" w:hAnsi="Times New Roman" w:hint="default"/>
          <w:sz w:val="22"/>
          <w:szCs w:val="22"/>
        </w:rPr>
        <w:t>ov zapíš</w:t>
      </w:r>
      <w:r w:rsidRPr="00A13267">
        <w:rPr>
          <w:rFonts w:ascii="Times New Roman" w:hAnsi="Times New Roman" w:hint="default"/>
          <w:sz w:val="22"/>
          <w:szCs w:val="22"/>
        </w:rPr>
        <w:t>e,</w:t>
      </w:r>
    </w:p>
    <w:p w:rsidR="00A674B5" w:rsidRPr="00A13267" w:rsidP="00A674B5">
      <w:pPr>
        <w:pStyle w:val="ListParagraph"/>
        <w:numPr>
          <w:numId w:val="24"/>
        </w:numPr>
        <w:bidi w:val="0"/>
        <w:ind w:left="1134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ak nejde o vykonanie ú</w:t>
      </w:r>
      <w:r w:rsidRPr="00A13267">
        <w:rPr>
          <w:rFonts w:ascii="Times New Roman" w:hAnsi="Times New Roman" w:hint="default"/>
          <w:sz w:val="22"/>
          <w:szCs w:val="22"/>
        </w:rPr>
        <w:t xml:space="preserve">hrady platobnou kartou, </w:t>
      </w:r>
    </w:p>
    <w:p w:rsidR="00A674B5" w:rsidRPr="00A13267" w:rsidP="00A674B5">
      <w:pPr>
        <w:pStyle w:val="ListParagraph"/>
        <w:numPr>
          <w:numId w:val="32"/>
        </w:numPr>
        <w:bidi w:val="0"/>
        <w:ind w:left="1418" w:hanging="284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banku alebo poboč</w:t>
      </w:r>
      <w:r w:rsidRPr="00A13267">
        <w:rPr>
          <w:rFonts w:ascii="Times New Roman" w:hAnsi="Times New Roman" w:hint="default"/>
          <w:sz w:val="22"/>
          <w:szCs w:val="22"/>
        </w:rPr>
        <w:t>ku zahranič</w:t>
      </w:r>
      <w:r w:rsidRPr="00A13267">
        <w:rPr>
          <w:rFonts w:ascii="Times New Roman" w:hAnsi="Times New Roman" w:hint="default"/>
          <w:sz w:val="22"/>
          <w:szCs w:val="22"/>
        </w:rPr>
        <w:t>nej banky,</w:t>
      </w:r>
      <w:r w:rsidRPr="00A13267">
        <w:rPr>
          <w:rFonts w:ascii="Times New Roman" w:hAnsi="Times New Roman"/>
          <w:sz w:val="22"/>
          <w:szCs w:val="22"/>
          <w:vertAlign w:val="superscript"/>
        </w:rPr>
        <w:t>24</w:t>
      </w:r>
      <w:r w:rsidRPr="00A13267">
        <w:rPr>
          <w:rFonts w:ascii="Times New Roman" w:hAnsi="Times New Roman" w:hint="default"/>
          <w:sz w:val="22"/>
          <w:szCs w:val="22"/>
        </w:rPr>
        <w:t>) ak o to pož</w:t>
      </w:r>
      <w:r w:rsidRPr="00A13267">
        <w:rPr>
          <w:rFonts w:ascii="Times New Roman" w:hAnsi="Times New Roman" w:hint="default"/>
          <w:sz w:val="22"/>
          <w:szCs w:val="22"/>
        </w:rPr>
        <w:t>iadajú</w:t>
      </w:r>
      <w:r w:rsidRPr="00A13267">
        <w:rPr>
          <w:rFonts w:ascii="Times New Roman" w:hAnsi="Times New Roman" w:hint="default"/>
          <w:sz w:val="22"/>
          <w:szCs w:val="22"/>
        </w:rPr>
        <w:t xml:space="preserve">, </w:t>
      </w:r>
    </w:p>
    <w:p w:rsidR="00A674B5" w:rsidRPr="00A13267" w:rsidP="00A674B5">
      <w:pPr>
        <w:pStyle w:val="ListParagraph"/>
        <w:numPr>
          <w:numId w:val="32"/>
        </w:numPr>
        <w:bidi w:val="0"/>
        <w:ind w:left="1418" w:hanging="284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platobnú</w:t>
      </w:r>
      <w:r w:rsidRPr="00A13267">
        <w:rPr>
          <w:rFonts w:ascii="Times New Roman" w:hAnsi="Times New Roman" w:hint="default"/>
          <w:sz w:val="22"/>
          <w:szCs w:val="22"/>
        </w:rPr>
        <w:t xml:space="preserve"> inš</w:t>
      </w:r>
      <w:r w:rsidRPr="00A13267">
        <w:rPr>
          <w:rFonts w:ascii="Times New Roman" w:hAnsi="Times New Roman" w:hint="default"/>
          <w:sz w:val="22"/>
          <w:szCs w:val="22"/>
        </w:rPr>
        <w:t>titú</w:t>
      </w:r>
      <w:r w:rsidRPr="00A13267">
        <w:rPr>
          <w:rFonts w:ascii="Times New Roman" w:hAnsi="Times New Roman" w:hint="default"/>
          <w:sz w:val="22"/>
          <w:szCs w:val="22"/>
        </w:rPr>
        <w:t>ciu alebo poboč</w:t>
      </w:r>
      <w:r w:rsidRPr="00A13267">
        <w:rPr>
          <w:rFonts w:ascii="Times New Roman" w:hAnsi="Times New Roman" w:hint="default"/>
          <w:sz w:val="22"/>
          <w:szCs w:val="22"/>
        </w:rPr>
        <w:t>ku zahranič</w:t>
      </w:r>
      <w:r w:rsidRPr="00A13267">
        <w:rPr>
          <w:rFonts w:ascii="Times New Roman" w:hAnsi="Times New Roman" w:hint="default"/>
          <w:sz w:val="22"/>
          <w:szCs w:val="22"/>
        </w:rPr>
        <w:t>nej platobnej in</w:t>
      </w:r>
      <w:r w:rsidRPr="00A13267">
        <w:rPr>
          <w:rFonts w:ascii="Times New Roman" w:hAnsi="Times New Roman" w:hint="default"/>
          <w:sz w:val="22"/>
          <w:szCs w:val="22"/>
        </w:rPr>
        <w:t>š</w:t>
      </w:r>
      <w:r w:rsidRPr="00A13267">
        <w:rPr>
          <w:rFonts w:ascii="Times New Roman" w:hAnsi="Times New Roman" w:hint="default"/>
          <w:sz w:val="22"/>
          <w:szCs w:val="22"/>
        </w:rPr>
        <w:t>titú</w:t>
      </w:r>
      <w:r w:rsidRPr="00A13267">
        <w:rPr>
          <w:rFonts w:ascii="Times New Roman" w:hAnsi="Times New Roman" w:hint="default"/>
          <w:sz w:val="22"/>
          <w:szCs w:val="22"/>
        </w:rPr>
        <w:t>cie,</w:t>
      </w:r>
      <w:r w:rsidRPr="00A13267">
        <w:rPr>
          <w:rFonts w:ascii="Times New Roman" w:hAnsi="Times New Roman"/>
          <w:sz w:val="22"/>
          <w:szCs w:val="22"/>
          <w:vertAlign w:val="superscript"/>
        </w:rPr>
        <w:t>25</w:t>
      </w:r>
      <w:r w:rsidRPr="00A13267">
        <w:rPr>
          <w:rFonts w:ascii="Times New Roman" w:hAnsi="Times New Roman" w:hint="default"/>
          <w:sz w:val="22"/>
          <w:szCs w:val="22"/>
        </w:rPr>
        <w:t>) vrá</w:t>
      </w:r>
      <w:r w:rsidRPr="00A13267">
        <w:rPr>
          <w:rFonts w:ascii="Times New Roman" w:hAnsi="Times New Roman" w:hint="default"/>
          <w:sz w:val="22"/>
          <w:szCs w:val="22"/>
        </w:rPr>
        <w:t>tane mobilné</w:t>
      </w:r>
      <w:r w:rsidRPr="00A13267">
        <w:rPr>
          <w:rFonts w:ascii="Times New Roman" w:hAnsi="Times New Roman" w:hint="default"/>
          <w:sz w:val="22"/>
          <w:szCs w:val="22"/>
        </w:rPr>
        <w:t>ho operá</w:t>
      </w:r>
      <w:r w:rsidRPr="00A13267">
        <w:rPr>
          <w:rFonts w:ascii="Times New Roman" w:hAnsi="Times New Roman" w:hint="default"/>
          <w:sz w:val="22"/>
          <w:szCs w:val="22"/>
        </w:rPr>
        <w:t>tora,</w:t>
      </w:r>
      <w:r w:rsidRPr="00A13267">
        <w:rPr>
          <w:rFonts w:ascii="Times New Roman" w:hAnsi="Times New Roman"/>
          <w:sz w:val="22"/>
          <w:szCs w:val="22"/>
          <w:vertAlign w:val="superscript"/>
        </w:rPr>
        <w:t>26</w:t>
      </w:r>
      <w:r w:rsidRPr="00A13267">
        <w:rPr>
          <w:rFonts w:ascii="Times New Roman" w:hAnsi="Times New Roman" w:hint="default"/>
          <w:sz w:val="22"/>
          <w:szCs w:val="22"/>
        </w:rPr>
        <w:t>) ktorý</w:t>
      </w:r>
      <w:r w:rsidRPr="00A13267">
        <w:rPr>
          <w:rFonts w:ascii="Times New Roman" w:hAnsi="Times New Roman" w:hint="default"/>
          <w:sz w:val="22"/>
          <w:szCs w:val="22"/>
        </w:rPr>
        <w:t xml:space="preserve"> má</w:t>
      </w:r>
      <w:r w:rsidRPr="00A13267">
        <w:rPr>
          <w:rFonts w:ascii="Times New Roman" w:hAnsi="Times New Roman" w:hint="default"/>
          <w:sz w:val="22"/>
          <w:szCs w:val="22"/>
        </w:rPr>
        <w:t xml:space="preserve"> platné</w:t>
      </w:r>
      <w:r w:rsidRPr="00A13267">
        <w:rPr>
          <w:rFonts w:ascii="Times New Roman" w:hAnsi="Times New Roman" w:hint="default"/>
          <w:sz w:val="22"/>
          <w:szCs w:val="22"/>
        </w:rPr>
        <w:t xml:space="preserve"> povolenie na poskytovanie platobný</w:t>
      </w:r>
      <w:r w:rsidRPr="00A13267">
        <w:rPr>
          <w:rFonts w:ascii="Times New Roman" w:hAnsi="Times New Roman" w:hint="default"/>
          <w:sz w:val="22"/>
          <w:szCs w:val="22"/>
        </w:rPr>
        <w:t>ch služ</w:t>
      </w:r>
      <w:r w:rsidRPr="00A13267">
        <w:rPr>
          <w:rFonts w:ascii="Times New Roman" w:hAnsi="Times New Roman" w:hint="default"/>
          <w:sz w:val="22"/>
          <w:szCs w:val="22"/>
        </w:rPr>
        <w:t>ieb, ak o to pož</w:t>
      </w:r>
      <w:r w:rsidRPr="00A13267">
        <w:rPr>
          <w:rFonts w:ascii="Times New Roman" w:hAnsi="Times New Roman" w:hint="default"/>
          <w:sz w:val="22"/>
          <w:szCs w:val="22"/>
        </w:rPr>
        <w:t>iadajú,</w:t>
      </w:r>
    </w:p>
    <w:p w:rsidR="00A674B5" w:rsidRPr="00A13267" w:rsidP="00A674B5">
      <w:pPr>
        <w:pStyle w:val="ListParagraph"/>
        <w:numPr>
          <w:numId w:val="32"/>
        </w:numPr>
        <w:bidi w:val="0"/>
        <w:ind w:left="1418" w:hanging="284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prá</w:t>
      </w:r>
      <w:r w:rsidRPr="00A13267">
        <w:rPr>
          <w:rFonts w:ascii="Times New Roman" w:hAnsi="Times New Roman" w:hint="default"/>
          <w:sz w:val="22"/>
          <w:szCs w:val="22"/>
        </w:rPr>
        <w:t>vnickú</w:t>
      </w:r>
      <w:r w:rsidRPr="00A13267">
        <w:rPr>
          <w:rFonts w:ascii="Times New Roman" w:hAnsi="Times New Roman" w:hint="default"/>
          <w:sz w:val="22"/>
          <w:szCs w:val="22"/>
        </w:rPr>
        <w:t xml:space="preserve"> osobu zriadenú</w:t>
      </w:r>
      <w:r w:rsidRPr="00A13267">
        <w:rPr>
          <w:rFonts w:ascii="Times New Roman" w:hAnsi="Times New Roman" w:hint="default"/>
          <w:sz w:val="22"/>
          <w:szCs w:val="22"/>
        </w:rPr>
        <w:t xml:space="preserve"> zá</w:t>
      </w:r>
      <w:r w:rsidRPr="00A13267">
        <w:rPr>
          <w:rFonts w:ascii="Times New Roman" w:hAnsi="Times New Roman" w:hint="default"/>
          <w:sz w:val="22"/>
          <w:szCs w:val="22"/>
        </w:rPr>
        <w:t>konom na vykoná</w:t>
      </w:r>
      <w:r w:rsidRPr="00A13267">
        <w:rPr>
          <w:rFonts w:ascii="Times New Roman" w:hAnsi="Times New Roman" w:hint="default"/>
          <w:sz w:val="22"/>
          <w:szCs w:val="22"/>
        </w:rPr>
        <w:t>vanie rozpoč</w:t>
      </w:r>
      <w:r w:rsidRPr="00A13267">
        <w:rPr>
          <w:rFonts w:ascii="Times New Roman" w:hAnsi="Times New Roman" w:hint="default"/>
          <w:sz w:val="22"/>
          <w:szCs w:val="22"/>
        </w:rPr>
        <w:t>tu orgá</w:t>
      </w:r>
      <w:r w:rsidRPr="00A13267">
        <w:rPr>
          <w:rFonts w:ascii="Times New Roman" w:hAnsi="Times New Roman" w:hint="default"/>
          <w:sz w:val="22"/>
          <w:szCs w:val="22"/>
        </w:rPr>
        <w:t>nov verejnej moci a </w:t>
      </w:r>
      <w:r w:rsidRPr="00A13267">
        <w:rPr>
          <w:rFonts w:ascii="Times New Roman" w:hAnsi="Times New Roman" w:hint="default"/>
          <w:sz w:val="22"/>
          <w:szCs w:val="22"/>
        </w:rPr>
        <w:t>vykoná</w:t>
      </w:r>
      <w:r w:rsidRPr="00A13267">
        <w:rPr>
          <w:rFonts w:ascii="Times New Roman" w:hAnsi="Times New Roman" w:hint="default"/>
          <w:sz w:val="22"/>
          <w:szCs w:val="22"/>
        </w:rPr>
        <w:t>vanie sú</w:t>
      </w:r>
      <w:r w:rsidRPr="00A13267">
        <w:rPr>
          <w:rFonts w:ascii="Times New Roman" w:hAnsi="Times New Roman" w:hint="default"/>
          <w:sz w:val="22"/>
          <w:szCs w:val="22"/>
        </w:rPr>
        <w:t>visiacich platobný</w:t>
      </w:r>
      <w:r w:rsidRPr="00A13267">
        <w:rPr>
          <w:rFonts w:ascii="Times New Roman" w:hAnsi="Times New Roman" w:hint="default"/>
          <w:sz w:val="22"/>
          <w:szCs w:val="22"/>
        </w:rPr>
        <w:t>ch operá</w:t>
      </w:r>
      <w:r w:rsidRPr="00A13267">
        <w:rPr>
          <w:rFonts w:ascii="Times New Roman" w:hAnsi="Times New Roman" w:hint="default"/>
          <w:sz w:val="22"/>
          <w:szCs w:val="22"/>
        </w:rPr>
        <w:t>cií</w:t>
      </w:r>
      <w:r w:rsidRPr="00A13267">
        <w:rPr>
          <w:rFonts w:ascii="Times New Roman" w:hAnsi="Times New Roman" w:hint="default"/>
          <w:sz w:val="22"/>
          <w:szCs w:val="22"/>
        </w:rPr>
        <w:t>, a</w:t>
      </w:r>
      <w:r w:rsidRPr="00A13267">
        <w:rPr>
          <w:rFonts w:ascii="Times New Roman" w:hAnsi="Times New Roman" w:hint="default"/>
          <w:sz w:val="22"/>
          <w:szCs w:val="22"/>
        </w:rPr>
        <w:t>k o </w:t>
      </w:r>
      <w:r w:rsidRPr="00A13267">
        <w:rPr>
          <w:rFonts w:ascii="Times New Roman" w:hAnsi="Times New Roman" w:hint="default"/>
          <w:sz w:val="22"/>
          <w:szCs w:val="22"/>
        </w:rPr>
        <w:t>to pož</w:t>
      </w:r>
      <w:r w:rsidRPr="00A13267">
        <w:rPr>
          <w:rFonts w:ascii="Times New Roman" w:hAnsi="Times New Roman" w:hint="default"/>
          <w:sz w:val="22"/>
          <w:szCs w:val="22"/>
        </w:rPr>
        <w:t>iada,</w:t>
      </w:r>
    </w:p>
    <w:p w:rsidR="00A674B5" w:rsidRPr="00A13267" w:rsidP="00A674B5">
      <w:pPr>
        <w:pStyle w:val="ListParagraph"/>
        <w:numPr>
          <w:numId w:val="32"/>
        </w:numPr>
        <w:bidi w:val="0"/>
        <w:ind w:left="1418" w:hanging="284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poš</w:t>
      </w:r>
      <w:r w:rsidRPr="00A13267">
        <w:rPr>
          <w:rFonts w:ascii="Times New Roman" w:hAnsi="Times New Roman" w:hint="default"/>
          <w:sz w:val="22"/>
          <w:szCs w:val="22"/>
        </w:rPr>
        <w:t>tový</w:t>
      </w:r>
      <w:r w:rsidRPr="00A13267">
        <w:rPr>
          <w:rFonts w:ascii="Times New Roman" w:hAnsi="Times New Roman" w:hint="default"/>
          <w:sz w:val="22"/>
          <w:szCs w:val="22"/>
        </w:rPr>
        <w:t xml:space="preserve"> podnik oprá</w:t>
      </w:r>
      <w:r w:rsidRPr="00A13267">
        <w:rPr>
          <w:rFonts w:ascii="Times New Roman" w:hAnsi="Times New Roman" w:hint="default"/>
          <w:sz w:val="22"/>
          <w:szCs w:val="22"/>
        </w:rPr>
        <w:t>vnený</w:t>
      </w:r>
      <w:r w:rsidRPr="00A13267">
        <w:rPr>
          <w:rFonts w:ascii="Times New Roman" w:hAnsi="Times New Roman" w:hint="default"/>
          <w:sz w:val="22"/>
          <w:szCs w:val="22"/>
        </w:rPr>
        <w:t xml:space="preserve"> poskytovať</w:t>
      </w:r>
      <w:r w:rsidRPr="00A13267">
        <w:rPr>
          <w:rFonts w:ascii="Times New Roman" w:hAnsi="Times New Roman" w:hint="default"/>
          <w:sz w:val="22"/>
          <w:szCs w:val="22"/>
        </w:rPr>
        <w:t xml:space="preserve"> poš</w:t>
      </w:r>
      <w:r w:rsidRPr="00A13267">
        <w:rPr>
          <w:rFonts w:ascii="Times New Roman" w:hAnsi="Times New Roman" w:hint="default"/>
          <w:sz w:val="22"/>
          <w:szCs w:val="22"/>
        </w:rPr>
        <w:t>tový</w:t>
      </w:r>
      <w:r w:rsidRPr="00A13267">
        <w:rPr>
          <w:rFonts w:ascii="Times New Roman" w:hAnsi="Times New Roman" w:hint="default"/>
          <w:sz w:val="22"/>
          <w:szCs w:val="22"/>
        </w:rPr>
        <w:t xml:space="preserve"> platobný</w:t>
      </w:r>
      <w:r w:rsidRPr="00A13267">
        <w:rPr>
          <w:rFonts w:ascii="Times New Roman" w:hAnsi="Times New Roman" w:hint="default"/>
          <w:sz w:val="22"/>
          <w:szCs w:val="22"/>
        </w:rPr>
        <w:t xml:space="preserve"> styk,</w:t>
      </w:r>
      <w:r w:rsidRPr="00A13267">
        <w:rPr>
          <w:rFonts w:ascii="Times New Roman" w:hAnsi="Times New Roman"/>
          <w:sz w:val="22"/>
          <w:szCs w:val="22"/>
          <w:vertAlign w:val="superscript"/>
        </w:rPr>
        <w:t>27</w:t>
      </w:r>
      <w:r w:rsidRPr="00A13267">
        <w:rPr>
          <w:rFonts w:ascii="Times New Roman" w:hAnsi="Times New Roman" w:hint="default"/>
          <w:sz w:val="22"/>
          <w:szCs w:val="22"/>
        </w:rPr>
        <w:t>) ak o to pož</w:t>
      </w:r>
      <w:r w:rsidRPr="00A13267">
        <w:rPr>
          <w:rFonts w:ascii="Times New Roman" w:hAnsi="Times New Roman" w:hint="default"/>
          <w:sz w:val="22"/>
          <w:szCs w:val="22"/>
        </w:rPr>
        <w:t>iada,</w:t>
      </w:r>
    </w:p>
    <w:p w:rsidR="00A674B5" w:rsidRPr="00A13267" w:rsidP="00A674B5">
      <w:pPr>
        <w:pStyle w:val="ListParagraph"/>
        <w:numPr>
          <w:numId w:val="24"/>
        </w:numPr>
        <w:bidi w:val="0"/>
        <w:ind w:left="1134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ak ide o vykonanie ú</w:t>
      </w:r>
      <w:r w:rsidRPr="00A13267">
        <w:rPr>
          <w:rFonts w:ascii="Times New Roman" w:hAnsi="Times New Roman" w:hint="default"/>
          <w:sz w:val="22"/>
          <w:szCs w:val="22"/>
        </w:rPr>
        <w:t>hrady platobnou kartou, osobu podľ</w:t>
      </w:r>
      <w:r w:rsidRPr="00A13267">
        <w:rPr>
          <w:rFonts w:ascii="Times New Roman" w:hAnsi="Times New Roman" w:hint="default"/>
          <w:sz w:val="22"/>
          <w:szCs w:val="22"/>
        </w:rPr>
        <w:t>a odseku 1, s ktorou sprá</w:t>
      </w:r>
      <w:r w:rsidRPr="00A13267">
        <w:rPr>
          <w:rFonts w:ascii="Times New Roman" w:hAnsi="Times New Roman" w:hint="default"/>
          <w:sz w:val="22"/>
          <w:szCs w:val="22"/>
        </w:rPr>
        <w:t>vca administratí</w:t>
      </w:r>
      <w:r w:rsidRPr="00A13267">
        <w:rPr>
          <w:rFonts w:ascii="Times New Roman" w:hAnsi="Times New Roman" w:hint="default"/>
          <w:sz w:val="22"/>
          <w:szCs w:val="22"/>
        </w:rPr>
        <w:t>vnej č</w:t>
      </w:r>
      <w:r w:rsidRPr="00A13267">
        <w:rPr>
          <w:rFonts w:ascii="Times New Roman" w:hAnsi="Times New Roman" w:hint="default"/>
          <w:sz w:val="22"/>
          <w:szCs w:val="22"/>
        </w:rPr>
        <w:t>asti platobné</w:t>
      </w:r>
      <w:r w:rsidRPr="00A13267">
        <w:rPr>
          <w:rFonts w:ascii="Times New Roman" w:hAnsi="Times New Roman" w:hint="default"/>
          <w:sz w:val="22"/>
          <w:szCs w:val="22"/>
        </w:rPr>
        <w:t>ho modulu uzatvoril zmluvu o vý</w:t>
      </w:r>
      <w:r w:rsidRPr="00A13267">
        <w:rPr>
          <w:rFonts w:ascii="Times New Roman" w:hAnsi="Times New Roman" w:hint="default"/>
          <w:sz w:val="22"/>
          <w:szCs w:val="22"/>
        </w:rPr>
        <w:t>kone č</w:t>
      </w:r>
      <w:r w:rsidRPr="00A13267">
        <w:rPr>
          <w:rFonts w:ascii="Times New Roman" w:hAnsi="Times New Roman" w:hint="default"/>
          <w:sz w:val="22"/>
          <w:szCs w:val="22"/>
        </w:rPr>
        <w:t>inno</w:t>
      </w:r>
      <w:r w:rsidRPr="00A13267">
        <w:rPr>
          <w:rFonts w:ascii="Times New Roman" w:hAnsi="Times New Roman" w:hint="default"/>
          <w:sz w:val="22"/>
          <w:szCs w:val="22"/>
        </w:rPr>
        <w:t>sti akreditované</w:t>
      </w:r>
      <w:r w:rsidRPr="00A13267">
        <w:rPr>
          <w:rFonts w:ascii="Times New Roman" w:hAnsi="Times New Roman" w:hint="default"/>
          <w:sz w:val="22"/>
          <w:szCs w:val="22"/>
        </w:rPr>
        <w:t>ho platiteľ</w:t>
      </w:r>
      <w:r w:rsidRPr="00A13267">
        <w:rPr>
          <w:rFonts w:ascii="Times New Roman" w:hAnsi="Times New Roman" w:hint="default"/>
          <w:sz w:val="22"/>
          <w:szCs w:val="22"/>
        </w:rPr>
        <w:t>a podľ</w:t>
      </w:r>
      <w:r w:rsidRPr="00A13267">
        <w:rPr>
          <w:rFonts w:ascii="Times New Roman" w:hAnsi="Times New Roman" w:hint="default"/>
          <w:sz w:val="22"/>
          <w:szCs w:val="22"/>
        </w:rPr>
        <w:t>a §</w:t>
      </w:r>
      <w:r w:rsidRPr="00A13267">
        <w:rPr>
          <w:rFonts w:ascii="Times New Roman" w:hAnsi="Times New Roman" w:hint="default"/>
          <w:sz w:val="22"/>
          <w:szCs w:val="22"/>
        </w:rPr>
        <w:t xml:space="preserve"> 47.</w:t>
      </w:r>
    </w:p>
    <w:p w:rsidR="00A674B5" w:rsidRPr="00A13267" w:rsidP="00A674B5">
      <w:pPr>
        <w:bidi w:val="0"/>
        <w:jc w:val="center"/>
        <w:rPr>
          <w:rFonts w:ascii="Times New Roman" w:hAnsi="Times New Roman"/>
          <w:b/>
          <w:sz w:val="22"/>
          <w:szCs w:val="22"/>
        </w:rPr>
      </w:pPr>
    </w:p>
    <w:p w:rsidR="00A674B5" w:rsidRPr="00A13267" w:rsidP="00A674B5">
      <w:pPr>
        <w:bidi w:val="0"/>
        <w:jc w:val="center"/>
        <w:rPr>
          <w:rFonts w:ascii="Times New Roman" w:hAnsi="Times New Roman" w:hint="default"/>
          <w:b/>
          <w:sz w:val="22"/>
          <w:szCs w:val="22"/>
        </w:rPr>
      </w:pPr>
      <w:r w:rsidRPr="00A13267">
        <w:rPr>
          <w:rFonts w:ascii="Times New Roman" w:hAnsi="Times New Roman" w:hint="default"/>
          <w:b/>
          <w:sz w:val="22"/>
          <w:szCs w:val="22"/>
        </w:rPr>
        <w:t>§</w:t>
      </w:r>
      <w:r w:rsidRPr="00A13267">
        <w:rPr>
          <w:rFonts w:ascii="Times New Roman" w:hAnsi="Times New Roman" w:hint="default"/>
          <w:b/>
          <w:sz w:val="22"/>
          <w:szCs w:val="22"/>
        </w:rPr>
        <w:t xml:space="preserve"> 46</w:t>
      </w:r>
    </w:p>
    <w:p w:rsidR="00A674B5" w:rsidRPr="00A13267" w:rsidP="00A674B5">
      <w:pPr>
        <w:pStyle w:val="ListParagraph"/>
        <w:numPr>
          <w:numId w:val="25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Ž</w:t>
      </w:r>
      <w:r w:rsidRPr="00A13267">
        <w:rPr>
          <w:rFonts w:ascii="Times New Roman" w:hAnsi="Times New Roman" w:hint="default"/>
          <w:sz w:val="22"/>
          <w:szCs w:val="22"/>
        </w:rPr>
        <w:t>iadosť</w:t>
      </w:r>
      <w:r w:rsidRPr="00A13267">
        <w:rPr>
          <w:rFonts w:ascii="Times New Roman" w:hAnsi="Times New Roman" w:hint="default"/>
          <w:sz w:val="22"/>
          <w:szCs w:val="22"/>
        </w:rPr>
        <w:t xml:space="preserve"> o zá</w:t>
      </w:r>
      <w:r w:rsidRPr="00A13267">
        <w:rPr>
          <w:rFonts w:ascii="Times New Roman" w:hAnsi="Times New Roman" w:hint="default"/>
          <w:sz w:val="22"/>
          <w:szCs w:val="22"/>
        </w:rPr>
        <w:t>pis do zoznamu akreditovaný</w:t>
      </w:r>
      <w:r w:rsidRPr="00A13267">
        <w:rPr>
          <w:rFonts w:ascii="Times New Roman" w:hAnsi="Times New Roman" w:hint="default"/>
          <w:sz w:val="22"/>
          <w:szCs w:val="22"/>
        </w:rPr>
        <w:t>ch platiteľ</w:t>
      </w:r>
      <w:r w:rsidRPr="00A13267">
        <w:rPr>
          <w:rFonts w:ascii="Times New Roman" w:hAnsi="Times New Roman" w:hint="default"/>
          <w:sz w:val="22"/>
          <w:szCs w:val="22"/>
        </w:rPr>
        <w:t>ov podá</w:t>
      </w:r>
      <w:r w:rsidRPr="00A13267">
        <w:rPr>
          <w:rFonts w:ascii="Times New Roman" w:hAnsi="Times New Roman" w:hint="default"/>
          <w:sz w:val="22"/>
          <w:szCs w:val="22"/>
        </w:rPr>
        <w:t>va ž</w:t>
      </w:r>
      <w:r w:rsidRPr="00A13267">
        <w:rPr>
          <w:rFonts w:ascii="Times New Roman" w:hAnsi="Times New Roman" w:hint="default"/>
          <w:sz w:val="22"/>
          <w:szCs w:val="22"/>
        </w:rPr>
        <w:t>iadateľ</w:t>
      </w:r>
      <w:r w:rsidRPr="00A13267">
        <w:rPr>
          <w:rFonts w:ascii="Times New Roman" w:hAnsi="Times New Roman" w:hint="default"/>
          <w:sz w:val="22"/>
          <w:szCs w:val="22"/>
        </w:rPr>
        <w:t xml:space="preserve"> sprá</w:t>
      </w:r>
      <w:r w:rsidRPr="00A13267">
        <w:rPr>
          <w:rFonts w:ascii="Times New Roman" w:hAnsi="Times New Roman" w:hint="default"/>
          <w:sz w:val="22"/>
          <w:szCs w:val="22"/>
        </w:rPr>
        <w:t>vcovi komunikač</w:t>
      </w:r>
      <w:r w:rsidRPr="00A13267">
        <w:rPr>
          <w:rFonts w:ascii="Times New Roman" w:hAnsi="Times New Roman" w:hint="default"/>
          <w:sz w:val="22"/>
          <w:szCs w:val="22"/>
        </w:rPr>
        <w:t>nej č</w:t>
      </w:r>
      <w:r w:rsidRPr="00A13267">
        <w:rPr>
          <w:rFonts w:ascii="Times New Roman" w:hAnsi="Times New Roman" w:hint="default"/>
          <w:sz w:val="22"/>
          <w:szCs w:val="22"/>
        </w:rPr>
        <w:t>asti platobné</w:t>
      </w:r>
      <w:r w:rsidRPr="00A13267">
        <w:rPr>
          <w:rFonts w:ascii="Times New Roman" w:hAnsi="Times New Roman" w:hint="default"/>
          <w:sz w:val="22"/>
          <w:szCs w:val="22"/>
        </w:rPr>
        <w:t>ho modulu. Tá</w:t>
      </w:r>
      <w:r w:rsidRPr="00A13267">
        <w:rPr>
          <w:rFonts w:ascii="Times New Roman" w:hAnsi="Times New Roman" w:hint="default"/>
          <w:sz w:val="22"/>
          <w:szCs w:val="22"/>
        </w:rPr>
        <w:t>to ž</w:t>
      </w:r>
      <w:r w:rsidRPr="00A13267">
        <w:rPr>
          <w:rFonts w:ascii="Times New Roman" w:hAnsi="Times New Roman" w:hint="default"/>
          <w:sz w:val="22"/>
          <w:szCs w:val="22"/>
        </w:rPr>
        <w:t>iadosť</w:t>
      </w:r>
      <w:r w:rsidRPr="00A13267">
        <w:rPr>
          <w:rFonts w:ascii="Times New Roman" w:hAnsi="Times New Roman" w:hint="default"/>
          <w:sz w:val="22"/>
          <w:szCs w:val="22"/>
        </w:rPr>
        <w:t xml:space="preserve"> musí</w:t>
      </w:r>
      <w:r w:rsidRPr="00A13267">
        <w:rPr>
          <w:rFonts w:ascii="Times New Roman" w:hAnsi="Times New Roman" w:hint="default"/>
          <w:sz w:val="22"/>
          <w:szCs w:val="22"/>
        </w:rPr>
        <w:t xml:space="preserve"> byť</w:t>
      </w:r>
      <w:r w:rsidRPr="00A13267">
        <w:rPr>
          <w:rFonts w:ascii="Times New Roman" w:hAnsi="Times New Roman" w:hint="default"/>
          <w:sz w:val="22"/>
          <w:szCs w:val="22"/>
        </w:rPr>
        <w:t xml:space="preserve"> autorizovaná</w:t>
      </w:r>
      <w:r w:rsidRPr="00A13267">
        <w:rPr>
          <w:rFonts w:ascii="Times New Roman" w:hAnsi="Times New Roman" w:hint="default"/>
          <w:sz w:val="22"/>
          <w:szCs w:val="22"/>
        </w:rPr>
        <w:t xml:space="preserve"> alebo vlastnoruč</w:t>
      </w:r>
      <w:r w:rsidRPr="00A13267">
        <w:rPr>
          <w:rFonts w:ascii="Times New Roman" w:hAnsi="Times New Roman" w:hint="default"/>
          <w:sz w:val="22"/>
          <w:szCs w:val="22"/>
        </w:rPr>
        <w:t>ne podpí</w:t>
      </w:r>
      <w:r w:rsidRPr="00A13267">
        <w:rPr>
          <w:rFonts w:ascii="Times New Roman" w:hAnsi="Times New Roman" w:hint="default"/>
          <w:sz w:val="22"/>
          <w:szCs w:val="22"/>
        </w:rPr>
        <w:t>saná</w:t>
      </w:r>
      <w:r w:rsidRPr="00A13267">
        <w:rPr>
          <w:rFonts w:ascii="Times New Roman" w:hAnsi="Times New Roman" w:hint="default"/>
          <w:sz w:val="22"/>
          <w:szCs w:val="22"/>
        </w:rPr>
        <w:t xml:space="preserve"> ž</w:t>
      </w:r>
      <w:r w:rsidRPr="00A13267">
        <w:rPr>
          <w:rFonts w:ascii="Times New Roman" w:hAnsi="Times New Roman" w:hint="default"/>
          <w:sz w:val="22"/>
          <w:szCs w:val="22"/>
        </w:rPr>
        <w:t>iadateľ</w:t>
      </w:r>
      <w:r w:rsidRPr="00A13267">
        <w:rPr>
          <w:rFonts w:ascii="Times New Roman" w:hAnsi="Times New Roman" w:hint="default"/>
          <w:sz w:val="22"/>
          <w:szCs w:val="22"/>
        </w:rPr>
        <w:t xml:space="preserve">om a obsahuje </w:t>
      </w:r>
    </w:p>
    <w:p w:rsidR="00A674B5" w:rsidRPr="00A13267" w:rsidP="00A674B5">
      <w:pPr>
        <w:pStyle w:val="ListParagraph"/>
        <w:numPr>
          <w:numId w:val="26"/>
        </w:numPr>
        <w:bidi w:val="0"/>
        <w:ind w:left="1134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identifiká</w:t>
      </w:r>
      <w:r w:rsidRPr="00A13267">
        <w:rPr>
          <w:rFonts w:ascii="Times New Roman" w:hAnsi="Times New Roman" w:hint="default"/>
          <w:sz w:val="22"/>
          <w:szCs w:val="22"/>
        </w:rPr>
        <w:t xml:space="preserve">tor osoby </w:t>
      </w:r>
      <w:r w:rsidRPr="00A13267" w:rsidR="00036687">
        <w:rPr>
          <w:rFonts w:ascii="Times New Roman" w:hAnsi="Times New Roman" w:hint="default"/>
          <w:sz w:val="22"/>
          <w:szCs w:val="22"/>
        </w:rPr>
        <w:t xml:space="preserve"> ž</w:t>
      </w:r>
      <w:r w:rsidRPr="00A13267" w:rsidR="00036687">
        <w:rPr>
          <w:rFonts w:ascii="Times New Roman" w:hAnsi="Times New Roman" w:hint="default"/>
          <w:sz w:val="22"/>
          <w:szCs w:val="22"/>
        </w:rPr>
        <w:t>iadateľ</w:t>
      </w:r>
      <w:r w:rsidRPr="00A13267" w:rsidR="00036687">
        <w:rPr>
          <w:rFonts w:ascii="Times New Roman" w:hAnsi="Times New Roman" w:hint="default"/>
          <w:sz w:val="22"/>
          <w:szCs w:val="22"/>
        </w:rPr>
        <w:t xml:space="preserve">a </w:t>
      </w:r>
      <w:r w:rsidRPr="00A13267">
        <w:rPr>
          <w:rFonts w:ascii="Times New Roman" w:hAnsi="Times New Roman"/>
          <w:sz w:val="22"/>
          <w:szCs w:val="22"/>
        </w:rPr>
        <w:t>a </w:t>
      </w:r>
      <w:r w:rsidRPr="00A13267">
        <w:rPr>
          <w:rFonts w:ascii="Times New Roman" w:hAnsi="Times New Roman" w:hint="default"/>
          <w:sz w:val="22"/>
          <w:szCs w:val="22"/>
        </w:rPr>
        <w:t>identifiká</w:t>
      </w:r>
      <w:r w:rsidRPr="00A13267">
        <w:rPr>
          <w:rFonts w:ascii="Times New Roman" w:hAnsi="Times New Roman" w:hint="default"/>
          <w:sz w:val="22"/>
          <w:szCs w:val="22"/>
        </w:rPr>
        <w:t>tor osoby fyzickej osoby oprá</w:t>
      </w:r>
      <w:r w:rsidRPr="00A13267">
        <w:rPr>
          <w:rFonts w:ascii="Times New Roman" w:hAnsi="Times New Roman" w:hint="default"/>
          <w:sz w:val="22"/>
          <w:szCs w:val="22"/>
        </w:rPr>
        <w:t>vnenej konať</w:t>
      </w:r>
      <w:r w:rsidRPr="00A13267">
        <w:rPr>
          <w:rFonts w:ascii="Times New Roman" w:hAnsi="Times New Roman" w:hint="default"/>
          <w:sz w:val="22"/>
          <w:szCs w:val="22"/>
        </w:rPr>
        <w:t xml:space="preserve"> za ž</w:t>
      </w:r>
      <w:r w:rsidRPr="00A13267">
        <w:rPr>
          <w:rFonts w:ascii="Times New Roman" w:hAnsi="Times New Roman" w:hint="default"/>
          <w:sz w:val="22"/>
          <w:szCs w:val="22"/>
        </w:rPr>
        <w:t>iadateľ</w:t>
      </w:r>
      <w:r w:rsidRPr="00A13267">
        <w:rPr>
          <w:rFonts w:ascii="Times New Roman" w:hAnsi="Times New Roman" w:hint="default"/>
          <w:sz w:val="22"/>
          <w:szCs w:val="22"/>
        </w:rPr>
        <w:t>a alebo v jeho mene,</w:t>
      </w:r>
    </w:p>
    <w:p w:rsidR="00A674B5" w:rsidRPr="00A13267" w:rsidP="00A674B5">
      <w:pPr>
        <w:pStyle w:val="ListParagraph"/>
        <w:numPr>
          <w:numId w:val="26"/>
        </w:numPr>
        <w:bidi w:val="0"/>
        <w:ind w:left="1134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spô</w:t>
      </w:r>
      <w:r w:rsidRPr="00A13267">
        <w:rPr>
          <w:rFonts w:ascii="Times New Roman" w:hAnsi="Times New Roman" w:hint="default"/>
          <w:sz w:val="22"/>
          <w:szCs w:val="22"/>
        </w:rPr>
        <w:t>sob vykonania ú</w:t>
      </w:r>
      <w:r w:rsidRPr="00A13267">
        <w:rPr>
          <w:rFonts w:ascii="Times New Roman" w:hAnsi="Times New Roman" w:hint="default"/>
          <w:sz w:val="22"/>
          <w:szCs w:val="22"/>
        </w:rPr>
        <w:t>hrady poskytovaný</w:t>
      </w:r>
      <w:r w:rsidRPr="00A13267">
        <w:rPr>
          <w:rFonts w:ascii="Times New Roman" w:hAnsi="Times New Roman" w:hint="default"/>
          <w:sz w:val="22"/>
          <w:szCs w:val="22"/>
        </w:rPr>
        <w:t xml:space="preserve"> ž</w:t>
      </w:r>
      <w:r w:rsidRPr="00A13267">
        <w:rPr>
          <w:rFonts w:ascii="Times New Roman" w:hAnsi="Times New Roman" w:hint="default"/>
          <w:sz w:val="22"/>
          <w:szCs w:val="22"/>
        </w:rPr>
        <w:t>iadateľ</w:t>
      </w:r>
      <w:r w:rsidRPr="00A13267">
        <w:rPr>
          <w:rFonts w:ascii="Times New Roman" w:hAnsi="Times New Roman" w:hint="default"/>
          <w:sz w:val="22"/>
          <w:szCs w:val="22"/>
        </w:rPr>
        <w:t>om a ak poskytuje rô</w:t>
      </w:r>
      <w:r w:rsidRPr="00A13267">
        <w:rPr>
          <w:rFonts w:ascii="Times New Roman" w:hAnsi="Times New Roman" w:hint="default"/>
          <w:sz w:val="22"/>
          <w:szCs w:val="22"/>
        </w:rPr>
        <w:t>zne spô</w:t>
      </w:r>
      <w:r w:rsidRPr="00A13267">
        <w:rPr>
          <w:rFonts w:ascii="Times New Roman" w:hAnsi="Times New Roman" w:hint="default"/>
          <w:sz w:val="22"/>
          <w:szCs w:val="22"/>
        </w:rPr>
        <w:t>soby vykonania ú</w:t>
      </w:r>
      <w:r w:rsidRPr="00A13267">
        <w:rPr>
          <w:rFonts w:ascii="Times New Roman" w:hAnsi="Times New Roman" w:hint="default"/>
          <w:sz w:val="22"/>
          <w:szCs w:val="22"/>
        </w:rPr>
        <w:t>hrady, uvedie kaž</w:t>
      </w:r>
      <w:r w:rsidRPr="00A13267">
        <w:rPr>
          <w:rFonts w:ascii="Times New Roman" w:hAnsi="Times New Roman" w:hint="default"/>
          <w:sz w:val="22"/>
          <w:szCs w:val="22"/>
        </w:rPr>
        <w:t>dý</w:t>
      </w:r>
      <w:r w:rsidRPr="00A13267">
        <w:rPr>
          <w:rFonts w:ascii="Times New Roman" w:hAnsi="Times New Roman" w:hint="default"/>
          <w:sz w:val="22"/>
          <w:szCs w:val="22"/>
        </w:rPr>
        <w:t xml:space="preserve"> zo spô</w:t>
      </w:r>
      <w:r w:rsidRPr="00A13267">
        <w:rPr>
          <w:rFonts w:ascii="Times New Roman" w:hAnsi="Times New Roman" w:hint="default"/>
          <w:sz w:val="22"/>
          <w:szCs w:val="22"/>
        </w:rPr>
        <w:t>sobov osobitne,</w:t>
      </w:r>
    </w:p>
    <w:p w:rsidR="00A674B5" w:rsidRPr="00A13267" w:rsidP="00A674B5">
      <w:pPr>
        <w:pStyle w:val="ListParagraph"/>
        <w:numPr>
          <w:numId w:val="26"/>
        </w:numPr>
        <w:bidi w:val="0"/>
        <w:ind w:left="1134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dá</w:t>
      </w:r>
      <w:r w:rsidRPr="00A13267">
        <w:rPr>
          <w:rFonts w:ascii="Times New Roman" w:hAnsi="Times New Roman" w:hint="default"/>
          <w:sz w:val="22"/>
          <w:szCs w:val="22"/>
        </w:rPr>
        <w:t>tum podania.</w:t>
      </w:r>
    </w:p>
    <w:p w:rsidR="00A674B5" w:rsidRPr="00A13267" w:rsidP="00A674B5">
      <w:pPr>
        <w:pStyle w:val="ListParagraph"/>
        <w:numPr>
          <w:numId w:val="25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Prí</w:t>
      </w:r>
      <w:r w:rsidRPr="00A13267">
        <w:rPr>
          <w:rFonts w:ascii="Times New Roman" w:hAnsi="Times New Roman" w:hint="default"/>
          <w:sz w:val="22"/>
          <w:szCs w:val="22"/>
        </w:rPr>
        <w:t>lohou ž</w:t>
      </w:r>
      <w:r w:rsidRPr="00A13267">
        <w:rPr>
          <w:rFonts w:ascii="Times New Roman" w:hAnsi="Times New Roman" w:hint="default"/>
          <w:sz w:val="22"/>
          <w:szCs w:val="22"/>
        </w:rPr>
        <w:t>iadosti podľ</w:t>
      </w:r>
      <w:r w:rsidRPr="00A13267">
        <w:rPr>
          <w:rFonts w:ascii="Times New Roman" w:hAnsi="Times New Roman" w:hint="default"/>
          <w:sz w:val="22"/>
          <w:szCs w:val="22"/>
        </w:rPr>
        <w:t>a odseku 1 je dokument, z ktoré</w:t>
      </w:r>
      <w:r w:rsidRPr="00A13267">
        <w:rPr>
          <w:rFonts w:ascii="Times New Roman" w:hAnsi="Times New Roman" w:hint="default"/>
          <w:sz w:val="22"/>
          <w:szCs w:val="22"/>
        </w:rPr>
        <w:t>ho vyplý</w:t>
      </w:r>
      <w:r w:rsidRPr="00A13267">
        <w:rPr>
          <w:rFonts w:ascii="Times New Roman" w:hAnsi="Times New Roman" w:hint="default"/>
          <w:sz w:val="22"/>
          <w:szCs w:val="22"/>
        </w:rPr>
        <w:t>va, ž</w:t>
      </w:r>
      <w:r w:rsidRPr="00A13267">
        <w:rPr>
          <w:rFonts w:ascii="Times New Roman" w:hAnsi="Times New Roman" w:hint="default"/>
          <w:sz w:val="22"/>
          <w:szCs w:val="22"/>
        </w:rPr>
        <w:t>e ž</w:t>
      </w:r>
      <w:r w:rsidRPr="00A13267">
        <w:rPr>
          <w:rFonts w:ascii="Times New Roman" w:hAnsi="Times New Roman" w:hint="default"/>
          <w:sz w:val="22"/>
          <w:szCs w:val="22"/>
        </w:rPr>
        <w:t>iadateľ</w:t>
      </w:r>
      <w:r w:rsidRPr="00A13267">
        <w:rPr>
          <w:rFonts w:ascii="Times New Roman" w:hAnsi="Times New Roman" w:hint="default"/>
          <w:sz w:val="22"/>
          <w:szCs w:val="22"/>
        </w:rPr>
        <w:t xml:space="preserve"> je osobou podľ</w:t>
      </w:r>
      <w:r w:rsidRPr="00A13267">
        <w:rPr>
          <w:rFonts w:ascii="Times New Roman" w:hAnsi="Times New Roman" w:hint="default"/>
          <w:sz w:val="22"/>
          <w:szCs w:val="22"/>
        </w:rPr>
        <w:t>a §</w:t>
      </w:r>
      <w:r w:rsidRPr="00A13267">
        <w:rPr>
          <w:rFonts w:ascii="Times New Roman" w:hAnsi="Times New Roman" w:hint="default"/>
          <w:sz w:val="22"/>
          <w:szCs w:val="22"/>
        </w:rPr>
        <w:t xml:space="preserve"> 45 ods. 2 pí</w:t>
      </w:r>
      <w:r w:rsidRPr="00A13267">
        <w:rPr>
          <w:rFonts w:ascii="Times New Roman" w:hAnsi="Times New Roman" w:hint="default"/>
          <w:sz w:val="22"/>
          <w:szCs w:val="22"/>
        </w:rPr>
        <w:t>sm. a).</w:t>
      </w:r>
    </w:p>
    <w:p w:rsidR="00A674B5" w:rsidRPr="00A13267" w:rsidP="00A674B5">
      <w:pPr>
        <w:pStyle w:val="ListParagraph"/>
        <w:numPr>
          <w:numId w:val="25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Ž</w:t>
      </w:r>
      <w:r w:rsidRPr="00A13267">
        <w:rPr>
          <w:rFonts w:ascii="Times New Roman" w:hAnsi="Times New Roman" w:hint="default"/>
          <w:sz w:val="22"/>
          <w:szCs w:val="22"/>
        </w:rPr>
        <w:t>iadosť</w:t>
      </w:r>
      <w:r w:rsidRPr="00A13267">
        <w:rPr>
          <w:rFonts w:ascii="Times New Roman" w:hAnsi="Times New Roman" w:hint="default"/>
          <w:sz w:val="22"/>
          <w:szCs w:val="22"/>
        </w:rPr>
        <w:t xml:space="preserve"> podľ</w:t>
      </w:r>
      <w:r w:rsidRPr="00A13267">
        <w:rPr>
          <w:rFonts w:ascii="Times New Roman" w:hAnsi="Times New Roman" w:hint="default"/>
          <w:sz w:val="22"/>
          <w:szCs w:val="22"/>
        </w:rPr>
        <w:t>a odseku 1 sa podá</w:t>
      </w:r>
      <w:r w:rsidRPr="00A13267">
        <w:rPr>
          <w:rFonts w:ascii="Times New Roman" w:hAnsi="Times New Roman" w:hint="default"/>
          <w:sz w:val="22"/>
          <w:szCs w:val="22"/>
        </w:rPr>
        <w:t>va</w:t>
      </w:r>
      <w:r w:rsidR="00812BA9">
        <w:rPr>
          <w:rFonts w:ascii="Times New Roman" w:hAnsi="Times New Roman"/>
          <w:sz w:val="22"/>
          <w:szCs w:val="22"/>
        </w:rPr>
        <w:t xml:space="preserve"> v listinnej podobe alebo</w:t>
      </w:r>
      <w:r w:rsidRPr="00A13267">
        <w:rPr>
          <w:rFonts w:ascii="Times New Roman" w:hAnsi="Times New Roman"/>
          <w:sz w:val="22"/>
          <w:szCs w:val="22"/>
        </w:rPr>
        <w:t xml:space="preserve"> v </w:t>
      </w:r>
      <w:r w:rsidRPr="00A13267">
        <w:rPr>
          <w:rFonts w:ascii="Times New Roman" w:hAnsi="Times New Roman" w:hint="default"/>
          <w:sz w:val="22"/>
          <w:szCs w:val="22"/>
        </w:rPr>
        <w:t>elektronickej podobe a jej vzor zverejň</w:t>
      </w:r>
      <w:r w:rsidRPr="00A13267">
        <w:rPr>
          <w:rFonts w:ascii="Times New Roman" w:hAnsi="Times New Roman" w:hint="default"/>
          <w:sz w:val="22"/>
          <w:szCs w:val="22"/>
        </w:rPr>
        <w:t>uje sprá</w:t>
      </w:r>
      <w:r w:rsidRPr="00A13267">
        <w:rPr>
          <w:rFonts w:ascii="Times New Roman" w:hAnsi="Times New Roman" w:hint="default"/>
          <w:sz w:val="22"/>
          <w:szCs w:val="22"/>
        </w:rPr>
        <w:t>vca komunikač</w:t>
      </w:r>
      <w:r w:rsidRPr="00A13267">
        <w:rPr>
          <w:rFonts w:ascii="Times New Roman" w:hAnsi="Times New Roman" w:hint="default"/>
          <w:sz w:val="22"/>
          <w:szCs w:val="22"/>
        </w:rPr>
        <w:t>nej č</w:t>
      </w:r>
      <w:r w:rsidRPr="00A13267">
        <w:rPr>
          <w:rFonts w:ascii="Times New Roman" w:hAnsi="Times New Roman" w:hint="default"/>
          <w:sz w:val="22"/>
          <w:szCs w:val="22"/>
        </w:rPr>
        <w:t>asti platobné</w:t>
      </w:r>
      <w:r w:rsidRPr="00A13267">
        <w:rPr>
          <w:rFonts w:ascii="Times New Roman" w:hAnsi="Times New Roman" w:hint="default"/>
          <w:sz w:val="22"/>
          <w:szCs w:val="22"/>
        </w:rPr>
        <w:t>ho modulu na ú</w:t>
      </w:r>
      <w:r w:rsidRPr="00A13267">
        <w:rPr>
          <w:rFonts w:ascii="Times New Roman" w:hAnsi="Times New Roman" w:hint="default"/>
          <w:sz w:val="22"/>
          <w:szCs w:val="22"/>
        </w:rPr>
        <w:t>strednom portá</w:t>
      </w:r>
      <w:r w:rsidRPr="00A13267">
        <w:rPr>
          <w:rFonts w:ascii="Times New Roman" w:hAnsi="Times New Roman" w:hint="default"/>
          <w:sz w:val="22"/>
          <w:szCs w:val="22"/>
        </w:rPr>
        <w:t>li.</w:t>
      </w:r>
    </w:p>
    <w:p w:rsidR="00A674B5" w:rsidRPr="00A13267" w:rsidP="00A674B5">
      <w:pPr>
        <w:pStyle w:val="ListParagraph"/>
        <w:numPr>
          <w:numId w:val="25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Ak ž</w:t>
      </w:r>
      <w:r w:rsidRPr="00A13267">
        <w:rPr>
          <w:rFonts w:ascii="Times New Roman" w:hAnsi="Times New Roman" w:hint="default"/>
          <w:sz w:val="22"/>
          <w:szCs w:val="22"/>
        </w:rPr>
        <w:t>iadosť</w:t>
      </w:r>
      <w:r w:rsidRPr="00A13267">
        <w:rPr>
          <w:rFonts w:ascii="Times New Roman" w:hAnsi="Times New Roman" w:hint="default"/>
          <w:sz w:val="22"/>
          <w:szCs w:val="22"/>
        </w:rPr>
        <w:t xml:space="preserve"> podľ</w:t>
      </w:r>
      <w:r w:rsidRPr="00A13267">
        <w:rPr>
          <w:rFonts w:ascii="Times New Roman" w:hAnsi="Times New Roman" w:hint="default"/>
          <w:sz w:val="22"/>
          <w:szCs w:val="22"/>
        </w:rPr>
        <w:t>a odseku 1 spĺň</w:t>
      </w:r>
      <w:r w:rsidRPr="00A13267">
        <w:rPr>
          <w:rFonts w:ascii="Times New Roman" w:hAnsi="Times New Roman" w:hint="default"/>
          <w:sz w:val="22"/>
          <w:szCs w:val="22"/>
        </w:rPr>
        <w:t>a vš</w:t>
      </w:r>
      <w:r w:rsidRPr="00A13267">
        <w:rPr>
          <w:rFonts w:ascii="Times New Roman" w:hAnsi="Times New Roman" w:hint="default"/>
          <w:sz w:val="22"/>
          <w:szCs w:val="22"/>
        </w:rPr>
        <w:t>etky ná</w:t>
      </w:r>
      <w:r w:rsidRPr="00A13267">
        <w:rPr>
          <w:rFonts w:ascii="Times New Roman" w:hAnsi="Times New Roman" w:hint="default"/>
          <w:sz w:val="22"/>
          <w:szCs w:val="22"/>
        </w:rPr>
        <w:t>lež</w:t>
      </w:r>
      <w:r w:rsidRPr="00A13267">
        <w:rPr>
          <w:rFonts w:ascii="Times New Roman" w:hAnsi="Times New Roman" w:hint="default"/>
          <w:sz w:val="22"/>
          <w:szCs w:val="22"/>
        </w:rPr>
        <w:t>itosti podľ</w:t>
      </w:r>
      <w:r w:rsidRPr="00A13267">
        <w:rPr>
          <w:rFonts w:ascii="Times New Roman" w:hAnsi="Times New Roman" w:hint="default"/>
          <w:sz w:val="22"/>
          <w:szCs w:val="22"/>
        </w:rPr>
        <w:t>a odsekov 1 a 2 a ak funkcionalita platobné</w:t>
      </w:r>
      <w:r w:rsidRPr="00A13267">
        <w:rPr>
          <w:rFonts w:ascii="Times New Roman" w:hAnsi="Times New Roman" w:hint="default"/>
          <w:sz w:val="22"/>
          <w:szCs w:val="22"/>
        </w:rPr>
        <w:t>ho modulu umožň</w:t>
      </w:r>
      <w:r w:rsidRPr="00A13267">
        <w:rPr>
          <w:rFonts w:ascii="Times New Roman" w:hAnsi="Times New Roman" w:hint="default"/>
          <w:sz w:val="22"/>
          <w:szCs w:val="22"/>
        </w:rPr>
        <w:t>uje spô</w:t>
      </w:r>
      <w:r w:rsidRPr="00A13267">
        <w:rPr>
          <w:rFonts w:ascii="Times New Roman" w:hAnsi="Times New Roman" w:hint="default"/>
          <w:sz w:val="22"/>
          <w:szCs w:val="22"/>
        </w:rPr>
        <w:t>sob vykonania ú</w:t>
      </w:r>
      <w:r w:rsidRPr="00A13267">
        <w:rPr>
          <w:rFonts w:ascii="Times New Roman" w:hAnsi="Times New Roman" w:hint="default"/>
          <w:sz w:val="22"/>
          <w:szCs w:val="22"/>
        </w:rPr>
        <w:t>hrady uvedený</w:t>
      </w:r>
      <w:r w:rsidRPr="00A13267">
        <w:rPr>
          <w:rFonts w:ascii="Times New Roman" w:hAnsi="Times New Roman" w:hint="default"/>
          <w:sz w:val="22"/>
          <w:szCs w:val="22"/>
        </w:rPr>
        <w:t xml:space="preserve"> v tejto ž</w:t>
      </w:r>
      <w:r w:rsidRPr="00A13267">
        <w:rPr>
          <w:rFonts w:ascii="Times New Roman" w:hAnsi="Times New Roman" w:hint="default"/>
          <w:sz w:val="22"/>
          <w:szCs w:val="22"/>
        </w:rPr>
        <w:t>iadosti, sprá</w:t>
      </w:r>
      <w:r w:rsidRPr="00A13267">
        <w:rPr>
          <w:rFonts w:ascii="Times New Roman" w:hAnsi="Times New Roman" w:hint="default"/>
          <w:sz w:val="22"/>
          <w:szCs w:val="22"/>
        </w:rPr>
        <w:t>vca komunikač</w:t>
      </w:r>
      <w:r w:rsidRPr="00A13267">
        <w:rPr>
          <w:rFonts w:ascii="Times New Roman" w:hAnsi="Times New Roman" w:hint="default"/>
          <w:sz w:val="22"/>
          <w:szCs w:val="22"/>
        </w:rPr>
        <w:t>nej č</w:t>
      </w:r>
      <w:r w:rsidRPr="00A13267">
        <w:rPr>
          <w:rFonts w:ascii="Times New Roman" w:hAnsi="Times New Roman" w:hint="default"/>
          <w:sz w:val="22"/>
          <w:szCs w:val="22"/>
        </w:rPr>
        <w:t>asti platobné</w:t>
      </w:r>
      <w:r w:rsidRPr="00A13267">
        <w:rPr>
          <w:rFonts w:ascii="Times New Roman" w:hAnsi="Times New Roman" w:hint="default"/>
          <w:sz w:val="22"/>
          <w:szCs w:val="22"/>
        </w:rPr>
        <w:t>ho modulu zapíš</w:t>
      </w:r>
      <w:r w:rsidRPr="00A13267">
        <w:rPr>
          <w:rFonts w:ascii="Times New Roman" w:hAnsi="Times New Roman" w:hint="default"/>
          <w:sz w:val="22"/>
          <w:szCs w:val="22"/>
        </w:rPr>
        <w:t>e ž</w:t>
      </w:r>
      <w:r w:rsidRPr="00A13267">
        <w:rPr>
          <w:rFonts w:ascii="Times New Roman" w:hAnsi="Times New Roman" w:hint="default"/>
          <w:sz w:val="22"/>
          <w:szCs w:val="22"/>
        </w:rPr>
        <w:t>iadateľ</w:t>
      </w:r>
      <w:r w:rsidRPr="00A13267">
        <w:rPr>
          <w:rFonts w:ascii="Times New Roman" w:hAnsi="Times New Roman" w:hint="default"/>
          <w:sz w:val="22"/>
          <w:szCs w:val="22"/>
        </w:rPr>
        <w:t>a do zoznamu akreditovaný</w:t>
      </w:r>
      <w:r w:rsidRPr="00A13267">
        <w:rPr>
          <w:rFonts w:ascii="Times New Roman" w:hAnsi="Times New Roman" w:hint="default"/>
          <w:sz w:val="22"/>
          <w:szCs w:val="22"/>
        </w:rPr>
        <w:t>ch platiteľ</w:t>
      </w:r>
      <w:r w:rsidRPr="00A13267">
        <w:rPr>
          <w:rFonts w:ascii="Times New Roman" w:hAnsi="Times New Roman" w:hint="default"/>
          <w:sz w:val="22"/>
          <w:szCs w:val="22"/>
        </w:rPr>
        <w:t>ov. Ak ž</w:t>
      </w:r>
      <w:r w:rsidRPr="00A13267">
        <w:rPr>
          <w:rFonts w:ascii="Times New Roman" w:hAnsi="Times New Roman" w:hint="default"/>
          <w:sz w:val="22"/>
          <w:szCs w:val="22"/>
        </w:rPr>
        <w:t>iadosť</w:t>
      </w:r>
      <w:r w:rsidRPr="00A13267">
        <w:rPr>
          <w:rFonts w:ascii="Times New Roman" w:hAnsi="Times New Roman" w:hint="default"/>
          <w:sz w:val="22"/>
          <w:szCs w:val="22"/>
        </w:rPr>
        <w:t xml:space="preserve"> podľ</w:t>
      </w:r>
      <w:r w:rsidRPr="00A13267">
        <w:rPr>
          <w:rFonts w:ascii="Times New Roman" w:hAnsi="Times New Roman" w:hint="default"/>
          <w:sz w:val="22"/>
          <w:szCs w:val="22"/>
        </w:rPr>
        <w:t>a odseku 1 nespĺň</w:t>
      </w:r>
      <w:r w:rsidRPr="00A13267">
        <w:rPr>
          <w:rFonts w:ascii="Times New Roman" w:hAnsi="Times New Roman" w:hint="default"/>
          <w:sz w:val="22"/>
          <w:szCs w:val="22"/>
        </w:rPr>
        <w:t>a niektorú</w:t>
      </w:r>
      <w:r w:rsidRPr="00A13267">
        <w:rPr>
          <w:rFonts w:ascii="Times New Roman" w:hAnsi="Times New Roman" w:hint="default"/>
          <w:sz w:val="22"/>
          <w:szCs w:val="22"/>
        </w:rPr>
        <w:t xml:space="preserve"> z </w:t>
      </w:r>
      <w:r w:rsidRPr="00A13267">
        <w:rPr>
          <w:rFonts w:ascii="Times New Roman" w:hAnsi="Times New Roman" w:hint="default"/>
          <w:sz w:val="22"/>
          <w:szCs w:val="22"/>
        </w:rPr>
        <w:t>ná</w:t>
      </w:r>
      <w:r w:rsidRPr="00A13267">
        <w:rPr>
          <w:rFonts w:ascii="Times New Roman" w:hAnsi="Times New Roman" w:hint="default"/>
          <w:sz w:val="22"/>
          <w:szCs w:val="22"/>
        </w:rPr>
        <w:t>lež</w:t>
      </w:r>
      <w:r w:rsidRPr="00A13267">
        <w:rPr>
          <w:rFonts w:ascii="Times New Roman" w:hAnsi="Times New Roman" w:hint="default"/>
          <w:sz w:val="22"/>
          <w:szCs w:val="22"/>
        </w:rPr>
        <w:t>itostí</w:t>
      </w:r>
      <w:r w:rsidRPr="00A13267">
        <w:rPr>
          <w:rFonts w:ascii="Times New Roman" w:hAnsi="Times New Roman" w:hint="default"/>
          <w:sz w:val="22"/>
          <w:szCs w:val="22"/>
        </w:rPr>
        <w:t xml:space="preserve"> podľ</w:t>
      </w:r>
      <w:r w:rsidRPr="00A13267">
        <w:rPr>
          <w:rFonts w:ascii="Times New Roman" w:hAnsi="Times New Roman" w:hint="default"/>
          <w:sz w:val="22"/>
          <w:szCs w:val="22"/>
        </w:rPr>
        <w:t>a odsekov 1 a 2, sprá</w:t>
      </w:r>
      <w:r w:rsidRPr="00A13267">
        <w:rPr>
          <w:rFonts w:ascii="Times New Roman" w:hAnsi="Times New Roman" w:hint="default"/>
          <w:sz w:val="22"/>
          <w:szCs w:val="22"/>
        </w:rPr>
        <w:t>vca komunikač</w:t>
      </w:r>
      <w:r w:rsidRPr="00A13267">
        <w:rPr>
          <w:rFonts w:ascii="Times New Roman" w:hAnsi="Times New Roman" w:hint="default"/>
          <w:sz w:val="22"/>
          <w:szCs w:val="22"/>
        </w:rPr>
        <w:t>nej č</w:t>
      </w:r>
      <w:r w:rsidRPr="00A13267">
        <w:rPr>
          <w:rFonts w:ascii="Times New Roman" w:hAnsi="Times New Roman" w:hint="default"/>
          <w:sz w:val="22"/>
          <w:szCs w:val="22"/>
        </w:rPr>
        <w:t>asti platobné</w:t>
      </w:r>
      <w:r w:rsidRPr="00A13267">
        <w:rPr>
          <w:rFonts w:ascii="Times New Roman" w:hAnsi="Times New Roman" w:hint="default"/>
          <w:sz w:val="22"/>
          <w:szCs w:val="22"/>
        </w:rPr>
        <w:t>ho modulu vyzve ž</w:t>
      </w:r>
      <w:r w:rsidRPr="00A13267">
        <w:rPr>
          <w:rFonts w:ascii="Times New Roman" w:hAnsi="Times New Roman" w:hint="default"/>
          <w:sz w:val="22"/>
          <w:szCs w:val="22"/>
        </w:rPr>
        <w:t>iadateľ</w:t>
      </w:r>
      <w:r w:rsidRPr="00A13267">
        <w:rPr>
          <w:rFonts w:ascii="Times New Roman" w:hAnsi="Times New Roman" w:hint="default"/>
          <w:sz w:val="22"/>
          <w:szCs w:val="22"/>
        </w:rPr>
        <w:t>a,</w:t>
      </w:r>
      <w:r w:rsidRPr="00277C88" w:rsidR="00277C88">
        <w:rPr>
          <w:rFonts w:ascii="Times New Roman" w:hAnsi="Times New Roman"/>
          <w:lang w:eastAsia="sk-SK"/>
        </w:rPr>
        <w:t xml:space="preserve"> </w:t>
      </w:r>
      <w:r w:rsidRPr="009A12C1" w:rsidR="00277C88">
        <w:rPr>
          <w:rFonts w:ascii="Times New Roman" w:hAnsi="Times New Roman" w:hint="default"/>
          <w:sz w:val="22"/>
          <w:szCs w:val="22"/>
          <w:lang w:eastAsia="sk-SK"/>
        </w:rPr>
        <w:t>aby ž</w:t>
      </w:r>
      <w:r w:rsidRPr="009A12C1" w:rsidR="00277C88">
        <w:rPr>
          <w:rFonts w:ascii="Times New Roman" w:hAnsi="Times New Roman" w:hint="default"/>
          <w:sz w:val="22"/>
          <w:szCs w:val="22"/>
          <w:lang w:eastAsia="sk-SK"/>
        </w:rPr>
        <w:t>iadosť</w:t>
      </w:r>
      <w:r w:rsidRPr="009A12C1" w:rsidR="00277C88">
        <w:rPr>
          <w:rFonts w:ascii="Times New Roman" w:hAnsi="Times New Roman" w:hint="default"/>
          <w:sz w:val="22"/>
          <w:szCs w:val="22"/>
          <w:lang w:eastAsia="sk-SK"/>
        </w:rPr>
        <w:t xml:space="preserve"> doplnil v urč</w:t>
      </w:r>
      <w:r w:rsidRPr="009A12C1" w:rsidR="00277C88">
        <w:rPr>
          <w:rFonts w:ascii="Times New Roman" w:hAnsi="Times New Roman" w:hint="default"/>
          <w:sz w:val="22"/>
          <w:szCs w:val="22"/>
          <w:lang w:eastAsia="sk-SK"/>
        </w:rPr>
        <w:t>enej lehote, ktorá</w:t>
      </w:r>
      <w:r w:rsidRPr="009A12C1" w:rsidR="00277C88">
        <w:rPr>
          <w:rFonts w:ascii="Times New Roman" w:hAnsi="Times New Roman" w:hint="default"/>
          <w:sz w:val="22"/>
          <w:szCs w:val="22"/>
          <w:lang w:eastAsia="sk-SK"/>
        </w:rPr>
        <w:t xml:space="preserve"> nesmie </w:t>
      </w:r>
      <w:r w:rsidRPr="009A12C1" w:rsidR="00277C88">
        <w:rPr>
          <w:rFonts w:ascii="Times New Roman" w:hAnsi="Times New Roman" w:hint="default"/>
          <w:sz w:val="22"/>
          <w:szCs w:val="22"/>
          <w:lang w:eastAsia="sk-SK"/>
        </w:rPr>
        <w:t>byť</w:t>
      </w:r>
      <w:r w:rsidRPr="009A12C1" w:rsidR="00277C88">
        <w:rPr>
          <w:rFonts w:ascii="Times New Roman" w:hAnsi="Times New Roman" w:hint="default"/>
          <w:sz w:val="22"/>
          <w:szCs w:val="22"/>
          <w:lang w:eastAsia="sk-SK"/>
        </w:rPr>
        <w:t xml:space="preserve"> kratš</w:t>
      </w:r>
      <w:r w:rsidRPr="009A12C1" w:rsidR="00277C88">
        <w:rPr>
          <w:rFonts w:ascii="Times New Roman" w:hAnsi="Times New Roman" w:hint="default"/>
          <w:sz w:val="22"/>
          <w:szCs w:val="22"/>
          <w:lang w:eastAsia="sk-SK"/>
        </w:rPr>
        <w:t>ia, ako sedem pracovný</w:t>
      </w:r>
      <w:r w:rsidRPr="009A12C1" w:rsidR="00277C88">
        <w:rPr>
          <w:rFonts w:ascii="Times New Roman" w:hAnsi="Times New Roman" w:hint="default"/>
          <w:sz w:val="22"/>
          <w:szCs w:val="22"/>
          <w:lang w:eastAsia="sk-SK"/>
        </w:rPr>
        <w:t>ch dní</w:t>
      </w:r>
      <w:r w:rsidRPr="009A12C1" w:rsidR="00277C88">
        <w:rPr>
          <w:rFonts w:ascii="Times New Roman" w:hAnsi="Times New Roman" w:hint="default"/>
          <w:sz w:val="22"/>
          <w:szCs w:val="22"/>
          <w:lang w:eastAsia="sk-SK"/>
        </w:rPr>
        <w:t xml:space="preserve"> odo dň</w:t>
      </w:r>
      <w:r w:rsidRPr="009A12C1" w:rsidR="00277C88">
        <w:rPr>
          <w:rFonts w:ascii="Times New Roman" w:hAnsi="Times New Roman" w:hint="default"/>
          <w:sz w:val="22"/>
          <w:szCs w:val="22"/>
          <w:lang w:eastAsia="sk-SK"/>
        </w:rPr>
        <w:t>a doruč</w:t>
      </w:r>
      <w:r w:rsidRPr="009A12C1" w:rsidR="00277C88">
        <w:rPr>
          <w:rFonts w:ascii="Times New Roman" w:hAnsi="Times New Roman" w:hint="default"/>
          <w:sz w:val="22"/>
          <w:szCs w:val="22"/>
          <w:lang w:eastAsia="sk-SK"/>
        </w:rPr>
        <w:t>enia vý</w:t>
      </w:r>
      <w:r w:rsidRPr="009A12C1" w:rsidR="00277C88">
        <w:rPr>
          <w:rFonts w:ascii="Times New Roman" w:hAnsi="Times New Roman" w:hint="default"/>
          <w:sz w:val="22"/>
          <w:szCs w:val="22"/>
          <w:lang w:eastAsia="sk-SK"/>
        </w:rPr>
        <w:t>zvy</w:t>
      </w:r>
      <w:r w:rsidRPr="009A12C1">
        <w:rPr>
          <w:rFonts w:ascii="Times New Roman" w:hAnsi="Times New Roman"/>
          <w:sz w:val="22"/>
          <w:szCs w:val="22"/>
        </w:rPr>
        <w:t>; ak</w:t>
      </w:r>
      <w:r w:rsidRPr="00A13267">
        <w:rPr>
          <w:rFonts w:ascii="Times New Roman" w:hAnsi="Times New Roman" w:hint="default"/>
          <w:sz w:val="22"/>
          <w:szCs w:val="22"/>
        </w:rPr>
        <w:t xml:space="preserve"> ž</w:t>
      </w:r>
      <w:r w:rsidRPr="00A13267">
        <w:rPr>
          <w:rFonts w:ascii="Times New Roman" w:hAnsi="Times New Roman" w:hint="default"/>
          <w:sz w:val="22"/>
          <w:szCs w:val="22"/>
        </w:rPr>
        <w:t>iadateľ</w:t>
      </w:r>
      <w:r w:rsidRPr="00A13267">
        <w:rPr>
          <w:rFonts w:ascii="Times New Roman" w:hAnsi="Times New Roman" w:hint="default"/>
          <w:sz w:val="22"/>
          <w:szCs w:val="22"/>
        </w:rPr>
        <w:t xml:space="preserve"> tú</w:t>
      </w:r>
      <w:r w:rsidRPr="00A13267">
        <w:rPr>
          <w:rFonts w:ascii="Times New Roman" w:hAnsi="Times New Roman" w:hint="default"/>
          <w:sz w:val="22"/>
          <w:szCs w:val="22"/>
        </w:rPr>
        <w:t>to ž</w:t>
      </w:r>
      <w:r w:rsidRPr="00A13267">
        <w:rPr>
          <w:rFonts w:ascii="Times New Roman" w:hAnsi="Times New Roman" w:hint="default"/>
          <w:sz w:val="22"/>
          <w:szCs w:val="22"/>
        </w:rPr>
        <w:t>iadosť</w:t>
      </w:r>
      <w:r w:rsidRPr="00A13267">
        <w:rPr>
          <w:rFonts w:ascii="Times New Roman" w:hAnsi="Times New Roman" w:hint="default"/>
          <w:sz w:val="22"/>
          <w:szCs w:val="22"/>
        </w:rPr>
        <w:t xml:space="preserve"> v </w:t>
      </w:r>
      <w:r w:rsidRPr="00A13267">
        <w:rPr>
          <w:rFonts w:ascii="Times New Roman" w:hAnsi="Times New Roman" w:hint="default"/>
          <w:sz w:val="22"/>
          <w:szCs w:val="22"/>
        </w:rPr>
        <w:t>urč</w:t>
      </w:r>
      <w:r w:rsidRPr="00A13267">
        <w:rPr>
          <w:rFonts w:ascii="Times New Roman" w:hAnsi="Times New Roman" w:hint="default"/>
          <w:sz w:val="22"/>
          <w:szCs w:val="22"/>
        </w:rPr>
        <w:t>enej lehote nedoplní</w:t>
      </w:r>
      <w:r w:rsidRPr="00A13267">
        <w:rPr>
          <w:rFonts w:ascii="Times New Roman" w:hAnsi="Times New Roman" w:hint="default"/>
          <w:sz w:val="22"/>
          <w:szCs w:val="22"/>
        </w:rPr>
        <w:t>, sprá</w:t>
      </w:r>
      <w:r w:rsidRPr="00A13267">
        <w:rPr>
          <w:rFonts w:ascii="Times New Roman" w:hAnsi="Times New Roman" w:hint="default"/>
          <w:sz w:val="22"/>
          <w:szCs w:val="22"/>
        </w:rPr>
        <w:t>vca komunikač</w:t>
      </w:r>
      <w:r w:rsidRPr="00A13267">
        <w:rPr>
          <w:rFonts w:ascii="Times New Roman" w:hAnsi="Times New Roman" w:hint="default"/>
          <w:sz w:val="22"/>
          <w:szCs w:val="22"/>
        </w:rPr>
        <w:t>nej č</w:t>
      </w:r>
      <w:r w:rsidRPr="00A13267">
        <w:rPr>
          <w:rFonts w:ascii="Times New Roman" w:hAnsi="Times New Roman" w:hint="default"/>
          <w:sz w:val="22"/>
          <w:szCs w:val="22"/>
        </w:rPr>
        <w:t>asti platobné</w:t>
      </w:r>
      <w:r w:rsidRPr="00A13267">
        <w:rPr>
          <w:rFonts w:ascii="Times New Roman" w:hAnsi="Times New Roman" w:hint="default"/>
          <w:sz w:val="22"/>
          <w:szCs w:val="22"/>
        </w:rPr>
        <w:t>ho modulu ju odmietne a </w:t>
      </w:r>
      <w:r w:rsidRPr="00A13267">
        <w:rPr>
          <w:rFonts w:ascii="Times New Roman" w:hAnsi="Times New Roman" w:hint="default"/>
          <w:sz w:val="22"/>
          <w:szCs w:val="22"/>
        </w:rPr>
        <w:t>upovedomí</w:t>
      </w:r>
      <w:r w:rsidRPr="00A13267">
        <w:rPr>
          <w:rFonts w:ascii="Times New Roman" w:hAnsi="Times New Roman" w:hint="default"/>
          <w:sz w:val="22"/>
          <w:szCs w:val="22"/>
        </w:rPr>
        <w:t xml:space="preserve"> o </w:t>
      </w:r>
      <w:r w:rsidRPr="00A13267">
        <w:rPr>
          <w:rFonts w:ascii="Times New Roman" w:hAnsi="Times New Roman" w:hint="default"/>
          <w:sz w:val="22"/>
          <w:szCs w:val="22"/>
        </w:rPr>
        <w:t>tom ž</w:t>
      </w:r>
      <w:r w:rsidRPr="00A13267">
        <w:rPr>
          <w:rFonts w:ascii="Times New Roman" w:hAnsi="Times New Roman" w:hint="default"/>
          <w:sz w:val="22"/>
          <w:szCs w:val="22"/>
        </w:rPr>
        <w:t>iadateľ</w:t>
      </w:r>
      <w:r w:rsidRPr="00A13267">
        <w:rPr>
          <w:rFonts w:ascii="Times New Roman" w:hAnsi="Times New Roman" w:hint="default"/>
          <w:sz w:val="22"/>
          <w:szCs w:val="22"/>
        </w:rPr>
        <w:t>a.</w:t>
      </w:r>
    </w:p>
    <w:p w:rsidR="00A674B5" w:rsidRPr="00A13267" w:rsidP="00A674B5">
      <w:pPr>
        <w:pStyle w:val="ListParagraph"/>
        <w:numPr>
          <w:numId w:val="25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Ak chce akreditovaný</w:t>
      </w:r>
      <w:r w:rsidRPr="00A13267">
        <w:rPr>
          <w:rFonts w:ascii="Times New Roman" w:hAnsi="Times New Roman" w:hint="default"/>
          <w:sz w:val="22"/>
          <w:szCs w:val="22"/>
        </w:rPr>
        <w:t xml:space="preserve"> platiteľ</w:t>
      </w:r>
      <w:r w:rsidRPr="00A13267">
        <w:rPr>
          <w:rFonts w:ascii="Times New Roman" w:hAnsi="Times New Roman" w:hint="default"/>
          <w:sz w:val="22"/>
          <w:szCs w:val="22"/>
        </w:rPr>
        <w:t xml:space="preserve"> poskytovať</w:t>
      </w:r>
      <w:r w:rsidRPr="00A13267">
        <w:rPr>
          <w:rFonts w:ascii="Times New Roman" w:hAnsi="Times New Roman" w:hint="default"/>
          <w:sz w:val="22"/>
          <w:szCs w:val="22"/>
        </w:rPr>
        <w:t xml:space="preserve"> spô</w:t>
      </w:r>
      <w:r w:rsidRPr="00A13267">
        <w:rPr>
          <w:rFonts w:ascii="Times New Roman" w:hAnsi="Times New Roman" w:hint="default"/>
          <w:sz w:val="22"/>
          <w:szCs w:val="22"/>
        </w:rPr>
        <w:t>sob vyk</w:t>
      </w:r>
      <w:r w:rsidRPr="00A13267">
        <w:rPr>
          <w:rFonts w:ascii="Times New Roman" w:hAnsi="Times New Roman" w:hint="default"/>
          <w:sz w:val="22"/>
          <w:szCs w:val="22"/>
        </w:rPr>
        <w:t>onania ú</w:t>
      </w:r>
      <w:r w:rsidRPr="00A13267">
        <w:rPr>
          <w:rFonts w:ascii="Times New Roman" w:hAnsi="Times New Roman" w:hint="default"/>
          <w:sz w:val="22"/>
          <w:szCs w:val="22"/>
        </w:rPr>
        <w:t>hrady inak, než</w:t>
      </w:r>
      <w:r w:rsidRPr="00A13267">
        <w:rPr>
          <w:rFonts w:ascii="Times New Roman" w:hAnsi="Times New Roman" w:hint="default"/>
          <w:sz w:val="22"/>
          <w:szCs w:val="22"/>
        </w:rPr>
        <w:t xml:space="preserve"> uviedol v ž</w:t>
      </w:r>
      <w:r w:rsidRPr="00A13267">
        <w:rPr>
          <w:rFonts w:ascii="Times New Roman" w:hAnsi="Times New Roman" w:hint="default"/>
          <w:sz w:val="22"/>
          <w:szCs w:val="22"/>
        </w:rPr>
        <w:t>iadosti podľ</w:t>
      </w:r>
      <w:r w:rsidRPr="00A13267">
        <w:rPr>
          <w:rFonts w:ascii="Times New Roman" w:hAnsi="Times New Roman" w:hint="default"/>
          <w:sz w:val="22"/>
          <w:szCs w:val="22"/>
        </w:rPr>
        <w:t>a odseku 1 pí</w:t>
      </w:r>
      <w:r w:rsidRPr="00A13267">
        <w:rPr>
          <w:rFonts w:ascii="Times New Roman" w:hAnsi="Times New Roman" w:hint="default"/>
          <w:sz w:val="22"/>
          <w:szCs w:val="22"/>
        </w:rPr>
        <w:t>sm. b), je povinný</w:t>
      </w:r>
      <w:r w:rsidRPr="00A13267">
        <w:rPr>
          <w:rFonts w:ascii="Times New Roman" w:hAnsi="Times New Roman" w:hint="default"/>
          <w:sz w:val="22"/>
          <w:szCs w:val="22"/>
        </w:rPr>
        <w:t xml:space="preserve"> pred zač</w:t>
      </w:r>
      <w:r w:rsidRPr="00A13267">
        <w:rPr>
          <w:rFonts w:ascii="Times New Roman" w:hAnsi="Times New Roman" w:hint="default"/>
          <w:sz w:val="22"/>
          <w:szCs w:val="22"/>
        </w:rPr>
        <w:t>atí</w:t>
      </w:r>
      <w:r w:rsidRPr="00A13267">
        <w:rPr>
          <w:rFonts w:ascii="Times New Roman" w:hAnsi="Times New Roman" w:hint="default"/>
          <w:sz w:val="22"/>
          <w:szCs w:val="22"/>
        </w:rPr>
        <w:t>m také</w:t>
      </w:r>
      <w:r w:rsidRPr="00A13267">
        <w:rPr>
          <w:rFonts w:ascii="Times New Roman" w:hAnsi="Times New Roman" w:hint="default"/>
          <w:sz w:val="22"/>
          <w:szCs w:val="22"/>
        </w:rPr>
        <w:t>hoto poskytovania pož</w:t>
      </w:r>
      <w:r w:rsidRPr="00A13267">
        <w:rPr>
          <w:rFonts w:ascii="Times New Roman" w:hAnsi="Times New Roman" w:hint="default"/>
          <w:sz w:val="22"/>
          <w:szCs w:val="22"/>
        </w:rPr>
        <w:t>iadať</w:t>
      </w:r>
      <w:r w:rsidRPr="00A13267">
        <w:rPr>
          <w:rFonts w:ascii="Times New Roman" w:hAnsi="Times New Roman" w:hint="default"/>
          <w:sz w:val="22"/>
          <w:szCs w:val="22"/>
        </w:rPr>
        <w:t xml:space="preserve"> sprá</w:t>
      </w:r>
      <w:r w:rsidRPr="00A13267">
        <w:rPr>
          <w:rFonts w:ascii="Times New Roman" w:hAnsi="Times New Roman" w:hint="default"/>
          <w:sz w:val="22"/>
          <w:szCs w:val="22"/>
        </w:rPr>
        <w:t>vcu komunikač</w:t>
      </w:r>
      <w:r w:rsidRPr="00A13267">
        <w:rPr>
          <w:rFonts w:ascii="Times New Roman" w:hAnsi="Times New Roman" w:hint="default"/>
          <w:sz w:val="22"/>
          <w:szCs w:val="22"/>
        </w:rPr>
        <w:t>nej č</w:t>
      </w:r>
      <w:r w:rsidRPr="00A13267">
        <w:rPr>
          <w:rFonts w:ascii="Times New Roman" w:hAnsi="Times New Roman" w:hint="default"/>
          <w:sz w:val="22"/>
          <w:szCs w:val="22"/>
        </w:rPr>
        <w:t>asti platobné</w:t>
      </w:r>
      <w:r w:rsidRPr="00A13267">
        <w:rPr>
          <w:rFonts w:ascii="Times New Roman" w:hAnsi="Times New Roman" w:hint="default"/>
          <w:sz w:val="22"/>
          <w:szCs w:val="22"/>
        </w:rPr>
        <w:t>ho modulu o zá</w:t>
      </w:r>
      <w:r w:rsidRPr="00A13267">
        <w:rPr>
          <w:rFonts w:ascii="Times New Roman" w:hAnsi="Times New Roman" w:hint="default"/>
          <w:sz w:val="22"/>
          <w:szCs w:val="22"/>
        </w:rPr>
        <w:t>pis zmeny do zoznamu akreditovaný</w:t>
      </w:r>
      <w:r w:rsidRPr="00A13267">
        <w:rPr>
          <w:rFonts w:ascii="Times New Roman" w:hAnsi="Times New Roman" w:hint="default"/>
          <w:sz w:val="22"/>
          <w:szCs w:val="22"/>
        </w:rPr>
        <w:t>ch platiteľ</w:t>
      </w:r>
      <w:r w:rsidRPr="00A13267">
        <w:rPr>
          <w:rFonts w:ascii="Times New Roman" w:hAnsi="Times New Roman" w:hint="default"/>
          <w:sz w:val="22"/>
          <w:szCs w:val="22"/>
        </w:rPr>
        <w:t>ov. Na zá</w:t>
      </w:r>
      <w:r w:rsidRPr="00A13267">
        <w:rPr>
          <w:rFonts w:ascii="Times New Roman" w:hAnsi="Times New Roman" w:hint="default"/>
          <w:sz w:val="22"/>
          <w:szCs w:val="22"/>
        </w:rPr>
        <w:t>pis zmeny sa použ</w:t>
      </w:r>
      <w:r w:rsidRPr="00A13267">
        <w:rPr>
          <w:rFonts w:ascii="Times New Roman" w:hAnsi="Times New Roman" w:hint="default"/>
          <w:sz w:val="22"/>
          <w:szCs w:val="22"/>
        </w:rPr>
        <w:t>ijú</w:t>
      </w:r>
      <w:r w:rsidRPr="00A13267">
        <w:rPr>
          <w:rFonts w:ascii="Times New Roman" w:hAnsi="Times New Roman" w:hint="default"/>
          <w:sz w:val="22"/>
          <w:szCs w:val="22"/>
        </w:rPr>
        <w:t xml:space="preserve"> ustanoven</w:t>
      </w:r>
      <w:r w:rsidRPr="00A13267">
        <w:rPr>
          <w:rFonts w:ascii="Times New Roman" w:hAnsi="Times New Roman" w:hint="default"/>
          <w:sz w:val="22"/>
          <w:szCs w:val="22"/>
        </w:rPr>
        <w:t>i</w:t>
      </w:r>
      <w:r w:rsidRPr="00A13267">
        <w:rPr>
          <w:rFonts w:ascii="Times New Roman" w:hAnsi="Times New Roman" w:hint="default"/>
          <w:sz w:val="22"/>
          <w:szCs w:val="22"/>
        </w:rPr>
        <w:t>a odsekov 1, 3 a 4 rovnako. Akreditovaný</w:t>
      </w:r>
      <w:r w:rsidRPr="00A13267">
        <w:rPr>
          <w:rFonts w:ascii="Times New Roman" w:hAnsi="Times New Roman" w:hint="default"/>
          <w:sz w:val="22"/>
          <w:szCs w:val="22"/>
        </w:rPr>
        <w:t xml:space="preserve"> platiteľ</w:t>
      </w:r>
      <w:r w:rsidRPr="00A13267">
        <w:rPr>
          <w:rFonts w:ascii="Times New Roman" w:hAnsi="Times New Roman" w:hint="default"/>
          <w:sz w:val="22"/>
          <w:szCs w:val="22"/>
        </w:rPr>
        <w:t xml:space="preserve"> je oprá</w:t>
      </w:r>
      <w:r w:rsidRPr="00A13267">
        <w:rPr>
          <w:rFonts w:ascii="Times New Roman" w:hAnsi="Times New Roman" w:hint="default"/>
          <w:sz w:val="22"/>
          <w:szCs w:val="22"/>
        </w:rPr>
        <w:t>vnený</w:t>
      </w:r>
      <w:r w:rsidRPr="00A13267">
        <w:rPr>
          <w:rFonts w:ascii="Times New Roman" w:hAnsi="Times New Roman" w:hint="default"/>
          <w:sz w:val="22"/>
          <w:szCs w:val="22"/>
        </w:rPr>
        <w:t xml:space="preserve"> poskytovať</w:t>
      </w:r>
      <w:r w:rsidRPr="00A13267">
        <w:rPr>
          <w:rFonts w:ascii="Times New Roman" w:hAnsi="Times New Roman" w:hint="default"/>
          <w:sz w:val="22"/>
          <w:szCs w:val="22"/>
        </w:rPr>
        <w:t xml:space="preserve"> spô</w:t>
      </w:r>
      <w:r w:rsidRPr="00A13267">
        <w:rPr>
          <w:rFonts w:ascii="Times New Roman" w:hAnsi="Times New Roman" w:hint="default"/>
          <w:sz w:val="22"/>
          <w:szCs w:val="22"/>
        </w:rPr>
        <w:t>sob vykonania ú</w:t>
      </w:r>
      <w:r w:rsidRPr="00A13267">
        <w:rPr>
          <w:rFonts w:ascii="Times New Roman" w:hAnsi="Times New Roman" w:hint="default"/>
          <w:sz w:val="22"/>
          <w:szCs w:val="22"/>
        </w:rPr>
        <w:t>hrady, ktoré</w:t>
      </w:r>
      <w:r w:rsidRPr="00A13267">
        <w:rPr>
          <w:rFonts w:ascii="Times New Roman" w:hAnsi="Times New Roman" w:hint="default"/>
          <w:sz w:val="22"/>
          <w:szCs w:val="22"/>
        </w:rPr>
        <w:t>ho sa zmena tý</w:t>
      </w:r>
      <w:r w:rsidRPr="00A13267">
        <w:rPr>
          <w:rFonts w:ascii="Times New Roman" w:hAnsi="Times New Roman" w:hint="default"/>
          <w:sz w:val="22"/>
          <w:szCs w:val="22"/>
        </w:rPr>
        <w:t>ka, odo dň</w:t>
      </w:r>
      <w:r w:rsidRPr="00A13267">
        <w:rPr>
          <w:rFonts w:ascii="Times New Roman" w:hAnsi="Times New Roman" w:hint="default"/>
          <w:sz w:val="22"/>
          <w:szCs w:val="22"/>
        </w:rPr>
        <w:t>a zá</w:t>
      </w:r>
      <w:r w:rsidRPr="00A13267">
        <w:rPr>
          <w:rFonts w:ascii="Times New Roman" w:hAnsi="Times New Roman" w:hint="default"/>
          <w:sz w:val="22"/>
          <w:szCs w:val="22"/>
        </w:rPr>
        <w:t>pisu zmeny do zoznamu akreditovaný</w:t>
      </w:r>
      <w:r w:rsidRPr="00A13267">
        <w:rPr>
          <w:rFonts w:ascii="Times New Roman" w:hAnsi="Times New Roman" w:hint="default"/>
          <w:sz w:val="22"/>
          <w:szCs w:val="22"/>
        </w:rPr>
        <w:t>ch platiteľ</w:t>
      </w:r>
      <w:r w:rsidRPr="00A13267">
        <w:rPr>
          <w:rFonts w:ascii="Times New Roman" w:hAnsi="Times New Roman" w:hint="default"/>
          <w:sz w:val="22"/>
          <w:szCs w:val="22"/>
        </w:rPr>
        <w:t>ov.</w:t>
      </w:r>
    </w:p>
    <w:p w:rsidR="00A674B5" w:rsidRPr="00A13267" w:rsidP="00A674B5">
      <w:pPr>
        <w:pStyle w:val="ListParagraph"/>
        <w:numPr>
          <w:numId w:val="25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Sprá</w:t>
      </w:r>
      <w:r w:rsidRPr="00A13267">
        <w:rPr>
          <w:rFonts w:ascii="Times New Roman" w:hAnsi="Times New Roman" w:hint="default"/>
          <w:sz w:val="22"/>
          <w:szCs w:val="22"/>
        </w:rPr>
        <w:t>vca komunikač</w:t>
      </w:r>
      <w:r w:rsidRPr="00A13267">
        <w:rPr>
          <w:rFonts w:ascii="Times New Roman" w:hAnsi="Times New Roman" w:hint="default"/>
          <w:sz w:val="22"/>
          <w:szCs w:val="22"/>
        </w:rPr>
        <w:t>nej č</w:t>
      </w:r>
      <w:r w:rsidRPr="00A13267">
        <w:rPr>
          <w:rFonts w:ascii="Times New Roman" w:hAnsi="Times New Roman" w:hint="default"/>
          <w:sz w:val="22"/>
          <w:szCs w:val="22"/>
        </w:rPr>
        <w:t>asti platobné</w:t>
      </w:r>
      <w:r w:rsidRPr="00A13267">
        <w:rPr>
          <w:rFonts w:ascii="Times New Roman" w:hAnsi="Times New Roman" w:hint="default"/>
          <w:sz w:val="22"/>
          <w:szCs w:val="22"/>
        </w:rPr>
        <w:t>ho modulu v zozname akreditovaný</w:t>
      </w:r>
      <w:r w:rsidRPr="00A13267">
        <w:rPr>
          <w:rFonts w:ascii="Times New Roman" w:hAnsi="Times New Roman" w:hint="default"/>
          <w:sz w:val="22"/>
          <w:szCs w:val="22"/>
        </w:rPr>
        <w:t>ch p</w:t>
      </w:r>
      <w:r w:rsidRPr="00A13267">
        <w:rPr>
          <w:rFonts w:ascii="Times New Roman" w:hAnsi="Times New Roman" w:hint="default"/>
          <w:sz w:val="22"/>
          <w:szCs w:val="22"/>
        </w:rPr>
        <w:t>latiteľ</w:t>
      </w:r>
      <w:r w:rsidRPr="00A13267">
        <w:rPr>
          <w:rFonts w:ascii="Times New Roman" w:hAnsi="Times New Roman" w:hint="default"/>
          <w:sz w:val="22"/>
          <w:szCs w:val="22"/>
        </w:rPr>
        <w:t>ov vedie o kaž</w:t>
      </w:r>
      <w:r w:rsidRPr="00A13267">
        <w:rPr>
          <w:rFonts w:ascii="Times New Roman" w:hAnsi="Times New Roman" w:hint="default"/>
          <w:sz w:val="22"/>
          <w:szCs w:val="22"/>
        </w:rPr>
        <w:t>dom akreditovanom platiteľ</w:t>
      </w:r>
      <w:r w:rsidRPr="00A13267">
        <w:rPr>
          <w:rFonts w:ascii="Times New Roman" w:hAnsi="Times New Roman" w:hint="default"/>
          <w:sz w:val="22"/>
          <w:szCs w:val="22"/>
        </w:rPr>
        <w:t>ovi ú</w:t>
      </w:r>
      <w:r w:rsidRPr="00A13267">
        <w:rPr>
          <w:rFonts w:ascii="Times New Roman" w:hAnsi="Times New Roman" w:hint="default"/>
          <w:sz w:val="22"/>
          <w:szCs w:val="22"/>
        </w:rPr>
        <w:t>daje v rozsahu podľ</w:t>
      </w:r>
      <w:r w:rsidRPr="00A13267">
        <w:rPr>
          <w:rFonts w:ascii="Times New Roman" w:hAnsi="Times New Roman" w:hint="default"/>
          <w:sz w:val="22"/>
          <w:szCs w:val="22"/>
        </w:rPr>
        <w:t>a odseku 1 pí</w:t>
      </w:r>
      <w:r w:rsidRPr="00A13267">
        <w:rPr>
          <w:rFonts w:ascii="Times New Roman" w:hAnsi="Times New Roman" w:hint="default"/>
          <w:sz w:val="22"/>
          <w:szCs w:val="22"/>
        </w:rPr>
        <w:t>sm. a) a b); osobné</w:t>
      </w:r>
      <w:r w:rsidRPr="00A13267">
        <w:rPr>
          <w:rFonts w:ascii="Times New Roman" w:hAnsi="Times New Roman" w:hint="default"/>
          <w:sz w:val="22"/>
          <w:szCs w:val="22"/>
        </w:rPr>
        <w:t xml:space="preserve"> ú</w:t>
      </w:r>
      <w:r w:rsidRPr="00A13267">
        <w:rPr>
          <w:rFonts w:ascii="Times New Roman" w:hAnsi="Times New Roman" w:hint="default"/>
          <w:sz w:val="22"/>
          <w:szCs w:val="22"/>
        </w:rPr>
        <w:t>daje akreditované</w:t>
      </w:r>
      <w:r w:rsidRPr="00A13267">
        <w:rPr>
          <w:rFonts w:ascii="Times New Roman" w:hAnsi="Times New Roman" w:hint="default"/>
          <w:sz w:val="22"/>
          <w:szCs w:val="22"/>
        </w:rPr>
        <w:t>ho platiteľ</w:t>
      </w:r>
      <w:r w:rsidRPr="00A13267">
        <w:rPr>
          <w:rFonts w:ascii="Times New Roman" w:hAnsi="Times New Roman" w:hint="default"/>
          <w:sz w:val="22"/>
          <w:szCs w:val="22"/>
        </w:rPr>
        <w:t>a a osoby oprá</w:t>
      </w:r>
      <w:r w:rsidRPr="00A13267">
        <w:rPr>
          <w:rFonts w:ascii="Times New Roman" w:hAnsi="Times New Roman" w:hint="default"/>
          <w:sz w:val="22"/>
          <w:szCs w:val="22"/>
        </w:rPr>
        <w:t>vnenej konať</w:t>
      </w:r>
      <w:r w:rsidRPr="00A13267">
        <w:rPr>
          <w:rFonts w:ascii="Times New Roman" w:hAnsi="Times New Roman" w:hint="default"/>
          <w:sz w:val="22"/>
          <w:szCs w:val="22"/>
        </w:rPr>
        <w:t xml:space="preserve"> za akreditované</w:t>
      </w:r>
      <w:r w:rsidRPr="00A13267">
        <w:rPr>
          <w:rFonts w:ascii="Times New Roman" w:hAnsi="Times New Roman" w:hint="default"/>
          <w:sz w:val="22"/>
          <w:szCs w:val="22"/>
        </w:rPr>
        <w:t>ho platiteľ</w:t>
      </w:r>
      <w:r w:rsidRPr="00A13267">
        <w:rPr>
          <w:rFonts w:ascii="Times New Roman" w:hAnsi="Times New Roman" w:hint="default"/>
          <w:sz w:val="22"/>
          <w:szCs w:val="22"/>
        </w:rPr>
        <w:t>a alebo v jeho mene, najmä</w:t>
      </w:r>
      <w:r w:rsidRPr="00A13267">
        <w:rPr>
          <w:rFonts w:ascii="Times New Roman" w:hAnsi="Times New Roman" w:hint="default"/>
          <w:sz w:val="22"/>
          <w:szCs w:val="22"/>
        </w:rPr>
        <w:t xml:space="preserve"> identifiká</w:t>
      </w:r>
      <w:r w:rsidRPr="00A13267">
        <w:rPr>
          <w:rFonts w:ascii="Times New Roman" w:hAnsi="Times New Roman" w:hint="default"/>
          <w:sz w:val="22"/>
          <w:szCs w:val="22"/>
        </w:rPr>
        <w:t>tor osoby, je sprá</w:t>
      </w:r>
      <w:r w:rsidRPr="00A13267">
        <w:rPr>
          <w:rFonts w:ascii="Times New Roman" w:hAnsi="Times New Roman" w:hint="default"/>
          <w:sz w:val="22"/>
          <w:szCs w:val="22"/>
        </w:rPr>
        <w:t>vca komunikač</w:t>
      </w:r>
      <w:r w:rsidRPr="00A13267">
        <w:rPr>
          <w:rFonts w:ascii="Times New Roman" w:hAnsi="Times New Roman" w:hint="default"/>
          <w:sz w:val="22"/>
          <w:szCs w:val="22"/>
        </w:rPr>
        <w:t>n</w:t>
      </w:r>
      <w:r w:rsidRPr="00A13267">
        <w:rPr>
          <w:rFonts w:ascii="Times New Roman" w:hAnsi="Times New Roman" w:hint="default"/>
          <w:sz w:val="22"/>
          <w:szCs w:val="22"/>
        </w:rPr>
        <w:t>e</w:t>
      </w:r>
      <w:r w:rsidRPr="00A13267">
        <w:rPr>
          <w:rFonts w:ascii="Times New Roman" w:hAnsi="Times New Roman" w:hint="default"/>
          <w:sz w:val="22"/>
          <w:szCs w:val="22"/>
        </w:rPr>
        <w:t>j č</w:t>
      </w:r>
      <w:r w:rsidRPr="00A13267">
        <w:rPr>
          <w:rFonts w:ascii="Times New Roman" w:hAnsi="Times New Roman" w:hint="default"/>
          <w:sz w:val="22"/>
          <w:szCs w:val="22"/>
        </w:rPr>
        <w:t>asti platobné</w:t>
      </w:r>
      <w:r w:rsidRPr="00A13267">
        <w:rPr>
          <w:rFonts w:ascii="Times New Roman" w:hAnsi="Times New Roman" w:hint="default"/>
          <w:sz w:val="22"/>
          <w:szCs w:val="22"/>
        </w:rPr>
        <w:t>ho modulu oprá</w:t>
      </w:r>
      <w:r w:rsidRPr="00A13267">
        <w:rPr>
          <w:rFonts w:ascii="Times New Roman" w:hAnsi="Times New Roman" w:hint="default"/>
          <w:sz w:val="22"/>
          <w:szCs w:val="22"/>
        </w:rPr>
        <w:t>vnený</w:t>
      </w:r>
      <w:r w:rsidRPr="00A13267">
        <w:rPr>
          <w:rFonts w:ascii="Times New Roman" w:hAnsi="Times New Roman" w:hint="default"/>
          <w:sz w:val="22"/>
          <w:szCs w:val="22"/>
        </w:rPr>
        <w:t xml:space="preserve"> spracú</w:t>
      </w:r>
      <w:r w:rsidRPr="00A13267">
        <w:rPr>
          <w:rFonts w:ascii="Times New Roman" w:hAnsi="Times New Roman" w:hint="default"/>
          <w:sz w:val="22"/>
          <w:szCs w:val="22"/>
        </w:rPr>
        <w:t>vať</w:t>
      </w:r>
      <w:r w:rsidRPr="00A13267">
        <w:rPr>
          <w:rFonts w:ascii="Times New Roman" w:hAnsi="Times New Roman" w:hint="default"/>
          <w:sz w:val="22"/>
          <w:szCs w:val="22"/>
        </w:rPr>
        <w:t xml:space="preserve"> na úč</w:t>
      </w:r>
      <w:r w:rsidRPr="00A13267">
        <w:rPr>
          <w:rFonts w:ascii="Times New Roman" w:hAnsi="Times New Roman" w:hint="default"/>
          <w:sz w:val="22"/>
          <w:szCs w:val="22"/>
        </w:rPr>
        <w:t>ely plnenia povinností</w:t>
      </w:r>
      <w:r w:rsidRPr="00A13267">
        <w:rPr>
          <w:rFonts w:ascii="Times New Roman" w:hAnsi="Times New Roman" w:hint="default"/>
          <w:sz w:val="22"/>
          <w:szCs w:val="22"/>
        </w:rPr>
        <w:t xml:space="preserve"> podľ</w:t>
      </w:r>
      <w:r w:rsidRPr="00A13267">
        <w:rPr>
          <w:rFonts w:ascii="Times New Roman" w:hAnsi="Times New Roman" w:hint="default"/>
          <w:sz w:val="22"/>
          <w:szCs w:val="22"/>
        </w:rPr>
        <w:t>a tejto č</w:t>
      </w:r>
      <w:r w:rsidRPr="00A13267">
        <w:rPr>
          <w:rFonts w:ascii="Times New Roman" w:hAnsi="Times New Roman" w:hint="default"/>
          <w:sz w:val="22"/>
          <w:szCs w:val="22"/>
        </w:rPr>
        <w:t>asti v rozsahu nevyhnutnom na dosiahnutie tohto úč</w:t>
      </w:r>
      <w:r w:rsidRPr="00A13267">
        <w:rPr>
          <w:rFonts w:ascii="Times New Roman" w:hAnsi="Times New Roman" w:hint="default"/>
          <w:sz w:val="22"/>
          <w:szCs w:val="22"/>
        </w:rPr>
        <w:t>elu a poč</w:t>
      </w:r>
      <w:r w:rsidRPr="00A13267">
        <w:rPr>
          <w:rFonts w:ascii="Times New Roman" w:hAnsi="Times New Roman" w:hint="default"/>
          <w:sz w:val="22"/>
          <w:szCs w:val="22"/>
        </w:rPr>
        <w:t>as nevyhnutnej doby. Sprá</w:t>
      </w:r>
      <w:r w:rsidRPr="00A13267">
        <w:rPr>
          <w:rFonts w:ascii="Times New Roman" w:hAnsi="Times New Roman" w:hint="default"/>
          <w:sz w:val="22"/>
          <w:szCs w:val="22"/>
        </w:rPr>
        <w:t>vca komunikač</w:t>
      </w:r>
      <w:r w:rsidRPr="00A13267">
        <w:rPr>
          <w:rFonts w:ascii="Times New Roman" w:hAnsi="Times New Roman" w:hint="default"/>
          <w:sz w:val="22"/>
          <w:szCs w:val="22"/>
        </w:rPr>
        <w:t>nej č</w:t>
      </w:r>
      <w:r w:rsidRPr="00A13267">
        <w:rPr>
          <w:rFonts w:ascii="Times New Roman" w:hAnsi="Times New Roman" w:hint="default"/>
          <w:sz w:val="22"/>
          <w:szCs w:val="22"/>
        </w:rPr>
        <w:t>asti platobné</w:t>
      </w:r>
      <w:r w:rsidRPr="00A13267">
        <w:rPr>
          <w:rFonts w:ascii="Times New Roman" w:hAnsi="Times New Roman" w:hint="default"/>
          <w:sz w:val="22"/>
          <w:szCs w:val="22"/>
        </w:rPr>
        <w:t>ho modulu zverejň</w:t>
      </w:r>
      <w:r w:rsidRPr="00A13267">
        <w:rPr>
          <w:rFonts w:ascii="Times New Roman" w:hAnsi="Times New Roman" w:hint="default"/>
          <w:sz w:val="22"/>
          <w:szCs w:val="22"/>
        </w:rPr>
        <w:t>uje na ú</w:t>
      </w:r>
      <w:r w:rsidRPr="00A13267">
        <w:rPr>
          <w:rFonts w:ascii="Times New Roman" w:hAnsi="Times New Roman" w:hint="default"/>
          <w:sz w:val="22"/>
          <w:szCs w:val="22"/>
        </w:rPr>
        <w:t>strednom portá</w:t>
      </w:r>
      <w:r w:rsidRPr="00A13267">
        <w:rPr>
          <w:rFonts w:ascii="Times New Roman" w:hAnsi="Times New Roman" w:hint="default"/>
          <w:sz w:val="22"/>
          <w:szCs w:val="22"/>
        </w:rPr>
        <w:t>li vš</w:t>
      </w:r>
      <w:r w:rsidRPr="00A13267">
        <w:rPr>
          <w:rFonts w:ascii="Times New Roman" w:hAnsi="Times New Roman" w:hint="default"/>
          <w:sz w:val="22"/>
          <w:szCs w:val="22"/>
        </w:rPr>
        <w:t>etky spô</w:t>
      </w:r>
      <w:r w:rsidRPr="00A13267">
        <w:rPr>
          <w:rFonts w:ascii="Times New Roman" w:hAnsi="Times New Roman" w:hint="default"/>
          <w:sz w:val="22"/>
          <w:szCs w:val="22"/>
        </w:rPr>
        <w:t>s</w:t>
      </w:r>
      <w:r w:rsidRPr="00A13267">
        <w:rPr>
          <w:rFonts w:ascii="Times New Roman" w:hAnsi="Times New Roman" w:hint="default"/>
          <w:sz w:val="22"/>
          <w:szCs w:val="22"/>
        </w:rPr>
        <w:t>o</w:t>
      </w:r>
      <w:r w:rsidRPr="00A13267">
        <w:rPr>
          <w:rFonts w:ascii="Times New Roman" w:hAnsi="Times New Roman" w:hint="default"/>
          <w:sz w:val="22"/>
          <w:szCs w:val="22"/>
        </w:rPr>
        <w:t>by vykonania ú</w:t>
      </w:r>
      <w:r w:rsidRPr="00A13267">
        <w:rPr>
          <w:rFonts w:ascii="Times New Roman" w:hAnsi="Times New Roman" w:hint="default"/>
          <w:sz w:val="22"/>
          <w:szCs w:val="22"/>
        </w:rPr>
        <w:t>hrady, ktoré</w:t>
      </w:r>
      <w:r w:rsidRPr="00A13267">
        <w:rPr>
          <w:rFonts w:ascii="Times New Roman" w:hAnsi="Times New Roman" w:hint="default"/>
          <w:sz w:val="22"/>
          <w:szCs w:val="22"/>
        </w:rPr>
        <w:t xml:space="preserve"> funkcionalita platobné</w:t>
      </w:r>
      <w:r w:rsidRPr="00A13267">
        <w:rPr>
          <w:rFonts w:ascii="Times New Roman" w:hAnsi="Times New Roman" w:hint="default"/>
          <w:sz w:val="22"/>
          <w:szCs w:val="22"/>
        </w:rPr>
        <w:t>ho modulu umožň</w:t>
      </w:r>
      <w:r w:rsidRPr="00A13267">
        <w:rPr>
          <w:rFonts w:ascii="Times New Roman" w:hAnsi="Times New Roman" w:hint="default"/>
          <w:sz w:val="22"/>
          <w:szCs w:val="22"/>
        </w:rPr>
        <w:t>uje, ako aj obchodné</w:t>
      </w:r>
      <w:r w:rsidRPr="00A13267">
        <w:rPr>
          <w:rFonts w:ascii="Times New Roman" w:hAnsi="Times New Roman" w:hint="default"/>
          <w:sz w:val="22"/>
          <w:szCs w:val="22"/>
        </w:rPr>
        <w:t xml:space="preserve"> meno alebo ná</w:t>
      </w:r>
      <w:r w:rsidRPr="00A13267">
        <w:rPr>
          <w:rFonts w:ascii="Times New Roman" w:hAnsi="Times New Roman" w:hint="default"/>
          <w:sz w:val="22"/>
          <w:szCs w:val="22"/>
        </w:rPr>
        <w:t>zov akreditované</w:t>
      </w:r>
      <w:r w:rsidRPr="00A13267">
        <w:rPr>
          <w:rFonts w:ascii="Times New Roman" w:hAnsi="Times New Roman" w:hint="default"/>
          <w:sz w:val="22"/>
          <w:szCs w:val="22"/>
        </w:rPr>
        <w:t>ho platiteľ</w:t>
      </w:r>
      <w:r w:rsidRPr="00A13267">
        <w:rPr>
          <w:rFonts w:ascii="Times New Roman" w:hAnsi="Times New Roman" w:hint="default"/>
          <w:sz w:val="22"/>
          <w:szCs w:val="22"/>
        </w:rPr>
        <w:t>a pre kaž</w:t>
      </w:r>
      <w:r w:rsidRPr="00A13267">
        <w:rPr>
          <w:rFonts w:ascii="Times New Roman" w:hAnsi="Times New Roman" w:hint="default"/>
          <w:sz w:val="22"/>
          <w:szCs w:val="22"/>
        </w:rPr>
        <w:t>dý</w:t>
      </w:r>
      <w:r w:rsidRPr="00A13267">
        <w:rPr>
          <w:rFonts w:ascii="Times New Roman" w:hAnsi="Times New Roman" w:hint="default"/>
          <w:sz w:val="22"/>
          <w:szCs w:val="22"/>
        </w:rPr>
        <w:t xml:space="preserve"> z podporovaný</w:t>
      </w:r>
      <w:r w:rsidRPr="00A13267">
        <w:rPr>
          <w:rFonts w:ascii="Times New Roman" w:hAnsi="Times New Roman" w:hint="default"/>
          <w:sz w:val="22"/>
          <w:szCs w:val="22"/>
        </w:rPr>
        <w:t>ch spô</w:t>
      </w:r>
      <w:r w:rsidRPr="00A13267">
        <w:rPr>
          <w:rFonts w:ascii="Times New Roman" w:hAnsi="Times New Roman" w:hint="default"/>
          <w:sz w:val="22"/>
          <w:szCs w:val="22"/>
        </w:rPr>
        <w:t>sobov vykonania ú</w:t>
      </w:r>
      <w:r w:rsidRPr="00A13267">
        <w:rPr>
          <w:rFonts w:ascii="Times New Roman" w:hAnsi="Times New Roman" w:hint="default"/>
          <w:sz w:val="22"/>
          <w:szCs w:val="22"/>
        </w:rPr>
        <w:t>hrady.</w:t>
      </w:r>
    </w:p>
    <w:p w:rsidR="00A674B5" w:rsidRPr="00A13267" w:rsidP="00A674B5">
      <w:pPr>
        <w:pStyle w:val="ListParagraph"/>
        <w:numPr>
          <w:numId w:val="25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Sprá</w:t>
      </w:r>
      <w:r w:rsidRPr="00A13267">
        <w:rPr>
          <w:rFonts w:ascii="Times New Roman" w:hAnsi="Times New Roman" w:hint="default"/>
          <w:sz w:val="22"/>
          <w:szCs w:val="22"/>
        </w:rPr>
        <w:t>vca komunikač</w:t>
      </w:r>
      <w:r w:rsidRPr="00A13267">
        <w:rPr>
          <w:rFonts w:ascii="Times New Roman" w:hAnsi="Times New Roman" w:hint="default"/>
          <w:sz w:val="22"/>
          <w:szCs w:val="22"/>
        </w:rPr>
        <w:t>nej č</w:t>
      </w:r>
      <w:r w:rsidRPr="00A13267">
        <w:rPr>
          <w:rFonts w:ascii="Times New Roman" w:hAnsi="Times New Roman" w:hint="default"/>
          <w:sz w:val="22"/>
          <w:szCs w:val="22"/>
        </w:rPr>
        <w:t>asti platobné</w:t>
      </w:r>
      <w:r w:rsidRPr="00A13267">
        <w:rPr>
          <w:rFonts w:ascii="Times New Roman" w:hAnsi="Times New Roman" w:hint="default"/>
          <w:sz w:val="22"/>
          <w:szCs w:val="22"/>
        </w:rPr>
        <w:t>ho modulu vyč</w:t>
      </w:r>
      <w:r w:rsidRPr="00A13267">
        <w:rPr>
          <w:rFonts w:ascii="Times New Roman" w:hAnsi="Times New Roman" w:hint="default"/>
          <w:sz w:val="22"/>
          <w:szCs w:val="22"/>
        </w:rPr>
        <w:t>iarkne zo zoznamu akredi</w:t>
      </w:r>
      <w:r w:rsidRPr="00A13267">
        <w:rPr>
          <w:rFonts w:ascii="Times New Roman" w:hAnsi="Times New Roman" w:hint="default"/>
          <w:sz w:val="22"/>
          <w:szCs w:val="22"/>
        </w:rPr>
        <w:t>tovaný</w:t>
      </w:r>
      <w:r w:rsidRPr="00A13267">
        <w:rPr>
          <w:rFonts w:ascii="Times New Roman" w:hAnsi="Times New Roman" w:hint="default"/>
          <w:sz w:val="22"/>
          <w:szCs w:val="22"/>
        </w:rPr>
        <w:t>ch platiteľ</w:t>
      </w:r>
      <w:r w:rsidRPr="00A13267">
        <w:rPr>
          <w:rFonts w:ascii="Times New Roman" w:hAnsi="Times New Roman" w:hint="default"/>
          <w:sz w:val="22"/>
          <w:szCs w:val="22"/>
        </w:rPr>
        <w:t>ov akreditované</w:t>
      </w:r>
      <w:r w:rsidRPr="00A13267">
        <w:rPr>
          <w:rFonts w:ascii="Times New Roman" w:hAnsi="Times New Roman" w:hint="default"/>
          <w:sz w:val="22"/>
          <w:szCs w:val="22"/>
        </w:rPr>
        <w:t>ho platiteľ</w:t>
      </w:r>
      <w:r w:rsidRPr="00A13267">
        <w:rPr>
          <w:rFonts w:ascii="Times New Roman" w:hAnsi="Times New Roman" w:hint="default"/>
          <w:sz w:val="22"/>
          <w:szCs w:val="22"/>
        </w:rPr>
        <w:t>a</w:t>
      </w:r>
    </w:p>
    <w:p w:rsidR="00A674B5" w:rsidRPr="00A13267" w:rsidP="00A674B5">
      <w:pPr>
        <w:pStyle w:val="ListParagraph"/>
        <w:numPr>
          <w:numId w:val="27"/>
        </w:numPr>
        <w:bidi w:val="0"/>
        <w:ind w:left="1134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ku dň</w:t>
      </w:r>
      <w:r w:rsidRPr="00A13267">
        <w:rPr>
          <w:rFonts w:ascii="Times New Roman" w:hAnsi="Times New Roman" w:hint="default"/>
          <w:sz w:val="22"/>
          <w:szCs w:val="22"/>
        </w:rPr>
        <w:t>u jeho zá</w:t>
      </w:r>
      <w:r w:rsidRPr="00A13267">
        <w:rPr>
          <w:rFonts w:ascii="Times New Roman" w:hAnsi="Times New Roman" w:hint="default"/>
          <w:sz w:val="22"/>
          <w:szCs w:val="22"/>
        </w:rPr>
        <w:t xml:space="preserve">niku, </w:t>
      </w:r>
    </w:p>
    <w:p w:rsidR="00A674B5" w:rsidRPr="00A13267" w:rsidP="00A674B5">
      <w:pPr>
        <w:pStyle w:val="ListParagraph"/>
        <w:numPr>
          <w:numId w:val="27"/>
        </w:numPr>
        <w:bidi w:val="0"/>
        <w:ind w:left="1134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ku dň</w:t>
      </w:r>
      <w:r w:rsidRPr="00A13267">
        <w:rPr>
          <w:rFonts w:ascii="Times New Roman" w:hAnsi="Times New Roman" w:hint="default"/>
          <w:sz w:val="22"/>
          <w:szCs w:val="22"/>
        </w:rPr>
        <w:t>u jeho vstupu do likvidá</w:t>
      </w:r>
      <w:r w:rsidRPr="00A13267">
        <w:rPr>
          <w:rFonts w:ascii="Times New Roman" w:hAnsi="Times New Roman" w:hint="default"/>
          <w:sz w:val="22"/>
          <w:szCs w:val="22"/>
        </w:rPr>
        <w:t xml:space="preserve">cie, </w:t>
      </w:r>
    </w:p>
    <w:p w:rsidR="00A674B5" w:rsidRPr="00A13267" w:rsidP="00A674B5">
      <w:pPr>
        <w:pStyle w:val="ListParagraph"/>
        <w:numPr>
          <w:numId w:val="27"/>
        </w:numPr>
        <w:bidi w:val="0"/>
        <w:ind w:left="1134"/>
        <w:jc w:val="both"/>
        <w:rPr>
          <w:rFonts w:ascii="Times New Roman" w:hAnsi="Times New Roman"/>
          <w:sz w:val="22"/>
          <w:szCs w:val="22"/>
        </w:rPr>
      </w:pPr>
      <w:r w:rsidRPr="00A13267" w:rsidR="00036687">
        <w:rPr>
          <w:rFonts w:ascii="Times New Roman" w:hAnsi="Times New Roman" w:hint="default"/>
          <w:sz w:val="22"/>
          <w:szCs w:val="22"/>
        </w:rPr>
        <w:t>ku dň</w:t>
      </w:r>
      <w:r w:rsidRPr="00A13267" w:rsidR="00036687">
        <w:rPr>
          <w:rFonts w:ascii="Times New Roman" w:hAnsi="Times New Roman" w:hint="default"/>
          <w:sz w:val="22"/>
          <w:szCs w:val="22"/>
        </w:rPr>
        <w:t>u nadobudnutia prá</w:t>
      </w:r>
      <w:r w:rsidRPr="00A13267" w:rsidR="00036687">
        <w:rPr>
          <w:rFonts w:ascii="Times New Roman" w:hAnsi="Times New Roman" w:hint="default"/>
          <w:sz w:val="22"/>
          <w:szCs w:val="22"/>
        </w:rPr>
        <w:t>voplatnosti rozhodnutia o </w:t>
      </w:r>
      <w:r w:rsidRPr="00A13267" w:rsidR="00036687">
        <w:rPr>
          <w:rFonts w:ascii="Times New Roman" w:hAnsi="Times New Roman" w:hint="default"/>
          <w:sz w:val="22"/>
          <w:szCs w:val="22"/>
        </w:rPr>
        <w:t>vyhlá</w:t>
      </w:r>
      <w:r w:rsidRPr="00A13267" w:rsidR="00036687">
        <w:rPr>
          <w:rFonts w:ascii="Times New Roman" w:hAnsi="Times New Roman" w:hint="default"/>
          <w:sz w:val="22"/>
          <w:szCs w:val="22"/>
        </w:rPr>
        <w:t>sení</w:t>
      </w:r>
      <w:r w:rsidRPr="00A13267" w:rsidR="00036687">
        <w:rPr>
          <w:rFonts w:ascii="Times New Roman" w:hAnsi="Times New Roman" w:hint="default"/>
          <w:sz w:val="22"/>
          <w:szCs w:val="22"/>
        </w:rPr>
        <w:t xml:space="preserve"> konkurzu, o </w:t>
      </w:r>
      <w:r w:rsidRPr="00A13267" w:rsidR="00036687">
        <w:rPr>
          <w:rFonts w:ascii="Times New Roman" w:hAnsi="Times New Roman" w:hint="default"/>
          <w:sz w:val="22"/>
          <w:szCs w:val="22"/>
        </w:rPr>
        <w:t>zamietnutí</w:t>
      </w:r>
      <w:r w:rsidRPr="00A13267" w:rsidR="00036687">
        <w:rPr>
          <w:rFonts w:ascii="Times New Roman" w:hAnsi="Times New Roman" w:hint="default"/>
          <w:sz w:val="22"/>
          <w:szCs w:val="22"/>
        </w:rPr>
        <w:t xml:space="preserve"> ná</w:t>
      </w:r>
      <w:r w:rsidRPr="00A13267" w:rsidR="00036687">
        <w:rPr>
          <w:rFonts w:ascii="Times New Roman" w:hAnsi="Times New Roman" w:hint="default"/>
          <w:sz w:val="22"/>
          <w:szCs w:val="22"/>
        </w:rPr>
        <w:t>vrhu na vyhlá</w:t>
      </w:r>
      <w:r w:rsidRPr="00A13267" w:rsidR="00036687">
        <w:rPr>
          <w:rFonts w:ascii="Times New Roman" w:hAnsi="Times New Roman" w:hint="default"/>
          <w:sz w:val="22"/>
          <w:szCs w:val="22"/>
        </w:rPr>
        <w:t>senie konkurzu pre nedostatok majetku alebo o zas</w:t>
      </w:r>
      <w:r w:rsidRPr="00A13267" w:rsidR="00036687">
        <w:rPr>
          <w:rFonts w:ascii="Times New Roman" w:hAnsi="Times New Roman" w:hint="default"/>
          <w:sz w:val="22"/>
          <w:szCs w:val="22"/>
        </w:rPr>
        <w:t>tavení</w:t>
      </w:r>
      <w:r w:rsidRPr="00A13267" w:rsidR="00036687">
        <w:rPr>
          <w:rFonts w:ascii="Times New Roman" w:hAnsi="Times New Roman" w:hint="default"/>
          <w:sz w:val="22"/>
          <w:szCs w:val="22"/>
        </w:rPr>
        <w:t xml:space="preserve"> konkurzu alebo o </w:t>
      </w:r>
      <w:r w:rsidRPr="00A13267" w:rsidR="00036687">
        <w:rPr>
          <w:rFonts w:ascii="Times New Roman" w:hAnsi="Times New Roman" w:hint="default"/>
          <w:sz w:val="22"/>
          <w:szCs w:val="22"/>
        </w:rPr>
        <w:t>zruš</w:t>
      </w:r>
      <w:r w:rsidRPr="00A13267" w:rsidR="00036687">
        <w:rPr>
          <w:rFonts w:ascii="Times New Roman" w:hAnsi="Times New Roman" w:hint="default"/>
          <w:sz w:val="22"/>
          <w:szCs w:val="22"/>
        </w:rPr>
        <w:t>ení</w:t>
      </w:r>
      <w:r w:rsidRPr="00A13267" w:rsidR="00036687">
        <w:rPr>
          <w:rFonts w:ascii="Times New Roman" w:hAnsi="Times New Roman" w:hint="default"/>
          <w:sz w:val="22"/>
          <w:szCs w:val="22"/>
        </w:rPr>
        <w:t xml:space="preserve"> konkurzu pre nedostatok majetku podľ</w:t>
      </w:r>
      <w:r w:rsidRPr="00A13267" w:rsidR="00036687">
        <w:rPr>
          <w:rFonts w:ascii="Times New Roman" w:hAnsi="Times New Roman" w:hint="default"/>
          <w:sz w:val="22"/>
          <w:szCs w:val="22"/>
        </w:rPr>
        <w:t>a osobitné</w:t>
      </w:r>
      <w:r w:rsidRPr="00A13267" w:rsidR="00036687">
        <w:rPr>
          <w:rFonts w:ascii="Times New Roman" w:hAnsi="Times New Roman" w:hint="default"/>
          <w:sz w:val="22"/>
          <w:szCs w:val="22"/>
        </w:rPr>
        <w:t>ho predpisu</w:t>
      </w:r>
      <w:r w:rsidRPr="00A13267" w:rsidR="008B462F">
        <w:rPr>
          <w:rFonts w:ascii="Times New Roman" w:hAnsi="Times New Roman"/>
          <w:sz w:val="22"/>
          <w:szCs w:val="22"/>
        </w:rPr>
        <w:t>,</w:t>
      </w:r>
      <w:r w:rsidRPr="00A13267" w:rsidR="008B462F">
        <w:rPr>
          <w:rFonts w:ascii="Times New Roman" w:hAnsi="Times New Roman"/>
          <w:sz w:val="22"/>
          <w:szCs w:val="22"/>
          <w:vertAlign w:val="superscript"/>
        </w:rPr>
        <w:t>27a</w:t>
      </w:r>
      <w:r w:rsidRPr="00A13267" w:rsidR="008B462F">
        <w:rPr>
          <w:rFonts w:ascii="Times New Roman" w:hAnsi="Times New Roman"/>
          <w:sz w:val="22"/>
          <w:szCs w:val="22"/>
        </w:rPr>
        <w:t>)</w:t>
      </w:r>
    </w:p>
    <w:p w:rsidR="00A674B5" w:rsidRPr="00A13267" w:rsidP="00A674B5">
      <w:pPr>
        <w:pStyle w:val="ListParagraph"/>
        <w:numPr>
          <w:numId w:val="27"/>
        </w:numPr>
        <w:bidi w:val="0"/>
        <w:ind w:left="1134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ku dň</w:t>
      </w:r>
      <w:r w:rsidRPr="00A13267">
        <w:rPr>
          <w:rFonts w:ascii="Times New Roman" w:hAnsi="Times New Roman" w:hint="default"/>
          <w:sz w:val="22"/>
          <w:szCs w:val="22"/>
        </w:rPr>
        <w:t>u zá</w:t>
      </w:r>
      <w:r w:rsidRPr="00A13267">
        <w:rPr>
          <w:rFonts w:ascii="Times New Roman" w:hAnsi="Times New Roman" w:hint="default"/>
          <w:sz w:val="22"/>
          <w:szCs w:val="22"/>
        </w:rPr>
        <w:t>niku jeho oprá</w:t>
      </w:r>
      <w:r w:rsidRPr="00A13267">
        <w:rPr>
          <w:rFonts w:ascii="Times New Roman" w:hAnsi="Times New Roman" w:hint="default"/>
          <w:sz w:val="22"/>
          <w:szCs w:val="22"/>
        </w:rPr>
        <w:t>vnenia na podnikanie,</w:t>
      </w:r>
    </w:p>
    <w:p w:rsidR="00A674B5" w:rsidRPr="00A13267" w:rsidP="00A674B5">
      <w:pPr>
        <w:pStyle w:val="ListParagraph"/>
        <w:numPr>
          <w:numId w:val="27"/>
        </w:numPr>
        <w:bidi w:val="0"/>
        <w:ind w:left="1134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ak ide o banku alebo poboč</w:t>
      </w:r>
      <w:r w:rsidRPr="00A13267">
        <w:rPr>
          <w:rFonts w:ascii="Times New Roman" w:hAnsi="Times New Roman" w:hint="default"/>
          <w:sz w:val="22"/>
          <w:szCs w:val="22"/>
        </w:rPr>
        <w:t>ku zahranič</w:t>
      </w:r>
      <w:r w:rsidRPr="00A13267">
        <w:rPr>
          <w:rFonts w:ascii="Times New Roman" w:hAnsi="Times New Roman" w:hint="default"/>
          <w:sz w:val="22"/>
          <w:szCs w:val="22"/>
        </w:rPr>
        <w:t>nej banky,</w:t>
      </w:r>
      <w:r w:rsidRPr="00A13267">
        <w:rPr>
          <w:rFonts w:ascii="Times New Roman" w:hAnsi="Times New Roman"/>
          <w:sz w:val="22"/>
          <w:szCs w:val="22"/>
          <w:vertAlign w:val="superscript"/>
        </w:rPr>
        <w:t>24</w:t>
      </w:r>
      <w:r w:rsidRPr="00A13267">
        <w:rPr>
          <w:rFonts w:ascii="Times New Roman" w:hAnsi="Times New Roman" w:hint="default"/>
          <w:sz w:val="22"/>
          <w:szCs w:val="22"/>
        </w:rPr>
        <w:t>) platobnú</w:t>
      </w:r>
      <w:r w:rsidRPr="00A13267">
        <w:rPr>
          <w:rFonts w:ascii="Times New Roman" w:hAnsi="Times New Roman" w:hint="default"/>
          <w:sz w:val="22"/>
          <w:szCs w:val="22"/>
        </w:rPr>
        <w:t xml:space="preserve"> inš</w:t>
      </w:r>
      <w:r w:rsidRPr="00A13267">
        <w:rPr>
          <w:rFonts w:ascii="Times New Roman" w:hAnsi="Times New Roman" w:hint="default"/>
          <w:sz w:val="22"/>
          <w:szCs w:val="22"/>
        </w:rPr>
        <w:t>titú</w:t>
      </w:r>
      <w:r w:rsidRPr="00A13267">
        <w:rPr>
          <w:rFonts w:ascii="Times New Roman" w:hAnsi="Times New Roman" w:hint="default"/>
          <w:sz w:val="22"/>
          <w:szCs w:val="22"/>
        </w:rPr>
        <w:t>ciu alebo poboč</w:t>
      </w:r>
      <w:r w:rsidRPr="00A13267">
        <w:rPr>
          <w:rFonts w:ascii="Times New Roman" w:hAnsi="Times New Roman" w:hint="default"/>
          <w:sz w:val="22"/>
          <w:szCs w:val="22"/>
        </w:rPr>
        <w:t>ku zahranič</w:t>
      </w:r>
      <w:r w:rsidRPr="00A13267">
        <w:rPr>
          <w:rFonts w:ascii="Times New Roman" w:hAnsi="Times New Roman" w:hint="default"/>
          <w:sz w:val="22"/>
          <w:szCs w:val="22"/>
        </w:rPr>
        <w:t>nej platobnej inš</w:t>
      </w:r>
      <w:r w:rsidRPr="00A13267">
        <w:rPr>
          <w:rFonts w:ascii="Times New Roman" w:hAnsi="Times New Roman" w:hint="default"/>
          <w:sz w:val="22"/>
          <w:szCs w:val="22"/>
        </w:rPr>
        <w:t>titú</w:t>
      </w:r>
      <w:r w:rsidRPr="00A13267">
        <w:rPr>
          <w:rFonts w:ascii="Times New Roman" w:hAnsi="Times New Roman" w:hint="default"/>
          <w:sz w:val="22"/>
          <w:szCs w:val="22"/>
        </w:rPr>
        <w:t>cie,</w:t>
      </w:r>
      <w:r w:rsidRPr="00A13267">
        <w:rPr>
          <w:rFonts w:ascii="Times New Roman" w:hAnsi="Times New Roman"/>
          <w:sz w:val="22"/>
          <w:szCs w:val="22"/>
          <w:vertAlign w:val="superscript"/>
        </w:rPr>
        <w:t>25</w:t>
      </w:r>
      <w:r w:rsidRPr="00A13267">
        <w:rPr>
          <w:rFonts w:ascii="Times New Roman" w:hAnsi="Times New Roman" w:hint="default"/>
          <w:sz w:val="22"/>
          <w:szCs w:val="22"/>
        </w:rPr>
        <w:t>) ku dň</w:t>
      </w:r>
      <w:r w:rsidRPr="00A13267">
        <w:rPr>
          <w:rFonts w:ascii="Times New Roman" w:hAnsi="Times New Roman" w:hint="default"/>
          <w:sz w:val="22"/>
          <w:szCs w:val="22"/>
        </w:rPr>
        <w:t>u odobratia alebo zá</w:t>
      </w:r>
      <w:r w:rsidRPr="00A13267">
        <w:rPr>
          <w:rFonts w:ascii="Times New Roman" w:hAnsi="Times New Roman" w:hint="default"/>
          <w:sz w:val="22"/>
          <w:szCs w:val="22"/>
        </w:rPr>
        <w:t>niku bankové</w:t>
      </w:r>
      <w:r w:rsidRPr="00A13267">
        <w:rPr>
          <w:rFonts w:ascii="Times New Roman" w:hAnsi="Times New Roman" w:hint="default"/>
          <w:sz w:val="22"/>
          <w:szCs w:val="22"/>
        </w:rPr>
        <w:t>ho povolenia alebo povolenia na poskytovanie jej platobný</w:t>
      </w:r>
      <w:r w:rsidRPr="00A13267">
        <w:rPr>
          <w:rFonts w:ascii="Times New Roman" w:hAnsi="Times New Roman" w:hint="default"/>
          <w:sz w:val="22"/>
          <w:szCs w:val="22"/>
        </w:rPr>
        <w:t>ch služ</w:t>
      </w:r>
      <w:r w:rsidRPr="00A13267">
        <w:rPr>
          <w:rFonts w:ascii="Times New Roman" w:hAnsi="Times New Roman" w:hint="default"/>
          <w:sz w:val="22"/>
          <w:szCs w:val="22"/>
        </w:rPr>
        <w:t>ieb,</w:t>
      </w:r>
    </w:p>
    <w:p w:rsidR="00A674B5" w:rsidRPr="00A13267" w:rsidP="00A674B5">
      <w:pPr>
        <w:pStyle w:val="ListParagraph"/>
        <w:numPr>
          <w:numId w:val="27"/>
        </w:numPr>
        <w:bidi w:val="0"/>
        <w:ind w:left="1134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na jeho ž</w:t>
      </w:r>
      <w:r w:rsidRPr="00A13267">
        <w:rPr>
          <w:rFonts w:ascii="Times New Roman" w:hAnsi="Times New Roman" w:hint="default"/>
          <w:sz w:val="22"/>
          <w:szCs w:val="22"/>
        </w:rPr>
        <w:t>iadosť</w:t>
      </w:r>
      <w:r w:rsidRPr="00A13267">
        <w:rPr>
          <w:rFonts w:ascii="Times New Roman" w:hAnsi="Times New Roman" w:hint="default"/>
          <w:sz w:val="22"/>
          <w:szCs w:val="22"/>
        </w:rPr>
        <w:t>, a to ku dň</w:t>
      </w:r>
      <w:r w:rsidRPr="00A13267">
        <w:rPr>
          <w:rFonts w:ascii="Times New Roman" w:hAnsi="Times New Roman" w:hint="default"/>
          <w:sz w:val="22"/>
          <w:szCs w:val="22"/>
        </w:rPr>
        <w:t>u doruč</w:t>
      </w:r>
      <w:r w:rsidRPr="00A13267">
        <w:rPr>
          <w:rFonts w:ascii="Times New Roman" w:hAnsi="Times New Roman" w:hint="default"/>
          <w:sz w:val="22"/>
          <w:szCs w:val="22"/>
        </w:rPr>
        <w:t>enia ž</w:t>
      </w:r>
      <w:r w:rsidRPr="00A13267">
        <w:rPr>
          <w:rFonts w:ascii="Times New Roman" w:hAnsi="Times New Roman" w:hint="default"/>
          <w:sz w:val="22"/>
          <w:szCs w:val="22"/>
        </w:rPr>
        <w:t>iadosti, ak v ž</w:t>
      </w:r>
      <w:r w:rsidRPr="00A13267">
        <w:rPr>
          <w:rFonts w:ascii="Times New Roman" w:hAnsi="Times New Roman" w:hint="default"/>
          <w:sz w:val="22"/>
          <w:szCs w:val="22"/>
        </w:rPr>
        <w:t>iadosti nie je uvedený</w:t>
      </w:r>
      <w:r w:rsidRPr="00A13267">
        <w:rPr>
          <w:rFonts w:ascii="Times New Roman" w:hAnsi="Times New Roman" w:hint="default"/>
          <w:sz w:val="22"/>
          <w:szCs w:val="22"/>
        </w:rPr>
        <w:t xml:space="preserve"> neskorší</w:t>
      </w:r>
      <w:r w:rsidRPr="00A13267">
        <w:rPr>
          <w:rFonts w:ascii="Times New Roman" w:hAnsi="Times New Roman" w:hint="default"/>
          <w:sz w:val="22"/>
          <w:szCs w:val="22"/>
        </w:rPr>
        <w:t xml:space="preserve"> dá</w:t>
      </w:r>
      <w:r w:rsidRPr="00A13267">
        <w:rPr>
          <w:rFonts w:ascii="Times New Roman" w:hAnsi="Times New Roman" w:hint="default"/>
          <w:sz w:val="22"/>
          <w:szCs w:val="22"/>
        </w:rPr>
        <w:t>tum,</w:t>
      </w:r>
    </w:p>
    <w:p w:rsidR="00A674B5" w:rsidRPr="00A13267" w:rsidP="00A674B5">
      <w:pPr>
        <w:pStyle w:val="ListParagraph"/>
        <w:numPr>
          <w:numId w:val="27"/>
        </w:numPr>
        <w:bidi w:val="0"/>
        <w:ind w:left="1134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ak ide o akreditované</w:t>
      </w:r>
      <w:r w:rsidRPr="00A13267">
        <w:rPr>
          <w:rFonts w:ascii="Times New Roman" w:hAnsi="Times New Roman" w:hint="default"/>
          <w:sz w:val="22"/>
          <w:szCs w:val="22"/>
        </w:rPr>
        <w:t>ho platiteľ</w:t>
      </w:r>
      <w:r w:rsidRPr="00A13267">
        <w:rPr>
          <w:rFonts w:ascii="Times New Roman" w:hAnsi="Times New Roman" w:hint="default"/>
          <w:sz w:val="22"/>
          <w:szCs w:val="22"/>
        </w:rPr>
        <w:t>a podľ</w:t>
      </w:r>
      <w:r w:rsidRPr="00A13267">
        <w:rPr>
          <w:rFonts w:ascii="Times New Roman" w:hAnsi="Times New Roman" w:hint="default"/>
          <w:sz w:val="22"/>
          <w:szCs w:val="22"/>
        </w:rPr>
        <w:t>a §</w:t>
      </w:r>
      <w:r w:rsidRPr="00A13267">
        <w:rPr>
          <w:rFonts w:ascii="Times New Roman" w:hAnsi="Times New Roman" w:hint="default"/>
          <w:sz w:val="22"/>
          <w:szCs w:val="22"/>
        </w:rPr>
        <w:t xml:space="preserve"> 45 ods. 2 pí</w:t>
      </w:r>
      <w:r w:rsidRPr="00A13267">
        <w:rPr>
          <w:rFonts w:ascii="Times New Roman" w:hAnsi="Times New Roman" w:hint="default"/>
          <w:sz w:val="22"/>
          <w:szCs w:val="22"/>
        </w:rPr>
        <w:t>sm. b) aj dň</w:t>
      </w:r>
      <w:r w:rsidRPr="00A13267">
        <w:rPr>
          <w:rFonts w:ascii="Times New Roman" w:hAnsi="Times New Roman" w:hint="default"/>
          <w:sz w:val="22"/>
          <w:szCs w:val="22"/>
        </w:rPr>
        <w:t>om skonč</w:t>
      </w:r>
      <w:r w:rsidRPr="00A13267">
        <w:rPr>
          <w:rFonts w:ascii="Times New Roman" w:hAnsi="Times New Roman" w:hint="default"/>
          <w:sz w:val="22"/>
          <w:szCs w:val="22"/>
        </w:rPr>
        <w:t>enia alebo zá</w:t>
      </w:r>
      <w:r w:rsidRPr="00A13267">
        <w:rPr>
          <w:rFonts w:ascii="Times New Roman" w:hAnsi="Times New Roman" w:hint="default"/>
          <w:sz w:val="22"/>
          <w:szCs w:val="22"/>
        </w:rPr>
        <w:t>niku zmluvy o vý</w:t>
      </w:r>
      <w:r w:rsidRPr="00A13267">
        <w:rPr>
          <w:rFonts w:ascii="Times New Roman" w:hAnsi="Times New Roman" w:hint="default"/>
          <w:sz w:val="22"/>
          <w:szCs w:val="22"/>
        </w:rPr>
        <w:t>kone č</w:t>
      </w:r>
      <w:r w:rsidRPr="00A13267">
        <w:rPr>
          <w:rFonts w:ascii="Times New Roman" w:hAnsi="Times New Roman" w:hint="default"/>
          <w:sz w:val="22"/>
          <w:szCs w:val="22"/>
        </w:rPr>
        <w:t>innosti akreditované</w:t>
      </w:r>
      <w:r w:rsidRPr="00A13267">
        <w:rPr>
          <w:rFonts w:ascii="Times New Roman" w:hAnsi="Times New Roman" w:hint="default"/>
          <w:sz w:val="22"/>
          <w:szCs w:val="22"/>
        </w:rPr>
        <w:t>ho platiteľ</w:t>
      </w:r>
      <w:r w:rsidRPr="00A13267">
        <w:rPr>
          <w:rFonts w:ascii="Times New Roman" w:hAnsi="Times New Roman" w:hint="default"/>
          <w:sz w:val="22"/>
          <w:szCs w:val="22"/>
        </w:rPr>
        <w:t>a.</w:t>
      </w:r>
    </w:p>
    <w:p w:rsidR="00A674B5" w:rsidRPr="00A13267" w:rsidP="00A674B5">
      <w:pPr>
        <w:pStyle w:val="ListParagraph"/>
        <w:numPr>
          <w:numId w:val="25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Na úč</w:t>
      </w:r>
      <w:r w:rsidRPr="00A13267">
        <w:rPr>
          <w:rFonts w:ascii="Times New Roman" w:hAnsi="Times New Roman" w:hint="default"/>
          <w:sz w:val="22"/>
          <w:szCs w:val="22"/>
        </w:rPr>
        <w:t>ely plnenia povinností</w:t>
      </w:r>
      <w:r w:rsidRPr="00A13267">
        <w:rPr>
          <w:rFonts w:ascii="Times New Roman" w:hAnsi="Times New Roman" w:hint="default"/>
          <w:sz w:val="22"/>
          <w:szCs w:val="22"/>
        </w:rPr>
        <w:t xml:space="preserve"> sprá</w:t>
      </w:r>
      <w:r w:rsidRPr="00A13267">
        <w:rPr>
          <w:rFonts w:ascii="Times New Roman" w:hAnsi="Times New Roman" w:hint="default"/>
          <w:sz w:val="22"/>
          <w:szCs w:val="22"/>
        </w:rPr>
        <w:t>vcu komunikač</w:t>
      </w:r>
      <w:r w:rsidRPr="00A13267">
        <w:rPr>
          <w:rFonts w:ascii="Times New Roman" w:hAnsi="Times New Roman" w:hint="default"/>
          <w:sz w:val="22"/>
          <w:szCs w:val="22"/>
        </w:rPr>
        <w:t>nej č</w:t>
      </w:r>
      <w:r w:rsidRPr="00A13267">
        <w:rPr>
          <w:rFonts w:ascii="Times New Roman" w:hAnsi="Times New Roman" w:hint="default"/>
          <w:sz w:val="22"/>
          <w:szCs w:val="22"/>
        </w:rPr>
        <w:t>asti platobné</w:t>
      </w:r>
      <w:r w:rsidRPr="00A13267">
        <w:rPr>
          <w:rFonts w:ascii="Times New Roman" w:hAnsi="Times New Roman" w:hint="default"/>
          <w:sz w:val="22"/>
          <w:szCs w:val="22"/>
        </w:rPr>
        <w:t>ho modulu podľ</w:t>
      </w:r>
      <w:r w:rsidRPr="00A13267">
        <w:rPr>
          <w:rFonts w:ascii="Times New Roman" w:hAnsi="Times New Roman" w:hint="default"/>
          <w:sz w:val="22"/>
          <w:szCs w:val="22"/>
        </w:rPr>
        <w:t>a odseku 7 oznamuje bezodkladne sprá</w:t>
      </w:r>
      <w:r w:rsidRPr="00A13267">
        <w:rPr>
          <w:rFonts w:ascii="Times New Roman" w:hAnsi="Times New Roman" w:hint="default"/>
          <w:sz w:val="22"/>
          <w:szCs w:val="22"/>
        </w:rPr>
        <w:t>vcovi komunikač</w:t>
      </w:r>
      <w:r w:rsidRPr="00A13267">
        <w:rPr>
          <w:rFonts w:ascii="Times New Roman" w:hAnsi="Times New Roman" w:hint="default"/>
          <w:sz w:val="22"/>
          <w:szCs w:val="22"/>
        </w:rPr>
        <w:t>nej č</w:t>
      </w:r>
      <w:r w:rsidRPr="00A13267">
        <w:rPr>
          <w:rFonts w:ascii="Times New Roman" w:hAnsi="Times New Roman" w:hint="default"/>
          <w:sz w:val="22"/>
          <w:szCs w:val="22"/>
        </w:rPr>
        <w:t>asti platobné</w:t>
      </w:r>
      <w:r w:rsidRPr="00A13267">
        <w:rPr>
          <w:rFonts w:ascii="Times New Roman" w:hAnsi="Times New Roman" w:hint="default"/>
          <w:sz w:val="22"/>
          <w:szCs w:val="22"/>
        </w:rPr>
        <w:t>h</w:t>
      </w:r>
      <w:r w:rsidRPr="00A13267">
        <w:rPr>
          <w:rFonts w:ascii="Times New Roman" w:hAnsi="Times New Roman" w:hint="default"/>
          <w:sz w:val="22"/>
          <w:szCs w:val="22"/>
        </w:rPr>
        <w:t>o modulu skutoč</w:t>
      </w:r>
      <w:r w:rsidRPr="00A13267">
        <w:rPr>
          <w:rFonts w:ascii="Times New Roman" w:hAnsi="Times New Roman" w:hint="default"/>
          <w:sz w:val="22"/>
          <w:szCs w:val="22"/>
        </w:rPr>
        <w:t>nosti podľ</w:t>
      </w:r>
      <w:r w:rsidRPr="00A13267">
        <w:rPr>
          <w:rFonts w:ascii="Times New Roman" w:hAnsi="Times New Roman" w:hint="default"/>
          <w:sz w:val="22"/>
          <w:szCs w:val="22"/>
        </w:rPr>
        <w:t>a odseku 7</w:t>
      </w:r>
    </w:p>
    <w:p w:rsidR="00A674B5" w:rsidRPr="00A13267" w:rsidP="00A674B5">
      <w:pPr>
        <w:pStyle w:val="ListParagraph"/>
        <w:numPr>
          <w:numId w:val="59"/>
        </w:numPr>
        <w:bidi w:val="0"/>
        <w:ind w:left="1134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pí</w:t>
      </w:r>
      <w:r w:rsidRPr="00A13267">
        <w:rPr>
          <w:rFonts w:ascii="Times New Roman" w:hAnsi="Times New Roman" w:hint="default"/>
          <w:sz w:val="22"/>
          <w:szCs w:val="22"/>
        </w:rPr>
        <w:t>sm. a) až</w:t>
      </w:r>
      <w:r w:rsidRPr="00A13267">
        <w:rPr>
          <w:rFonts w:ascii="Times New Roman" w:hAnsi="Times New Roman" w:hint="default"/>
          <w:sz w:val="22"/>
          <w:szCs w:val="22"/>
        </w:rPr>
        <w:t xml:space="preserve"> d) orgá</w:t>
      </w:r>
      <w:r w:rsidRPr="00A13267">
        <w:rPr>
          <w:rFonts w:ascii="Times New Roman" w:hAnsi="Times New Roman" w:hint="default"/>
          <w:sz w:val="22"/>
          <w:szCs w:val="22"/>
        </w:rPr>
        <w:t>n verejnej moci, ktorý</w:t>
      </w:r>
      <w:r w:rsidRPr="00A13267">
        <w:rPr>
          <w:rFonts w:ascii="Times New Roman" w:hAnsi="Times New Roman" w:hint="default"/>
          <w:sz w:val="22"/>
          <w:szCs w:val="22"/>
        </w:rPr>
        <w:t xml:space="preserve"> vedie register prá</w:t>
      </w:r>
      <w:r w:rsidRPr="00A13267">
        <w:rPr>
          <w:rFonts w:ascii="Times New Roman" w:hAnsi="Times New Roman" w:hint="default"/>
          <w:sz w:val="22"/>
          <w:szCs w:val="22"/>
        </w:rPr>
        <w:t>vnický</w:t>
      </w:r>
      <w:r w:rsidRPr="00A13267">
        <w:rPr>
          <w:rFonts w:ascii="Times New Roman" w:hAnsi="Times New Roman" w:hint="default"/>
          <w:sz w:val="22"/>
          <w:szCs w:val="22"/>
        </w:rPr>
        <w:t>ch osô</w:t>
      </w:r>
      <w:r w:rsidRPr="00A13267">
        <w:rPr>
          <w:rFonts w:ascii="Times New Roman" w:hAnsi="Times New Roman" w:hint="default"/>
          <w:sz w:val="22"/>
          <w:szCs w:val="22"/>
        </w:rPr>
        <w:t>b, podnikateľ</w:t>
      </w:r>
      <w:r w:rsidRPr="00A13267">
        <w:rPr>
          <w:rFonts w:ascii="Times New Roman" w:hAnsi="Times New Roman" w:hint="default"/>
          <w:sz w:val="22"/>
          <w:szCs w:val="22"/>
        </w:rPr>
        <w:t>ov a orgá</w:t>
      </w:r>
      <w:r w:rsidRPr="00A13267">
        <w:rPr>
          <w:rFonts w:ascii="Times New Roman" w:hAnsi="Times New Roman" w:hint="default"/>
          <w:sz w:val="22"/>
          <w:szCs w:val="22"/>
        </w:rPr>
        <w:t>nov verejnej moci,</w:t>
      </w:r>
      <w:r w:rsidRPr="00A13267" w:rsidR="006072FE">
        <w:rPr>
          <w:rFonts w:ascii="Times New Roman" w:hAnsi="Times New Roman"/>
          <w:sz w:val="22"/>
          <w:szCs w:val="22"/>
          <w:vertAlign w:val="superscript"/>
        </w:rPr>
        <w:t>12</w:t>
      </w:r>
      <w:r w:rsidR="006072FE">
        <w:rPr>
          <w:rFonts w:ascii="Times New Roman" w:hAnsi="Times New Roman"/>
          <w:sz w:val="22"/>
          <w:szCs w:val="22"/>
          <w:vertAlign w:val="superscript"/>
        </w:rPr>
        <w:t>c</w:t>
      </w:r>
      <w:r w:rsidRPr="00A13267">
        <w:rPr>
          <w:rFonts w:ascii="Times New Roman" w:hAnsi="Times New Roman" w:hint="default"/>
          <w:sz w:val="22"/>
          <w:szCs w:val="22"/>
        </w:rPr>
        <w:t>) s uvedení</w:t>
      </w:r>
      <w:r w:rsidRPr="00A13267">
        <w:rPr>
          <w:rFonts w:ascii="Times New Roman" w:hAnsi="Times New Roman" w:hint="default"/>
          <w:sz w:val="22"/>
          <w:szCs w:val="22"/>
        </w:rPr>
        <w:t>m dá</w:t>
      </w:r>
      <w:r w:rsidRPr="00A13267">
        <w:rPr>
          <w:rFonts w:ascii="Times New Roman" w:hAnsi="Times New Roman" w:hint="default"/>
          <w:sz w:val="22"/>
          <w:szCs w:val="22"/>
        </w:rPr>
        <w:t>tumu vzniku skutoč</w:t>
      </w:r>
      <w:r w:rsidRPr="00A13267">
        <w:rPr>
          <w:rFonts w:ascii="Times New Roman" w:hAnsi="Times New Roman" w:hint="default"/>
          <w:sz w:val="22"/>
          <w:szCs w:val="22"/>
        </w:rPr>
        <w:t>nosti a identifiká</w:t>
      </w:r>
      <w:r w:rsidRPr="00A13267">
        <w:rPr>
          <w:rFonts w:ascii="Times New Roman" w:hAnsi="Times New Roman" w:hint="default"/>
          <w:sz w:val="22"/>
          <w:szCs w:val="22"/>
        </w:rPr>
        <w:t>tora osoby,</w:t>
      </w:r>
    </w:p>
    <w:p w:rsidR="00A674B5" w:rsidRPr="00A13267" w:rsidP="00A674B5">
      <w:pPr>
        <w:pStyle w:val="ListParagraph"/>
        <w:numPr>
          <w:numId w:val="59"/>
        </w:numPr>
        <w:bidi w:val="0"/>
        <w:ind w:left="1134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pí</w:t>
      </w:r>
      <w:r w:rsidRPr="00A13267">
        <w:rPr>
          <w:rFonts w:ascii="Times New Roman" w:hAnsi="Times New Roman" w:hint="default"/>
          <w:sz w:val="22"/>
          <w:szCs w:val="22"/>
        </w:rPr>
        <w:t>sm. e) Ná</w:t>
      </w:r>
      <w:r w:rsidRPr="00A13267">
        <w:rPr>
          <w:rFonts w:ascii="Times New Roman" w:hAnsi="Times New Roman" w:hint="default"/>
          <w:sz w:val="22"/>
          <w:szCs w:val="22"/>
        </w:rPr>
        <w:t>rodná</w:t>
      </w:r>
      <w:r w:rsidRPr="00A13267">
        <w:rPr>
          <w:rFonts w:ascii="Times New Roman" w:hAnsi="Times New Roman" w:hint="default"/>
          <w:sz w:val="22"/>
          <w:szCs w:val="22"/>
        </w:rPr>
        <w:t xml:space="preserve"> banka Slovenska, s uvedení</w:t>
      </w:r>
      <w:r w:rsidRPr="00A13267">
        <w:rPr>
          <w:rFonts w:ascii="Times New Roman" w:hAnsi="Times New Roman" w:hint="default"/>
          <w:sz w:val="22"/>
          <w:szCs w:val="22"/>
        </w:rPr>
        <w:t>m dá</w:t>
      </w:r>
      <w:r w:rsidRPr="00A13267">
        <w:rPr>
          <w:rFonts w:ascii="Times New Roman" w:hAnsi="Times New Roman" w:hint="default"/>
          <w:sz w:val="22"/>
          <w:szCs w:val="22"/>
        </w:rPr>
        <w:t>tumu vzniku skutoč</w:t>
      </w:r>
      <w:r w:rsidRPr="00A13267">
        <w:rPr>
          <w:rFonts w:ascii="Times New Roman" w:hAnsi="Times New Roman" w:hint="default"/>
          <w:sz w:val="22"/>
          <w:szCs w:val="22"/>
        </w:rPr>
        <w:t>nosti a identifiká</w:t>
      </w:r>
      <w:r w:rsidRPr="00A13267">
        <w:rPr>
          <w:rFonts w:ascii="Times New Roman" w:hAnsi="Times New Roman" w:hint="default"/>
          <w:sz w:val="22"/>
          <w:szCs w:val="22"/>
        </w:rPr>
        <w:t>tora osoby.".</w:t>
      </w:r>
    </w:p>
    <w:p w:rsidR="008B462F" w:rsidRPr="00A13267" w:rsidP="00BB1E6C">
      <w:pPr>
        <w:bidi w:val="0"/>
        <w:ind w:left="426"/>
        <w:jc w:val="both"/>
        <w:rPr>
          <w:rFonts w:ascii="Times New Roman" w:hAnsi="Times New Roman"/>
          <w:sz w:val="22"/>
          <w:szCs w:val="22"/>
        </w:rPr>
      </w:pPr>
    </w:p>
    <w:p w:rsidR="008B462F" w:rsidRPr="00A13267" w:rsidP="00BB1E6C">
      <w:pPr>
        <w:bidi w:val="0"/>
        <w:ind w:left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Pozná</w:t>
      </w:r>
      <w:r w:rsidRPr="00A13267">
        <w:rPr>
          <w:rFonts w:ascii="Times New Roman" w:hAnsi="Times New Roman" w:hint="default"/>
          <w:sz w:val="22"/>
          <w:szCs w:val="22"/>
        </w:rPr>
        <w:t>mka pod č</w:t>
      </w:r>
      <w:r w:rsidRPr="00A13267">
        <w:rPr>
          <w:rFonts w:ascii="Times New Roman" w:hAnsi="Times New Roman" w:hint="default"/>
          <w:sz w:val="22"/>
          <w:szCs w:val="22"/>
        </w:rPr>
        <w:t>iarou k odkazu 27a znie:</w:t>
      </w:r>
    </w:p>
    <w:p w:rsidR="008B462F" w:rsidRPr="00A13267" w:rsidP="00BB1E6C">
      <w:pPr>
        <w:bidi w:val="0"/>
        <w:ind w:left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„</w:t>
      </w:r>
      <w:r w:rsidRPr="00A13267">
        <w:rPr>
          <w:rFonts w:ascii="Times New Roman" w:hAnsi="Times New Roman"/>
          <w:sz w:val="22"/>
          <w:szCs w:val="22"/>
          <w:vertAlign w:val="superscript"/>
        </w:rPr>
        <w:t>27a</w:t>
      </w:r>
      <w:r w:rsidRPr="00A13267" w:rsidR="00B244CD">
        <w:rPr>
          <w:rFonts w:ascii="Times New Roman" w:hAnsi="Times New Roman"/>
          <w:sz w:val="22"/>
          <w:szCs w:val="22"/>
        </w:rPr>
        <w:t>)</w:t>
      </w:r>
      <w:r w:rsidRPr="00A13267">
        <w:rPr>
          <w:rFonts w:ascii="Times New Roman" w:hAnsi="Times New Roman" w:hint="default"/>
          <w:sz w:val="22"/>
          <w:szCs w:val="22"/>
        </w:rPr>
        <w:t xml:space="preserve"> Zá</w:t>
      </w:r>
      <w:r w:rsidRPr="00A13267">
        <w:rPr>
          <w:rFonts w:ascii="Times New Roman" w:hAnsi="Times New Roman" w:hint="default"/>
          <w:sz w:val="22"/>
          <w:szCs w:val="22"/>
        </w:rPr>
        <w:t>kon č</w:t>
      </w:r>
      <w:r w:rsidRPr="00A13267">
        <w:rPr>
          <w:rFonts w:ascii="Times New Roman" w:hAnsi="Times New Roman" w:hint="default"/>
          <w:sz w:val="22"/>
          <w:szCs w:val="22"/>
        </w:rPr>
        <w:t>. 7/2005 Z. z. o konkurze a </w:t>
      </w:r>
      <w:r w:rsidRPr="00A13267">
        <w:rPr>
          <w:rFonts w:ascii="Times New Roman" w:hAnsi="Times New Roman" w:hint="default"/>
          <w:sz w:val="22"/>
          <w:szCs w:val="22"/>
        </w:rPr>
        <w:t>reš</w:t>
      </w:r>
      <w:r w:rsidRPr="00A13267">
        <w:rPr>
          <w:rFonts w:ascii="Times New Roman" w:hAnsi="Times New Roman" w:hint="default"/>
          <w:sz w:val="22"/>
          <w:szCs w:val="22"/>
        </w:rPr>
        <w:t>trukturalizá</w:t>
      </w:r>
      <w:r w:rsidRPr="00A13267">
        <w:rPr>
          <w:rFonts w:ascii="Times New Roman" w:hAnsi="Times New Roman" w:hint="default"/>
          <w:sz w:val="22"/>
          <w:szCs w:val="22"/>
        </w:rPr>
        <w:t>cii a o zmene a </w:t>
      </w:r>
      <w:r w:rsidRPr="00A13267">
        <w:rPr>
          <w:rFonts w:ascii="Times New Roman" w:hAnsi="Times New Roman" w:hint="default"/>
          <w:sz w:val="22"/>
          <w:szCs w:val="22"/>
        </w:rPr>
        <w:t>doplnení</w:t>
      </w:r>
      <w:r w:rsidRPr="00A13267">
        <w:rPr>
          <w:rFonts w:ascii="Times New Roman" w:hAnsi="Times New Roman" w:hint="default"/>
          <w:sz w:val="22"/>
          <w:szCs w:val="22"/>
        </w:rPr>
        <w:t xml:space="preserve"> niektorý</w:t>
      </w:r>
      <w:r w:rsidRPr="00A13267">
        <w:rPr>
          <w:rFonts w:ascii="Times New Roman" w:hAnsi="Times New Roman" w:hint="default"/>
          <w:sz w:val="22"/>
          <w:szCs w:val="22"/>
        </w:rPr>
        <w:t>ch zá</w:t>
      </w:r>
      <w:r w:rsidRPr="00A13267">
        <w:rPr>
          <w:rFonts w:ascii="Times New Roman" w:hAnsi="Times New Roman" w:hint="default"/>
          <w:sz w:val="22"/>
          <w:szCs w:val="22"/>
        </w:rPr>
        <w:t>konov v </w:t>
      </w:r>
      <w:r w:rsidRPr="00A13267">
        <w:rPr>
          <w:rFonts w:ascii="Times New Roman" w:hAnsi="Times New Roman" w:hint="default"/>
          <w:sz w:val="22"/>
          <w:szCs w:val="22"/>
        </w:rPr>
        <w:t>znení</w:t>
      </w:r>
      <w:r w:rsidRPr="00A13267">
        <w:rPr>
          <w:rFonts w:ascii="Times New Roman" w:hAnsi="Times New Roman" w:hint="default"/>
          <w:sz w:val="22"/>
          <w:szCs w:val="22"/>
        </w:rPr>
        <w:t xml:space="preserve"> neskorší</w:t>
      </w:r>
      <w:r w:rsidRPr="00A13267">
        <w:rPr>
          <w:rFonts w:ascii="Times New Roman" w:hAnsi="Times New Roman" w:hint="default"/>
          <w:sz w:val="22"/>
          <w:szCs w:val="22"/>
        </w:rPr>
        <w:t>ch predpisov.“</w:t>
      </w:r>
    </w:p>
    <w:p w:rsidR="008B462F" w:rsidRPr="00A13267" w:rsidP="00BB1E6C">
      <w:pPr>
        <w:bidi w:val="0"/>
        <w:ind w:left="426"/>
        <w:jc w:val="both"/>
        <w:rPr>
          <w:rFonts w:ascii="Times New Roman" w:hAnsi="Times New Roman" w:hint="default"/>
          <w:sz w:val="22"/>
          <w:szCs w:val="22"/>
        </w:rPr>
      </w:pP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47 sa slová</w:t>
      </w:r>
      <w:r w:rsidRPr="00A13267">
        <w:rPr>
          <w:rFonts w:ascii="Times New Roman" w:hAnsi="Times New Roman" w:hint="default"/>
          <w:sz w:val="22"/>
          <w:szCs w:val="22"/>
        </w:rPr>
        <w:t xml:space="preserve"> „</w:t>
      </w:r>
      <w:r w:rsidRPr="00A13267">
        <w:rPr>
          <w:rFonts w:ascii="Times New Roman" w:hAnsi="Times New Roman" w:hint="default"/>
          <w:sz w:val="22"/>
          <w:szCs w:val="22"/>
        </w:rPr>
        <w:t>ministerstvo financií</w:t>
      </w:r>
      <w:r w:rsidRPr="00A13267">
        <w:rPr>
          <w:rFonts w:ascii="Times New Roman" w:hAnsi="Times New Roman" w:hint="default"/>
          <w:sz w:val="22"/>
          <w:szCs w:val="22"/>
        </w:rPr>
        <w:t>" vo vš</w:t>
      </w:r>
      <w:r w:rsidRPr="00A13267">
        <w:rPr>
          <w:rFonts w:ascii="Times New Roman" w:hAnsi="Times New Roman" w:hint="default"/>
          <w:sz w:val="22"/>
          <w:szCs w:val="22"/>
        </w:rPr>
        <w:t>etký</w:t>
      </w:r>
      <w:r w:rsidRPr="00A13267">
        <w:rPr>
          <w:rFonts w:ascii="Times New Roman" w:hAnsi="Times New Roman" w:hint="default"/>
          <w:sz w:val="22"/>
          <w:szCs w:val="22"/>
        </w:rPr>
        <w:t>ch tvaroch nahrá</w:t>
      </w:r>
      <w:r w:rsidRPr="00A13267">
        <w:rPr>
          <w:rFonts w:ascii="Times New Roman" w:hAnsi="Times New Roman" w:hint="default"/>
          <w:sz w:val="22"/>
          <w:szCs w:val="22"/>
        </w:rPr>
        <w:t>dzajú</w:t>
      </w:r>
      <w:r w:rsidRPr="00A13267">
        <w:rPr>
          <w:rFonts w:ascii="Times New Roman" w:hAnsi="Times New Roman" w:hint="default"/>
          <w:sz w:val="22"/>
          <w:szCs w:val="22"/>
        </w:rPr>
        <w:t xml:space="preserve"> slovami „</w:t>
      </w:r>
      <w:r w:rsidRPr="00A13267">
        <w:rPr>
          <w:rFonts w:ascii="Times New Roman" w:hAnsi="Times New Roman" w:hint="default"/>
          <w:sz w:val="22"/>
          <w:szCs w:val="22"/>
        </w:rPr>
        <w:t>sprá</w:t>
      </w:r>
      <w:r w:rsidRPr="00A13267">
        <w:rPr>
          <w:rFonts w:ascii="Times New Roman" w:hAnsi="Times New Roman" w:hint="default"/>
          <w:sz w:val="22"/>
          <w:szCs w:val="22"/>
        </w:rPr>
        <w:t>vca administratí</w:t>
      </w:r>
      <w:r w:rsidRPr="00A13267">
        <w:rPr>
          <w:rFonts w:ascii="Times New Roman" w:hAnsi="Times New Roman" w:hint="default"/>
          <w:sz w:val="22"/>
          <w:szCs w:val="22"/>
        </w:rPr>
        <w:t>vnej č</w:t>
      </w:r>
      <w:r w:rsidRPr="00A13267">
        <w:rPr>
          <w:rFonts w:ascii="Times New Roman" w:hAnsi="Times New Roman" w:hint="default"/>
          <w:sz w:val="22"/>
          <w:szCs w:val="22"/>
        </w:rPr>
        <w:t>asti platobné</w:t>
      </w:r>
      <w:r w:rsidRPr="00A13267">
        <w:rPr>
          <w:rFonts w:ascii="Times New Roman" w:hAnsi="Times New Roman" w:hint="default"/>
          <w:sz w:val="22"/>
          <w:szCs w:val="22"/>
        </w:rPr>
        <w:t>ho modulu" v prí</w:t>
      </w:r>
      <w:r w:rsidRPr="00A13267">
        <w:rPr>
          <w:rFonts w:ascii="Times New Roman" w:hAnsi="Times New Roman" w:hint="default"/>
          <w:sz w:val="22"/>
          <w:szCs w:val="22"/>
        </w:rPr>
        <w:t>sluš</w:t>
      </w:r>
      <w:r w:rsidRPr="00A13267">
        <w:rPr>
          <w:rFonts w:ascii="Times New Roman" w:hAnsi="Times New Roman" w:hint="default"/>
          <w:sz w:val="22"/>
          <w:szCs w:val="22"/>
        </w:rPr>
        <w:t>nom tvare.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47 odsek 9 znie:</w:t>
      </w:r>
    </w:p>
    <w:p w:rsidR="00A674B5" w:rsidRPr="00A13267" w:rsidP="00A674B5">
      <w:pPr>
        <w:bidi w:val="0"/>
        <w:ind w:left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„</w:t>
      </w:r>
      <w:r w:rsidRPr="00A13267">
        <w:rPr>
          <w:rFonts w:ascii="Times New Roman" w:hAnsi="Times New Roman" w:hint="default"/>
          <w:sz w:val="22"/>
          <w:szCs w:val="22"/>
        </w:rPr>
        <w:t>(9) Sprá</w:t>
      </w:r>
      <w:r w:rsidRPr="00A13267">
        <w:rPr>
          <w:rFonts w:ascii="Times New Roman" w:hAnsi="Times New Roman" w:hint="default"/>
          <w:sz w:val="22"/>
          <w:szCs w:val="22"/>
        </w:rPr>
        <w:t>vca administratí</w:t>
      </w:r>
      <w:r w:rsidRPr="00A13267">
        <w:rPr>
          <w:rFonts w:ascii="Times New Roman" w:hAnsi="Times New Roman" w:hint="default"/>
          <w:sz w:val="22"/>
          <w:szCs w:val="22"/>
        </w:rPr>
        <w:t>vnej č</w:t>
      </w:r>
      <w:r w:rsidRPr="00A13267">
        <w:rPr>
          <w:rFonts w:ascii="Times New Roman" w:hAnsi="Times New Roman" w:hint="default"/>
          <w:sz w:val="22"/>
          <w:szCs w:val="22"/>
        </w:rPr>
        <w:t>asti platobné</w:t>
      </w:r>
      <w:r w:rsidRPr="00A13267">
        <w:rPr>
          <w:rFonts w:ascii="Times New Roman" w:hAnsi="Times New Roman" w:hint="default"/>
          <w:sz w:val="22"/>
          <w:szCs w:val="22"/>
        </w:rPr>
        <w:t>ho modulu bezodkladne po uzavretí</w:t>
      </w:r>
      <w:r w:rsidRPr="00A13267">
        <w:rPr>
          <w:rFonts w:ascii="Times New Roman" w:hAnsi="Times New Roman" w:hint="default"/>
          <w:sz w:val="22"/>
          <w:szCs w:val="22"/>
        </w:rPr>
        <w:t xml:space="preserve"> zm</w:t>
      </w:r>
      <w:r w:rsidRPr="00A13267">
        <w:rPr>
          <w:rFonts w:ascii="Times New Roman" w:hAnsi="Times New Roman" w:hint="default"/>
          <w:sz w:val="22"/>
          <w:szCs w:val="22"/>
        </w:rPr>
        <w:t>luvy ozná</w:t>
      </w:r>
      <w:r w:rsidRPr="00A13267">
        <w:rPr>
          <w:rFonts w:ascii="Times New Roman" w:hAnsi="Times New Roman" w:hint="default"/>
          <w:sz w:val="22"/>
          <w:szCs w:val="22"/>
        </w:rPr>
        <w:t>mi sprá</w:t>
      </w:r>
      <w:r w:rsidRPr="00A13267">
        <w:rPr>
          <w:rFonts w:ascii="Times New Roman" w:hAnsi="Times New Roman" w:hint="default"/>
          <w:sz w:val="22"/>
          <w:szCs w:val="22"/>
        </w:rPr>
        <w:t>vcovi komunikač</w:t>
      </w:r>
      <w:r w:rsidRPr="00A13267">
        <w:rPr>
          <w:rFonts w:ascii="Times New Roman" w:hAnsi="Times New Roman" w:hint="default"/>
          <w:sz w:val="22"/>
          <w:szCs w:val="22"/>
        </w:rPr>
        <w:t>nej č</w:t>
      </w:r>
      <w:r w:rsidRPr="00A13267">
        <w:rPr>
          <w:rFonts w:ascii="Times New Roman" w:hAnsi="Times New Roman" w:hint="default"/>
          <w:sz w:val="22"/>
          <w:szCs w:val="22"/>
        </w:rPr>
        <w:t>asti platobné</w:t>
      </w:r>
      <w:r w:rsidRPr="00A13267">
        <w:rPr>
          <w:rFonts w:ascii="Times New Roman" w:hAnsi="Times New Roman" w:hint="default"/>
          <w:sz w:val="22"/>
          <w:szCs w:val="22"/>
        </w:rPr>
        <w:t>ho modulu, ž</w:t>
      </w:r>
      <w:r w:rsidRPr="00A13267">
        <w:rPr>
          <w:rFonts w:ascii="Times New Roman" w:hAnsi="Times New Roman" w:hint="default"/>
          <w:sz w:val="22"/>
          <w:szCs w:val="22"/>
        </w:rPr>
        <w:t>e doš</w:t>
      </w:r>
      <w:r w:rsidRPr="00A13267">
        <w:rPr>
          <w:rFonts w:ascii="Times New Roman" w:hAnsi="Times New Roman" w:hint="default"/>
          <w:sz w:val="22"/>
          <w:szCs w:val="22"/>
        </w:rPr>
        <w:t>lo k uzavretiu zmluvy podľ</w:t>
      </w:r>
      <w:r w:rsidRPr="00A13267">
        <w:rPr>
          <w:rFonts w:ascii="Times New Roman" w:hAnsi="Times New Roman" w:hint="default"/>
          <w:sz w:val="22"/>
          <w:szCs w:val="22"/>
        </w:rPr>
        <w:t>a odseku 8 a sprá</w:t>
      </w:r>
      <w:r w:rsidRPr="00A13267">
        <w:rPr>
          <w:rFonts w:ascii="Times New Roman" w:hAnsi="Times New Roman" w:hint="default"/>
          <w:sz w:val="22"/>
          <w:szCs w:val="22"/>
        </w:rPr>
        <w:t>vca komunikač</w:t>
      </w:r>
      <w:r w:rsidRPr="00A13267">
        <w:rPr>
          <w:rFonts w:ascii="Times New Roman" w:hAnsi="Times New Roman" w:hint="default"/>
          <w:sz w:val="22"/>
          <w:szCs w:val="22"/>
        </w:rPr>
        <w:t>nej č</w:t>
      </w:r>
      <w:r w:rsidRPr="00A13267">
        <w:rPr>
          <w:rFonts w:ascii="Times New Roman" w:hAnsi="Times New Roman" w:hint="default"/>
          <w:sz w:val="22"/>
          <w:szCs w:val="22"/>
        </w:rPr>
        <w:t>asti platobné</w:t>
      </w:r>
      <w:r w:rsidRPr="00A13267">
        <w:rPr>
          <w:rFonts w:ascii="Times New Roman" w:hAnsi="Times New Roman" w:hint="default"/>
          <w:sz w:val="22"/>
          <w:szCs w:val="22"/>
        </w:rPr>
        <w:t>ho modulu zapíš</w:t>
      </w:r>
      <w:r w:rsidRPr="00A13267">
        <w:rPr>
          <w:rFonts w:ascii="Times New Roman" w:hAnsi="Times New Roman" w:hint="default"/>
          <w:sz w:val="22"/>
          <w:szCs w:val="22"/>
        </w:rPr>
        <w:t>e akreditované</w:t>
      </w:r>
      <w:r w:rsidRPr="00A13267">
        <w:rPr>
          <w:rFonts w:ascii="Times New Roman" w:hAnsi="Times New Roman" w:hint="default"/>
          <w:sz w:val="22"/>
          <w:szCs w:val="22"/>
        </w:rPr>
        <w:t>ho platiteľ</w:t>
      </w:r>
      <w:r w:rsidRPr="00A13267">
        <w:rPr>
          <w:rFonts w:ascii="Times New Roman" w:hAnsi="Times New Roman" w:hint="default"/>
          <w:sz w:val="22"/>
          <w:szCs w:val="22"/>
        </w:rPr>
        <w:t>a podľ</w:t>
      </w:r>
      <w:r w:rsidRPr="00A13267">
        <w:rPr>
          <w:rFonts w:ascii="Times New Roman" w:hAnsi="Times New Roman" w:hint="default"/>
          <w:sz w:val="22"/>
          <w:szCs w:val="22"/>
        </w:rPr>
        <w:t>a §</w:t>
      </w:r>
      <w:r w:rsidRPr="00A13267">
        <w:rPr>
          <w:rFonts w:ascii="Times New Roman" w:hAnsi="Times New Roman" w:hint="default"/>
          <w:sz w:val="22"/>
          <w:szCs w:val="22"/>
        </w:rPr>
        <w:t xml:space="preserve"> 45 ods. 2 pí</w:t>
      </w:r>
      <w:r w:rsidRPr="00A13267">
        <w:rPr>
          <w:rFonts w:ascii="Times New Roman" w:hAnsi="Times New Roman" w:hint="default"/>
          <w:sz w:val="22"/>
          <w:szCs w:val="22"/>
        </w:rPr>
        <w:t>sm. b) do zoznamu akreditovaný</w:t>
      </w:r>
      <w:r w:rsidRPr="00A13267">
        <w:rPr>
          <w:rFonts w:ascii="Times New Roman" w:hAnsi="Times New Roman" w:hint="default"/>
          <w:sz w:val="22"/>
          <w:szCs w:val="22"/>
        </w:rPr>
        <w:t>ch platiteľ</w:t>
      </w:r>
      <w:r w:rsidRPr="00A13267">
        <w:rPr>
          <w:rFonts w:ascii="Times New Roman" w:hAnsi="Times New Roman" w:hint="default"/>
          <w:sz w:val="22"/>
          <w:szCs w:val="22"/>
        </w:rPr>
        <w:t>ov.".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§</w:t>
      </w:r>
      <w:r w:rsidRPr="00A13267">
        <w:rPr>
          <w:rFonts w:ascii="Times New Roman" w:hAnsi="Times New Roman" w:hint="default"/>
          <w:sz w:val="22"/>
          <w:szCs w:val="22"/>
        </w:rPr>
        <w:t xml:space="preserve"> 4</w:t>
      </w:r>
      <w:r w:rsidRPr="00A13267">
        <w:rPr>
          <w:rFonts w:ascii="Times New Roman" w:hAnsi="Times New Roman" w:hint="default"/>
          <w:sz w:val="22"/>
          <w:szCs w:val="22"/>
        </w:rPr>
        <w:t>8 vrá</w:t>
      </w:r>
      <w:r w:rsidRPr="00A13267">
        <w:rPr>
          <w:rFonts w:ascii="Times New Roman" w:hAnsi="Times New Roman" w:hint="default"/>
          <w:sz w:val="22"/>
          <w:szCs w:val="22"/>
        </w:rPr>
        <w:t>tane nadpisu znie:</w:t>
      </w:r>
    </w:p>
    <w:p w:rsidR="00A674B5" w:rsidRPr="00A13267" w:rsidP="00A674B5">
      <w:pPr>
        <w:bidi w:val="0"/>
        <w:jc w:val="center"/>
        <w:rPr>
          <w:rFonts w:ascii="Times New Roman" w:hAnsi="Times New Roman" w:hint="default"/>
          <w:b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„</w:t>
      </w:r>
      <w:r w:rsidRPr="00A13267">
        <w:rPr>
          <w:rFonts w:ascii="Times New Roman" w:hAnsi="Times New Roman" w:hint="default"/>
          <w:b/>
          <w:sz w:val="22"/>
          <w:szCs w:val="22"/>
        </w:rPr>
        <w:t>§</w:t>
      </w:r>
      <w:r w:rsidRPr="00A13267">
        <w:rPr>
          <w:rFonts w:ascii="Times New Roman" w:hAnsi="Times New Roman" w:hint="default"/>
          <w:b/>
          <w:sz w:val="22"/>
          <w:szCs w:val="22"/>
        </w:rPr>
        <w:t xml:space="preserve"> 48</w:t>
      </w:r>
    </w:p>
    <w:p w:rsidR="00A674B5" w:rsidRPr="00A13267" w:rsidP="00A674B5">
      <w:pPr>
        <w:bidi w:val="0"/>
        <w:jc w:val="center"/>
        <w:rPr>
          <w:rFonts w:ascii="Times New Roman" w:hAnsi="Times New Roman" w:hint="default"/>
          <w:b/>
          <w:sz w:val="22"/>
          <w:szCs w:val="22"/>
        </w:rPr>
      </w:pPr>
      <w:r w:rsidRPr="00A13267">
        <w:rPr>
          <w:rFonts w:ascii="Times New Roman" w:hAnsi="Times New Roman" w:hint="default"/>
          <w:b/>
          <w:sz w:val="22"/>
          <w:szCs w:val="22"/>
        </w:rPr>
        <w:t>Povinnosti sprá</w:t>
      </w:r>
      <w:r w:rsidRPr="00A13267">
        <w:rPr>
          <w:rFonts w:ascii="Times New Roman" w:hAnsi="Times New Roman" w:hint="default"/>
          <w:b/>
          <w:sz w:val="22"/>
          <w:szCs w:val="22"/>
        </w:rPr>
        <w:t>vcu komunikač</w:t>
      </w:r>
      <w:r w:rsidRPr="00A13267">
        <w:rPr>
          <w:rFonts w:ascii="Times New Roman" w:hAnsi="Times New Roman" w:hint="default"/>
          <w:b/>
          <w:sz w:val="22"/>
          <w:szCs w:val="22"/>
        </w:rPr>
        <w:t>nej č</w:t>
      </w:r>
      <w:r w:rsidRPr="00A13267">
        <w:rPr>
          <w:rFonts w:ascii="Times New Roman" w:hAnsi="Times New Roman" w:hint="default"/>
          <w:b/>
          <w:sz w:val="22"/>
          <w:szCs w:val="22"/>
        </w:rPr>
        <w:t>asti platobné</w:t>
      </w:r>
      <w:r w:rsidRPr="00A13267">
        <w:rPr>
          <w:rFonts w:ascii="Times New Roman" w:hAnsi="Times New Roman" w:hint="default"/>
          <w:b/>
          <w:sz w:val="22"/>
          <w:szCs w:val="22"/>
        </w:rPr>
        <w:t>ho modulu, sprá</w:t>
      </w:r>
      <w:r w:rsidRPr="00A13267">
        <w:rPr>
          <w:rFonts w:ascii="Times New Roman" w:hAnsi="Times New Roman" w:hint="default"/>
          <w:b/>
          <w:sz w:val="22"/>
          <w:szCs w:val="22"/>
        </w:rPr>
        <w:t>vcu administratí</w:t>
      </w:r>
      <w:r w:rsidRPr="00A13267">
        <w:rPr>
          <w:rFonts w:ascii="Times New Roman" w:hAnsi="Times New Roman" w:hint="default"/>
          <w:b/>
          <w:sz w:val="22"/>
          <w:szCs w:val="22"/>
        </w:rPr>
        <w:t>vnej č</w:t>
      </w:r>
      <w:r w:rsidRPr="00A13267">
        <w:rPr>
          <w:rFonts w:ascii="Times New Roman" w:hAnsi="Times New Roman" w:hint="default"/>
          <w:b/>
          <w:sz w:val="22"/>
          <w:szCs w:val="22"/>
        </w:rPr>
        <w:t>asti platobné</w:t>
      </w:r>
      <w:r w:rsidRPr="00A13267">
        <w:rPr>
          <w:rFonts w:ascii="Times New Roman" w:hAnsi="Times New Roman" w:hint="default"/>
          <w:b/>
          <w:sz w:val="22"/>
          <w:szCs w:val="22"/>
        </w:rPr>
        <w:t>ho modulu, akreditované</w:t>
      </w:r>
      <w:r w:rsidRPr="00A13267">
        <w:rPr>
          <w:rFonts w:ascii="Times New Roman" w:hAnsi="Times New Roman" w:hint="default"/>
          <w:b/>
          <w:sz w:val="22"/>
          <w:szCs w:val="22"/>
        </w:rPr>
        <w:t>ho platiteľ</w:t>
      </w:r>
      <w:r w:rsidRPr="00A13267">
        <w:rPr>
          <w:rFonts w:ascii="Times New Roman" w:hAnsi="Times New Roman" w:hint="default"/>
          <w:b/>
          <w:sz w:val="22"/>
          <w:szCs w:val="22"/>
        </w:rPr>
        <w:t>a a orgá</w:t>
      </w:r>
      <w:r w:rsidRPr="00A13267">
        <w:rPr>
          <w:rFonts w:ascii="Times New Roman" w:hAnsi="Times New Roman" w:hint="default"/>
          <w:b/>
          <w:sz w:val="22"/>
          <w:szCs w:val="22"/>
        </w:rPr>
        <w:t>nu verejnej moci, ktoré</w:t>
      </w:r>
      <w:r w:rsidRPr="00A13267">
        <w:rPr>
          <w:rFonts w:ascii="Times New Roman" w:hAnsi="Times New Roman" w:hint="default"/>
          <w:b/>
          <w:sz w:val="22"/>
          <w:szCs w:val="22"/>
        </w:rPr>
        <w:t>ho sa ú</w:t>
      </w:r>
      <w:r w:rsidRPr="00A13267">
        <w:rPr>
          <w:rFonts w:ascii="Times New Roman" w:hAnsi="Times New Roman" w:hint="default"/>
          <w:b/>
          <w:sz w:val="22"/>
          <w:szCs w:val="22"/>
        </w:rPr>
        <w:t>hrada tý</w:t>
      </w:r>
      <w:r w:rsidRPr="00A13267">
        <w:rPr>
          <w:rFonts w:ascii="Times New Roman" w:hAnsi="Times New Roman" w:hint="default"/>
          <w:b/>
          <w:sz w:val="22"/>
          <w:szCs w:val="22"/>
        </w:rPr>
        <w:t>ka</w:t>
      </w:r>
    </w:p>
    <w:p w:rsidR="00A674B5" w:rsidRPr="00A13267" w:rsidP="00A674B5">
      <w:pPr>
        <w:pStyle w:val="ListParagraph"/>
        <w:numPr>
          <w:numId w:val="33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Sprá</w:t>
      </w:r>
      <w:r w:rsidRPr="00A13267">
        <w:rPr>
          <w:rFonts w:ascii="Times New Roman" w:hAnsi="Times New Roman" w:hint="default"/>
          <w:sz w:val="22"/>
          <w:szCs w:val="22"/>
        </w:rPr>
        <w:t>vca komunikač</w:t>
      </w:r>
      <w:r w:rsidRPr="00A13267">
        <w:rPr>
          <w:rFonts w:ascii="Times New Roman" w:hAnsi="Times New Roman" w:hint="default"/>
          <w:sz w:val="22"/>
          <w:szCs w:val="22"/>
        </w:rPr>
        <w:t>nej č</w:t>
      </w:r>
      <w:r w:rsidRPr="00A13267">
        <w:rPr>
          <w:rFonts w:ascii="Times New Roman" w:hAnsi="Times New Roman" w:hint="default"/>
          <w:sz w:val="22"/>
          <w:szCs w:val="22"/>
        </w:rPr>
        <w:t>asti platobné</w:t>
      </w:r>
      <w:r w:rsidRPr="00A13267">
        <w:rPr>
          <w:rFonts w:ascii="Times New Roman" w:hAnsi="Times New Roman" w:hint="default"/>
          <w:sz w:val="22"/>
          <w:szCs w:val="22"/>
        </w:rPr>
        <w:t>ho modul</w:t>
      </w:r>
      <w:r w:rsidRPr="00A13267">
        <w:rPr>
          <w:rFonts w:ascii="Times New Roman" w:hAnsi="Times New Roman" w:hint="default"/>
          <w:sz w:val="22"/>
          <w:szCs w:val="22"/>
        </w:rPr>
        <w:t>u a sprá</w:t>
      </w:r>
      <w:r w:rsidRPr="00A13267">
        <w:rPr>
          <w:rFonts w:ascii="Times New Roman" w:hAnsi="Times New Roman" w:hint="default"/>
          <w:sz w:val="22"/>
          <w:szCs w:val="22"/>
        </w:rPr>
        <w:t>vca administratí</w:t>
      </w:r>
      <w:r w:rsidRPr="00A13267">
        <w:rPr>
          <w:rFonts w:ascii="Times New Roman" w:hAnsi="Times New Roman" w:hint="default"/>
          <w:sz w:val="22"/>
          <w:szCs w:val="22"/>
        </w:rPr>
        <w:t>vnej č</w:t>
      </w:r>
      <w:r w:rsidRPr="00A13267">
        <w:rPr>
          <w:rFonts w:ascii="Times New Roman" w:hAnsi="Times New Roman" w:hint="default"/>
          <w:sz w:val="22"/>
          <w:szCs w:val="22"/>
        </w:rPr>
        <w:t>asti platobné</w:t>
      </w:r>
      <w:r w:rsidRPr="00A13267">
        <w:rPr>
          <w:rFonts w:ascii="Times New Roman" w:hAnsi="Times New Roman" w:hint="default"/>
          <w:sz w:val="22"/>
          <w:szCs w:val="22"/>
        </w:rPr>
        <w:t>ho modulu, kaž</w:t>
      </w:r>
      <w:r w:rsidRPr="00A13267">
        <w:rPr>
          <w:rFonts w:ascii="Times New Roman" w:hAnsi="Times New Roman" w:hint="default"/>
          <w:sz w:val="22"/>
          <w:szCs w:val="22"/>
        </w:rPr>
        <w:t>dý</w:t>
      </w:r>
      <w:r w:rsidRPr="00A13267">
        <w:rPr>
          <w:rFonts w:ascii="Times New Roman" w:hAnsi="Times New Roman" w:hint="default"/>
          <w:sz w:val="22"/>
          <w:szCs w:val="22"/>
        </w:rPr>
        <w:t xml:space="preserve"> v rozsahu pô</w:t>
      </w:r>
      <w:r w:rsidRPr="00A13267">
        <w:rPr>
          <w:rFonts w:ascii="Times New Roman" w:hAnsi="Times New Roman" w:hint="default"/>
          <w:sz w:val="22"/>
          <w:szCs w:val="22"/>
        </w:rPr>
        <w:t>sobnosti k č</w:t>
      </w:r>
      <w:r w:rsidRPr="00A13267">
        <w:rPr>
          <w:rFonts w:ascii="Times New Roman" w:hAnsi="Times New Roman" w:hint="default"/>
          <w:sz w:val="22"/>
          <w:szCs w:val="22"/>
        </w:rPr>
        <w:t>asti platobné</w:t>
      </w:r>
      <w:r w:rsidRPr="00A13267">
        <w:rPr>
          <w:rFonts w:ascii="Times New Roman" w:hAnsi="Times New Roman" w:hint="default"/>
          <w:sz w:val="22"/>
          <w:szCs w:val="22"/>
        </w:rPr>
        <w:t>ho modulu, ktorej sú</w:t>
      </w:r>
      <w:r w:rsidRPr="00A13267">
        <w:rPr>
          <w:rFonts w:ascii="Times New Roman" w:hAnsi="Times New Roman" w:hint="default"/>
          <w:sz w:val="22"/>
          <w:szCs w:val="22"/>
        </w:rPr>
        <w:t xml:space="preserve"> sprá</w:t>
      </w:r>
      <w:r w:rsidRPr="00A13267">
        <w:rPr>
          <w:rFonts w:ascii="Times New Roman" w:hAnsi="Times New Roman" w:hint="default"/>
          <w:sz w:val="22"/>
          <w:szCs w:val="22"/>
        </w:rPr>
        <w:t>vcom, sú</w:t>
      </w:r>
      <w:r w:rsidRPr="00A13267">
        <w:rPr>
          <w:rFonts w:ascii="Times New Roman" w:hAnsi="Times New Roman" w:hint="default"/>
          <w:sz w:val="22"/>
          <w:szCs w:val="22"/>
        </w:rPr>
        <w:t xml:space="preserve"> povinní</w:t>
      </w:r>
      <w:r w:rsidRPr="00A13267">
        <w:rPr>
          <w:rFonts w:ascii="Times New Roman" w:hAnsi="Times New Roman" w:hint="default"/>
          <w:sz w:val="22"/>
          <w:szCs w:val="22"/>
        </w:rPr>
        <w:t xml:space="preserve"> v rá</w:t>
      </w:r>
      <w:r w:rsidRPr="00A13267">
        <w:rPr>
          <w:rFonts w:ascii="Times New Roman" w:hAnsi="Times New Roman" w:hint="default"/>
          <w:sz w:val="22"/>
          <w:szCs w:val="22"/>
        </w:rPr>
        <w:t>mci funkcionality platobné</w:t>
      </w:r>
      <w:r w:rsidRPr="00A13267">
        <w:rPr>
          <w:rFonts w:ascii="Times New Roman" w:hAnsi="Times New Roman" w:hint="default"/>
          <w:sz w:val="22"/>
          <w:szCs w:val="22"/>
        </w:rPr>
        <w:t>ho modulu</w:t>
      </w:r>
    </w:p>
    <w:p w:rsidR="00A674B5" w:rsidRPr="00A13267" w:rsidP="00A674B5">
      <w:pPr>
        <w:pStyle w:val="ListParagraph"/>
        <w:numPr>
          <w:numId w:val="34"/>
        </w:numPr>
        <w:bidi w:val="0"/>
        <w:ind w:left="1134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poskytnúť</w:t>
      </w:r>
      <w:r w:rsidRPr="00A13267">
        <w:rPr>
          <w:rFonts w:ascii="Times New Roman" w:hAnsi="Times New Roman" w:hint="default"/>
          <w:sz w:val="22"/>
          <w:szCs w:val="22"/>
        </w:rPr>
        <w:t xml:space="preserve"> poplatní</w:t>
      </w:r>
      <w:r w:rsidRPr="00A13267">
        <w:rPr>
          <w:rFonts w:ascii="Times New Roman" w:hAnsi="Times New Roman" w:hint="default"/>
          <w:sz w:val="22"/>
          <w:szCs w:val="22"/>
        </w:rPr>
        <w:t>kovi vž</w:t>
      </w:r>
      <w:r w:rsidRPr="00A13267">
        <w:rPr>
          <w:rFonts w:ascii="Times New Roman" w:hAnsi="Times New Roman" w:hint="default"/>
          <w:sz w:val="22"/>
          <w:szCs w:val="22"/>
        </w:rPr>
        <w:t>dy pred autorizá</w:t>
      </w:r>
      <w:r w:rsidRPr="00A13267">
        <w:rPr>
          <w:rFonts w:ascii="Times New Roman" w:hAnsi="Times New Roman" w:hint="default"/>
          <w:sz w:val="22"/>
          <w:szCs w:val="22"/>
        </w:rPr>
        <w:t>ciou ú</w:t>
      </w:r>
      <w:r w:rsidRPr="00A13267">
        <w:rPr>
          <w:rFonts w:ascii="Times New Roman" w:hAnsi="Times New Roman" w:hint="default"/>
          <w:sz w:val="22"/>
          <w:szCs w:val="22"/>
        </w:rPr>
        <w:t>hrady informá</w:t>
      </w:r>
      <w:r w:rsidRPr="00A13267">
        <w:rPr>
          <w:rFonts w:ascii="Times New Roman" w:hAnsi="Times New Roman" w:hint="default"/>
          <w:sz w:val="22"/>
          <w:szCs w:val="22"/>
        </w:rPr>
        <w:t>ciu o ná</w:t>
      </w:r>
      <w:r w:rsidRPr="00A13267">
        <w:rPr>
          <w:rFonts w:ascii="Times New Roman" w:hAnsi="Times New Roman" w:hint="default"/>
          <w:sz w:val="22"/>
          <w:szCs w:val="22"/>
        </w:rPr>
        <w:t>kladoch spojený</w:t>
      </w:r>
      <w:r w:rsidRPr="00A13267">
        <w:rPr>
          <w:rFonts w:ascii="Times New Roman" w:hAnsi="Times New Roman" w:hint="default"/>
          <w:sz w:val="22"/>
          <w:szCs w:val="22"/>
        </w:rPr>
        <w:t>ch s vykonaní</w:t>
      </w:r>
      <w:r w:rsidRPr="00A13267">
        <w:rPr>
          <w:rFonts w:ascii="Times New Roman" w:hAnsi="Times New Roman" w:hint="default"/>
          <w:sz w:val="22"/>
          <w:szCs w:val="22"/>
        </w:rPr>
        <w:t>m ú</w:t>
      </w:r>
      <w:r w:rsidRPr="00A13267">
        <w:rPr>
          <w:rFonts w:ascii="Times New Roman" w:hAnsi="Times New Roman" w:hint="default"/>
          <w:sz w:val="22"/>
          <w:szCs w:val="22"/>
        </w:rPr>
        <w:t>hrady, ktoré</w:t>
      </w:r>
      <w:r w:rsidRPr="00A13267">
        <w:rPr>
          <w:rFonts w:ascii="Times New Roman" w:hAnsi="Times New Roman" w:hint="default"/>
          <w:sz w:val="22"/>
          <w:szCs w:val="22"/>
        </w:rPr>
        <w:t xml:space="preserve"> znáš</w:t>
      </w:r>
      <w:r w:rsidRPr="00A13267">
        <w:rPr>
          <w:rFonts w:ascii="Times New Roman" w:hAnsi="Times New Roman" w:hint="default"/>
          <w:sz w:val="22"/>
          <w:szCs w:val="22"/>
        </w:rPr>
        <w:t>a poplatní</w:t>
      </w:r>
      <w:r w:rsidRPr="00A13267">
        <w:rPr>
          <w:rFonts w:ascii="Times New Roman" w:hAnsi="Times New Roman" w:hint="default"/>
          <w:sz w:val="22"/>
          <w:szCs w:val="22"/>
        </w:rPr>
        <w:t>k, ak sú</w:t>
      </w:r>
      <w:r w:rsidRPr="00A13267">
        <w:rPr>
          <w:rFonts w:ascii="Times New Roman" w:hAnsi="Times New Roman" w:hint="default"/>
          <w:sz w:val="22"/>
          <w:szCs w:val="22"/>
        </w:rPr>
        <w:t xml:space="preserve"> zná</w:t>
      </w:r>
      <w:r w:rsidRPr="00A13267">
        <w:rPr>
          <w:rFonts w:ascii="Times New Roman" w:hAnsi="Times New Roman" w:hint="default"/>
          <w:sz w:val="22"/>
          <w:szCs w:val="22"/>
        </w:rPr>
        <w:t>me,</w:t>
      </w:r>
    </w:p>
    <w:p w:rsidR="00A674B5" w:rsidRPr="00A13267" w:rsidP="00A674B5">
      <w:pPr>
        <w:pStyle w:val="ListParagraph"/>
        <w:numPr>
          <w:numId w:val="34"/>
        </w:numPr>
        <w:bidi w:val="0"/>
        <w:ind w:left="1134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sprí</w:t>
      </w:r>
      <w:r w:rsidRPr="00A13267">
        <w:rPr>
          <w:rFonts w:ascii="Times New Roman" w:hAnsi="Times New Roman" w:hint="default"/>
          <w:sz w:val="22"/>
          <w:szCs w:val="22"/>
        </w:rPr>
        <w:t>stupniť</w:t>
      </w:r>
      <w:r w:rsidRPr="00A13267">
        <w:rPr>
          <w:rFonts w:ascii="Times New Roman" w:hAnsi="Times New Roman" w:hint="default"/>
          <w:sz w:val="22"/>
          <w:szCs w:val="22"/>
        </w:rPr>
        <w:t xml:space="preserve"> v platobnom module vš</w:t>
      </w:r>
      <w:r w:rsidRPr="00A13267">
        <w:rPr>
          <w:rFonts w:ascii="Times New Roman" w:hAnsi="Times New Roman" w:hint="default"/>
          <w:sz w:val="22"/>
          <w:szCs w:val="22"/>
        </w:rPr>
        <w:t>etky podporované</w:t>
      </w:r>
      <w:r w:rsidRPr="00A13267">
        <w:rPr>
          <w:rFonts w:ascii="Times New Roman" w:hAnsi="Times New Roman" w:hint="default"/>
          <w:sz w:val="22"/>
          <w:szCs w:val="22"/>
        </w:rPr>
        <w:t xml:space="preserve"> spô</w:t>
      </w:r>
      <w:r w:rsidRPr="00A13267">
        <w:rPr>
          <w:rFonts w:ascii="Times New Roman" w:hAnsi="Times New Roman" w:hint="default"/>
          <w:sz w:val="22"/>
          <w:szCs w:val="22"/>
        </w:rPr>
        <w:t>soby vykonania ú</w:t>
      </w:r>
      <w:r w:rsidRPr="00A13267">
        <w:rPr>
          <w:rFonts w:ascii="Times New Roman" w:hAnsi="Times New Roman" w:hint="default"/>
          <w:sz w:val="22"/>
          <w:szCs w:val="22"/>
        </w:rPr>
        <w:t>hrady a v rá</w:t>
      </w:r>
      <w:r w:rsidRPr="00A13267">
        <w:rPr>
          <w:rFonts w:ascii="Times New Roman" w:hAnsi="Times New Roman" w:hint="default"/>
          <w:sz w:val="22"/>
          <w:szCs w:val="22"/>
        </w:rPr>
        <w:t>mci nich prí</w:t>
      </w:r>
      <w:r w:rsidRPr="00A13267">
        <w:rPr>
          <w:rFonts w:ascii="Times New Roman" w:hAnsi="Times New Roman" w:hint="default"/>
          <w:sz w:val="22"/>
          <w:szCs w:val="22"/>
        </w:rPr>
        <w:t>stup k podporovaný</w:t>
      </w:r>
      <w:r w:rsidRPr="00A13267">
        <w:rPr>
          <w:rFonts w:ascii="Times New Roman" w:hAnsi="Times New Roman" w:hint="default"/>
          <w:sz w:val="22"/>
          <w:szCs w:val="22"/>
        </w:rPr>
        <w:t>m služ</w:t>
      </w:r>
      <w:r w:rsidRPr="00A13267">
        <w:rPr>
          <w:rFonts w:ascii="Times New Roman" w:hAnsi="Times New Roman" w:hint="default"/>
          <w:sz w:val="22"/>
          <w:szCs w:val="22"/>
        </w:rPr>
        <w:t>bá</w:t>
      </w:r>
      <w:r w:rsidRPr="00A13267">
        <w:rPr>
          <w:rFonts w:ascii="Times New Roman" w:hAnsi="Times New Roman" w:hint="default"/>
          <w:sz w:val="22"/>
          <w:szCs w:val="22"/>
        </w:rPr>
        <w:t>m kaž</w:t>
      </w:r>
      <w:r w:rsidRPr="00A13267">
        <w:rPr>
          <w:rFonts w:ascii="Times New Roman" w:hAnsi="Times New Roman" w:hint="default"/>
          <w:sz w:val="22"/>
          <w:szCs w:val="22"/>
        </w:rPr>
        <w:t>dé</w:t>
      </w:r>
      <w:r w:rsidRPr="00A13267">
        <w:rPr>
          <w:rFonts w:ascii="Times New Roman" w:hAnsi="Times New Roman" w:hint="default"/>
          <w:sz w:val="22"/>
          <w:szCs w:val="22"/>
        </w:rPr>
        <w:t>ho akreditované</w:t>
      </w:r>
      <w:r w:rsidRPr="00A13267">
        <w:rPr>
          <w:rFonts w:ascii="Times New Roman" w:hAnsi="Times New Roman" w:hint="default"/>
          <w:sz w:val="22"/>
          <w:szCs w:val="22"/>
        </w:rPr>
        <w:t>ho platiteľ</w:t>
      </w:r>
      <w:r w:rsidRPr="00A13267">
        <w:rPr>
          <w:rFonts w:ascii="Times New Roman" w:hAnsi="Times New Roman" w:hint="default"/>
          <w:sz w:val="22"/>
          <w:szCs w:val="22"/>
        </w:rPr>
        <w:t>a,</w:t>
      </w:r>
    </w:p>
    <w:p w:rsidR="00A674B5" w:rsidRPr="00A13267" w:rsidP="00A674B5">
      <w:pPr>
        <w:pStyle w:val="ListParagraph"/>
        <w:numPr>
          <w:numId w:val="34"/>
        </w:numPr>
        <w:bidi w:val="0"/>
        <w:ind w:left="1134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umož</w:t>
      </w:r>
      <w:r w:rsidRPr="00A13267">
        <w:rPr>
          <w:rFonts w:ascii="Times New Roman" w:hAnsi="Times New Roman" w:hint="default"/>
          <w:sz w:val="22"/>
          <w:szCs w:val="22"/>
        </w:rPr>
        <w:t>niť</w:t>
      </w:r>
      <w:r w:rsidRPr="00A13267">
        <w:rPr>
          <w:rFonts w:ascii="Times New Roman" w:hAnsi="Times New Roman" w:hint="default"/>
          <w:sz w:val="22"/>
          <w:szCs w:val="22"/>
        </w:rPr>
        <w:t xml:space="preserve"> v rá</w:t>
      </w:r>
      <w:r w:rsidRPr="00A13267">
        <w:rPr>
          <w:rFonts w:ascii="Times New Roman" w:hAnsi="Times New Roman" w:hint="default"/>
          <w:sz w:val="22"/>
          <w:szCs w:val="22"/>
        </w:rPr>
        <w:t>mci jedno</w:t>
      </w:r>
      <w:r w:rsidRPr="00A13267">
        <w:rPr>
          <w:rFonts w:ascii="Times New Roman" w:hAnsi="Times New Roman" w:hint="default"/>
          <w:sz w:val="22"/>
          <w:szCs w:val="22"/>
        </w:rPr>
        <w:t>tlivý</w:t>
      </w:r>
      <w:r w:rsidRPr="00A13267">
        <w:rPr>
          <w:rFonts w:ascii="Times New Roman" w:hAnsi="Times New Roman" w:hint="default"/>
          <w:sz w:val="22"/>
          <w:szCs w:val="22"/>
        </w:rPr>
        <w:t>ch podporovaný</w:t>
      </w:r>
      <w:r w:rsidRPr="00A13267">
        <w:rPr>
          <w:rFonts w:ascii="Times New Roman" w:hAnsi="Times New Roman" w:hint="default"/>
          <w:sz w:val="22"/>
          <w:szCs w:val="22"/>
        </w:rPr>
        <w:t>ch spô</w:t>
      </w:r>
      <w:r w:rsidRPr="00A13267">
        <w:rPr>
          <w:rFonts w:ascii="Times New Roman" w:hAnsi="Times New Roman" w:hint="default"/>
          <w:sz w:val="22"/>
          <w:szCs w:val="22"/>
        </w:rPr>
        <w:t>sobov vykonania ú</w:t>
      </w:r>
      <w:r w:rsidRPr="00A13267">
        <w:rPr>
          <w:rFonts w:ascii="Times New Roman" w:hAnsi="Times New Roman" w:hint="default"/>
          <w:sz w:val="22"/>
          <w:szCs w:val="22"/>
        </w:rPr>
        <w:t>hrady a jednotlivý</w:t>
      </w:r>
      <w:r w:rsidRPr="00A13267">
        <w:rPr>
          <w:rFonts w:ascii="Times New Roman" w:hAnsi="Times New Roman" w:hint="default"/>
          <w:sz w:val="22"/>
          <w:szCs w:val="22"/>
        </w:rPr>
        <w:t>ch akreditovaný</w:t>
      </w:r>
      <w:r w:rsidRPr="00A13267">
        <w:rPr>
          <w:rFonts w:ascii="Times New Roman" w:hAnsi="Times New Roman" w:hint="default"/>
          <w:sz w:val="22"/>
          <w:szCs w:val="22"/>
        </w:rPr>
        <w:t>ch platiteľ</w:t>
      </w:r>
      <w:r w:rsidRPr="00A13267">
        <w:rPr>
          <w:rFonts w:ascii="Times New Roman" w:hAnsi="Times New Roman" w:hint="default"/>
          <w:sz w:val="22"/>
          <w:szCs w:val="22"/>
        </w:rPr>
        <w:t>ov poplatní</w:t>
      </w:r>
      <w:r w:rsidRPr="00A13267">
        <w:rPr>
          <w:rFonts w:ascii="Times New Roman" w:hAnsi="Times New Roman" w:hint="default"/>
          <w:sz w:val="22"/>
          <w:szCs w:val="22"/>
        </w:rPr>
        <w:t>kovi zadať</w:t>
      </w:r>
      <w:r w:rsidRPr="00A13267">
        <w:rPr>
          <w:rFonts w:ascii="Times New Roman" w:hAnsi="Times New Roman" w:hint="default"/>
          <w:sz w:val="22"/>
          <w:szCs w:val="22"/>
        </w:rPr>
        <w:t xml:space="preserve"> vš</w:t>
      </w:r>
      <w:r w:rsidRPr="00A13267">
        <w:rPr>
          <w:rFonts w:ascii="Times New Roman" w:hAnsi="Times New Roman" w:hint="default"/>
          <w:sz w:val="22"/>
          <w:szCs w:val="22"/>
        </w:rPr>
        <w:t>etky informá</w:t>
      </w:r>
      <w:r w:rsidRPr="00A13267">
        <w:rPr>
          <w:rFonts w:ascii="Times New Roman" w:hAnsi="Times New Roman" w:hint="default"/>
          <w:sz w:val="22"/>
          <w:szCs w:val="22"/>
        </w:rPr>
        <w:t>cie a vykonať</w:t>
      </w:r>
      <w:r w:rsidRPr="00A13267">
        <w:rPr>
          <w:rFonts w:ascii="Times New Roman" w:hAnsi="Times New Roman" w:hint="default"/>
          <w:sz w:val="22"/>
          <w:szCs w:val="22"/>
        </w:rPr>
        <w:t xml:space="preserve"> vš</w:t>
      </w:r>
      <w:r w:rsidRPr="00A13267">
        <w:rPr>
          <w:rFonts w:ascii="Times New Roman" w:hAnsi="Times New Roman" w:hint="default"/>
          <w:sz w:val="22"/>
          <w:szCs w:val="22"/>
        </w:rPr>
        <w:t>etky ú</w:t>
      </w:r>
      <w:r w:rsidRPr="00A13267">
        <w:rPr>
          <w:rFonts w:ascii="Times New Roman" w:hAnsi="Times New Roman" w:hint="default"/>
          <w:sz w:val="22"/>
          <w:szCs w:val="22"/>
        </w:rPr>
        <w:t>kony, ktoré</w:t>
      </w:r>
      <w:r w:rsidRPr="00A13267">
        <w:rPr>
          <w:rFonts w:ascii="Times New Roman" w:hAnsi="Times New Roman" w:hint="default"/>
          <w:sz w:val="22"/>
          <w:szCs w:val="22"/>
        </w:rPr>
        <w:t xml:space="preserve"> sú</w:t>
      </w:r>
      <w:r w:rsidRPr="00A13267">
        <w:rPr>
          <w:rFonts w:ascii="Times New Roman" w:hAnsi="Times New Roman" w:hint="default"/>
          <w:sz w:val="22"/>
          <w:szCs w:val="22"/>
        </w:rPr>
        <w:t xml:space="preserve"> na vykonanie ú</w:t>
      </w:r>
      <w:r w:rsidRPr="00A13267">
        <w:rPr>
          <w:rFonts w:ascii="Times New Roman" w:hAnsi="Times New Roman" w:hint="default"/>
          <w:sz w:val="22"/>
          <w:szCs w:val="22"/>
        </w:rPr>
        <w:t>hrady potrebné,</w:t>
      </w:r>
    </w:p>
    <w:p w:rsidR="00A674B5" w:rsidRPr="00A13267" w:rsidP="00A674B5">
      <w:pPr>
        <w:pStyle w:val="ListParagraph"/>
        <w:numPr>
          <w:numId w:val="34"/>
        </w:numPr>
        <w:bidi w:val="0"/>
        <w:ind w:left="1134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umož</w:t>
      </w:r>
      <w:r w:rsidRPr="00A13267">
        <w:rPr>
          <w:rFonts w:ascii="Times New Roman" w:hAnsi="Times New Roman" w:hint="default"/>
          <w:sz w:val="22"/>
          <w:szCs w:val="22"/>
        </w:rPr>
        <w:t>niť</w:t>
      </w:r>
      <w:r w:rsidRPr="00A13267">
        <w:rPr>
          <w:rFonts w:ascii="Times New Roman" w:hAnsi="Times New Roman" w:hint="default"/>
          <w:sz w:val="22"/>
          <w:szCs w:val="22"/>
        </w:rPr>
        <w:t xml:space="preserve"> akreditovaný</w:t>
      </w:r>
      <w:r w:rsidRPr="00A13267">
        <w:rPr>
          <w:rFonts w:ascii="Times New Roman" w:hAnsi="Times New Roman" w:hint="default"/>
          <w:sz w:val="22"/>
          <w:szCs w:val="22"/>
        </w:rPr>
        <w:t>m platiteľ</w:t>
      </w:r>
      <w:r w:rsidRPr="00A13267">
        <w:rPr>
          <w:rFonts w:ascii="Times New Roman" w:hAnsi="Times New Roman" w:hint="default"/>
          <w:sz w:val="22"/>
          <w:szCs w:val="22"/>
        </w:rPr>
        <w:t>om integrovať</w:t>
      </w:r>
      <w:r w:rsidRPr="00A13267">
        <w:rPr>
          <w:rFonts w:ascii="Times New Roman" w:hAnsi="Times New Roman" w:hint="default"/>
          <w:sz w:val="22"/>
          <w:szCs w:val="22"/>
        </w:rPr>
        <w:t xml:space="preserve"> ich informač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 xml:space="preserve"> systé</w:t>
      </w:r>
      <w:r w:rsidRPr="00A13267">
        <w:rPr>
          <w:rFonts w:ascii="Times New Roman" w:hAnsi="Times New Roman" w:hint="default"/>
          <w:sz w:val="22"/>
          <w:szCs w:val="22"/>
        </w:rPr>
        <w:t>my a iné</w:t>
      </w:r>
      <w:r w:rsidRPr="00A13267">
        <w:rPr>
          <w:rFonts w:ascii="Times New Roman" w:hAnsi="Times New Roman" w:hint="default"/>
          <w:sz w:val="22"/>
          <w:szCs w:val="22"/>
        </w:rPr>
        <w:t xml:space="preserve"> prostriedky potrebné</w:t>
      </w:r>
      <w:r w:rsidRPr="00A13267">
        <w:rPr>
          <w:rFonts w:ascii="Times New Roman" w:hAnsi="Times New Roman" w:hint="default"/>
          <w:sz w:val="22"/>
          <w:szCs w:val="22"/>
        </w:rPr>
        <w:t xml:space="preserve"> na vý</w:t>
      </w:r>
      <w:r w:rsidRPr="00A13267">
        <w:rPr>
          <w:rFonts w:ascii="Times New Roman" w:hAnsi="Times New Roman" w:hint="default"/>
          <w:sz w:val="22"/>
          <w:szCs w:val="22"/>
        </w:rPr>
        <w:t>kon č</w:t>
      </w:r>
      <w:r w:rsidRPr="00A13267">
        <w:rPr>
          <w:rFonts w:ascii="Times New Roman" w:hAnsi="Times New Roman" w:hint="default"/>
          <w:sz w:val="22"/>
          <w:szCs w:val="22"/>
        </w:rPr>
        <w:t>innosti podľ</w:t>
      </w:r>
      <w:r w:rsidRPr="00A13267">
        <w:rPr>
          <w:rFonts w:ascii="Times New Roman" w:hAnsi="Times New Roman" w:hint="default"/>
          <w:sz w:val="22"/>
          <w:szCs w:val="22"/>
        </w:rPr>
        <w:t>a tejto č</w:t>
      </w:r>
      <w:r w:rsidRPr="00A13267">
        <w:rPr>
          <w:rFonts w:ascii="Times New Roman" w:hAnsi="Times New Roman" w:hint="default"/>
          <w:sz w:val="22"/>
          <w:szCs w:val="22"/>
        </w:rPr>
        <w:t>asti na zverejnené</w:t>
      </w:r>
      <w:r w:rsidRPr="00A13267">
        <w:rPr>
          <w:rFonts w:ascii="Times New Roman" w:hAnsi="Times New Roman" w:hint="default"/>
          <w:sz w:val="22"/>
          <w:szCs w:val="22"/>
        </w:rPr>
        <w:t xml:space="preserve"> komunikač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 xml:space="preserve"> rozhranie platobné</w:t>
      </w:r>
      <w:r w:rsidRPr="00A13267">
        <w:rPr>
          <w:rFonts w:ascii="Times New Roman" w:hAnsi="Times New Roman" w:hint="default"/>
          <w:sz w:val="22"/>
          <w:szCs w:val="22"/>
        </w:rPr>
        <w:t>ho modulu podľ</w:t>
      </w:r>
      <w:r w:rsidRPr="00A13267">
        <w:rPr>
          <w:rFonts w:ascii="Times New Roman" w:hAnsi="Times New Roman" w:hint="default"/>
          <w:sz w:val="22"/>
          <w:szCs w:val="22"/>
        </w:rPr>
        <w:t>a odseku 3 a poskytnúť</w:t>
      </w:r>
      <w:r w:rsidRPr="00A13267">
        <w:rPr>
          <w:rFonts w:ascii="Times New Roman" w:hAnsi="Times New Roman" w:hint="default"/>
          <w:sz w:val="22"/>
          <w:szCs w:val="22"/>
        </w:rPr>
        <w:t xml:space="preserve"> im nevyhnutnú</w:t>
      </w:r>
      <w:r w:rsidRPr="00A13267">
        <w:rPr>
          <w:rFonts w:ascii="Times New Roman" w:hAnsi="Times New Roman" w:hint="default"/>
          <w:sz w:val="22"/>
          <w:szCs w:val="22"/>
        </w:rPr>
        <w:t xml:space="preserve"> súč</w:t>
      </w:r>
      <w:r w:rsidRPr="00A13267">
        <w:rPr>
          <w:rFonts w:ascii="Times New Roman" w:hAnsi="Times New Roman" w:hint="default"/>
          <w:sz w:val="22"/>
          <w:szCs w:val="22"/>
        </w:rPr>
        <w:t>innosť</w:t>
      </w:r>
      <w:r w:rsidRPr="00A13267">
        <w:rPr>
          <w:rFonts w:ascii="Times New Roman" w:hAnsi="Times New Roman" w:hint="default"/>
          <w:sz w:val="22"/>
          <w:szCs w:val="22"/>
        </w:rPr>
        <w:t xml:space="preserve">, </w:t>
      </w:r>
    </w:p>
    <w:p w:rsidR="00A674B5" w:rsidRPr="00A13267" w:rsidP="00A674B5">
      <w:pPr>
        <w:pStyle w:val="ListParagraph"/>
        <w:numPr>
          <w:numId w:val="34"/>
        </w:numPr>
        <w:bidi w:val="0"/>
        <w:ind w:left="1134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zabezpeč</w:t>
      </w:r>
      <w:r w:rsidRPr="00A13267">
        <w:rPr>
          <w:rFonts w:ascii="Times New Roman" w:hAnsi="Times New Roman" w:hint="default"/>
          <w:sz w:val="22"/>
          <w:szCs w:val="22"/>
        </w:rPr>
        <w:t>iť</w:t>
      </w:r>
      <w:r w:rsidRPr="00A13267">
        <w:rPr>
          <w:rFonts w:ascii="Times New Roman" w:hAnsi="Times New Roman" w:hint="default"/>
          <w:sz w:val="22"/>
          <w:szCs w:val="22"/>
        </w:rPr>
        <w:t xml:space="preserve"> vedenie evidencie prijatý</w:t>
      </w:r>
      <w:r w:rsidRPr="00A13267">
        <w:rPr>
          <w:rFonts w:ascii="Times New Roman" w:hAnsi="Times New Roman" w:hint="default"/>
          <w:sz w:val="22"/>
          <w:szCs w:val="22"/>
        </w:rPr>
        <w:t>ch informá</w:t>
      </w:r>
      <w:r w:rsidRPr="00A13267">
        <w:rPr>
          <w:rFonts w:ascii="Times New Roman" w:hAnsi="Times New Roman" w:hint="default"/>
          <w:sz w:val="22"/>
          <w:szCs w:val="22"/>
        </w:rPr>
        <w:t>cií</w:t>
      </w:r>
      <w:r w:rsidRPr="00A13267">
        <w:rPr>
          <w:rFonts w:ascii="Times New Roman" w:hAnsi="Times New Roman" w:hint="default"/>
          <w:sz w:val="22"/>
          <w:szCs w:val="22"/>
        </w:rPr>
        <w:t xml:space="preserve"> od integrované</w:t>
      </w:r>
      <w:r w:rsidRPr="00A13267">
        <w:rPr>
          <w:rFonts w:ascii="Times New Roman" w:hAnsi="Times New Roman" w:hint="default"/>
          <w:sz w:val="22"/>
          <w:szCs w:val="22"/>
        </w:rPr>
        <w:t>ho obsluž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mi</w:t>
      </w:r>
      <w:r w:rsidRPr="00A13267">
        <w:rPr>
          <w:rFonts w:ascii="Times New Roman" w:hAnsi="Times New Roman" w:hint="default"/>
          <w:sz w:val="22"/>
          <w:szCs w:val="22"/>
        </w:rPr>
        <w:t>esta a akreditované</w:t>
      </w:r>
      <w:r w:rsidRPr="00A13267">
        <w:rPr>
          <w:rFonts w:ascii="Times New Roman" w:hAnsi="Times New Roman" w:hint="default"/>
          <w:sz w:val="22"/>
          <w:szCs w:val="22"/>
        </w:rPr>
        <w:t>ho platiteľ</w:t>
      </w:r>
      <w:r w:rsidRPr="00A13267">
        <w:rPr>
          <w:rFonts w:ascii="Times New Roman" w:hAnsi="Times New Roman" w:hint="default"/>
          <w:sz w:val="22"/>
          <w:szCs w:val="22"/>
        </w:rPr>
        <w:t>a podľ</w:t>
      </w:r>
      <w:r w:rsidRPr="00A13267">
        <w:rPr>
          <w:rFonts w:ascii="Times New Roman" w:hAnsi="Times New Roman" w:hint="default"/>
          <w:sz w:val="22"/>
          <w:szCs w:val="22"/>
        </w:rPr>
        <w:t>a tejto č</w:t>
      </w:r>
      <w:r w:rsidRPr="00A13267">
        <w:rPr>
          <w:rFonts w:ascii="Times New Roman" w:hAnsi="Times New Roman" w:hint="default"/>
          <w:sz w:val="22"/>
          <w:szCs w:val="22"/>
        </w:rPr>
        <w:t>asti a odoslaný</w:t>
      </w:r>
      <w:r w:rsidRPr="00A13267">
        <w:rPr>
          <w:rFonts w:ascii="Times New Roman" w:hAnsi="Times New Roman" w:hint="default"/>
          <w:sz w:val="22"/>
          <w:szCs w:val="22"/>
        </w:rPr>
        <w:t>ch informá</w:t>
      </w:r>
      <w:r w:rsidRPr="00A13267">
        <w:rPr>
          <w:rFonts w:ascii="Times New Roman" w:hAnsi="Times New Roman" w:hint="default"/>
          <w:sz w:val="22"/>
          <w:szCs w:val="22"/>
        </w:rPr>
        <w:t>cií</w:t>
      </w:r>
      <w:r w:rsidRPr="00A13267">
        <w:rPr>
          <w:rFonts w:ascii="Times New Roman" w:hAnsi="Times New Roman" w:hint="default"/>
          <w:sz w:val="22"/>
          <w:szCs w:val="22"/>
        </w:rPr>
        <w:t xml:space="preserve"> o ú</w:t>
      </w:r>
      <w:r w:rsidRPr="00A13267">
        <w:rPr>
          <w:rFonts w:ascii="Times New Roman" w:hAnsi="Times New Roman" w:hint="default"/>
          <w:sz w:val="22"/>
          <w:szCs w:val="22"/>
        </w:rPr>
        <w:t>hrade, a to poč</w:t>
      </w:r>
      <w:r w:rsidRPr="00A13267">
        <w:rPr>
          <w:rFonts w:ascii="Times New Roman" w:hAnsi="Times New Roman" w:hint="default"/>
          <w:sz w:val="22"/>
          <w:szCs w:val="22"/>
        </w:rPr>
        <w:t>as piatich rokov odo dň</w:t>
      </w:r>
      <w:r w:rsidRPr="00A13267">
        <w:rPr>
          <w:rFonts w:ascii="Times New Roman" w:hAnsi="Times New Roman" w:hint="default"/>
          <w:sz w:val="22"/>
          <w:szCs w:val="22"/>
        </w:rPr>
        <w:t>a prijatia informá</w:t>
      </w:r>
      <w:r w:rsidRPr="00A13267">
        <w:rPr>
          <w:rFonts w:ascii="Times New Roman" w:hAnsi="Times New Roman" w:hint="default"/>
          <w:sz w:val="22"/>
          <w:szCs w:val="22"/>
        </w:rPr>
        <w:t>cie a odoslania informá</w:t>
      </w:r>
      <w:r w:rsidRPr="00A13267">
        <w:rPr>
          <w:rFonts w:ascii="Times New Roman" w:hAnsi="Times New Roman" w:hint="default"/>
          <w:sz w:val="22"/>
          <w:szCs w:val="22"/>
        </w:rPr>
        <w:t>cie o ú</w:t>
      </w:r>
      <w:r w:rsidRPr="00A13267">
        <w:rPr>
          <w:rFonts w:ascii="Times New Roman" w:hAnsi="Times New Roman" w:hint="default"/>
          <w:sz w:val="22"/>
          <w:szCs w:val="22"/>
        </w:rPr>
        <w:t>hrade,</w:t>
      </w:r>
    </w:p>
    <w:p w:rsidR="00A674B5" w:rsidRPr="00A13267" w:rsidP="00A674B5">
      <w:pPr>
        <w:pStyle w:val="ListParagraph"/>
        <w:numPr>
          <w:numId w:val="34"/>
        </w:numPr>
        <w:bidi w:val="0"/>
        <w:ind w:left="1134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umož</w:t>
      </w:r>
      <w:r w:rsidRPr="00A13267">
        <w:rPr>
          <w:rFonts w:ascii="Times New Roman" w:hAnsi="Times New Roman" w:hint="default"/>
          <w:sz w:val="22"/>
          <w:szCs w:val="22"/>
        </w:rPr>
        <w:t>niť</w:t>
      </w:r>
      <w:r w:rsidRPr="00A13267">
        <w:rPr>
          <w:rFonts w:ascii="Times New Roman" w:hAnsi="Times New Roman" w:hint="default"/>
          <w:sz w:val="22"/>
          <w:szCs w:val="22"/>
        </w:rPr>
        <w:t xml:space="preserve"> prevá</w:t>
      </w:r>
      <w:r w:rsidRPr="00A13267">
        <w:rPr>
          <w:rFonts w:ascii="Times New Roman" w:hAnsi="Times New Roman" w:hint="default"/>
          <w:sz w:val="22"/>
          <w:szCs w:val="22"/>
        </w:rPr>
        <w:t>dzkovateľ</w:t>
      </w:r>
      <w:r w:rsidRPr="00A13267">
        <w:rPr>
          <w:rFonts w:ascii="Times New Roman" w:hAnsi="Times New Roman" w:hint="default"/>
          <w:sz w:val="22"/>
          <w:szCs w:val="22"/>
        </w:rPr>
        <w:t>om integrované</w:t>
      </w:r>
      <w:r w:rsidRPr="00A13267">
        <w:rPr>
          <w:rFonts w:ascii="Times New Roman" w:hAnsi="Times New Roman" w:hint="default"/>
          <w:sz w:val="22"/>
          <w:szCs w:val="22"/>
        </w:rPr>
        <w:t>ho obsluž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miesta a orgá</w:t>
      </w:r>
      <w:r w:rsidRPr="00A13267">
        <w:rPr>
          <w:rFonts w:ascii="Times New Roman" w:hAnsi="Times New Roman" w:hint="default"/>
          <w:sz w:val="22"/>
          <w:szCs w:val="22"/>
        </w:rPr>
        <w:t>nu verejnej moci, kt</w:t>
      </w:r>
      <w:r w:rsidRPr="00A13267">
        <w:rPr>
          <w:rFonts w:ascii="Times New Roman" w:hAnsi="Times New Roman" w:hint="default"/>
          <w:sz w:val="22"/>
          <w:szCs w:val="22"/>
        </w:rPr>
        <w:t>oré</w:t>
      </w:r>
      <w:r w:rsidRPr="00A13267">
        <w:rPr>
          <w:rFonts w:ascii="Times New Roman" w:hAnsi="Times New Roman" w:hint="default"/>
          <w:sz w:val="22"/>
          <w:szCs w:val="22"/>
        </w:rPr>
        <w:t>ho sa ú</w:t>
      </w:r>
      <w:r w:rsidRPr="00A13267">
        <w:rPr>
          <w:rFonts w:ascii="Times New Roman" w:hAnsi="Times New Roman" w:hint="default"/>
          <w:sz w:val="22"/>
          <w:szCs w:val="22"/>
        </w:rPr>
        <w:t>hrada tý</w:t>
      </w:r>
      <w:r w:rsidRPr="00A13267">
        <w:rPr>
          <w:rFonts w:ascii="Times New Roman" w:hAnsi="Times New Roman" w:hint="default"/>
          <w:sz w:val="22"/>
          <w:szCs w:val="22"/>
        </w:rPr>
        <w:t>ka,</w:t>
      </w:r>
      <w:r w:rsidRPr="00A13267">
        <w:rPr>
          <w:rFonts w:ascii="Times New Roman" w:hAnsi="Times New Roman"/>
          <w:sz w:val="22"/>
          <w:szCs w:val="22"/>
        </w:rPr>
        <w:t xml:space="preserve"> </w:t>
      </w:r>
      <w:r w:rsidRPr="00A13267">
        <w:rPr>
          <w:rFonts w:ascii="Times New Roman" w:hAnsi="Times New Roman" w:hint="default"/>
          <w:sz w:val="22"/>
          <w:szCs w:val="22"/>
        </w:rPr>
        <w:t>integrovať</w:t>
      </w:r>
      <w:r w:rsidRPr="00A13267">
        <w:rPr>
          <w:rFonts w:ascii="Times New Roman" w:hAnsi="Times New Roman" w:hint="default"/>
          <w:sz w:val="22"/>
          <w:szCs w:val="22"/>
        </w:rPr>
        <w:t xml:space="preserve"> ich informač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 xml:space="preserve"> systé</w:t>
      </w:r>
      <w:r w:rsidRPr="00A13267">
        <w:rPr>
          <w:rFonts w:ascii="Times New Roman" w:hAnsi="Times New Roman" w:hint="default"/>
          <w:sz w:val="22"/>
          <w:szCs w:val="22"/>
        </w:rPr>
        <w:t>my a iné</w:t>
      </w:r>
      <w:r w:rsidRPr="00A13267">
        <w:rPr>
          <w:rFonts w:ascii="Times New Roman" w:hAnsi="Times New Roman" w:hint="default"/>
          <w:sz w:val="22"/>
          <w:szCs w:val="22"/>
        </w:rPr>
        <w:t xml:space="preserve"> prostriedky potrebné</w:t>
      </w:r>
      <w:r w:rsidRPr="00A13267">
        <w:rPr>
          <w:rFonts w:ascii="Times New Roman" w:hAnsi="Times New Roman" w:hint="default"/>
          <w:sz w:val="22"/>
          <w:szCs w:val="22"/>
        </w:rPr>
        <w:t xml:space="preserve"> na vý</w:t>
      </w:r>
      <w:r w:rsidRPr="00A13267">
        <w:rPr>
          <w:rFonts w:ascii="Times New Roman" w:hAnsi="Times New Roman" w:hint="default"/>
          <w:sz w:val="22"/>
          <w:szCs w:val="22"/>
        </w:rPr>
        <w:t>kon č</w:t>
      </w:r>
      <w:r w:rsidRPr="00A13267">
        <w:rPr>
          <w:rFonts w:ascii="Times New Roman" w:hAnsi="Times New Roman" w:hint="default"/>
          <w:sz w:val="22"/>
          <w:szCs w:val="22"/>
        </w:rPr>
        <w:t>innosti podľ</w:t>
      </w:r>
      <w:r w:rsidRPr="00A13267">
        <w:rPr>
          <w:rFonts w:ascii="Times New Roman" w:hAnsi="Times New Roman" w:hint="default"/>
          <w:sz w:val="22"/>
          <w:szCs w:val="22"/>
        </w:rPr>
        <w:t>a tejto č</w:t>
      </w:r>
      <w:r w:rsidRPr="00A13267">
        <w:rPr>
          <w:rFonts w:ascii="Times New Roman" w:hAnsi="Times New Roman" w:hint="default"/>
          <w:sz w:val="22"/>
          <w:szCs w:val="22"/>
        </w:rPr>
        <w:t>asti na zverejnené</w:t>
      </w:r>
      <w:r w:rsidRPr="00A13267">
        <w:rPr>
          <w:rFonts w:ascii="Times New Roman" w:hAnsi="Times New Roman" w:hint="default"/>
          <w:sz w:val="22"/>
          <w:szCs w:val="22"/>
        </w:rPr>
        <w:t xml:space="preserve"> komunikač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 xml:space="preserve"> rozhranie platobné</w:t>
      </w:r>
      <w:r w:rsidRPr="00A13267">
        <w:rPr>
          <w:rFonts w:ascii="Times New Roman" w:hAnsi="Times New Roman" w:hint="default"/>
          <w:sz w:val="22"/>
          <w:szCs w:val="22"/>
        </w:rPr>
        <w:t>ho modulu a poskytnúť</w:t>
      </w:r>
      <w:r w:rsidRPr="00A13267">
        <w:rPr>
          <w:rFonts w:ascii="Times New Roman" w:hAnsi="Times New Roman" w:hint="default"/>
          <w:sz w:val="22"/>
          <w:szCs w:val="22"/>
        </w:rPr>
        <w:t xml:space="preserve"> im nevyhnutnú</w:t>
      </w:r>
      <w:r w:rsidRPr="00A13267">
        <w:rPr>
          <w:rFonts w:ascii="Times New Roman" w:hAnsi="Times New Roman" w:hint="default"/>
          <w:sz w:val="22"/>
          <w:szCs w:val="22"/>
        </w:rPr>
        <w:t xml:space="preserve"> súč</w:t>
      </w:r>
      <w:r w:rsidRPr="00A13267">
        <w:rPr>
          <w:rFonts w:ascii="Times New Roman" w:hAnsi="Times New Roman" w:hint="default"/>
          <w:sz w:val="22"/>
          <w:szCs w:val="22"/>
        </w:rPr>
        <w:t>innosť.</w:t>
      </w:r>
    </w:p>
    <w:p w:rsidR="00A674B5" w:rsidRPr="00A13267" w:rsidP="00A674B5">
      <w:pPr>
        <w:pStyle w:val="ListParagraph"/>
        <w:numPr>
          <w:numId w:val="33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Akreditovaný</w:t>
      </w:r>
      <w:r w:rsidRPr="00A13267">
        <w:rPr>
          <w:rFonts w:ascii="Times New Roman" w:hAnsi="Times New Roman" w:hint="default"/>
          <w:sz w:val="22"/>
          <w:szCs w:val="22"/>
        </w:rPr>
        <w:t xml:space="preserve"> platiteľ</w:t>
      </w:r>
      <w:r w:rsidRPr="00A13267">
        <w:rPr>
          <w:rFonts w:ascii="Times New Roman" w:hAnsi="Times New Roman" w:hint="default"/>
          <w:sz w:val="22"/>
          <w:szCs w:val="22"/>
        </w:rPr>
        <w:t xml:space="preserve"> je povinný</w:t>
      </w:r>
    </w:p>
    <w:p w:rsidR="00A674B5" w:rsidRPr="00A13267" w:rsidP="00A674B5">
      <w:pPr>
        <w:pStyle w:val="ListParagraph"/>
        <w:numPr>
          <w:numId w:val="35"/>
        </w:numPr>
        <w:bidi w:val="0"/>
        <w:ind w:left="1134"/>
        <w:jc w:val="both"/>
        <w:rPr>
          <w:rFonts w:ascii="Times New Roman" w:hAnsi="Times New Roman" w:hint="default"/>
          <w:sz w:val="22"/>
          <w:szCs w:val="22"/>
        </w:rPr>
      </w:pPr>
      <w:r w:rsidRPr="00A13267" w:rsidR="007676B1">
        <w:rPr>
          <w:rFonts w:ascii="Times New Roman" w:hAnsi="Times New Roman"/>
          <w:sz w:val="22"/>
          <w:szCs w:val="22"/>
        </w:rPr>
        <w:t>zabezp</w:t>
      </w:r>
      <w:r w:rsidRPr="00A13267" w:rsidR="007676B1">
        <w:rPr>
          <w:rFonts w:ascii="Times New Roman" w:hAnsi="Times New Roman" w:hint="default"/>
          <w:sz w:val="22"/>
          <w:szCs w:val="22"/>
        </w:rPr>
        <w:t>eč</w:t>
      </w:r>
      <w:r w:rsidRPr="00A13267" w:rsidR="007676B1">
        <w:rPr>
          <w:rFonts w:ascii="Times New Roman" w:hAnsi="Times New Roman" w:hint="default"/>
          <w:sz w:val="22"/>
          <w:szCs w:val="22"/>
        </w:rPr>
        <w:t>iť</w:t>
      </w:r>
      <w:r w:rsidRPr="00A13267" w:rsidR="007676B1">
        <w:rPr>
          <w:rFonts w:ascii="Times New Roman" w:hAnsi="Times New Roman" w:hint="default"/>
          <w:sz w:val="22"/>
          <w:szCs w:val="22"/>
        </w:rPr>
        <w:t xml:space="preserve"> </w:t>
      </w:r>
      <w:r w:rsidRPr="00A13267">
        <w:rPr>
          <w:rFonts w:ascii="Times New Roman" w:hAnsi="Times New Roman" w:hint="default"/>
          <w:sz w:val="22"/>
          <w:szCs w:val="22"/>
        </w:rPr>
        <w:t>na úč</w:t>
      </w:r>
      <w:r w:rsidRPr="00A13267">
        <w:rPr>
          <w:rFonts w:ascii="Times New Roman" w:hAnsi="Times New Roman" w:hint="default"/>
          <w:sz w:val="22"/>
          <w:szCs w:val="22"/>
        </w:rPr>
        <w:t>ely vykonania ú</w:t>
      </w:r>
      <w:r w:rsidRPr="00A13267">
        <w:rPr>
          <w:rFonts w:ascii="Times New Roman" w:hAnsi="Times New Roman" w:hint="default"/>
          <w:sz w:val="22"/>
          <w:szCs w:val="22"/>
        </w:rPr>
        <w:t>hrady podľ</w:t>
      </w:r>
      <w:r w:rsidRPr="00A13267">
        <w:rPr>
          <w:rFonts w:ascii="Times New Roman" w:hAnsi="Times New Roman" w:hint="default"/>
          <w:sz w:val="22"/>
          <w:szCs w:val="22"/>
        </w:rPr>
        <w:t>a tejto č</w:t>
      </w:r>
      <w:r w:rsidRPr="00A13267">
        <w:rPr>
          <w:rFonts w:ascii="Times New Roman" w:hAnsi="Times New Roman" w:hint="default"/>
          <w:sz w:val="22"/>
          <w:szCs w:val="22"/>
        </w:rPr>
        <w:t>asti dostupnosť</w:t>
      </w:r>
      <w:r w:rsidRPr="00A13267">
        <w:rPr>
          <w:rFonts w:ascii="Times New Roman" w:hAnsi="Times New Roman" w:hint="default"/>
          <w:sz w:val="22"/>
          <w:szCs w:val="22"/>
        </w:rPr>
        <w:t xml:space="preserve"> svojich informač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>ch systé</w:t>
      </w:r>
      <w:r w:rsidRPr="00A13267">
        <w:rPr>
          <w:rFonts w:ascii="Times New Roman" w:hAnsi="Times New Roman" w:hint="default"/>
          <w:sz w:val="22"/>
          <w:szCs w:val="22"/>
        </w:rPr>
        <w:t>mov a iný</w:t>
      </w:r>
      <w:r w:rsidRPr="00A13267">
        <w:rPr>
          <w:rFonts w:ascii="Times New Roman" w:hAnsi="Times New Roman" w:hint="default"/>
          <w:sz w:val="22"/>
          <w:szCs w:val="22"/>
        </w:rPr>
        <w:t>ch prostriedkov kaž</w:t>
      </w:r>
      <w:r w:rsidRPr="00A13267">
        <w:rPr>
          <w:rFonts w:ascii="Times New Roman" w:hAnsi="Times New Roman" w:hint="default"/>
          <w:sz w:val="22"/>
          <w:szCs w:val="22"/>
        </w:rPr>
        <w:t>dodenne,</w:t>
      </w:r>
    </w:p>
    <w:p w:rsidR="00A674B5" w:rsidRPr="00A13267" w:rsidP="00A674B5">
      <w:pPr>
        <w:pStyle w:val="ListParagraph"/>
        <w:numPr>
          <w:numId w:val="35"/>
        </w:numPr>
        <w:bidi w:val="0"/>
        <w:ind w:left="1134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poskytovať</w:t>
      </w:r>
      <w:r w:rsidRPr="00A13267">
        <w:rPr>
          <w:rFonts w:ascii="Times New Roman" w:hAnsi="Times New Roman" w:hint="default"/>
          <w:sz w:val="22"/>
          <w:szCs w:val="22"/>
        </w:rPr>
        <w:t xml:space="preserve"> sprá</w:t>
      </w:r>
      <w:r w:rsidRPr="00A13267">
        <w:rPr>
          <w:rFonts w:ascii="Times New Roman" w:hAnsi="Times New Roman" w:hint="default"/>
          <w:sz w:val="22"/>
          <w:szCs w:val="22"/>
        </w:rPr>
        <w:t>vcovi komunikač</w:t>
      </w:r>
      <w:r w:rsidRPr="00A13267">
        <w:rPr>
          <w:rFonts w:ascii="Times New Roman" w:hAnsi="Times New Roman" w:hint="default"/>
          <w:sz w:val="22"/>
          <w:szCs w:val="22"/>
        </w:rPr>
        <w:t>nej č</w:t>
      </w:r>
      <w:r w:rsidRPr="00A13267">
        <w:rPr>
          <w:rFonts w:ascii="Times New Roman" w:hAnsi="Times New Roman" w:hint="default"/>
          <w:sz w:val="22"/>
          <w:szCs w:val="22"/>
        </w:rPr>
        <w:t>asti platobné</w:t>
      </w:r>
      <w:r w:rsidRPr="00A13267">
        <w:rPr>
          <w:rFonts w:ascii="Times New Roman" w:hAnsi="Times New Roman" w:hint="default"/>
          <w:sz w:val="22"/>
          <w:szCs w:val="22"/>
        </w:rPr>
        <w:t>ho modulu a sprá</w:t>
      </w:r>
      <w:r w:rsidRPr="00A13267">
        <w:rPr>
          <w:rFonts w:ascii="Times New Roman" w:hAnsi="Times New Roman" w:hint="default"/>
          <w:sz w:val="22"/>
          <w:szCs w:val="22"/>
        </w:rPr>
        <w:t>vcovi administratí</w:t>
      </w:r>
      <w:r w:rsidRPr="00A13267">
        <w:rPr>
          <w:rFonts w:ascii="Times New Roman" w:hAnsi="Times New Roman" w:hint="default"/>
          <w:sz w:val="22"/>
          <w:szCs w:val="22"/>
        </w:rPr>
        <w:t>vnej č</w:t>
      </w:r>
      <w:r w:rsidRPr="00A13267">
        <w:rPr>
          <w:rFonts w:ascii="Times New Roman" w:hAnsi="Times New Roman" w:hint="default"/>
          <w:sz w:val="22"/>
          <w:szCs w:val="22"/>
        </w:rPr>
        <w:t>asti platobné</w:t>
      </w:r>
      <w:r w:rsidRPr="00A13267">
        <w:rPr>
          <w:rFonts w:ascii="Times New Roman" w:hAnsi="Times New Roman" w:hint="default"/>
          <w:sz w:val="22"/>
          <w:szCs w:val="22"/>
        </w:rPr>
        <w:t>ho modulu vž</w:t>
      </w:r>
      <w:r w:rsidRPr="00A13267">
        <w:rPr>
          <w:rFonts w:ascii="Times New Roman" w:hAnsi="Times New Roman" w:hint="default"/>
          <w:sz w:val="22"/>
          <w:szCs w:val="22"/>
        </w:rPr>
        <w:t>dy aktuá</w:t>
      </w:r>
      <w:r w:rsidRPr="00A13267">
        <w:rPr>
          <w:rFonts w:ascii="Times New Roman" w:hAnsi="Times New Roman" w:hint="default"/>
          <w:sz w:val="22"/>
          <w:szCs w:val="22"/>
        </w:rPr>
        <w:t>lnu infor</w:t>
      </w:r>
      <w:r w:rsidRPr="00A13267">
        <w:rPr>
          <w:rFonts w:ascii="Times New Roman" w:hAnsi="Times New Roman" w:hint="default"/>
          <w:sz w:val="22"/>
          <w:szCs w:val="22"/>
        </w:rPr>
        <w:t>má</w:t>
      </w:r>
      <w:r w:rsidRPr="00A13267">
        <w:rPr>
          <w:rFonts w:ascii="Times New Roman" w:hAnsi="Times New Roman" w:hint="default"/>
          <w:sz w:val="22"/>
          <w:szCs w:val="22"/>
        </w:rPr>
        <w:t>ciu o ná</w:t>
      </w:r>
      <w:r w:rsidRPr="00A13267">
        <w:rPr>
          <w:rFonts w:ascii="Times New Roman" w:hAnsi="Times New Roman" w:hint="default"/>
          <w:sz w:val="22"/>
          <w:szCs w:val="22"/>
        </w:rPr>
        <w:t>kladoch spojený</w:t>
      </w:r>
      <w:r w:rsidRPr="00A13267">
        <w:rPr>
          <w:rFonts w:ascii="Times New Roman" w:hAnsi="Times New Roman" w:hint="default"/>
          <w:sz w:val="22"/>
          <w:szCs w:val="22"/>
        </w:rPr>
        <w:t>ch s vykonaní</w:t>
      </w:r>
      <w:r w:rsidRPr="00A13267">
        <w:rPr>
          <w:rFonts w:ascii="Times New Roman" w:hAnsi="Times New Roman" w:hint="default"/>
          <w:sz w:val="22"/>
          <w:szCs w:val="22"/>
        </w:rPr>
        <w:t>m ú</w:t>
      </w:r>
      <w:r w:rsidRPr="00A13267">
        <w:rPr>
          <w:rFonts w:ascii="Times New Roman" w:hAnsi="Times New Roman" w:hint="default"/>
          <w:sz w:val="22"/>
          <w:szCs w:val="22"/>
        </w:rPr>
        <w:t>hrady, ktoré</w:t>
      </w:r>
      <w:r w:rsidRPr="00A13267">
        <w:rPr>
          <w:rFonts w:ascii="Times New Roman" w:hAnsi="Times New Roman" w:hint="default"/>
          <w:sz w:val="22"/>
          <w:szCs w:val="22"/>
        </w:rPr>
        <w:t xml:space="preserve"> znáš</w:t>
      </w:r>
      <w:r w:rsidRPr="00A13267">
        <w:rPr>
          <w:rFonts w:ascii="Times New Roman" w:hAnsi="Times New Roman" w:hint="default"/>
          <w:sz w:val="22"/>
          <w:szCs w:val="22"/>
        </w:rPr>
        <w:t>a poplatní</w:t>
      </w:r>
      <w:r w:rsidRPr="00A13267">
        <w:rPr>
          <w:rFonts w:ascii="Times New Roman" w:hAnsi="Times New Roman" w:hint="default"/>
          <w:sz w:val="22"/>
          <w:szCs w:val="22"/>
        </w:rPr>
        <w:t>k, na úč</w:t>
      </w:r>
      <w:r w:rsidRPr="00A13267">
        <w:rPr>
          <w:rFonts w:ascii="Times New Roman" w:hAnsi="Times New Roman" w:hint="default"/>
          <w:sz w:val="22"/>
          <w:szCs w:val="22"/>
        </w:rPr>
        <w:t>ely plnenia povinnosti podľ</w:t>
      </w:r>
      <w:r w:rsidRPr="00A13267">
        <w:rPr>
          <w:rFonts w:ascii="Times New Roman" w:hAnsi="Times New Roman" w:hint="default"/>
          <w:sz w:val="22"/>
          <w:szCs w:val="22"/>
        </w:rPr>
        <w:t>a odseku 1 pí</w:t>
      </w:r>
      <w:r w:rsidRPr="00A13267">
        <w:rPr>
          <w:rFonts w:ascii="Times New Roman" w:hAnsi="Times New Roman" w:hint="default"/>
          <w:sz w:val="22"/>
          <w:szCs w:val="22"/>
        </w:rPr>
        <w:t>sm. a),</w:t>
      </w:r>
    </w:p>
    <w:p w:rsidR="00A674B5" w:rsidRPr="00A13267" w:rsidP="00A674B5">
      <w:pPr>
        <w:pStyle w:val="ListParagraph"/>
        <w:numPr>
          <w:numId w:val="35"/>
        </w:numPr>
        <w:bidi w:val="0"/>
        <w:ind w:left="1134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poskytnúť</w:t>
      </w:r>
      <w:r w:rsidRPr="00A13267">
        <w:rPr>
          <w:rFonts w:ascii="Times New Roman" w:hAnsi="Times New Roman" w:hint="default"/>
          <w:sz w:val="22"/>
          <w:szCs w:val="22"/>
        </w:rPr>
        <w:t xml:space="preserve"> sprá</w:t>
      </w:r>
      <w:r w:rsidRPr="00A13267">
        <w:rPr>
          <w:rFonts w:ascii="Times New Roman" w:hAnsi="Times New Roman" w:hint="default"/>
          <w:sz w:val="22"/>
          <w:szCs w:val="22"/>
        </w:rPr>
        <w:t>vcovi komunikač</w:t>
      </w:r>
      <w:r w:rsidRPr="00A13267">
        <w:rPr>
          <w:rFonts w:ascii="Times New Roman" w:hAnsi="Times New Roman" w:hint="default"/>
          <w:sz w:val="22"/>
          <w:szCs w:val="22"/>
        </w:rPr>
        <w:t>nej č</w:t>
      </w:r>
      <w:r w:rsidRPr="00A13267">
        <w:rPr>
          <w:rFonts w:ascii="Times New Roman" w:hAnsi="Times New Roman" w:hint="default"/>
          <w:sz w:val="22"/>
          <w:szCs w:val="22"/>
        </w:rPr>
        <w:t>asti platobné</w:t>
      </w:r>
      <w:r w:rsidRPr="00A13267">
        <w:rPr>
          <w:rFonts w:ascii="Times New Roman" w:hAnsi="Times New Roman" w:hint="default"/>
          <w:sz w:val="22"/>
          <w:szCs w:val="22"/>
        </w:rPr>
        <w:t>ho modulu a sprá</w:t>
      </w:r>
      <w:r w:rsidRPr="00A13267">
        <w:rPr>
          <w:rFonts w:ascii="Times New Roman" w:hAnsi="Times New Roman" w:hint="default"/>
          <w:sz w:val="22"/>
          <w:szCs w:val="22"/>
        </w:rPr>
        <w:t>vcovi administratí</w:t>
      </w:r>
      <w:r w:rsidRPr="00A13267">
        <w:rPr>
          <w:rFonts w:ascii="Times New Roman" w:hAnsi="Times New Roman" w:hint="default"/>
          <w:sz w:val="22"/>
          <w:szCs w:val="22"/>
        </w:rPr>
        <w:t>vnej č</w:t>
      </w:r>
      <w:r w:rsidRPr="00A13267">
        <w:rPr>
          <w:rFonts w:ascii="Times New Roman" w:hAnsi="Times New Roman" w:hint="default"/>
          <w:sz w:val="22"/>
          <w:szCs w:val="22"/>
        </w:rPr>
        <w:t>asti platobné</w:t>
      </w:r>
      <w:r w:rsidRPr="00A13267">
        <w:rPr>
          <w:rFonts w:ascii="Times New Roman" w:hAnsi="Times New Roman" w:hint="default"/>
          <w:sz w:val="22"/>
          <w:szCs w:val="22"/>
        </w:rPr>
        <w:t>ho modulu informá</w:t>
      </w:r>
      <w:r w:rsidRPr="00A13267">
        <w:rPr>
          <w:rFonts w:ascii="Times New Roman" w:hAnsi="Times New Roman" w:hint="default"/>
          <w:sz w:val="22"/>
          <w:szCs w:val="22"/>
        </w:rPr>
        <w:t>cie na úč</w:t>
      </w:r>
      <w:r w:rsidRPr="00A13267">
        <w:rPr>
          <w:rFonts w:ascii="Times New Roman" w:hAnsi="Times New Roman" w:hint="default"/>
          <w:sz w:val="22"/>
          <w:szCs w:val="22"/>
        </w:rPr>
        <w:t>ely</w:t>
      </w:r>
      <w:r w:rsidRPr="00A13267">
        <w:rPr>
          <w:rFonts w:ascii="Times New Roman" w:hAnsi="Times New Roman" w:hint="default"/>
          <w:sz w:val="22"/>
          <w:szCs w:val="22"/>
        </w:rPr>
        <w:t xml:space="preserve"> plnenia povinnosti podľ</w:t>
      </w:r>
      <w:r w:rsidRPr="00A13267">
        <w:rPr>
          <w:rFonts w:ascii="Times New Roman" w:hAnsi="Times New Roman" w:hint="default"/>
          <w:sz w:val="22"/>
          <w:szCs w:val="22"/>
        </w:rPr>
        <w:t>a odseku 1 pí</w:t>
      </w:r>
      <w:r w:rsidRPr="00A13267">
        <w:rPr>
          <w:rFonts w:ascii="Times New Roman" w:hAnsi="Times New Roman" w:hint="default"/>
          <w:sz w:val="22"/>
          <w:szCs w:val="22"/>
        </w:rPr>
        <w:t>sm. c) a poskytnúť</w:t>
      </w:r>
      <w:r w:rsidRPr="00A13267">
        <w:rPr>
          <w:rFonts w:ascii="Times New Roman" w:hAnsi="Times New Roman" w:hint="default"/>
          <w:sz w:val="22"/>
          <w:szCs w:val="22"/>
        </w:rPr>
        <w:t xml:space="preserve"> na tento úč</w:t>
      </w:r>
      <w:r w:rsidRPr="00A13267">
        <w:rPr>
          <w:rFonts w:ascii="Times New Roman" w:hAnsi="Times New Roman" w:hint="default"/>
          <w:sz w:val="22"/>
          <w:szCs w:val="22"/>
        </w:rPr>
        <w:t>el vš</w:t>
      </w:r>
      <w:r w:rsidRPr="00A13267">
        <w:rPr>
          <w:rFonts w:ascii="Times New Roman" w:hAnsi="Times New Roman" w:hint="default"/>
          <w:sz w:val="22"/>
          <w:szCs w:val="22"/>
        </w:rPr>
        <w:t>etku potrebnú</w:t>
      </w:r>
      <w:r w:rsidRPr="00A13267">
        <w:rPr>
          <w:rFonts w:ascii="Times New Roman" w:hAnsi="Times New Roman" w:hint="default"/>
          <w:sz w:val="22"/>
          <w:szCs w:val="22"/>
        </w:rPr>
        <w:t xml:space="preserve"> súč</w:t>
      </w:r>
      <w:r w:rsidRPr="00A13267">
        <w:rPr>
          <w:rFonts w:ascii="Times New Roman" w:hAnsi="Times New Roman" w:hint="default"/>
          <w:sz w:val="22"/>
          <w:szCs w:val="22"/>
        </w:rPr>
        <w:t>innosť.</w:t>
      </w:r>
    </w:p>
    <w:p w:rsidR="00A674B5" w:rsidRPr="00A13267" w:rsidP="00A674B5">
      <w:pPr>
        <w:pStyle w:val="ListParagraph"/>
        <w:numPr>
          <w:numId w:val="33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Sprá</w:t>
      </w:r>
      <w:r w:rsidRPr="00A13267">
        <w:rPr>
          <w:rFonts w:ascii="Times New Roman" w:hAnsi="Times New Roman" w:hint="default"/>
          <w:sz w:val="22"/>
          <w:szCs w:val="22"/>
        </w:rPr>
        <w:t>vca komunikač</w:t>
      </w:r>
      <w:r w:rsidRPr="00A13267">
        <w:rPr>
          <w:rFonts w:ascii="Times New Roman" w:hAnsi="Times New Roman" w:hint="default"/>
          <w:sz w:val="22"/>
          <w:szCs w:val="22"/>
        </w:rPr>
        <w:t>nej č</w:t>
      </w:r>
      <w:r w:rsidRPr="00A13267">
        <w:rPr>
          <w:rFonts w:ascii="Times New Roman" w:hAnsi="Times New Roman" w:hint="default"/>
          <w:sz w:val="22"/>
          <w:szCs w:val="22"/>
        </w:rPr>
        <w:t>asti platobné</w:t>
      </w:r>
      <w:r w:rsidRPr="00A13267">
        <w:rPr>
          <w:rFonts w:ascii="Times New Roman" w:hAnsi="Times New Roman" w:hint="default"/>
          <w:sz w:val="22"/>
          <w:szCs w:val="22"/>
        </w:rPr>
        <w:t>ho modulu zverejň</w:t>
      </w:r>
      <w:r w:rsidRPr="00A13267">
        <w:rPr>
          <w:rFonts w:ascii="Times New Roman" w:hAnsi="Times New Roman" w:hint="default"/>
          <w:sz w:val="22"/>
          <w:szCs w:val="22"/>
        </w:rPr>
        <w:t>uje na ú</w:t>
      </w:r>
      <w:r w:rsidRPr="00A13267">
        <w:rPr>
          <w:rFonts w:ascii="Times New Roman" w:hAnsi="Times New Roman" w:hint="default"/>
          <w:sz w:val="22"/>
          <w:szCs w:val="22"/>
        </w:rPr>
        <w:t>strednom portá</w:t>
      </w:r>
      <w:r w:rsidRPr="00A13267">
        <w:rPr>
          <w:rFonts w:ascii="Times New Roman" w:hAnsi="Times New Roman" w:hint="default"/>
          <w:sz w:val="22"/>
          <w:szCs w:val="22"/>
        </w:rPr>
        <w:t>li komunikač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 xml:space="preserve"> rozhranie platobné</w:t>
      </w:r>
      <w:r w:rsidRPr="00A13267">
        <w:rPr>
          <w:rFonts w:ascii="Times New Roman" w:hAnsi="Times New Roman" w:hint="default"/>
          <w:sz w:val="22"/>
          <w:szCs w:val="22"/>
        </w:rPr>
        <w:t>ho modulu na úč</w:t>
      </w:r>
      <w:r w:rsidRPr="00A13267">
        <w:rPr>
          <w:rFonts w:ascii="Times New Roman" w:hAnsi="Times New Roman" w:hint="default"/>
          <w:sz w:val="22"/>
          <w:szCs w:val="22"/>
        </w:rPr>
        <w:t>ely integrá</w:t>
      </w:r>
      <w:r w:rsidRPr="00A13267">
        <w:rPr>
          <w:rFonts w:ascii="Times New Roman" w:hAnsi="Times New Roman" w:hint="default"/>
          <w:sz w:val="22"/>
          <w:szCs w:val="22"/>
        </w:rPr>
        <w:t>cie informač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>ch systé</w:t>
      </w:r>
      <w:r w:rsidRPr="00A13267">
        <w:rPr>
          <w:rFonts w:ascii="Times New Roman" w:hAnsi="Times New Roman" w:hint="default"/>
          <w:sz w:val="22"/>
          <w:szCs w:val="22"/>
        </w:rPr>
        <w:t>mov a iný</w:t>
      </w:r>
      <w:r w:rsidRPr="00A13267">
        <w:rPr>
          <w:rFonts w:ascii="Times New Roman" w:hAnsi="Times New Roman" w:hint="default"/>
          <w:sz w:val="22"/>
          <w:szCs w:val="22"/>
        </w:rPr>
        <w:t>ch prostriedkov akreditovaný</w:t>
      </w:r>
      <w:r w:rsidRPr="00A13267">
        <w:rPr>
          <w:rFonts w:ascii="Times New Roman" w:hAnsi="Times New Roman" w:hint="default"/>
          <w:sz w:val="22"/>
          <w:szCs w:val="22"/>
        </w:rPr>
        <w:t>ch platiteľ</w:t>
      </w:r>
      <w:r w:rsidRPr="00A13267">
        <w:rPr>
          <w:rFonts w:ascii="Times New Roman" w:hAnsi="Times New Roman" w:hint="default"/>
          <w:sz w:val="22"/>
          <w:szCs w:val="22"/>
        </w:rPr>
        <w:t xml:space="preserve">ov. </w:t>
      </w:r>
    </w:p>
    <w:p w:rsidR="00A674B5" w:rsidRPr="00A13267" w:rsidP="00A674B5">
      <w:pPr>
        <w:pStyle w:val="ListParagraph"/>
        <w:numPr>
          <w:numId w:val="33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Sprá</w:t>
      </w:r>
      <w:r w:rsidRPr="00A13267">
        <w:rPr>
          <w:rFonts w:ascii="Times New Roman" w:hAnsi="Times New Roman" w:hint="default"/>
          <w:sz w:val="22"/>
          <w:szCs w:val="22"/>
        </w:rPr>
        <w:t>vca administratí</w:t>
      </w:r>
      <w:r w:rsidRPr="00A13267">
        <w:rPr>
          <w:rFonts w:ascii="Times New Roman" w:hAnsi="Times New Roman" w:hint="default"/>
          <w:sz w:val="22"/>
          <w:szCs w:val="22"/>
        </w:rPr>
        <w:t>vnej č</w:t>
      </w:r>
      <w:r w:rsidRPr="00A13267">
        <w:rPr>
          <w:rFonts w:ascii="Times New Roman" w:hAnsi="Times New Roman" w:hint="default"/>
          <w:sz w:val="22"/>
          <w:szCs w:val="22"/>
        </w:rPr>
        <w:t>asti platobné</w:t>
      </w:r>
      <w:r w:rsidRPr="00A13267">
        <w:rPr>
          <w:rFonts w:ascii="Times New Roman" w:hAnsi="Times New Roman" w:hint="default"/>
          <w:sz w:val="22"/>
          <w:szCs w:val="22"/>
        </w:rPr>
        <w:t>ho modulu zverejň</w:t>
      </w:r>
      <w:r w:rsidRPr="00A13267">
        <w:rPr>
          <w:rFonts w:ascii="Times New Roman" w:hAnsi="Times New Roman" w:hint="default"/>
          <w:sz w:val="22"/>
          <w:szCs w:val="22"/>
        </w:rPr>
        <w:t>uje metainformá</w:t>
      </w:r>
      <w:r w:rsidRPr="00A13267">
        <w:rPr>
          <w:rFonts w:ascii="Times New Roman" w:hAnsi="Times New Roman" w:hint="default"/>
          <w:sz w:val="22"/>
          <w:szCs w:val="22"/>
        </w:rPr>
        <w:t>cie o </w:t>
      </w:r>
      <w:r w:rsidRPr="00A13267">
        <w:rPr>
          <w:rFonts w:ascii="Times New Roman" w:hAnsi="Times New Roman" w:hint="default"/>
          <w:sz w:val="22"/>
          <w:szCs w:val="22"/>
        </w:rPr>
        <w:t>komunikač</w:t>
      </w:r>
      <w:r w:rsidRPr="00A13267">
        <w:rPr>
          <w:rFonts w:ascii="Times New Roman" w:hAnsi="Times New Roman" w:hint="default"/>
          <w:sz w:val="22"/>
          <w:szCs w:val="22"/>
        </w:rPr>
        <w:t>nom rozhraní</w:t>
      </w:r>
      <w:r w:rsidRPr="00A13267">
        <w:rPr>
          <w:rFonts w:ascii="Times New Roman" w:hAnsi="Times New Roman" w:hint="default"/>
          <w:sz w:val="22"/>
          <w:szCs w:val="22"/>
        </w:rPr>
        <w:t xml:space="preserve"> v </w:t>
      </w:r>
      <w:r w:rsidRPr="00A13267">
        <w:rPr>
          <w:rFonts w:ascii="Times New Roman" w:hAnsi="Times New Roman" w:hint="default"/>
          <w:sz w:val="22"/>
          <w:szCs w:val="22"/>
        </w:rPr>
        <w:t>centrá</w:t>
      </w:r>
      <w:r w:rsidRPr="00A13267">
        <w:rPr>
          <w:rFonts w:ascii="Times New Roman" w:hAnsi="Times New Roman" w:hint="default"/>
          <w:sz w:val="22"/>
          <w:szCs w:val="22"/>
        </w:rPr>
        <w:t>lnom metainformač</w:t>
      </w:r>
      <w:r w:rsidRPr="00A13267">
        <w:rPr>
          <w:rFonts w:ascii="Times New Roman" w:hAnsi="Times New Roman" w:hint="default"/>
          <w:sz w:val="22"/>
          <w:szCs w:val="22"/>
        </w:rPr>
        <w:t>nom systé</w:t>
      </w:r>
      <w:r w:rsidRPr="00A13267">
        <w:rPr>
          <w:rFonts w:ascii="Times New Roman" w:hAnsi="Times New Roman" w:hint="default"/>
          <w:sz w:val="22"/>
          <w:szCs w:val="22"/>
        </w:rPr>
        <w:t>me.</w:t>
      </w:r>
    </w:p>
    <w:p w:rsidR="00A674B5" w:rsidRPr="00A13267" w:rsidP="00A674B5">
      <w:pPr>
        <w:pStyle w:val="ListParagraph"/>
        <w:numPr>
          <w:numId w:val="33"/>
        </w:numPr>
        <w:bidi w:val="0"/>
        <w:jc w:val="both"/>
        <w:rPr>
          <w:rFonts w:ascii="Times New Roman" w:hAnsi="Times New Roman"/>
          <w:b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Orgá</w:t>
      </w:r>
      <w:r w:rsidRPr="00A13267">
        <w:rPr>
          <w:rFonts w:ascii="Times New Roman" w:hAnsi="Times New Roman" w:hint="default"/>
          <w:sz w:val="22"/>
          <w:szCs w:val="22"/>
        </w:rPr>
        <w:t>n verejnej moci, ktoré</w:t>
      </w:r>
      <w:r w:rsidRPr="00A13267">
        <w:rPr>
          <w:rFonts w:ascii="Times New Roman" w:hAnsi="Times New Roman" w:hint="default"/>
          <w:sz w:val="22"/>
          <w:szCs w:val="22"/>
        </w:rPr>
        <w:t>ho sa ú</w:t>
      </w:r>
      <w:r w:rsidRPr="00A13267">
        <w:rPr>
          <w:rFonts w:ascii="Times New Roman" w:hAnsi="Times New Roman" w:hint="default"/>
          <w:sz w:val="22"/>
          <w:szCs w:val="22"/>
        </w:rPr>
        <w:t>hrada tý</w:t>
      </w:r>
      <w:r w:rsidRPr="00A13267">
        <w:rPr>
          <w:rFonts w:ascii="Times New Roman" w:hAnsi="Times New Roman" w:hint="default"/>
          <w:sz w:val="22"/>
          <w:szCs w:val="22"/>
        </w:rPr>
        <w:t>ka,</w:t>
      </w:r>
      <w:r w:rsidRPr="00A13267">
        <w:rPr>
          <w:rFonts w:ascii="Times New Roman" w:hAnsi="Times New Roman"/>
          <w:sz w:val="22"/>
          <w:szCs w:val="22"/>
        </w:rPr>
        <w:t xml:space="preserve"> </w:t>
      </w:r>
      <w:r w:rsidRPr="00A13267">
        <w:rPr>
          <w:rFonts w:ascii="Times New Roman" w:hAnsi="Times New Roman" w:hint="default"/>
          <w:sz w:val="22"/>
          <w:szCs w:val="22"/>
        </w:rPr>
        <w:t>je povinný</w:t>
      </w:r>
      <w:r w:rsidRPr="00A13267">
        <w:rPr>
          <w:rFonts w:ascii="Times New Roman" w:hAnsi="Times New Roman" w:hint="default"/>
          <w:sz w:val="22"/>
          <w:szCs w:val="22"/>
        </w:rPr>
        <w:t xml:space="preserve"> vi</w:t>
      </w:r>
      <w:r w:rsidRPr="00A13267">
        <w:rPr>
          <w:rFonts w:ascii="Times New Roman" w:hAnsi="Times New Roman" w:hint="default"/>
          <w:sz w:val="22"/>
          <w:szCs w:val="22"/>
        </w:rPr>
        <w:t>esť</w:t>
      </w:r>
      <w:r w:rsidRPr="00A13267">
        <w:rPr>
          <w:rFonts w:ascii="Times New Roman" w:hAnsi="Times New Roman" w:hint="default"/>
          <w:sz w:val="22"/>
          <w:szCs w:val="22"/>
        </w:rPr>
        <w:t xml:space="preserve"> evidenciu prijatý</w:t>
      </w:r>
      <w:r w:rsidRPr="00A13267">
        <w:rPr>
          <w:rFonts w:ascii="Times New Roman" w:hAnsi="Times New Roman" w:hint="default"/>
          <w:sz w:val="22"/>
          <w:szCs w:val="22"/>
        </w:rPr>
        <w:t>ch informá</w:t>
      </w:r>
      <w:r w:rsidRPr="00A13267">
        <w:rPr>
          <w:rFonts w:ascii="Times New Roman" w:hAnsi="Times New Roman" w:hint="default"/>
          <w:sz w:val="22"/>
          <w:szCs w:val="22"/>
        </w:rPr>
        <w:t>cií</w:t>
      </w:r>
      <w:r w:rsidRPr="00A13267">
        <w:rPr>
          <w:rFonts w:ascii="Times New Roman" w:hAnsi="Times New Roman" w:hint="default"/>
          <w:sz w:val="22"/>
          <w:szCs w:val="22"/>
        </w:rPr>
        <w:t xml:space="preserve"> o ú</w:t>
      </w:r>
      <w:r w:rsidRPr="00A13267">
        <w:rPr>
          <w:rFonts w:ascii="Times New Roman" w:hAnsi="Times New Roman" w:hint="default"/>
          <w:sz w:val="22"/>
          <w:szCs w:val="22"/>
        </w:rPr>
        <w:t xml:space="preserve">hrade. </w:t>
      </w:r>
    </w:p>
    <w:p w:rsidR="00A674B5" w:rsidRPr="00A13267" w:rsidP="00A674B5">
      <w:pPr>
        <w:pStyle w:val="ListParagraph"/>
        <w:numPr>
          <w:numId w:val="33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Sprá</w:t>
      </w:r>
      <w:r w:rsidRPr="00A13267">
        <w:rPr>
          <w:rFonts w:ascii="Times New Roman" w:hAnsi="Times New Roman" w:hint="default"/>
          <w:sz w:val="22"/>
          <w:szCs w:val="22"/>
        </w:rPr>
        <w:t>vca komunikač</w:t>
      </w:r>
      <w:r w:rsidRPr="00A13267">
        <w:rPr>
          <w:rFonts w:ascii="Times New Roman" w:hAnsi="Times New Roman" w:hint="default"/>
          <w:sz w:val="22"/>
          <w:szCs w:val="22"/>
        </w:rPr>
        <w:t>nej č</w:t>
      </w:r>
      <w:r w:rsidRPr="00A13267">
        <w:rPr>
          <w:rFonts w:ascii="Times New Roman" w:hAnsi="Times New Roman" w:hint="default"/>
          <w:sz w:val="22"/>
          <w:szCs w:val="22"/>
        </w:rPr>
        <w:t>asti platobné</w:t>
      </w:r>
      <w:r w:rsidRPr="00A13267">
        <w:rPr>
          <w:rFonts w:ascii="Times New Roman" w:hAnsi="Times New Roman" w:hint="default"/>
          <w:sz w:val="22"/>
          <w:szCs w:val="22"/>
        </w:rPr>
        <w:t>ho modulu a sprá</w:t>
      </w:r>
      <w:r w:rsidRPr="00A13267">
        <w:rPr>
          <w:rFonts w:ascii="Times New Roman" w:hAnsi="Times New Roman" w:hint="default"/>
          <w:sz w:val="22"/>
          <w:szCs w:val="22"/>
        </w:rPr>
        <w:t>vca administratí</w:t>
      </w:r>
      <w:r w:rsidRPr="00A13267">
        <w:rPr>
          <w:rFonts w:ascii="Times New Roman" w:hAnsi="Times New Roman" w:hint="default"/>
          <w:sz w:val="22"/>
          <w:szCs w:val="22"/>
        </w:rPr>
        <w:t>vnej č</w:t>
      </w:r>
      <w:r w:rsidRPr="00A13267">
        <w:rPr>
          <w:rFonts w:ascii="Times New Roman" w:hAnsi="Times New Roman" w:hint="default"/>
          <w:sz w:val="22"/>
          <w:szCs w:val="22"/>
        </w:rPr>
        <w:t>asti platobné</w:t>
      </w:r>
      <w:r w:rsidRPr="00A13267">
        <w:rPr>
          <w:rFonts w:ascii="Times New Roman" w:hAnsi="Times New Roman" w:hint="default"/>
          <w:sz w:val="22"/>
          <w:szCs w:val="22"/>
        </w:rPr>
        <w:t>ho modulu sú</w:t>
      </w:r>
      <w:r w:rsidRPr="00A13267">
        <w:rPr>
          <w:rFonts w:ascii="Times New Roman" w:hAnsi="Times New Roman" w:hint="default"/>
          <w:sz w:val="22"/>
          <w:szCs w:val="22"/>
        </w:rPr>
        <w:t xml:space="preserve"> povinní</w:t>
      </w:r>
      <w:r w:rsidRPr="00A13267">
        <w:rPr>
          <w:rFonts w:ascii="Times New Roman" w:hAnsi="Times New Roman" w:hint="default"/>
          <w:sz w:val="22"/>
          <w:szCs w:val="22"/>
        </w:rPr>
        <w:t xml:space="preserve"> poskytnúť</w:t>
      </w:r>
      <w:r w:rsidRPr="00A13267">
        <w:rPr>
          <w:rFonts w:ascii="Times New Roman" w:hAnsi="Times New Roman" w:hint="default"/>
          <w:sz w:val="22"/>
          <w:szCs w:val="22"/>
        </w:rPr>
        <w:t xml:space="preserve"> orgá</w:t>
      </w:r>
      <w:r w:rsidRPr="00A13267">
        <w:rPr>
          <w:rFonts w:ascii="Times New Roman" w:hAnsi="Times New Roman" w:hint="default"/>
          <w:sz w:val="22"/>
          <w:szCs w:val="22"/>
        </w:rPr>
        <w:t>nu verejnej moci, ktoré</w:t>
      </w:r>
      <w:r w:rsidRPr="00A13267">
        <w:rPr>
          <w:rFonts w:ascii="Times New Roman" w:hAnsi="Times New Roman" w:hint="default"/>
          <w:sz w:val="22"/>
          <w:szCs w:val="22"/>
        </w:rPr>
        <w:t>ho sa ú</w:t>
      </w:r>
      <w:r w:rsidRPr="00A13267">
        <w:rPr>
          <w:rFonts w:ascii="Times New Roman" w:hAnsi="Times New Roman" w:hint="default"/>
          <w:sz w:val="22"/>
          <w:szCs w:val="22"/>
        </w:rPr>
        <w:t>hrada tý</w:t>
      </w:r>
      <w:r w:rsidRPr="00A13267">
        <w:rPr>
          <w:rFonts w:ascii="Times New Roman" w:hAnsi="Times New Roman" w:hint="default"/>
          <w:sz w:val="22"/>
          <w:szCs w:val="22"/>
        </w:rPr>
        <w:t>ka, prevá</w:t>
      </w:r>
      <w:r w:rsidRPr="00A13267">
        <w:rPr>
          <w:rFonts w:ascii="Times New Roman" w:hAnsi="Times New Roman" w:hint="default"/>
          <w:sz w:val="22"/>
          <w:szCs w:val="22"/>
        </w:rPr>
        <w:t>dzkovateľ</w:t>
      </w:r>
      <w:r w:rsidRPr="00A13267">
        <w:rPr>
          <w:rFonts w:ascii="Times New Roman" w:hAnsi="Times New Roman" w:hint="default"/>
          <w:sz w:val="22"/>
          <w:szCs w:val="22"/>
        </w:rPr>
        <w:t>ovi integrované</w:t>
      </w:r>
      <w:r w:rsidRPr="00A13267">
        <w:rPr>
          <w:rFonts w:ascii="Times New Roman" w:hAnsi="Times New Roman" w:hint="default"/>
          <w:sz w:val="22"/>
          <w:szCs w:val="22"/>
        </w:rPr>
        <w:t>ho obsluž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 xml:space="preserve">ho </w:t>
      </w:r>
      <w:r w:rsidRPr="00A13267">
        <w:rPr>
          <w:rFonts w:ascii="Times New Roman" w:hAnsi="Times New Roman" w:hint="default"/>
          <w:sz w:val="22"/>
          <w:szCs w:val="22"/>
        </w:rPr>
        <w:t>miesta a akreditované</w:t>
      </w:r>
      <w:r w:rsidRPr="00A13267">
        <w:rPr>
          <w:rFonts w:ascii="Times New Roman" w:hAnsi="Times New Roman" w:hint="default"/>
          <w:sz w:val="22"/>
          <w:szCs w:val="22"/>
        </w:rPr>
        <w:t>mu platiteľ</w:t>
      </w:r>
      <w:r w:rsidRPr="00A13267">
        <w:rPr>
          <w:rFonts w:ascii="Times New Roman" w:hAnsi="Times New Roman" w:hint="default"/>
          <w:sz w:val="22"/>
          <w:szCs w:val="22"/>
        </w:rPr>
        <w:t>ovi nevyhnutnú</w:t>
      </w:r>
      <w:r w:rsidRPr="00A13267">
        <w:rPr>
          <w:rFonts w:ascii="Times New Roman" w:hAnsi="Times New Roman" w:hint="default"/>
          <w:sz w:val="22"/>
          <w:szCs w:val="22"/>
        </w:rPr>
        <w:t xml:space="preserve"> súč</w:t>
      </w:r>
      <w:r w:rsidRPr="00A13267">
        <w:rPr>
          <w:rFonts w:ascii="Times New Roman" w:hAnsi="Times New Roman" w:hint="default"/>
          <w:sz w:val="22"/>
          <w:szCs w:val="22"/>
        </w:rPr>
        <w:t>innosť</w:t>
      </w:r>
      <w:r w:rsidRPr="00A13267">
        <w:rPr>
          <w:rFonts w:ascii="Times New Roman" w:hAnsi="Times New Roman" w:hint="default"/>
          <w:sz w:val="22"/>
          <w:szCs w:val="22"/>
        </w:rPr>
        <w:t xml:space="preserve"> na úč</w:t>
      </w:r>
      <w:r w:rsidRPr="00A13267">
        <w:rPr>
          <w:rFonts w:ascii="Times New Roman" w:hAnsi="Times New Roman" w:hint="default"/>
          <w:sz w:val="22"/>
          <w:szCs w:val="22"/>
        </w:rPr>
        <w:t>ely plnenia ich povinností</w:t>
      </w:r>
      <w:r w:rsidRPr="00A13267">
        <w:rPr>
          <w:rFonts w:ascii="Times New Roman" w:hAnsi="Times New Roman" w:hint="default"/>
          <w:sz w:val="22"/>
          <w:szCs w:val="22"/>
        </w:rPr>
        <w:t xml:space="preserve"> podľ</w:t>
      </w:r>
      <w:r w:rsidRPr="00A13267">
        <w:rPr>
          <w:rFonts w:ascii="Times New Roman" w:hAnsi="Times New Roman" w:hint="default"/>
          <w:sz w:val="22"/>
          <w:szCs w:val="22"/>
        </w:rPr>
        <w:t>a tejto č</w:t>
      </w:r>
      <w:r w:rsidRPr="00A13267">
        <w:rPr>
          <w:rFonts w:ascii="Times New Roman" w:hAnsi="Times New Roman" w:hint="default"/>
          <w:sz w:val="22"/>
          <w:szCs w:val="22"/>
        </w:rPr>
        <w:t>asti.</w:t>
      </w:r>
    </w:p>
    <w:p w:rsidR="00A674B5" w:rsidRPr="00A13267" w:rsidP="00A674B5">
      <w:pPr>
        <w:pStyle w:val="ListParagraph"/>
        <w:numPr>
          <w:numId w:val="33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Orgá</w:t>
      </w:r>
      <w:r w:rsidRPr="00A13267">
        <w:rPr>
          <w:rFonts w:ascii="Times New Roman" w:hAnsi="Times New Roman" w:hint="default"/>
          <w:sz w:val="22"/>
          <w:szCs w:val="22"/>
        </w:rPr>
        <w:t>ny verejnej moci sú</w:t>
      </w:r>
      <w:r w:rsidRPr="00A13267">
        <w:rPr>
          <w:rFonts w:ascii="Times New Roman" w:hAnsi="Times New Roman" w:hint="default"/>
          <w:sz w:val="22"/>
          <w:szCs w:val="22"/>
        </w:rPr>
        <w:t xml:space="preserve"> povinné</w:t>
      </w:r>
      <w:r w:rsidRPr="00A13267">
        <w:rPr>
          <w:rFonts w:ascii="Times New Roman" w:hAnsi="Times New Roman" w:hint="default"/>
          <w:sz w:val="22"/>
          <w:szCs w:val="22"/>
        </w:rPr>
        <w:t xml:space="preserve"> ozná</w:t>
      </w:r>
      <w:r w:rsidRPr="00A13267">
        <w:rPr>
          <w:rFonts w:ascii="Times New Roman" w:hAnsi="Times New Roman" w:hint="default"/>
          <w:sz w:val="22"/>
          <w:szCs w:val="22"/>
        </w:rPr>
        <w:t>miť</w:t>
      </w:r>
      <w:r w:rsidRPr="00A13267">
        <w:rPr>
          <w:rFonts w:ascii="Times New Roman" w:hAnsi="Times New Roman" w:hint="default"/>
          <w:sz w:val="22"/>
          <w:szCs w:val="22"/>
        </w:rPr>
        <w:t xml:space="preserve"> sprá</w:t>
      </w:r>
      <w:r w:rsidRPr="00A13267">
        <w:rPr>
          <w:rFonts w:ascii="Times New Roman" w:hAnsi="Times New Roman" w:hint="default"/>
          <w:sz w:val="22"/>
          <w:szCs w:val="22"/>
        </w:rPr>
        <w:t>vcovi administratí</w:t>
      </w:r>
      <w:r w:rsidRPr="00A13267">
        <w:rPr>
          <w:rFonts w:ascii="Times New Roman" w:hAnsi="Times New Roman" w:hint="default"/>
          <w:sz w:val="22"/>
          <w:szCs w:val="22"/>
        </w:rPr>
        <w:t>vnej č</w:t>
      </w:r>
      <w:r w:rsidRPr="00A13267">
        <w:rPr>
          <w:rFonts w:ascii="Times New Roman" w:hAnsi="Times New Roman" w:hint="default"/>
          <w:sz w:val="22"/>
          <w:szCs w:val="22"/>
        </w:rPr>
        <w:t>asti platobné</w:t>
      </w:r>
      <w:r w:rsidRPr="00A13267">
        <w:rPr>
          <w:rFonts w:ascii="Times New Roman" w:hAnsi="Times New Roman" w:hint="default"/>
          <w:sz w:val="22"/>
          <w:szCs w:val="22"/>
        </w:rPr>
        <w:t>ho modulu identifiká</w:t>
      </w:r>
      <w:r w:rsidRPr="00A13267">
        <w:rPr>
          <w:rFonts w:ascii="Times New Roman" w:hAnsi="Times New Roman" w:hint="default"/>
          <w:sz w:val="22"/>
          <w:szCs w:val="22"/>
        </w:rPr>
        <w:t>ciu úč</w:t>
      </w:r>
      <w:r w:rsidRPr="00A13267">
        <w:rPr>
          <w:rFonts w:ascii="Times New Roman" w:hAnsi="Times New Roman" w:hint="default"/>
          <w:sz w:val="22"/>
          <w:szCs w:val="22"/>
        </w:rPr>
        <w:t>tu, na ktorom prijí</w:t>
      </w:r>
      <w:r w:rsidRPr="00A13267">
        <w:rPr>
          <w:rFonts w:ascii="Times New Roman" w:hAnsi="Times New Roman" w:hint="default"/>
          <w:sz w:val="22"/>
          <w:szCs w:val="22"/>
        </w:rPr>
        <w:t>majú</w:t>
      </w:r>
      <w:r w:rsidRPr="00A13267">
        <w:rPr>
          <w:rFonts w:ascii="Times New Roman" w:hAnsi="Times New Roman" w:hint="default"/>
          <w:sz w:val="22"/>
          <w:szCs w:val="22"/>
        </w:rPr>
        <w:t xml:space="preserve"> ú</w:t>
      </w:r>
      <w:r w:rsidRPr="00A13267">
        <w:rPr>
          <w:rFonts w:ascii="Times New Roman" w:hAnsi="Times New Roman" w:hint="default"/>
          <w:sz w:val="22"/>
          <w:szCs w:val="22"/>
        </w:rPr>
        <w:t>hrady podľ</w:t>
      </w:r>
      <w:r w:rsidRPr="00A13267">
        <w:rPr>
          <w:rFonts w:ascii="Times New Roman" w:hAnsi="Times New Roman" w:hint="default"/>
          <w:sz w:val="22"/>
          <w:szCs w:val="22"/>
        </w:rPr>
        <w:t xml:space="preserve">a </w:t>
      </w:r>
      <w:r w:rsidRPr="00A13267">
        <w:rPr>
          <w:rFonts w:ascii="Times New Roman" w:hAnsi="Times New Roman" w:hint="default"/>
          <w:sz w:val="22"/>
          <w:szCs w:val="22"/>
        </w:rPr>
        <w:t>tejto č</w:t>
      </w:r>
      <w:r w:rsidRPr="00A13267">
        <w:rPr>
          <w:rFonts w:ascii="Times New Roman" w:hAnsi="Times New Roman" w:hint="default"/>
          <w:sz w:val="22"/>
          <w:szCs w:val="22"/>
        </w:rPr>
        <w:t>asti, a to najneskô</w:t>
      </w:r>
      <w:r w:rsidRPr="00A13267">
        <w:rPr>
          <w:rFonts w:ascii="Times New Roman" w:hAnsi="Times New Roman" w:hint="default"/>
          <w:sz w:val="22"/>
          <w:szCs w:val="22"/>
        </w:rPr>
        <w:t>r v deň</w:t>
      </w:r>
      <w:r w:rsidRPr="00A13267">
        <w:rPr>
          <w:rFonts w:ascii="Times New Roman" w:hAnsi="Times New Roman" w:hint="default"/>
          <w:sz w:val="22"/>
          <w:szCs w:val="22"/>
        </w:rPr>
        <w:t xml:space="preserve"> zriadenia tohto úč</w:t>
      </w:r>
      <w:r w:rsidRPr="00A13267">
        <w:rPr>
          <w:rFonts w:ascii="Times New Roman" w:hAnsi="Times New Roman" w:hint="default"/>
          <w:sz w:val="22"/>
          <w:szCs w:val="22"/>
        </w:rPr>
        <w:t>tu; tá</w:t>
      </w:r>
      <w:r w:rsidRPr="00A13267">
        <w:rPr>
          <w:rFonts w:ascii="Times New Roman" w:hAnsi="Times New Roman" w:hint="default"/>
          <w:sz w:val="22"/>
          <w:szCs w:val="22"/>
        </w:rPr>
        <w:t>to povinnosť</w:t>
      </w:r>
      <w:r w:rsidRPr="00A13267">
        <w:rPr>
          <w:rFonts w:ascii="Times New Roman" w:hAnsi="Times New Roman" w:hint="default"/>
          <w:sz w:val="22"/>
          <w:szCs w:val="22"/>
        </w:rPr>
        <w:t xml:space="preserve"> sa obdobne vzť</w:t>
      </w:r>
      <w:r w:rsidRPr="00A13267">
        <w:rPr>
          <w:rFonts w:ascii="Times New Roman" w:hAnsi="Times New Roman" w:hint="default"/>
          <w:sz w:val="22"/>
          <w:szCs w:val="22"/>
        </w:rPr>
        <w:t>ahuje aj na informá</w:t>
      </w:r>
      <w:r w:rsidRPr="00A13267">
        <w:rPr>
          <w:rFonts w:ascii="Times New Roman" w:hAnsi="Times New Roman" w:hint="default"/>
          <w:sz w:val="22"/>
          <w:szCs w:val="22"/>
        </w:rPr>
        <w:t>ciu o zmene č</w:t>
      </w:r>
      <w:r w:rsidRPr="00A13267">
        <w:rPr>
          <w:rFonts w:ascii="Times New Roman" w:hAnsi="Times New Roman" w:hint="default"/>
          <w:sz w:val="22"/>
          <w:szCs w:val="22"/>
        </w:rPr>
        <w:t>i zruš</w:t>
      </w:r>
      <w:r w:rsidRPr="00A13267">
        <w:rPr>
          <w:rFonts w:ascii="Times New Roman" w:hAnsi="Times New Roman" w:hint="default"/>
          <w:sz w:val="22"/>
          <w:szCs w:val="22"/>
        </w:rPr>
        <w:t>ení</w:t>
      </w:r>
      <w:r w:rsidRPr="00A13267">
        <w:rPr>
          <w:rFonts w:ascii="Times New Roman" w:hAnsi="Times New Roman" w:hint="default"/>
          <w:sz w:val="22"/>
          <w:szCs w:val="22"/>
        </w:rPr>
        <w:t xml:space="preserve"> také</w:t>
      </w:r>
      <w:r w:rsidRPr="00A13267">
        <w:rPr>
          <w:rFonts w:ascii="Times New Roman" w:hAnsi="Times New Roman" w:hint="default"/>
          <w:sz w:val="22"/>
          <w:szCs w:val="22"/>
        </w:rPr>
        <w:t>hoto úč</w:t>
      </w:r>
      <w:r w:rsidRPr="00A13267">
        <w:rPr>
          <w:rFonts w:ascii="Times New Roman" w:hAnsi="Times New Roman" w:hint="default"/>
          <w:sz w:val="22"/>
          <w:szCs w:val="22"/>
        </w:rPr>
        <w:t>tu. Ak orgá</w:t>
      </w:r>
      <w:r w:rsidRPr="00A13267">
        <w:rPr>
          <w:rFonts w:ascii="Times New Roman" w:hAnsi="Times New Roman" w:hint="default"/>
          <w:sz w:val="22"/>
          <w:szCs w:val="22"/>
        </w:rPr>
        <w:t>n verejnej moci, ktorý</w:t>
      </w:r>
      <w:r w:rsidRPr="00A13267">
        <w:rPr>
          <w:rFonts w:ascii="Times New Roman" w:hAnsi="Times New Roman" w:hint="default"/>
          <w:sz w:val="22"/>
          <w:szCs w:val="22"/>
        </w:rPr>
        <w:t xml:space="preserve"> spoplatnené</w:t>
      </w:r>
      <w:r w:rsidRPr="00A13267">
        <w:rPr>
          <w:rFonts w:ascii="Times New Roman" w:hAnsi="Times New Roman" w:hint="default"/>
          <w:sz w:val="22"/>
          <w:szCs w:val="22"/>
        </w:rPr>
        <w:t xml:space="preserve"> konanie alebo ú</w:t>
      </w:r>
      <w:r w:rsidRPr="00A13267">
        <w:rPr>
          <w:rFonts w:ascii="Times New Roman" w:hAnsi="Times New Roman" w:hint="default"/>
          <w:sz w:val="22"/>
          <w:szCs w:val="22"/>
        </w:rPr>
        <w:t>kon vykoná</w:t>
      </w:r>
      <w:r w:rsidRPr="00A13267">
        <w:rPr>
          <w:rFonts w:ascii="Times New Roman" w:hAnsi="Times New Roman" w:hint="default"/>
          <w:sz w:val="22"/>
          <w:szCs w:val="22"/>
        </w:rPr>
        <w:t>va, je odliš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 xml:space="preserve"> od prí</w:t>
      </w:r>
      <w:r w:rsidRPr="00A13267">
        <w:rPr>
          <w:rFonts w:ascii="Times New Roman" w:hAnsi="Times New Roman" w:hint="default"/>
          <w:sz w:val="22"/>
          <w:szCs w:val="22"/>
        </w:rPr>
        <w:t>jemcu ú</w:t>
      </w:r>
      <w:r w:rsidRPr="00A13267">
        <w:rPr>
          <w:rFonts w:ascii="Times New Roman" w:hAnsi="Times New Roman" w:hint="default"/>
          <w:sz w:val="22"/>
          <w:szCs w:val="22"/>
        </w:rPr>
        <w:t>hrady, sú</w:t>
      </w:r>
      <w:r w:rsidRPr="00A13267">
        <w:rPr>
          <w:rFonts w:ascii="Times New Roman" w:hAnsi="Times New Roman" w:hint="default"/>
          <w:sz w:val="22"/>
          <w:szCs w:val="22"/>
        </w:rPr>
        <w:t xml:space="preserve"> oba tiet</w:t>
      </w:r>
      <w:r w:rsidRPr="00A13267">
        <w:rPr>
          <w:rFonts w:ascii="Times New Roman" w:hAnsi="Times New Roman" w:hint="default"/>
          <w:sz w:val="22"/>
          <w:szCs w:val="22"/>
        </w:rPr>
        <w:t>o</w:t>
      </w:r>
      <w:r w:rsidRPr="00A13267">
        <w:rPr>
          <w:rFonts w:ascii="Times New Roman" w:hAnsi="Times New Roman" w:hint="default"/>
          <w:sz w:val="22"/>
          <w:szCs w:val="22"/>
        </w:rPr>
        <w:t xml:space="preserve"> orgá</w:t>
      </w:r>
      <w:r w:rsidRPr="00A13267">
        <w:rPr>
          <w:rFonts w:ascii="Times New Roman" w:hAnsi="Times New Roman" w:hint="default"/>
          <w:sz w:val="22"/>
          <w:szCs w:val="22"/>
        </w:rPr>
        <w:t>ny povinné</w:t>
      </w:r>
      <w:r w:rsidRPr="00A13267">
        <w:rPr>
          <w:rFonts w:ascii="Times New Roman" w:hAnsi="Times New Roman" w:hint="default"/>
          <w:sz w:val="22"/>
          <w:szCs w:val="22"/>
        </w:rPr>
        <w:t xml:space="preserve"> tú</w:t>
      </w:r>
      <w:r w:rsidRPr="00A13267">
        <w:rPr>
          <w:rFonts w:ascii="Times New Roman" w:hAnsi="Times New Roman" w:hint="default"/>
          <w:sz w:val="22"/>
          <w:szCs w:val="22"/>
        </w:rPr>
        <w:t>to skutoč</w:t>
      </w:r>
      <w:r w:rsidRPr="00A13267">
        <w:rPr>
          <w:rFonts w:ascii="Times New Roman" w:hAnsi="Times New Roman" w:hint="default"/>
          <w:sz w:val="22"/>
          <w:szCs w:val="22"/>
        </w:rPr>
        <w:t>nosť</w:t>
      </w:r>
      <w:r w:rsidRPr="00A13267">
        <w:rPr>
          <w:rFonts w:ascii="Times New Roman" w:hAnsi="Times New Roman" w:hint="default"/>
          <w:sz w:val="22"/>
          <w:szCs w:val="22"/>
        </w:rPr>
        <w:t xml:space="preserve"> spolu s identifiká</w:t>
      </w:r>
      <w:r w:rsidRPr="00A13267">
        <w:rPr>
          <w:rFonts w:ascii="Times New Roman" w:hAnsi="Times New Roman" w:hint="default"/>
          <w:sz w:val="22"/>
          <w:szCs w:val="22"/>
        </w:rPr>
        <w:t>ciou konania alebo ú</w:t>
      </w:r>
      <w:r w:rsidRPr="00A13267">
        <w:rPr>
          <w:rFonts w:ascii="Times New Roman" w:hAnsi="Times New Roman" w:hint="default"/>
          <w:sz w:val="22"/>
          <w:szCs w:val="22"/>
        </w:rPr>
        <w:t>konu ozná</w:t>
      </w:r>
      <w:r w:rsidRPr="00A13267">
        <w:rPr>
          <w:rFonts w:ascii="Times New Roman" w:hAnsi="Times New Roman" w:hint="default"/>
          <w:sz w:val="22"/>
          <w:szCs w:val="22"/>
        </w:rPr>
        <w:t>miť</w:t>
      </w:r>
      <w:r w:rsidRPr="00A13267">
        <w:rPr>
          <w:rFonts w:ascii="Times New Roman" w:hAnsi="Times New Roman" w:hint="default"/>
          <w:sz w:val="22"/>
          <w:szCs w:val="22"/>
        </w:rPr>
        <w:t xml:space="preserve"> sprá</w:t>
      </w:r>
      <w:r w:rsidRPr="00A13267">
        <w:rPr>
          <w:rFonts w:ascii="Times New Roman" w:hAnsi="Times New Roman" w:hint="default"/>
          <w:sz w:val="22"/>
          <w:szCs w:val="22"/>
        </w:rPr>
        <w:t>vcovi administratí</w:t>
      </w:r>
      <w:r w:rsidRPr="00A13267">
        <w:rPr>
          <w:rFonts w:ascii="Times New Roman" w:hAnsi="Times New Roman" w:hint="default"/>
          <w:sz w:val="22"/>
          <w:szCs w:val="22"/>
        </w:rPr>
        <w:t>vnej č</w:t>
      </w:r>
      <w:r w:rsidRPr="00A13267">
        <w:rPr>
          <w:rFonts w:ascii="Times New Roman" w:hAnsi="Times New Roman" w:hint="default"/>
          <w:sz w:val="22"/>
          <w:szCs w:val="22"/>
        </w:rPr>
        <w:t>asti platobné</w:t>
      </w:r>
      <w:r w:rsidRPr="00A13267">
        <w:rPr>
          <w:rFonts w:ascii="Times New Roman" w:hAnsi="Times New Roman" w:hint="default"/>
          <w:sz w:val="22"/>
          <w:szCs w:val="22"/>
        </w:rPr>
        <w:t>ho modulu; tá</w:t>
      </w:r>
      <w:r w:rsidRPr="00A13267">
        <w:rPr>
          <w:rFonts w:ascii="Times New Roman" w:hAnsi="Times New Roman" w:hint="default"/>
          <w:sz w:val="22"/>
          <w:szCs w:val="22"/>
        </w:rPr>
        <w:t>to povinnosť</w:t>
      </w:r>
      <w:r w:rsidRPr="00A13267">
        <w:rPr>
          <w:rFonts w:ascii="Times New Roman" w:hAnsi="Times New Roman" w:hint="default"/>
          <w:sz w:val="22"/>
          <w:szCs w:val="22"/>
        </w:rPr>
        <w:t xml:space="preserve"> sa obdobne vzť</w:t>
      </w:r>
      <w:r w:rsidRPr="00A13267">
        <w:rPr>
          <w:rFonts w:ascii="Times New Roman" w:hAnsi="Times New Roman" w:hint="default"/>
          <w:sz w:val="22"/>
          <w:szCs w:val="22"/>
        </w:rPr>
        <w:t>ahuje aj na informá</w:t>
      </w:r>
      <w:r w:rsidRPr="00A13267">
        <w:rPr>
          <w:rFonts w:ascii="Times New Roman" w:hAnsi="Times New Roman" w:hint="default"/>
          <w:sz w:val="22"/>
          <w:szCs w:val="22"/>
        </w:rPr>
        <w:t>ciu o zmene takejto skutoč</w:t>
      </w:r>
      <w:r w:rsidRPr="00A13267">
        <w:rPr>
          <w:rFonts w:ascii="Times New Roman" w:hAnsi="Times New Roman" w:hint="default"/>
          <w:sz w:val="22"/>
          <w:szCs w:val="22"/>
        </w:rPr>
        <w:t>nosti.</w:t>
      </w:r>
    </w:p>
    <w:p w:rsidR="00A674B5" w:rsidRPr="00A13267" w:rsidP="00A674B5">
      <w:pPr>
        <w:pStyle w:val="ListParagraph"/>
        <w:numPr>
          <w:numId w:val="33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Orgá</w:t>
      </w:r>
      <w:r w:rsidRPr="00A13267">
        <w:rPr>
          <w:rFonts w:ascii="Times New Roman" w:hAnsi="Times New Roman" w:hint="default"/>
          <w:sz w:val="22"/>
          <w:szCs w:val="22"/>
        </w:rPr>
        <w:t>ny verejnej moci sú</w:t>
      </w:r>
      <w:r w:rsidRPr="00A13267">
        <w:rPr>
          <w:rFonts w:ascii="Times New Roman" w:hAnsi="Times New Roman" w:hint="default"/>
          <w:sz w:val="22"/>
          <w:szCs w:val="22"/>
        </w:rPr>
        <w:t xml:space="preserve"> povinné</w:t>
      </w:r>
      <w:r w:rsidRPr="00A13267">
        <w:rPr>
          <w:rFonts w:ascii="Times New Roman" w:hAnsi="Times New Roman" w:hint="default"/>
          <w:sz w:val="22"/>
          <w:szCs w:val="22"/>
        </w:rPr>
        <w:t xml:space="preserve"> posk</w:t>
      </w:r>
      <w:r w:rsidRPr="00A13267">
        <w:rPr>
          <w:rFonts w:ascii="Times New Roman" w:hAnsi="Times New Roman" w:hint="default"/>
          <w:sz w:val="22"/>
          <w:szCs w:val="22"/>
        </w:rPr>
        <w:t>ytnúť</w:t>
      </w:r>
      <w:r w:rsidRPr="00A13267">
        <w:rPr>
          <w:rFonts w:ascii="Times New Roman" w:hAnsi="Times New Roman" w:hint="default"/>
          <w:sz w:val="22"/>
          <w:szCs w:val="22"/>
        </w:rPr>
        <w:t xml:space="preserve"> sprá</w:t>
      </w:r>
      <w:r w:rsidRPr="00A13267">
        <w:rPr>
          <w:rFonts w:ascii="Times New Roman" w:hAnsi="Times New Roman" w:hint="default"/>
          <w:sz w:val="22"/>
          <w:szCs w:val="22"/>
        </w:rPr>
        <w:t>vcovi administratí</w:t>
      </w:r>
      <w:r w:rsidRPr="00A13267">
        <w:rPr>
          <w:rFonts w:ascii="Times New Roman" w:hAnsi="Times New Roman" w:hint="default"/>
          <w:sz w:val="22"/>
          <w:szCs w:val="22"/>
        </w:rPr>
        <w:t>vnej č</w:t>
      </w:r>
      <w:r w:rsidRPr="00A13267">
        <w:rPr>
          <w:rFonts w:ascii="Times New Roman" w:hAnsi="Times New Roman" w:hint="default"/>
          <w:sz w:val="22"/>
          <w:szCs w:val="22"/>
        </w:rPr>
        <w:t>asti platobné</w:t>
      </w:r>
      <w:r w:rsidRPr="00A13267">
        <w:rPr>
          <w:rFonts w:ascii="Times New Roman" w:hAnsi="Times New Roman" w:hint="default"/>
          <w:sz w:val="22"/>
          <w:szCs w:val="22"/>
        </w:rPr>
        <w:t>ho modulu potrebné</w:t>
      </w:r>
      <w:r w:rsidRPr="00A13267">
        <w:rPr>
          <w:rFonts w:ascii="Times New Roman" w:hAnsi="Times New Roman" w:hint="default"/>
          <w:sz w:val="22"/>
          <w:szCs w:val="22"/>
        </w:rPr>
        <w:t xml:space="preserve"> informá</w:t>
      </w:r>
      <w:r w:rsidRPr="00A13267">
        <w:rPr>
          <w:rFonts w:ascii="Times New Roman" w:hAnsi="Times New Roman" w:hint="default"/>
          <w:sz w:val="22"/>
          <w:szCs w:val="22"/>
        </w:rPr>
        <w:t>cie a súč</w:t>
      </w:r>
      <w:r w:rsidRPr="00A13267">
        <w:rPr>
          <w:rFonts w:ascii="Times New Roman" w:hAnsi="Times New Roman" w:hint="default"/>
          <w:sz w:val="22"/>
          <w:szCs w:val="22"/>
        </w:rPr>
        <w:t>innosť</w:t>
      </w:r>
      <w:r w:rsidRPr="00A13267">
        <w:rPr>
          <w:rFonts w:ascii="Times New Roman" w:hAnsi="Times New Roman" w:hint="default"/>
          <w:sz w:val="22"/>
          <w:szCs w:val="22"/>
        </w:rPr>
        <w:t xml:space="preserve"> pri urč</w:t>
      </w:r>
      <w:r w:rsidRPr="00A13267">
        <w:rPr>
          <w:rFonts w:ascii="Times New Roman" w:hAnsi="Times New Roman" w:hint="default"/>
          <w:sz w:val="22"/>
          <w:szCs w:val="22"/>
        </w:rPr>
        <w:t>ovaní</w:t>
      </w:r>
      <w:r w:rsidRPr="00A13267">
        <w:rPr>
          <w:rFonts w:ascii="Times New Roman" w:hAnsi="Times New Roman" w:hint="default"/>
          <w:sz w:val="22"/>
          <w:szCs w:val="22"/>
        </w:rPr>
        <w:t xml:space="preserve"> výš</w:t>
      </w:r>
      <w:r w:rsidRPr="00A13267">
        <w:rPr>
          <w:rFonts w:ascii="Times New Roman" w:hAnsi="Times New Roman" w:hint="default"/>
          <w:sz w:val="22"/>
          <w:szCs w:val="22"/>
        </w:rPr>
        <w:t>ky ú</w:t>
      </w:r>
      <w:r w:rsidRPr="00A13267">
        <w:rPr>
          <w:rFonts w:ascii="Times New Roman" w:hAnsi="Times New Roman" w:hint="default"/>
          <w:sz w:val="22"/>
          <w:szCs w:val="22"/>
        </w:rPr>
        <w:t>hrad na úč</w:t>
      </w:r>
      <w:r w:rsidRPr="00A13267">
        <w:rPr>
          <w:rFonts w:ascii="Times New Roman" w:hAnsi="Times New Roman" w:hint="default"/>
          <w:sz w:val="22"/>
          <w:szCs w:val="22"/>
        </w:rPr>
        <w:t>ely vytvá</w:t>
      </w:r>
      <w:r w:rsidRPr="00A13267">
        <w:rPr>
          <w:rFonts w:ascii="Times New Roman" w:hAnsi="Times New Roman" w:hint="default"/>
          <w:sz w:val="22"/>
          <w:szCs w:val="22"/>
        </w:rPr>
        <w:t>rania prí</w:t>
      </w:r>
      <w:r w:rsidRPr="00A13267">
        <w:rPr>
          <w:rFonts w:ascii="Times New Roman" w:hAnsi="Times New Roman" w:hint="default"/>
          <w:sz w:val="22"/>
          <w:szCs w:val="22"/>
        </w:rPr>
        <w:t>kazu na ú</w:t>
      </w:r>
      <w:r w:rsidRPr="00A13267">
        <w:rPr>
          <w:rFonts w:ascii="Times New Roman" w:hAnsi="Times New Roman" w:hint="default"/>
          <w:sz w:val="22"/>
          <w:szCs w:val="22"/>
        </w:rPr>
        <w:t>hradu.</w:t>
      </w:r>
    </w:p>
    <w:p w:rsidR="00A674B5" w:rsidRPr="00A13267" w:rsidP="00A674B5">
      <w:pPr>
        <w:pStyle w:val="ListParagraph"/>
        <w:numPr>
          <w:numId w:val="33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Prevá</w:t>
      </w:r>
      <w:r w:rsidRPr="00A13267">
        <w:rPr>
          <w:rFonts w:ascii="Times New Roman" w:hAnsi="Times New Roman" w:hint="default"/>
          <w:sz w:val="22"/>
          <w:szCs w:val="22"/>
        </w:rPr>
        <w:t>dzkovateľ</w:t>
      </w:r>
      <w:r w:rsidRPr="00A13267">
        <w:rPr>
          <w:rFonts w:ascii="Times New Roman" w:hAnsi="Times New Roman" w:hint="default"/>
          <w:sz w:val="22"/>
          <w:szCs w:val="22"/>
        </w:rPr>
        <w:t xml:space="preserve"> integrované</w:t>
      </w:r>
      <w:r w:rsidRPr="00A13267">
        <w:rPr>
          <w:rFonts w:ascii="Times New Roman" w:hAnsi="Times New Roman" w:hint="default"/>
          <w:sz w:val="22"/>
          <w:szCs w:val="22"/>
        </w:rPr>
        <w:t>ho obsluž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miesta alebo akreditovaný</w:t>
      </w:r>
      <w:r w:rsidRPr="00A13267">
        <w:rPr>
          <w:rFonts w:ascii="Times New Roman" w:hAnsi="Times New Roman" w:hint="default"/>
          <w:sz w:val="22"/>
          <w:szCs w:val="22"/>
        </w:rPr>
        <w:t xml:space="preserve"> platiteľ</w:t>
      </w:r>
      <w:r w:rsidRPr="00A13267">
        <w:rPr>
          <w:rFonts w:ascii="Times New Roman" w:hAnsi="Times New Roman" w:hint="default"/>
          <w:sz w:val="22"/>
          <w:szCs w:val="22"/>
        </w:rPr>
        <w:t xml:space="preserve"> môž</w:t>
      </w:r>
      <w:r w:rsidRPr="00A13267">
        <w:rPr>
          <w:rFonts w:ascii="Times New Roman" w:hAnsi="Times New Roman" w:hint="default"/>
          <w:sz w:val="22"/>
          <w:szCs w:val="22"/>
        </w:rPr>
        <w:t>e vykonať</w:t>
      </w:r>
      <w:r w:rsidRPr="00A13267">
        <w:rPr>
          <w:rFonts w:ascii="Times New Roman" w:hAnsi="Times New Roman" w:hint="default"/>
          <w:sz w:val="22"/>
          <w:szCs w:val="22"/>
        </w:rPr>
        <w:t xml:space="preserve"> hromadnú</w:t>
      </w:r>
      <w:r w:rsidRPr="00A13267">
        <w:rPr>
          <w:rFonts w:ascii="Times New Roman" w:hAnsi="Times New Roman" w:hint="default"/>
          <w:sz w:val="22"/>
          <w:szCs w:val="22"/>
        </w:rPr>
        <w:t xml:space="preserve"> ú</w:t>
      </w:r>
      <w:r w:rsidRPr="00A13267">
        <w:rPr>
          <w:rFonts w:ascii="Times New Roman" w:hAnsi="Times New Roman" w:hint="default"/>
          <w:sz w:val="22"/>
          <w:szCs w:val="22"/>
        </w:rPr>
        <w:t>h</w:t>
      </w:r>
      <w:r w:rsidRPr="00A13267">
        <w:rPr>
          <w:rFonts w:ascii="Times New Roman" w:hAnsi="Times New Roman" w:hint="default"/>
          <w:sz w:val="22"/>
          <w:szCs w:val="22"/>
        </w:rPr>
        <w:t>radu len vtedy, ak uzatvoril pí</w:t>
      </w:r>
      <w:r w:rsidRPr="00A13267">
        <w:rPr>
          <w:rFonts w:ascii="Times New Roman" w:hAnsi="Times New Roman" w:hint="default"/>
          <w:sz w:val="22"/>
          <w:szCs w:val="22"/>
        </w:rPr>
        <w:t>somnú</w:t>
      </w:r>
      <w:r w:rsidRPr="00A13267">
        <w:rPr>
          <w:rFonts w:ascii="Times New Roman" w:hAnsi="Times New Roman" w:hint="default"/>
          <w:sz w:val="22"/>
          <w:szCs w:val="22"/>
        </w:rPr>
        <w:t xml:space="preserve"> dohodu o hromadný</w:t>
      </w:r>
      <w:r w:rsidRPr="00A13267">
        <w:rPr>
          <w:rFonts w:ascii="Times New Roman" w:hAnsi="Times New Roman" w:hint="default"/>
          <w:sz w:val="22"/>
          <w:szCs w:val="22"/>
        </w:rPr>
        <w:t>ch ú</w:t>
      </w:r>
      <w:r w:rsidRPr="00A13267">
        <w:rPr>
          <w:rFonts w:ascii="Times New Roman" w:hAnsi="Times New Roman" w:hint="default"/>
          <w:sz w:val="22"/>
          <w:szCs w:val="22"/>
        </w:rPr>
        <w:t>hradá</w:t>
      </w:r>
      <w:r w:rsidRPr="00A13267">
        <w:rPr>
          <w:rFonts w:ascii="Times New Roman" w:hAnsi="Times New Roman" w:hint="default"/>
          <w:sz w:val="22"/>
          <w:szCs w:val="22"/>
        </w:rPr>
        <w:t>ch so sprá</w:t>
      </w:r>
      <w:r w:rsidRPr="00A13267">
        <w:rPr>
          <w:rFonts w:ascii="Times New Roman" w:hAnsi="Times New Roman" w:hint="default"/>
          <w:sz w:val="22"/>
          <w:szCs w:val="22"/>
        </w:rPr>
        <w:t>vcom administratí</w:t>
      </w:r>
      <w:r w:rsidRPr="00A13267">
        <w:rPr>
          <w:rFonts w:ascii="Times New Roman" w:hAnsi="Times New Roman" w:hint="default"/>
          <w:sz w:val="22"/>
          <w:szCs w:val="22"/>
        </w:rPr>
        <w:t>vnej č</w:t>
      </w:r>
      <w:r w:rsidRPr="00A13267">
        <w:rPr>
          <w:rFonts w:ascii="Times New Roman" w:hAnsi="Times New Roman" w:hint="default"/>
          <w:sz w:val="22"/>
          <w:szCs w:val="22"/>
        </w:rPr>
        <w:t>asti platobné</w:t>
      </w:r>
      <w:r w:rsidRPr="00A13267">
        <w:rPr>
          <w:rFonts w:ascii="Times New Roman" w:hAnsi="Times New Roman" w:hint="default"/>
          <w:sz w:val="22"/>
          <w:szCs w:val="22"/>
        </w:rPr>
        <w:t>ho modulu. Dohoda podľ</w:t>
      </w:r>
      <w:r w:rsidRPr="00A13267">
        <w:rPr>
          <w:rFonts w:ascii="Times New Roman" w:hAnsi="Times New Roman" w:hint="default"/>
          <w:sz w:val="22"/>
          <w:szCs w:val="22"/>
        </w:rPr>
        <w:t>a prvej vety musí</w:t>
      </w:r>
      <w:r w:rsidRPr="00A13267">
        <w:rPr>
          <w:rFonts w:ascii="Times New Roman" w:hAnsi="Times New Roman" w:hint="default"/>
          <w:sz w:val="22"/>
          <w:szCs w:val="22"/>
        </w:rPr>
        <w:t xml:space="preserve"> byť</w:t>
      </w:r>
      <w:r w:rsidRPr="00A13267">
        <w:rPr>
          <w:rFonts w:ascii="Times New Roman" w:hAnsi="Times New Roman" w:hint="default"/>
          <w:sz w:val="22"/>
          <w:szCs w:val="22"/>
        </w:rPr>
        <w:t xml:space="preserve"> v druhovo rovnaký</w:t>
      </w:r>
      <w:r w:rsidRPr="00A13267">
        <w:rPr>
          <w:rFonts w:ascii="Times New Roman" w:hAnsi="Times New Roman" w:hint="default"/>
          <w:sz w:val="22"/>
          <w:szCs w:val="22"/>
        </w:rPr>
        <w:t>ch prí</w:t>
      </w:r>
      <w:r w:rsidRPr="00A13267">
        <w:rPr>
          <w:rFonts w:ascii="Times New Roman" w:hAnsi="Times New Roman" w:hint="default"/>
          <w:sz w:val="22"/>
          <w:szCs w:val="22"/>
        </w:rPr>
        <w:t>padoch rovnaká</w:t>
      </w:r>
      <w:r w:rsidRPr="00A13267">
        <w:rPr>
          <w:rFonts w:ascii="Times New Roman" w:hAnsi="Times New Roman" w:hint="default"/>
          <w:sz w:val="22"/>
          <w:szCs w:val="22"/>
        </w:rPr>
        <w:t xml:space="preserve"> s kaž</w:t>
      </w:r>
      <w:r w:rsidRPr="00A13267">
        <w:rPr>
          <w:rFonts w:ascii="Times New Roman" w:hAnsi="Times New Roman" w:hint="default"/>
          <w:sz w:val="22"/>
          <w:szCs w:val="22"/>
        </w:rPr>
        <w:t>dý</w:t>
      </w:r>
      <w:r w:rsidRPr="00A13267">
        <w:rPr>
          <w:rFonts w:ascii="Times New Roman" w:hAnsi="Times New Roman" w:hint="default"/>
          <w:sz w:val="22"/>
          <w:szCs w:val="22"/>
        </w:rPr>
        <w:t>m prevá</w:t>
      </w:r>
      <w:r w:rsidRPr="00A13267">
        <w:rPr>
          <w:rFonts w:ascii="Times New Roman" w:hAnsi="Times New Roman" w:hint="default"/>
          <w:sz w:val="22"/>
          <w:szCs w:val="22"/>
        </w:rPr>
        <w:t>dzkovateľ</w:t>
      </w:r>
      <w:r w:rsidRPr="00A13267">
        <w:rPr>
          <w:rFonts w:ascii="Times New Roman" w:hAnsi="Times New Roman" w:hint="default"/>
          <w:sz w:val="22"/>
          <w:szCs w:val="22"/>
        </w:rPr>
        <w:t>om integrované</w:t>
      </w:r>
      <w:r w:rsidRPr="00A13267">
        <w:rPr>
          <w:rFonts w:ascii="Times New Roman" w:hAnsi="Times New Roman" w:hint="default"/>
          <w:sz w:val="22"/>
          <w:szCs w:val="22"/>
        </w:rPr>
        <w:t>ho obsluž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miesta a s ka</w:t>
      </w:r>
      <w:r w:rsidRPr="00A13267">
        <w:rPr>
          <w:rFonts w:ascii="Times New Roman" w:hAnsi="Times New Roman" w:hint="default"/>
          <w:sz w:val="22"/>
          <w:szCs w:val="22"/>
        </w:rPr>
        <w:t>ž</w:t>
      </w:r>
      <w:r w:rsidRPr="00A13267">
        <w:rPr>
          <w:rFonts w:ascii="Times New Roman" w:hAnsi="Times New Roman" w:hint="default"/>
          <w:sz w:val="22"/>
          <w:szCs w:val="22"/>
        </w:rPr>
        <w:t>dý</w:t>
      </w:r>
      <w:r w:rsidRPr="00A13267">
        <w:rPr>
          <w:rFonts w:ascii="Times New Roman" w:hAnsi="Times New Roman" w:hint="default"/>
          <w:sz w:val="22"/>
          <w:szCs w:val="22"/>
        </w:rPr>
        <w:t>m akreditovaný</w:t>
      </w:r>
      <w:r w:rsidRPr="00A13267">
        <w:rPr>
          <w:rFonts w:ascii="Times New Roman" w:hAnsi="Times New Roman" w:hint="default"/>
          <w:sz w:val="22"/>
          <w:szCs w:val="22"/>
        </w:rPr>
        <w:t>m platiteľ</w:t>
      </w:r>
      <w:r w:rsidRPr="00A13267">
        <w:rPr>
          <w:rFonts w:ascii="Times New Roman" w:hAnsi="Times New Roman" w:hint="default"/>
          <w:sz w:val="22"/>
          <w:szCs w:val="22"/>
        </w:rPr>
        <w:t>om a musí</w:t>
      </w:r>
      <w:r w:rsidRPr="00A13267">
        <w:rPr>
          <w:rFonts w:ascii="Times New Roman" w:hAnsi="Times New Roman" w:hint="default"/>
          <w:sz w:val="22"/>
          <w:szCs w:val="22"/>
        </w:rPr>
        <w:t xml:space="preserve"> obsahovať</w:t>
      </w:r>
      <w:r w:rsidRPr="00A13267">
        <w:rPr>
          <w:rFonts w:ascii="Times New Roman" w:hAnsi="Times New Roman" w:hint="default"/>
          <w:sz w:val="22"/>
          <w:szCs w:val="22"/>
        </w:rPr>
        <w:t xml:space="preserve"> aj povinnosť</w:t>
      </w:r>
      <w:r w:rsidRPr="00A13267">
        <w:rPr>
          <w:rFonts w:ascii="Times New Roman" w:hAnsi="Times New Roman" w:hint="default"/>
          <w:sz w:val="22"/>
          <w:szCs w:val="22"/>
        </w:rPr>
        <w:t xml:space="preserve"> prevá</w:t>
      </w:r>
      <w:r w:rsidRPr="00A13267">
        <w:rPr>
          <w:rFonts w:ascii="Times New Roman" w:hAnsi="Times New Roman" w:hint="default"/>
          <w:sz w:val="22"/>
          <w:szCs w:val="22"/>
        </w:rPr>
        <w:t>dzkovateľ</w:t>
      </w:r>
      <w:r w:rsidRPr="00A13267">
        <w:rPr>
          <w:rFonts w:ascii="Times New Roman" w:hAnsi="Times New Roman" w:hint="default"/>
          <w:sz w:val="22"/>
          <w:szCs w:val="22"/>
        </w:rPr>
        <w:t>a integrované</w:t>
      </w:r>
      <w:r w:rsidRPr="00A13267">
        <w:rPr>
          <w:rFonts w:ascii="Times New Roman" w:hAnsi="Times New Roman" w:hint="default"/>
          <w:sz w:val="22"/>
          <w:szCs w:val="22"/>
        </w:rPr>
        <w:t>ho obsluž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miesta a akreditované</w:t>
      </w:r>
      <w:r w:rsidRPr="00A13267">
        <w:rPr>
          <w:rFonts w:ascii="Times New Roman" w:hAnsi="Times New Roman" w:hint="default"/>
          <w:sz w:val="22"/>
          <w:szCs w:val="22"/>
        </w:rPr>
        <w:t>ho platiteľ</w:t>
      </w:r>
      <w:r w:rsidRPr="00A13267">
        <w:rPr>
          <w:rFonts w:ascii="Times New Roman" w:hAnsi="Times New Roman" w:hint="default"/>
          <w:sz w:val="22"/>
          <w:szCs w:val="22"/>
        </w:rPr>
        <w:t>a vytvá</w:t>
      </w:r>
      <w:r w:rsidRPr="00A13267">
        <w:rPr>
          <w:rFonts w:ascii="Times New Roman" w:hAnsi="Times New Roman" w:hint="default"/>
          <w:sz w:val="22"/>
          <w:szCs w:val="22"/>
        </w:rPr>
        <w:t>rať</w:t>
      </w:r>
      <w:r w:rsidRPr="00A13267">
        <w:rPr>
          <w:rFonts w:ascii="Times New Roman" w:hAnsi="Times New Roman" w:hint="default"/>
          <w:sz w:val="22"/>
          <w:szCs w:val="22"/>
        </w:rPr>
        <w:t xml:space="preserve"> a poskytovať</w:t>
      </w:r>
      <w:r w:rsidRPr="00A13267">
        <w:rPr>
          <w:rFonts w:ascii="Times New Roman" w:hAnsi="Times New Roman" w:hint="default"/>
          <w:sz w:val="22"/>
          <w:szCs w:val="22"/>
        </w:rPr>
        <w:t xml:space="preserve"> informá</w:t>
      </w:r>
      <w:r w:rsidRPr="00A13267">
        <w:rPr>
          <w:rFonts w:ascii="Times New Roman" w:hAnsi="Times New Roman" w:hint="default"/>
          <w:sz w:val="22"/>
          <w:szCs w:val="22"/>
        </w:rPr>
        <w:t>cie na úč</w:t>
      </w:r>
      <w:r w:rsidRPr="00A13267">
        <w:rPr>
          <w:rFonts w:ascii="Times New Roman" w:hAnsi="Times New Roman" w:hint="default"/>
          <w:sz w:val="22"/>
          <w:szCs w:val="22"/>
        </w:rPr>
        <w:t>ely evidencie a identifiká</w:t>
      </w:r>
      <w:r w:rsidRPr="00A13267">
        <w:rPr>
          <w:rFonts w:ascii="Times New Roman" w:hAnsi="Times New Roman" w:hint="default"/>
          <w:sz w:val="22"/>
          <w:szCs w:val="22"/>
        </w:rPr>
        <w:t>cie  hromadný</w:t>
      </w:r>
      <w:r w:rsidRPr="00A13267">
        <w:rPr>
          <w:rFonts w:ascii="Times New Roman" w:hAnsi="Times New Roman" w:hint="default"/>
          <w:sz w:val="22"/>
          <w:szCs w:val="22"/>
        </w:rPr>
        <w:t>ch ú</w:t>
      </w:r>
      <w:r w:rsidRPr="00A13267">
        <w:rPr>
          <w:rFonts w:ascii="Times New Roman" w:hAnsi="Times New Roman" w:hint="default"/>
          <w:sz w:val="22"/>
          <w:szCs w:val="22"/>
        </w:rPr>
        <w:t>hrad. Informá</w:t>
      </w:r>
      <w:r w:rsidRPr="00A13267">
        <w:rPr>
          <w:rFonts w:ascii="Times New Roman" w:hAnsi="Times New Roman" w:hint="default"/>
          <w:sz w:val="22"/>
          <w:szCs w:val="22"/>
        </w:rPr>
        <w:t>cie podľ</w:t>
      </w:r>
      <w:r w:rsidRPr="00A13267">
        <w:rPr>
          <w:rFonts w:ascii="Times New Roman" w:hAnsi="Times New Roman" w:hint="default"/>
          <w:sz w:val="22"/>
          <w:szCs w:val="22"/>
        </w:rPr>
        <w:t>a prvej vety sa pos</w:t>
      </w:r>
      <w:r w:rsidRPr="00A13267">
        <w:rPr>
          <w:rFonts w:ascii="Times New Roman" w:hAnsi="Times New Roman" w:hint="default"/>
          <w:sz w:val="22"/>
          <w:szCs w:val="22"/>
        </w:rPr>
        <w:t>k</w:t>
      </w:r>
      <w:r w:rsidRPr="00A13267">
        <w:rPr>
          <w:rFonts w:ascii="Times New Roman" w:hAnsi="Times New Roman" w:hint="default"/>
          <w:sz w:val="22"/>
          <w:szCs w:val="22"/>
        </w:rPr>
        <w:t>ytujú</w:t>
      </w:r>
      <w:r w:rsidRPr="00A13267">
        <w:rPr>
          <w:rFonts w:ascii="Times New Roman" w:hAnsi="Times New Roman" w:hint="default"/>
          <w:sz w:val="22"/>
          <w:szCs w:val="22"/>
        </w:rPr>
        <w:t xml:space="preserve"> spô</w:t>
      </w:r>
      <w:r w:rsidRPr="00A13267">
        <w:rPr>
          <w:rFonts w:ascii="Times New Roman" w:hAnsi="Times New Roman" w:hint="default"/>
          <w:sz w:val="22"/>
          <w:szCs w:val="22"/>
        </w:rPr>
        <w:t>sobom, ktorý</w:t>
      </w:r>
      <w:r w:rsidRPr="00A13267">
        <w:rPr>
          <w:rFonts w:ascii="Times New Roman" w:hAnsi="Times New Roman" w:hint="default"/>
          <w:sz w:val="22"/>
          <w:szCs w:val="22"/>
        </w:rPr>
        <w:t xml:space="preserve"> umož</w:t>
      </w:r>
      <w:r w:rsidRPr="00A13267">
        <w:rPr>
          <w:rFonts w:ascii="Times New Roman" w:hAnsi="Times New Roman" w:hint="default"/>
          <w:sz w:val="22"/>
          <w:szCs w:val="22"/>
        </w:rPr>
        <w:t>ní</w:t>
      </w:r>
      <w:r w:rsidRPr="00A13267">
        <w:rPr>
          <w:rFonts w:ascii="Times New Roman" w:hAnsi="Times New Roman" w:hint="default"/>
          <w:sz w:val="22"/>
          <w:szCs w:val="22"/>
        </w:rPr>
        <w:t xml:space="preserve"> identifiká</w:t>
      </w:r>
      <w:r w:rsidRPr="00A13267">
        <w:rPr>
          <w:rFonts w:ascii="Times New Roman" w:hAnsi="Times New Roman" w:hint="default"/>
          <w:sz w:val="22"/>
          <w:szCs w:val="22"/>
        </w:rPr>
        <w:t>ciu výš</w:t>
      </w:r>
      <w:r w:rsidRPr="00A13267">
        <w:rPr>
          <w:rFonts w:ascii="Times New Roman" w:hAnsi="Times New Roman" w:hint="default"/>
          <w:sz w:val="22"/>
          <w:szCs w:val="22"/>
        </w:rPr>
        <w:t>ky v spojení</w:t>
      </w:r>
      <w:r w:rsidRPr="00A13267">
        <w:rPr>
          <w:rFonts w:ascii="Times New Roman" w:hAnsi="Times New Roman" w:hint="default"/>
          <w:sz w:val="22"/>
          <w:szCs w:val="22"/>
        </w:rPr>
        <w:t xml:space="preserve"> s ú</w:t>
      </w:r>
      <w:r w:rsidRPr="00A13267">
        <w:rPr>
          <w:rFonts w:ascii="Times New Roman" w:hAnsi="Times New Roman" w:hint="default"/>
          <w:sz w:val="22"/>
          <w:szCs w:val="22"/>
        </w:rPr>
        <w:t>hradou, ktorej sa výš</w:t>
      </w:r>
      <w:r w:rsidRPr="00A13267">
        <w:rPr>
          <w:rFonts w:ascii="Times New Roman" w:hAnsi="Times New Roman" w:hint="default"/>
          <w:sz w:val="22"/>
          <w:szCs w:val="22"/>
        </w:rPr>
        <w:t>ka tý</w:t>
      </w:r>
      <w:r w:rsidRPr="00A13267">
        <w:rPr>
          <w:rFonts w:ascii="Times New Roman" w:hAnsi="Times New Roman" w:hint="default"/>
          <w:sz w:val="22"/>
          <w:szCs w:val="22"/>
        </w:rPr>
        <w:t>ka, a s identifiká</w:t>
      </w:r>
      <w:r w:rsidRPr="00A13267">
        <w:rPr>
          <w:rFonts w:ascii="Times New Roman" w:hAnsi="Times New Roman" w:hint="default"/>
          <w:sz w:val="22"/>
          <w:szCs w:val="22"/>
        </w:rPr>
        <w:t>ciou poplatní</w:t>
      </w:r>
      <w:r w:rsidRPr="00A13267">
        <w:rPr>
          <w:rFonts w:ascii="Times New Roman" w:hAnsi="Times New Roman" w:hint="default"/>
          <w:sz w:val="22"/>
          <w:szCs w:val="22"/>
        </w:rPr>
        <w:t>ka, orgá</w:t>
      </w:r>
      <w:r w:rsidRPr="00A13267">
        <w:rPr>
          <w:rFonts w:ascii="Times New Roman" w:hAnsi="Times New Roman" w:hint="default"/>
          <w:sz w:val="22"/>
          <w:szCs w:val="22"/>
        </w:rPr>
        <w:t>nu verejnej moci, ktorý</w:t>
      </w:r>
      <w:r w:rsidRPr="00A13267">
        <w:rPr>
          <w:rFonts w:ascii="Times New Roman" w:hAnsi="Times New Roman" w:hint="default"/>
          <w:sz w:val="22"/>
          <w:szCs w:val="22"/>
        </w:rPr>
        <w:t xml:space="preserve"> spoplatnené</w:t>
      </w:r>
      <w:r w:rsidRPr="00A13267">
        <w:rPr>
          <w:rFonts w:ascii="Times New Roman" w:hAnsi="Times New Roman" w:hint="default"/>
          <w:sz w:val="22"/>
          <w:szCs w:val="22"/>
        </w:rPr>
        <w:t xml:space="preserve"> konanie alebo ú</w:t>
      </w:r>
      <w:r w:rsidRPr="00A13267">
        <w:rPr>
          <w:rFonts w:ascii="Times New Roman" w:hAnsi="Times New Roman" w:hint="default"/>
          <w:sz w:val="22"/>
          <w:szCs w:val="22"/>
        </w:rPr>
        <w:t>kon vykoná</w:t>
      </w:r>
      <w:r w:rsidRPr="00A13267">
        <w:rPr>
          <w:rFonts w:ascii="Times New Roman" w:hAnsi="Times New Roman" w:hint="default"/>
          <w:sz w:val="22"/>
          <w:szCs w:val="22"/>
        </w:rPr>
        <w:t>va a identifiká</w:t>
      </w:r>
      <w:r w:rsidRPr="00A13267">
        <w:rPr>
          <w:rFonts w:ascii="Times New Roman" w:hAnsi="Times New Roman" w:hint="default"/>
          <w:sz w:val="22"/>
          <w:szCs w:val="22"/>
        </w:rPr>
        <w:t>ciu prá</w:t>
      </w:r>
      <w:r w:rsidRPr="00A13267">
        <w:rPr>
          <w:rFonts w:ascii="Times New Roman" w:hAnsi="Times New Roman" w:hint="default"/>
          <w:sz w:val="22"/>
          <w:szCs w:val="22"/>
        </w:rPr>
        <w:t>vneho titulu, na zá</w:t>
      </w:r>
      <w:r w:rsidRPr="00A13267">
        <w:rPr>
          <w:rFonts w:ascii="Times New Roman" w:hAnsi="Times New Roman" w:hint="default"/>
          <w:sz w:val="22"/>
          <w:szCs w:val="22"/>
        </w:rPr>
        <w:t>klade ktoré</w:t>
      </w:r>
      <w:r w:rsidRPr="00A13267">
        <w:rPr>
          <w:rFonts w:ascii="Times New Roman" w:hAnsi="Times New Roman" w:hint="default"/>
          <w:sz w:val="22"/>
          <w:szCs w:val="22"/>
        </w:rPr>
        <w:t>ho sa ú</w:t>
      </w:r>
      <w:r w:rsidRPr="00A13267">
        <w:rPr>
          <w:rFonts w:ascii="Times New Roman" w:hAnsi="Times New Roman" w:hint="default"/>
          <w:sz w:val="22"/>
          <w:szCs w:val="22"/>
        </w:rPr>
        <w:t>hrada vy</w:t>
      </w:r>
      <w:r w:rsidRPr="00A13267">
        <w:rPr>
          <w:rFonts w:ascii="Times New Roman" w:hAnsi="Times New Roman" w:hint="default"/>
          <w:sz w:val="22"/>
          <w:szCs w:val="22"/>
        </w:rPr>
        <w:t>k</w:t>
      </w:r>
      <w:r w:rsidRPr="00A13267">
        <w:rPr>
          <w:rFonts w:ascii="Times New Roman" w:hAnsi="Times New Roman" w:hint="default"/>
          <w:sz w:val="22"/>
          <w:szCs w:val="22"/>
        </w:rPr>
        <w:t>oná</w:t>
      </w:r>
      <w:r w:rsidRPr="00A13267">
        <w:rPr>
          <w:rFonts w:ascii="Times New Roman" w:hAnsi="Times New Roman" w:hint="default"/>
          <w:sz w:val="22"/>
          <w:szCs w:val="22"/>
        </w:rPr>
        <w:t xml:space="preserve">va. </w:t>
      </w:r>
    </w:p>
    <w:p w:rsidR="00A674B5" w:rsidRPr="00A13267" w:rsidP="00A674B5">
      <w:pPr>
        <w:pStyle w:val="ListParagraph"/>
        <w:numPr>
          <w:numId w:val="33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Orgá</w:t>
      </w:r>
      <w:r w:rsidRPr="00A13267">
        <w:rPr>
          <w:rFonts w:ascii="Times New Roman" w:hAnsi="Times New Roman" w:hint="default"/>
          <w:sz w:val="22"/>
          <w:szCs w:val="22"/>
        </w:rPr>
        <w:t>n verejnej moci a prevá</w:t>
      </w:r>
      <w:r w:rsidRPr="00A13267">
        <w:rPr>
          <w:rFonts w:ascii="Times New Roman" w:hAnsi="Times New Roman" w:hint="default"/>
          <w:sz w:val="22"/>
          <w:szCs w:val="22"/>
        </w:rPr>
        <w:t>dzkovateľ</w:t>
      </w:r>
      <w:r w:rsidRPr="00A13267">
        <w:rPr>
          <w:rFonts w:ascii="Times New Roman" w:hAnsi="Times New Roman" w:hint="default"/>
          <w:sz w:val="22"/>
          <w:szCs w:val="22"/>
        </w:rPr>
        <w:t xml:space="preserve"> integrované</w:t>
      </w:r>
      <w:r w:rsidRPr="00A13267">
        <w:rPr>
          <w:rFonts w:ascii="Times New Roman" w:hAnsi="Times New Roman" w:hint="default"/>
          <w:sz w:val="22"/>
          <w:szCs w:val="22"/>
        </w:rPr>
        <w:t>ho obsluž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miesta sú</w:t>
      </w:r>
      <w:r w:rsidRPr="00A13267">
        <w:rPr>
          <w:rFonts w:ascii="Times New Roman" w:hAnsi="Times New Roman" w:hint="default"/>
          <w:sz w:val="22"/>
          <w:szCs w:val="22"/>
        </w:rPr>
        <w:t xml:space="preserve"> oprá</w:t>
      </w:r>
      <w:r w:rsidRPr="00A13267">
        <w:rPr>
          <w:rFonts w:ascii="Times New Roman" w:hAnsi="Times New Roman" w:hint="default"/>
          <w:sz w:val="22"/>
          <w:szCs w:val="22"/>
        </w:rPr>
        <w:t>vnení</w:t>
      </w:r>
      <w:r w:rsidRPr="00A13267">
        <w:rPr>
          <w:rFonts w:ascii="Times New Roman" w:hAnsi="Times New Roman" w:hint="default"/>
          <w:sz w:val="22"/>
          <w:szCs w:val="22"/>
        </w:rPr>
        <w:t xml:space="preserve"> na úč</w:t>
      </w:r>
      <w:r w:rsidRPr="00A13267">
        <w:rPr>
          <w:rFonts w:ascii="Times New Roman" w:hAnsi="Times New Roman" w:hint="default"/>
          <w:sz w:val="22"/>
          <w:szCs w:val="22"/>
        </w:rPr>
        <w:t>ely plnenia povinností</w:t>
      </w:r>
      <w:r w:rsidRPr="00A13267">
        <w:rPr>
          <w:rFonts w:ascii="Times New Roman" w:hAnsi="Times New Roman" w:hint="default"/>
          <w:sz w:val="22"/>
          <w:szCs w:val="22"/>
        </w:rPr>
        <w:t xml:space="preserve"> podľ</w:t>
      </w:r>
      <w:r w:rsidRPr="00A13267">
        <w:rPr>
          <w:rFonts w:ascii="Times New Roman" w:hAnsi="Times New Roman" w:hint="default"/>
          <w:sz w:val="22"/>
          <w:szCs w:val="22"/>
        </w:rPr>
        <w:t>a tejto č</w:t>
      </w:r>
      <w:r w:rsidRPr="00A13267">
        <w:rPr>
          <w:rFonts w:ascii="Times New Roman" w:hAnsi="Times New Roman" w:hint="default"/>
          <w:sz w:val="22"/>
          <w:szCs w:val="22"/>
        </w:rPr>
        <w:t>asti spracú</w:t>
      </w:r>
      <w:r w:rsidRPr="00A13267">
        <w:rPr>
          <w:rFonts w:ascii="Times New Roman" w:hAnsi="Times New Roman" w:hint="default"/>
          <w:sz w:val="22"/>
          <w:szCs w:val="22"/>
        </w:rPr>
        <w:t>vať</w:t>
      </w:r>
      <w:r w:rsidRPr="00A13267">
        <w:rPr>
          <w:rFonts w:ascii="Times New Roman" w:hAnsi="Times New Roman" w:hint="default"/>
          <w:sz w:val="22"/>
          <w:szCs w:val="22"/>
        </w:rPr>
        <w:t xml:space="preserve"> osobné</w:t>
      </w:r>
      <w:r w:rsidRPr="00A13267">
        <w:rPr>
          <w:rFonts w:ascii="Times New Roman" w:hAnsi="Times New Roman" w:hint="default"/>
          <w:sz w:val="22"/>
          <w:szCs w:val="22"/>
        </w:rPr>
        <w:t xml:space="preserve"> ú</w:t>
      </w:r>
      <w:r w:rsidRPr="00A13267">
        <w:rPr>
          <w:rFonts w:ascii="Times New Roman" w:hAnsi="Times New Roman" w:hint="default"/>
          <w:sz w:val="22"/>
          <w:szCs w:val="22"/>
        </w:rPr>
        <w:t>daje poplatní</w:t>
      </w:r>
      <w:r w:rsidRPr="00A13267">
        <w:rPr>
          <w:rFonts w:ascii="Times New Roman" w:hAnsi="Times New Roman" w:hint="default"/>
          <w:sz w:val="22"/>
          <w:szCs w:val="22"/>
        </w:rPr>
        <w:t>ka, najmä</w:t>
      </w:r>
      <w:r w:rsidRPr="00A13267">
        <w:rPr>
          <w:rFonts w:ascii="Times New Roman" w:hAnsi="Times New Roman" w:hint="default"/>
          <w:sz w:val="22"/>
          <w:szCs w:val="22"/>
        </w:rPr>
        <w:t xml:space="preserve"> identifiká</w:t>
      </w:r>
      <w:r w:rsidRPr="00A13267">
        <w:rPr>
          <w:rFonts w:ascii="Times New Roman" w:hAnsi="Times New Roman" w:hint="default"/>
          <w:sz w:val="22"/>
          <w:szCs w:val="22"/>
        </w:rPr>
        <w:t>tor osoby poplatní</w:t>
      </w:r>
      <w:r w:rsidRPr="00A13267">
        <w:rPr>
          <w:rFonts w:ascii="Times New Roman" w:hAnsi="Times New Roman" w:hint="default"/>
          <w:sz w:val="22"/>
          <w:szCs w:val="22"/>
        </w:rPr>
        <w:t>ka, v rozsahu nevyhnutnom na dosiahnutie tohto</w:t>
      </w:r>
      <w:r w:rsidRPr="00A13267">
        <w:rPr>
          <w:rFonts w:ascii="Times New Roman" w:hAnsi="Times New Roman" w:hint="default"/>
          <w:sz w:val="22"/>
          <w:szCs w:val="22"/>
        </w:rPr>
        <w:t xml:space="preserve"> úč</w:t>
      </w:r>
      <w:r w:rsidRPr="00A13267">
        <w:rPr>
          <w:rFonts w:ascii="Times New Roman" w:hAnsi="Times New Roman" w:hint="default"/>
          <w:sz w:val="22"/>
          <w:szCs w:val="22"/>
        </w:rPr>
        <w:t>elu a na nevyhnutnú</w:t>
      </w:r>
      <w:r w:rsidRPr="00A13267">
        <w:rPr>
          <w:rFonts w:ascii="Times New Roman" w:hAnsi="Times New Roman" w:hint="default"/>
          <w:sz w:val="22"/>
          <w:szCs w:val="22"/>
        </w:rPr>
        <w:t xml:space="preserve"> dobu.".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49 sa za pí</w:t>
      </w:r>
      <w:r w:rsidRPr="00A13267">
        <w:rPr>
          <w:rFonts w:ascii="Times New Roman" w:hAnsi="Times New Roman" w:hint="default"/>
          <w:sz w:val="22"/>
          <w:szCs w:val="22"/>
        </w:rPr>
        <w:t>smeno d) vkladajú</w:t>
      </w:r>
      <w:r w:rsidRPr="00A13267">
        <w:rPr>
          <w:rFonts w:ascii="Times New Roman" w:hAnsi="Times New Roman" w:hint="default"/>
          <w:sz w:val="22"/>
          <w:szCs w:val="22"/>
        </w:rPr>
        <w:t xml:space="preserve"> nové</w:t>
      </w:r>
      <w:r w:rsidRPr="00A13267">
        <w:rPr>
          <w:rFonts w:ascii="Times New Roman" w:hAnsi="Times New Roman" w:hint="default"/>
          <w:sz w:val="22"/>
          <w:szCs w:val="22"/>
        </w:rPr>
        <w:t xml:space="preserve"> pí</w:t>
      </w:r>
      <w:r w:rsidRPr="00A13267">
        <w:rPr>
          <w:rFonts w:ascii="Times New Roman" w:hAnsi="Times New Roman" w:hint="default"/>
          <w:sz w:val="22"/>
          <w:szCs w:val="22"/>
        </w:rPr>
        <w:t>smená</w:t>
      </w:r>
      <w:r w:rsidRPr="00A13267">
        <w:rPr>
          <w:rFonts w:ascii="Times New Roman" w:hAnsi="Times New Roman" w:hint="default"/>
          <w:sz w:val="22"/>
          <w:szCs w:val="22"/>
        </w:rPr>
        <w:t xml:space="preserve"> e) a f), ktoré</w:t>
      </w:r>
      <w:r w:rsidRPr="00A13267">
        <w:rPr>
          <w:rFonts w:ascii="Times New Roman" w:hAnsi="Times New Roman" w:hint="default"/>
          <w:sz w:val="22"/>
          <w:szCs w:val="22"/>
        </w:rPr>
        <w:t xml:space="preserve"> znejú</w:t>
      </w:r>
      <w:r w:rsidRPr="00A13267">
        <w:rPr>
          <w:rFonts w:ascii="Times New Roman" w:hAnsi="Times New Roman" w:hint="default"/>
          <w:sz w:val="22"/>
          <w:szCs w:val="22"/>
        </w:rPr>
        <w:t>:</w:t>
      </w:r>
    </w:p>
    <w:p w:rsidR="00A674B5" w:rsidRPr="00A13267" w:rsidP="00A674B5">
      <w:pPr>
        <w:bidi w:val="0"/>
        <w:ind w:left="36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„</w:t>
      </w:r>
      <w:r w:rsidRPr="00A13267">
        <w:rPr>
          <w:rFonts w:ascii="Times New Roman" w:hAnsi="Times New Roman" w:hint="default"/>
          <w:sz w:val="22"/>
          <w:szCs w:val="22"/>
        </w:rPr>
        <w:t>e) zdrojový</w:t>
      </w:r>
      <w:r w:rsidRPr="00A13267">
        <w:rPr>
          <w:rFonts w:ascii="Times New Roman" w:hAnsi="Times New Roman" w:hint="default"/>
          <w:sz w:val="22"/>
          <w:szCs w:val="22"/>
        </w:rPr>
        <w:t>m ú</w:t>
      </w:r>
      <w:r w:rsidRPr="00A13267">
        <w:rPr>
          <w:rFonts w:ascii="Times New Roman" w:hAnsi="Times New Roman" w:hint="default"/>
          <w:sz w:val="22"/>
          <w:szCs w:val="22"/>
        </w:rPr>
        <w:t>dajom ú</w:t>
      </w:r>
      <w:r w:rsidRPr="00A13267">
        <w:rPr>
          <w:rFonts w:ascii="Times New Roman" w:hAnsi="Times New Roman" w:hint="default"/>
          <w:sz w:val="22"/>
          <w:szCs w:val="22"/>
        </w:rPr>
        <w:t>daj objektu evidencie, ktorý</w:t>
      </w:r>
      <w:r w:rsidRPr="00A13267">
        <w:rPr>
          <w:rFonts w:ascii="Times New Roman" w:hAnsi="Times New Roman" w:hint="default"/>
          <w:sz w:val="22"/>
          <w:szCs w:val="22"/>
        </w:rPr>
        <w:t xml:space="preserve"> je vedený</w:t>
      </w:r>
      <w:r w:rsidRPr="00A13267">
        <w:rPr>
          <w:rFonts w:ascii="Times New Roman" w:hAnsi="Times New Roman" w:hint="default"/>
          <w:sz w:val="22"/>
          <w:szCs w:val="22"/>
        </w:rPr>
        <w:t xml:space="preserve"> v zdrojovom registri, je vo vzť</w:t>
      </w:r>
      <w:r w:rsidRPr="00A13267">
        <w:rPr>
          <w:rFonts w:ascii="Times New Roman" w:hAnsi="Times New Roman" w:hint="default"/>
          <w:sz w:val="22"/>
          <w:szCs w:val="22"/>
        </w:rPr>
        <w:t>ahu k subjektu evidencie jedineč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 xml:space="preserve"> a zo zdrojové</w:t>
      </w:r>
      <w:r w:rsidRPr="00A13267">
        <w:rPr>
          <w:rFonts w:ascii="Times New Roman" w:hAnsi="Times New Roman" w:hint="default"/>
          <w:sz w:val="22"/>
          <w:szCs w:val="22"/>
        </w:rPr>
        <w:t>ho registra j</w:t>
      </w:r>
      <w:r w:rsidRPr="00A13267">
        <w:rPr>
          <w:rFonts w:ascii="Times New Roman" w:hAnsi="Times New Roman" w:hint="default"/>
          <w:sz w:val="22"/>
          <w:szCs w:val="22"/>
        </w:rPr>
        <w:t>e poskytovaný</w:t>
      </w:r>
      <w:r w:rsidRPr="00A13267">
        <w:rPr>
          <w:rFonts w:ascii="Times New Roman" w:hAnsi="Times New Roman" w:hint="default"/>
          <w:sz w:val="22"/>
          <w:szCs w:val="22"/>
        </w:rPr>
        <w:t xml:space="preserve"> do referenč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registra, kde je vedený</w:t>
      </w:r>
      <w:r w:rsidRPr="00A13267">
        <w:rPr>
          <w:rFonts w:ascii="Times New Roman" w:hAnsi="Times New Roman" w:hint="default"/>
          <w:sz w:val="22"/>
          <w:szCs w:val="22"/>
        </w:rPr>
        <w:t xml:space="preserve"> ako referenč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 xml:space="preserve"> ú</w:t>
      </w:r>
      <w:r w:rsidRPr="00A13267">
        <w:rPr>
          <w:rFonts w:ascii="Times New Roman" w:hAnsi="Times New Roman" w:hint="default"/>
          <w:sz w:val="22"/>
          <w:szCs w:val="22"/>
        </w:rPr>
        <w:t>daj,</w:t>
      </w:r>
    </w:p>
    <w:p w:rsidR="00A674B5" w:rsidRPr="00A13267" w:rsidP="00A674B5">
      <w:pPr>
        <w:bidi w:val="0"/>
        <w:ind w:left="36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f) zdrojový</w:t>
      </w:r>
      <w:r w:rsidRPr="00A13267">
        <w:rPr>
          <w:rFonts w:ascii="Times New Roman" w:hAnsi="Times New Roman" w:hint="default"/>
          <w:sz w:val="22"/>
          <w:szCs w:val="22"/>
        </w:rPr>
        <w:t>m registrom register ustanovený</w:t>
      </w:r>
      <w:r w:rsidRPr="00A13267">
        <w:rPr>
          <w:rFonts w:ascii="Times New Roman" w:hAnsi="Times New Roman" w:hint="default"/>
          <w:sz w:val="22"/>
          <w:szCs w:val="22"/>
        </w:rPr>
        <w:t xml:space="preserve"> osobitný</w:t>
      </w:r>
      <w:r w:rsidRPr="00A13267">
        <w:rPr>
          <w:rFonts w:ascii="Times New Roman" w:hAnsi="Times New Roman" w:hint="default"/>
          <w:sz w:val="22"/>
          <w:szCs w:val="22"/>
        </w:rPr>
        <w:t>m predpisom, ak obsahuje aspoň</w:t>
      </w:r>
      <w:r w:rsidRPr="00A13267">
        <w:rPr>
          <w:rFonts w:ascii="Times New Roman" w:hAnsi="Times New Roman" w:hint="default"/>
          <w:sz w:val="22"/>
          <w:szCs w:val="22"/>
        </w:rPr>
        <w:t xml:space="preserve"> jeden zdrojový</w:t>
      </w:r>
      <w:r w:rsidRPr="00A13267">
        <w:rPr>
          <w:rFonts w:ascii="Times New Roman" w:hAnsi="Times New Roman" w:hint="default"/>
          <w:sz w:val="22"/>
          <w:szCs w:val="22"/>
        </w:rPr>
        <w:t xml:space="preserve"> ú</w:t>
      </w:r>
      <w:r w:rsidRPr="00A13267">
        <w:rPr>
          <w:rFonts w:ascii="Times New Roman" w:hAnsi="Times New Roman" w:hint="default"/>
          <w:sz w:val="22"/>
          <w:szCs w:val="22"/>
        </w:rPr>
        <w:t>daj,".</w:t>
      </w:r>
    </w:p>
    <w:p w:rsidR="00A674B5" w:rsidRPr="00A13267" w:rsidP="00A674B5">
      <w:pPr>
        <w:bidi w:val="0"/>
        <w:ind w:left="36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Doterajš</w:t>
      </w:r>
      <w:r w:rsidRPr="00A13267">
        <w:rPr>
          <w:rFonts w:ascii="Times New Roman" w:hAnsi="Times New Roman" w:hint="default"/>
          <w:sz w:val="22"/>
          <w:szCs w:val="22"/>
        </w:rPr>
        <w:t>ie pí</w:t>
      </w:r>
      <w:r w:rsidRPr="00A13267">
        <w:rPr>
          <w:rFonts w:ascii="Times New Roman" w:hAnsi="Times New Roman" w:hint="default"/>
          <w:sz w:val="22"/>
          <w:szCs w:val="22"/>
        </w:rPr>
        <w:t>smená</w:t>
      </w:r>
      <w:r w:rsidRPr="00A13267">
        <w:rPr>
          <w:rFonts w:ascii="Times New Roman" w:hAnsi="Times New Roman" w:hint="default"/>
          <w:sz w:val="22"/>
          <w:szCs w:val="22"/>
        </w:rPr>
        <w:t xml:space="preserve"> e) až</w:t>
      </w:r>
      <w:r w:rsidRPr="00A13267">
        <w:rPr>
          <w:rFonts w:ascii="Times New Roman" w:hAnsi="Times New Roman" w:hint="default"/>
          <w:sz w:val="22"/>
          <w:szCs w:val="22"/>
        </w:rPr>
        <w:t xml:space="preserve"> h) sa označ</w:t>
      </w:r>
      <w:r w:rsidRPr="00A13267">
        <w:rPr>
          <w:rFonts w:ascii="Times New Roman" w:hAnsi="Times New Roman" w:hint="default"/>
          <w:sz w:val="22"/>
          <w:szCs w:val="22"/>
        </w:rPr>
        <w:t>ujú</w:t>
      </w:r>
      <w:r w:rsidRPr="00A13267">
        <w:rPr>
          <w:rFonts w:ascii="Times New Roman" w:hAnsi="Times New Roman" w:hint="default"/>
          <w:sz w:val="22"/>
          <w:szCs w:val="22"/>
        </w:rPr>
        <w:t xml:space="preserve"> ako pí</w:t>
      </w:r>
      <w:r w:rsidRPr="00A13267">
        <w:rPr>
          <w:rFonts w:ascii="Times New Roman" w:hAnsi="Times New Roman" w:hint="default"/>
          <w:sz w:val="22"/>
          <w:szCs w:val="22"/>
        </w:rPr>
        <w:t>smená</w:t>
      </w:r>
      <w:r w:rsidRPr="00A13267">
        <w:rPr>
          <w:rFonts w:ascii="Times New Roman" w:hAnsi="Times New Roman" w:hint="default"/>
          <w:sz w:val="22"/>
          <w:szCs w:val="22"/>
        </w:rPr>
        <w:t xml:space="preserve"> g) až</w:t>
      </w:r>
      <w:r w:rsidRPr="00A13267">
        <w:rPr>
          <w:rFonts w:ascii="Times New Roman" w:hAnsi="Times New Roman" w:hint="default"/>
          <w:sz w:val="22"/>
          <w:szCs w:val="22"/>
        </w:rPr>
        <w:t xml:space="preserve"> j).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49 pí</w:t>
      </w:r>
      <w:r w:rsidRPr="00A13267">
        <w:rPr>
          <w:rFonts w:ascii="Times New Roman" w:hAnsi="Times New Roman" w:hint="default"/>
          <w:sz w:val="22"/>
          <w:szCs w:val="22"/>
        </w:rPr>
        <w:t>sm. g) sa na konci pripá</w:t>
      </w:r>
      <w:r w:rsidRPr="00A13267">
        <w:rPr>
          <w:rFonts w:ascii="Times New Roman" w:hAnsi="Times New Roman" w:hint="default"/>
          <w:sz w:val="22"/>
          <w:szCs w:val="22"/>
        </w:rPr>
        <w:t>jajú</w:t>
      </w:r>
      <w:r w:rsidRPr="00A13267">
        <w:rPr>
          <w:rFonts w:ascii="Times New Roman" w:hAnsi="Times New Roman" w:hint="default"/>
          <w:sz w:val="22"/>
          <w:szCs w:val="22"/>
        </w:rPr>
        <w:t xml:space="preserve"> tieto slová</w:t>
      </w:r>
      <w:r w:rsidRPr="00A13267">
        <w:rPr>
          <w:rFonts w:ascii="Times New Roman" w:hAnsi="Times New Roman" w:hint="default"/>
          <w:sz w:val="22"/>
          <w:szCs w:val="22"/>
        </w:rPr>
        <w:t>: „</w:t>
      </w:r>
      <w:r w:rsidRPr="00A13267">
        <w:rPr>
          <w:rFonts w:ascii="Times New Roman" w:hAnsi="Times New Roman" w:hint="default"/>
          <w:sz w:val="22"/>
          <w:szCs w:val="22"/>
        </w:rPr>
        <w:t>alebo prá</w:t>
      </w:r>
      <w:r w:rsidRPr="00A13267">
        <w:rPr>
          <w:rFonts w:ascii="Times New Roman" w:hAnsi="Times New Roman" w:hint="default"/>
          <w:sz w:val="22"/>
          <w:szCs w:val="22"/>
        </w:rPr>
        <w:t>zdny ú</w:t>
      </w:r>
      <w:r w:rsidRPr="00A13267">
        <w:rPr>
          <w:rFonts w:ascii="Times New Roman" w:hAnsi="Times New Roman" w:hint="default"/>
          <w:sz w:val="22"/>
          <w:szCs w:val="22"/>
        </w:rPr>
        <w:t>daj".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51 odsek 2 znie:</w:t>
      </w:r>
    </w:p>
    <w:p w:rsidR="00A674B5" w:rsidRPr="00A13267" w:rsidP="00A674B5">
      <w:pPr>
        <w:bidi w:val="0"/>
        <w:ind w:left="36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„</w:t>
      </w:r>
      <w:r w:rsidRPr="00A13267">
        <w:rPr>
          <w:rFonts w:ascii="Times New Roman" w:hAnsi="Times New Roman" w:hint="default"/>
          <w:sz w:val="22"/>
          <w:szCs w:val="22"/>
        </w:rPr>
        <w:t>(2) Zoznam referenč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 xml:space="preserve">ch registrov </w:t>
      </w:r>
      <w:r w:rsidR="00220B92">
        <w:rPr>
          <w:rFonts w:ascii="Times New Roman" w:hAnsi="Times New Roman"/>
          <w:sz w:val="22"/>
          <w:szCs w:val="22"/>
        </w:rPr>
        <w:t xml:space="preserve">vedie </w:t>
      </w:r>
      <w:r w:rsidRPr="00A13267">
        <w:rPr>
          <w:rFonts w:ascii="Times New Roman" w:hAnsi="Times New Roman" w:hint="default"/>
          <w:sz w:val="22"/>
          <w:szCs w:val="22"/>
        </w:rPr>
        <w:t>ministerstvo financií</w:t>
      </w:r>
      <w:r w:rsidRPr="00A13267">
        <w:rPr>
          <w:rFonts w:ascii="Times New Roman" w:hAnsi="Times New Roman" w:hint="default"/>
          <w:sz w:val="22"/>
          <w:szCs w:val="22"/>
        </w:rPr>
        <w:t xml:space="preserve"> a </w:t>
      </w:r>
      <w:r w:rsidRPr="00A13267">
        <w:rPr>
          <w:rFonts w:ascii="Times New Roman" w:hAnsi="Times New Roman" w:hint="default"/>
          <w:sz w:val="22"/>
          <w:szCs w:val="22"/>
        </w:rPr>
        <w:t>tento zoznam obsahuje ku kaž</w:t>
      </w:r>
      <w:r w:rsidRPr="00A13267">
        <w:rPr>
          <w:rFonts w:ascii="Times New Roman" w:hAnsi="Times New Roman" w:hint="default"/>
          <w:sz w:val="22"/>
          <w:szCs w:val="22"/>
        </w:rPr>
        <w:t>dé</w:t>
      </w:r>
      <w:r w:rsidRPr="00A13267">
        <w:rPr>
          <w:rFonts w:ascii="Times New Roman" w:hAnsi="Times New Roman" w:hint="default"/>
          <w:sz w:val="22"/>
          <w:szCs w:val="22"/>
        </w:rPr>
        <w:t>mu referenč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mu registru</w:t>
      </w:r>
    </w:p>
    <w:p w:rsidR="00A674B5" w:rsidRPr="00A13267" w:rsidP="00A674B5">
      <w:pPr>
        <w:pStyle w:val="ListParagraph"/>
        <w:numPr>
          <w:numId w:val="41"/>
        </w:numPr>
        <w:bidi w:val="0"/>
        <w:ind w:left="993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ná</w:t>
      </w:r>
      <w:r w:rsidRPr="00A13267">
        <w:rPr>
          <w:rFonts w:ascii="Times New Roman" w:hAnsi="Times New Roman" w:hint="default"/>
          <w:sz w:val="22"/>
          <w:szCs w:val="22"/>
        </w:rPr>
        <w:t>zov referenč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registra,</w:t>
      </w:r>
    </w:p>
    <w:p w:rsidR="00A674B5" w:rsidRPr="00A13267" w:rsidP="00A674B5">
      <w:pPr>
        <w:pStyle w:val="ListParagraph"/>
        <w:numPr>
          <w:numId w:val="41"/>
        </w:numPr>
        <w:bidi w:val="0"/>
        <w:ind w:left="993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sprá</w:t>
      </w:r>
      <w:r w:rsidRPr="00A13267">
        <w:rPr>
          <w:rFonts w:ascii="Times New Roman" w:hAnsi="Times New Roman" w:hint="default"/>
          <w:sz w:val="22"/>
          <w:szCs w:val="22"/>
        </w:rPr>
        <w:t>vcu ref</w:t>
      </w:r>
      <w:r w:rsidRPr="00A13267">
        <w:rPr>
          <w:rFonts w:ascii="Times New Roman" w:hAnsi="Times New Roman" w:hint="default"/>
          <w:sz w:val="22"/>
          <w:szCs w:val="22"/>
        </w:rPr>
        <w:t>erenč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registra a registrá</w:t>
      </w:r>
      <w:r w:rsidRPr="00A13267">
        <w:rPr>
          <w:rFonts w:ascii="Times New Roman" w:hAnsi="Times New Roman" w:hint="default"/>
          <w:sz w:val="22"/>
          <w:szCs w:val="22"/>
        </w:rPr>
        <w:t>tora referenč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registra,</w:t>
      </w:r>
    </w:p>
    <w:p w:rsidR="00A674B5" w:rsidRPr="00A13267" w:rsidP="00A674B5">
      <w:pPr>
        <w:pStyle w:val="ListParagraph"/>
        <w:numPr>
          <w:numId w:val="41"/>
        </w:numPr>
        <w:bidi w:val="0"/>
        <w:ind w:left="993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označ</w:t>
      </w:r>
      <w:r w:rsidRPr="00A13267">
        <w:rPr>
          <w:rFonts w:ascii="Times New Roman" w:hAnsi="Times New Roman" w:hint="default"/>
          <w:sz w:val="22"/>
          <w:szCs w:val="22"/>
        </w:rPr>
        <w:t>enie referenč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>ch ú</w:t>
      </w:r>
      <w:r w:rsidRPr="00A13267">
        <w:rPr>
          <w:rFonts w:ascii="Times New Roman" w:hAnsi="Times New Roman" w:hint="default"/>
          <w:sz w:val="22"/>
          <w:szCs w:val="22"/>
        </w:rPr>
        <w:t>dajov z tohto referenč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registra,</w:t>
      </w:r>
    </w:p>
    <w:p w:rsidR="00A674B5" w:rsidRPr="00A13267" w:rsidP="00A674B5">
      <w:pPr>
        <w:pStyle w:val="ListParagraph"/>
        <w:numPr>
          <w:numId w:val="41"/>
        </w:numPr>
        <w:bidi w:val="0"/>
        <w:ind w:left="993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ú</w:t>
      </w:r>
      <w:r w:rsidRPr="00A13267">
        <w:rPr>
          <w:rFonts w:ascii="Times New Roman" w:hAnsi="Times New Roman" w:hint="default"/>
          <w:sz w:val="22"/>
          <w:szCs w:val="22"/>
        </w:rPr>
        <w:t>daj o tom, ktoré</w:t>
      </w:r>
      <w:r w:rsidRPr="00A13267">
        <w:rPr>
          <w:rFonts w:ascii="Times New Roman" w:hAnsi="Times New Roman" w:hint="default"/>
          <w:sz w:val="22"/>
          <w:szCs w:val="22"/>
        </w:rPr>
        <w:t xml:space="preserve"> referenč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 xml:space="preserve"> ú</w:t>
      </w:r>
      <w:r w:rsidRPr="00A13267">
        <w:rPr>
          <w:rFonts w:ascii="Times New Roman" w:hAnsi="Times New Roman" w:hint="default"/>
          <w:sz w:val="22"/>
          <w:szCs w:val="22"/>
        </w:rPr>
        <w:t>daje sú</w:t>
      </w:r>
      <w:r w:rsidRPr="00A13267">
        <w:rPr>
          <w:rFonts w:ascii="Times New Roman" w:hAnsi="Times New Roman" w:hint="default"/>
          <w:sz w:val="22"/>
          <w:szCs w:val="22"/>
        </w:rPr>
        <w:t xml:space="preserve"> zí</w:t>
      </w:r>
      <w:r w:rsidRPr="00A13267">
        <w:rPr>
          <w:rFonts w:ascii="Times New Roman" w:hAnsi="Times New Roman" w:hint="default"/>
          <w:sz w:val="22"/>
          <w:szCs w:val="22"/>
        </w:rPr>
        <w:t>skavané</w:t>
      </w:r>
      <w:r w:rsidRPr="00A13267">
        <w:rPr>
          <w:rFonts w:ascii="Times New Roman" w:hAnsi="Times New Roman" w:hint="default"/>
          <w:sz w:val="22"/>
          <w:szCs w:val="22"/>
        </w:rPr>
        <w:t xml:space="preserve"> zo zdrojový</w:t>
      </w:r>
      <w:r w:rsidRPr="00A13267">
        <w:rPr>
          <w:rFonts w:ascii="Times New Roman" w:hAnsi="Times New Roman" w:hint="default"/>
          <w:sz w:val="22"/>
          <w:szCs w:val="22"/>
        </w:rPr>
        <w:t>ch registrov,</w:t>
      </w:r>
    </w:p>
    <w:p w:rsidR="006A000E" w:rsidRPr="00A13267" w:rsidP="00A674B5">
      <w:pPr>
        <w:pStyle w:val="ListParagraph"/>
        <w:numPr>
          <w:numId w:val="41"/>
        </w:numPr>
        <w:bidi w:val="0"/>
        <w:ind w:left="993"/>
        <w:jc w:val="both"/>
        <w:rPr>
          <w:rFonts w:ascii="Times New Roman" w:hAnsi="Times New Roman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označ</w:t>
      </w:r>
      <w:r w:rsidRPr="00A13267">
        <w:rPr>
          <w:rFonts w:ascii="Times New Roman" w:hAnsi="Times New Roman" w:hint="default"/>
          <w:sz w:val="22"/>
          <w:szCs w:val="22"/>
        </w:rPr>
        <w:t>enie dá</w:t>
      </w:r>
      <w:r w:rsidRPr="00A13267">
        <w:rPr>
          <w:rFonts w:ascii="Times New Roman" w:hAnsi="Times New Roman" w:hint="default"/>
          <w:sz w:val="22"/>
          <w:szCs w:val="22"/>
        </w:rPr>
        <w:t>tovej č</w:t>
      </w:r>
      <w:r w:rsidRPr="00A13267">
        <w:rPr>
          <w:rFonts w:ascii="Times New Roman" w:hAnsi="Times New Roman" w:hint="default"/>
          <w:sz w:val="22"/>
          <w:szCs w:val="22"/>
        </w:rPr>
        <w:t>asti modulu ú</w:t>
      </w:r>
      <w:r w:rsidRPr="00A13267">
        <w:rPr>
          <w:rFonts w:ascii="Times New Roman" w:hAnsi="Times New Roman" w:hint="default"/>
          <w:sz w:val="22"/>
          <w:szCs w:val="22"/>
        </w:rPr>
        <w:t>radnej komuniká</w:t>
      </w:r>
      <w:r w:rsidRPr="00A13267">
        <w:rPr>
          <w:rFonts w:ascii="Times New Roman" w:hAnsi="Times New Roman" w:hint="default"/>
          <w:sz w:val="22"/>
          <w:szCs w:val="22"/>
        </w:rPr>
        <w:t>cie podľ</w:t>
      </w:r>
      <w:r w:rsidRPr="00A13267">
        <w:rPr>
          <w:rFonts w:ascii="Times New Roman" w:hAnsi="Times New Roman" w:hint="default"/>
          <w:sz w:val="22"/>
          <w:szCs w:val="22"/>
        </w:rPr>
        <w:t>a</w:t>
      </w:r>
      <w:r w:rsidRPr="00A13267">
        <w:rPr>
          <w:rFonts w:ascii="Times New Roman" w:hAnsi="Times New Roman" w:hint="default"/>
          <w:sz w:val="22"/>
          <w:szCs w:val="22"/>
        </w:rPr>
        <w:t xml:space="preserve"> §</w:t>
      </w:r>
      <w:r w:rsidRPr="00A13267">
        <w:rPr>
          <w:rFonts w:ascii="Times New Roman" w:hAnsi="Times New Roman" w:hint="default"/>
          <w:sz w:val="22"/>
          <w:szCs w:val="22"/>
        </w:rPr>
        <w:t xml:space="preserve"> 10 ods. 11 pí</w:t>
      </w:r>
      <w:r w:rsidRPr="00A13267">
        <w:rPr>
          <w:rFonts w:ascii="Times New Roman" w:hAnsi="Times New Roman" w:hint="default"/>
          <w:sz w:val="22"/>
          <w:szCs w:val="22"/>
        </w:rPr>
        <w:t>sm. c) alebo d), ktorá</w:t>
      </w:r>
      <w:r w:rsidRPr="00A13267">
        <w:rPr>
          <w:rFonts w:ascii="Times New Roman" w:hAnsi="Times New Roman" w:hint="default"/>
          <w:sz w:val="22"/>
          <w:szCs w:val="22"/>
        </w:rPr>
        <w:t xml:space="preserve"> sa pri použí</w:t>
      </w:r>
      <w:r w:rsidRPr="00A13267">
        <w:rPr>
          <w:rFonts w:ascii="Times New Roman" w:hAnsi="Times New Roman" w:hint="default"/>
          <w:sz w:val="22"/>
          <w:szCs w:val="22"/>
        </w:rPr>
        <w:t>vaní</w:t>
      </w:r>
      <w:r w:rsidRPr="00A13267">
        <w:rPr>
          <w:rFonts w:ascii="Times New Roman" w:hAnsi="Times New Roman" w:hint="default"/>
          <w:sz w:val="22"/>
          <w:szCs w:val="22"/>
        </w:rPr>
        <w:t xml:space="preserve"> referenč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ú</w:t>
      </w:r>
      <w:r w:rsidRPr="00A13267">
        <w:rPr>
          <w:rFonts w:ascii="Times New Roman" w:hAnsi="Times New Roman" w:hint="default"/>
          <w:sz w:val="22"/>
          <w:szCs w:val="22"/>
        </w:rPr>
        <w:t xml:space="preserve">daja </w:t>
      </w:r>
      <w:r w:rsidRPr="00A13267" w:rsidR="00F8749B">
        <w:rPr>
          <w:rFonts w:ascii="Times New Roman" w:hAnsi="Times New Roman"/>
          <w:sz w:val="22"/>
          <w:szCs w:val="22"/>
        </w:rPr>
        <w:t xml:space="preserve">vo </w:t>
      </w:r>
      <w:r w:rsidRPr="00A13267">
        <w:rPr>
          <w:rFonts w:ascii="Times New Roman" w:hAnsi="Times New Roman" w:hint="default"/>
          <w:sz w:val="22"/>
          <w:szCs w:val="22"/>
        </w:rPr>
        <w:t>vzá</w:t>
      </w:r>
      <w:r w:rsidRPr="00A13267">
        <w:rPr>
          <w:rFonts w:ascii="Times New Roman" w:hAnsi="Times New Roman" w:hint="default"/>
          <w:sz w:val="22"/>
          <w:szCs w:val="22"/>
        </w:rPr>
        <w:t>jomnej komuniká</w:t>
      </w:r>
      <w:r w:rsidRPr="00A13267">
        <w:rPr>
          <w:rFonts w:ascii="Times New Roman" w:hAnsi="Times New Roman" w:hint="default"/>
          <w:sz w:val="22"/>
          <w:szCs w:val="22"/>
        </w:rPr>
        <w:t>cii orgá</w:t>
      </w:r>
      <w:r w:rsidRPr="00A13267">
        <w:rPr>
          <w:rFonts w:ascii="Times New Roman" w:hAnsi="Times New Roman" w:hint="default"/>
          <w:sz w:val="22"/>
          <w:szCs w:val="22"/>
        </w:rPr>
        <w:t>nov verejnej moci</w:t>
      </w:r>
      <w:r w:rsidRPr="00A13267" w:rsidR="00F8749B">
        <w:rPr>
          <w:rFonts w:ascii="Times New Roman" w:hAnsi="Times New Roman" w:hint="default"/>
          <w:sz w:val="22"/>
          <w:szCs w:val="22"/>
        </w:rPr>
        <w:t xml:space="preserve"> použ</w:t>
      </w:r>
      <w:r w:rsidRPr="00A13267" w:rsidR="00F8749B">
        <w:rPr>
          <w:rFonts w:ascii="Times New Roman" w:hAnsi="Times New Roman" w:hint="default"/>
          <w:sz w:val="22"/>
          <w:szCs w:val="22"/>
        </w:rPr>
        <w:t>ije</w:t>
      </w:r>
      <w:r w:rsidRPr="00A13267">
        <w:rPr>
          <w:rFonts w:ascii="Times New Roman" w:hAnsi="Times New Roman"/>
          <w:sz w:val="22"/>
          <w:szCs w:val="22"/>
        </w:rPr>
        <w:t>,</w:t>
      </w:r>
    </w:p>
    <w:p w:rsidR="00A674B5" w:rsidRPr="00A13267" w:rsidP="00A674B5">
      <w:pPr>
        <w:pStyle w:val="ListParagraph"/>
        <w:numPr>
          <w:numId w:val="41"/>
        </w:numPr>
        <w:bidi w:val="0"/>
        <w:ind w:left="993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oprá</w:t>
      </w:r>
      <w:r w:rsidRPr="00A13267">
        <w:rPr>
          <w:rFonts w:ascii="Times New Roman" w:hAnsi="Times New Roman" w:hint="default"/>
          <w:sz w:val="22"/>
          <w:szCs w:val="22"/>
        </w:rPr>
        <w:t>vnenie sprá</w:t>
      </w:r>
      <w:r w:rsidRPr="00A13267">
        <w:rPr>
          <w:rFonts w:ascii="Times New Roman" w:hAnsi="Times New Roman" w:hint="default"/>
          <w:sz w:val="22"/>
          <w:szCs w:val="22"/>
        </w:rPr>
        <w:t>vcu referenč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registra na udeľ</w:t>
      </w:r>
      <w:r w:rsidRPr="00A13267">
        <w:rPr>
          <w:rFonts w:ascii="Times New Roman" w:hAnsi="Times New Roman" w:hint="default"/>
          <w:sz w:val="22"/>
          <w:szCs w:val="22"/>
        </w:rPr>
        <w:t>ovanie prí</w:t>
      </w:r>
      <w:r w:rsidRPr="00A13267">
        <w:rPr>
          <w:rFonts w:ascii="Times New Roman" w:hAnsi="Times New Roman" w:hint="default"/>
          <w:sz w:val="22"/>
          <w:szCs w:val="22"/>
        </w:rPr>
        <w:t>stupu k referenč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>m registrom.".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51 sa vypúšť</w:t>
      </w:r>
      <w:r w:rsidRPr="00A13267">
        <w:rPr>
          <w:rFonts w:ascii="Times New Roman" w:hAnsi="Times New Roman" w:hint="default"/>
          <w:sz w:val="22"/>
          <w:szCs w:val="22"/>
        </w:rPr>
        <w:t>a odsek 4.</w:t>
      </w:r>
    </w:p>
    <w:p w:rsidR="00A674B5" w:rsidRPr="00A13267" w:rsidP="00A674B5">
      <w:pPr>
        <w:bidi w:val="0"/>
        <w:ind w:left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Doterajší</w:t>
      </w:r>
      <w:r w:rsidRPr="00A13267">
        <w:rPr>
          <w:rFonts w:ascii="Times New Roman" w:hAnsi="Times New Roman" w:hint="default"/>
          <w:sz w:val="22"/>
          <w:szCs w:val="22"/>
        </w:rPr>
        <w:t xml:space="preserve"> odsek 5 sa označ</w:t>
      </w:r>
      <w:r w:rsidRPr="00A13267">
        <w:rPr>
          <w:rFonts w:ascii="Times New Roman" w:hAnsi="Times New Roman" w:hint="default"/>
          <w:sz w:val="22"/>
          <w:szCs w:val="22"/>
        </w:rPr>
        <w:t>uje ako odsek 4.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51 odsek 4 znie:</w:t>
      </w:r>
    </w:p>
    <w:p w:rsidR="00A674B5" w:rsidRPr="00A13267" w:rsidP="00A674B5">
      <w:pPr>
        <w:bidi w:val="0"/>
        <w:ind w:left="360"/>
        <w:jc w:val="both"/>
        <w:rPr>
          <w:rFonts w:ascii="Times New Roman" w:hAnsi="Times New Roman"/>
          <w:sz w:val="22"/>
          <w:szCs w:val="22"/>
        </w:rPr>
      </w:pPr>
      <w:r w:rsidRPr="009A12C1" w:rsidR="00BE721C">
        <w:rPr>
          <w:rFonts w:ascii="Times New Roman" w:hAnsi="Times New Roman" w:hint="default"/>
          <w:sz w:val="22"/>
          <w:szCs w:val="22"/>
          <w:lang w:eastAsia="sk-SK"/>
        </w:rPr>
        <w:t>„</w:t>
      </w:r>
      <w:r w:rsidRPr="009A12C1" w:rsidR="00BE721C">
        <w:rPr>
          <w:rFonts w:ascii="Times New Roman" w:hAnsi="Times New Roman" w:hint="default"/>
          <w:sz w:val="22"/>
          <w:szCs w:val="22"/>
          <w:lang w:eastAsia="sk-SK"/>
        </w:rPr>
        <w:t>(4) Zmeny v zozname referenč</w:t>
      </w:r>
      <w:r w:rsidRPr="009A12C1" w:rsidR="00BE721C">
        <w:rPr>
          <w:rFonts w:ascii="Times New Roman" w:hAnsi="Times New Roman" w:hint="default"/>
          <w:sz w:val="22"/>
          <w:szCs w:val="22"/>
          <w:lang w:eastAsia="sk-SK"/>
        </w:rPr>
        <w:t>ný</w:t>
      </w:r>
      <w:r w:rsidRPr="009A12C1" w:rsidR="00BE721C">
        <w:rPr>
          <w:rFonts w:ascii="Times New Roman" w:hAnsi="Times New Roman" w:hint="default"/>
          <w:sz w:val="22"/>
          <w:szCs w:val="22"/>
          <w:lang w:eastAsia="sk-SK"/>
        </w:rPr>
        <w:t>ch registrov vykoná</w:t>
      </w:r>
      <w:r w:rsidRPr="009A12C1" w:rsidR="00BE721C">
        <w:rPr>
          <w:rFonts w:ascii="Times New Roman" w:hAnsi="Times New Roman" w:hint="default"/>
          <w:sz w:val="22"/>
          <w:szCs w:val="22"/>
          <w:lang w:eastAsia="sk-SK"/>
        </w:rPr>
        <w:t>va ministerstvo financií</w:t>
      </w:r>
      <w:r w:rsidRPr="009A12C1" w:rsidR="00BE721C">
        <w:rPr>
          <w:rFonts w:ascii="Times New Roman" w:hAnsi="Times New Roman" w:hint="default"/>
          <w:sz w:val="22"/>
          <w:szCs w:val="22"/>
          <w:lang w:eastAsia="sk-SK"/>
        </w:rPr>
        <w:t xml:space="preserve"> v </w:t>
      </w:r>
      <w:r w:rsidRPr="009A12C1" w:rsidR="00BE721C">
        <w:rPr>
          <w:rFonts w:ascii="Times New Roman" w:hAnsi="Times New Roman" w:hint="default"/>
          <w:sz w:val="22"/>
          <w:szCs w:val="22"/>
          <w:lang w:eastAsia="sk-SK"/>
        </w:rPr>
        <w:t>š</w:t>
      </w:r>
      <w:r w:rsidRPr="009A12C1" w:rsidR="00BE721C">
        <w:rPr>
          <w:rFonts w:ascii="Times New Roman" w:hAnsi="Times New Roman" w:hint="default"/>
          <w:sz w:val="22"/>
          <w:szCs w:val="22"/>
          <w:lang w:eastAsia="sk-SK"/>
        </w:rPr>
        <w:t>truktú</w:t>
      </w:r>
      <w:r w:rsidRPr="009A12C1" w:rsidR="00BE721C">
        <w:rPr>
          <w:rFonts w:ascii="Times New Roman" w:hAnsi="Times New Roman" w:hint="default"/>
          <w:sz w:val="22"/>
          <w:szCs w:val="22"/>
          <w:lang w:eastAsia="sk-SK"/>
        </w:rPr>
        <w:t>rovanej podobe a podľ</w:t>
      </w:r>
      <w:r w:rsidRPr="009A12C1" w:rsidR="00BE721C">
        <w:rPr>
          <w:rFonts w:ascii="Times New Roman" w:hAnsi="Times New Roman" w:hint="default"/>
          <w:sz w:val="22"/>
          <w:szCs w:val="22"/>
          <w:lang w:eastAsia="sk-SK"/>
        </w:rPr>
        <w:t>a aktuá</w:t>
      </w:r>
      <w:r w:rsidRPr="009A12C1" w:rsidR="00BE721C">
        <w:rPr>
          <w:rFonts w:ascii="Times New Roman" w:hAnsi="Times New Roman" w:hint="default"/>
          <w:sz w:val="22"/>
          <w:szCs w:val="22"/>
          <w:lang w:eastAsia="sk-SK"/>
        </w:rPr>
        <w:t>lnej potreby. Ná</w:t>
      </w:r>
      <w:r w:rsidRPr="009A12C1" w:rsidR="00BE721C">
        <w:rPr>
          <w:rFonts w:ascii="Times New Roman" w:hAnsi="Times New Roman" w:hint="default"/>
          <w:sz w:val="22"/>
          <w:szCs w:val="22"/>
          <w:lang w:eastAsia="sk-SK"/>
        </w:rPr>
        <w:t>vrh na zaradenie registrov do zoznamu referenč</w:t>
      </w:r>
      <w:r w:rsidRPr="009A12C1" w:rsidR="00BE721C">
        <w:rPr>
          <w:rFonts w:ascii="Times New Roman" w:hAnsi="Times New Roman" w:hint="default"/>
          <w:sz w:val="22"/>
          <w:szCs w:val="22"/>
          <w:lang w:eastAsia="sk-SK"/>
        </w:rPr>
        <w:t>ný</w:t>
      </w:r>
      <w:r w:rsidRPr="009A12C1" w:rsidR="00BE721C">
        <w:rPr>
          <w:rFonts w:ascii="Times New Roman" w:hAnsi="Times New Roman" w:hint="default"/>
          <w:sz w:val="22"/>
          <w:szCs w:val="22"/>
          <w:lang w:eastAsia="sk-SK"/>
        </w:rPr>
        <w:t>ch registr</w:t>
      </w:r>
      <w:r w:rsidRPr="009A12C1" w:rsidR="00BE721C">
        <w:rPr>
          <w:rFonts w:ascii="Times New Roman" w:hAnsi="Times New Roman" w:hint="default"/>
          <w:sz w:val="22"/>
          <w:szCs w:val="22"/>
          <w:lang w:eastAsia="sk-SK"/>
        </w:rPr>
        <w:t>ov, označ</w:t>
      </w:r>
      <w:r w:rsidRPr="009A12C1" w:rsidR="00BE721C">
        <w:rPr>
          <w:rFonts w:ascii="Times New Roman" w:hAnsi="Times New Roman" w:hint="default"/>
          <w:sz w:val="22"/>
          <w:szCs w:val="22"/>
          <w:lang w:eastAsia="sk-SK"/>
        </w:rPr>
        <w:t>enie referenč</w:t>
      </w:r>
      <w:r w:rsidRPr="009A12C1" w:rsidR="00BE721C">
        <w:rPr>
          <w:rFonts w:ascii="Times New Roman" w:hAnsi="Times New Roman" w:hint="default"/>
          <w:sz w:val="22"/>
          <w:szCs w:val="22"/>
          <w:lang w:eastAsia="sk-SK"/>
        </w:rPr>
        <w:t>ný</w:t>
      </w:r>
      <w:r w:rsidRPr="009A12C1" w:rsidR="00BE721C">
        <w:rPr>
          <w:rFonts w:ascii="Times New Roman" w:hAnsi="Times New Roman" w:hint="default"/>
          <w:sz w:val="22"/>
          <w:szCs w:val="22"/>
          <w:lang w:eastAsia="sk-SK"/>
        </w:rPr>
        <w:t>ch ú</w:t>
      </w:r>
      <w:r w:rsidRPr="009A12C1" w:rsidR="00BE721C">
        <w:rPr>
          <w:rFonts w:ascii="Times New Roman" w:hAnsi="Times New Roman" w:hint="default"/>
          <w:sz w:val="22"/>
          <w:szCs w:val="22"/>
          <w:lang w:eastAsia="sk-SK"/>
        </w:rPr>
        <w:t>dajov, zdrojový</w:t>
      </w:r>
      <w:r w:rsidRPr="009A12C1" w:rsidR="00BE721C">
        <w:rPr>
          <w:rFonts w:ascii="Times New Roman" w:hAnsi="Times New Roman" w:hint="default"/>
          <w:sz w:val="22"/>
          <w:szCs w:val="22"/>
          <w:lang w:eastAsia="sk-SK"/>
        </w:rPr>
        <w:t>ch registrov  ako aj vš</w:t>
      </w:r>
      <w:r w:rsidRPr="009A12C1" w:rsidR="00BE721C">
        <w:rPr>
          <w:rFonts w:ascii="Times New Roman" w:hAnsi="Times New Roman" w:hint="default"/>
          <w:sz w:val="22"/>
          <w:szCs w:val="22"/>
          <w:lang w:eastAsia="sk-SK"/>
        </w:rPr>
        <w:t>etky zmeny s </w:t>
      </w:r>
      <w:r w:rsidRPr="009A12C1" w:rsidR="00BE721C">
        <w:rPr>
          <w:rFonts w:ascii="Times New Roman" w:hAnsi="Times New Roman" w:hint="default"/>
          <w:sz w:val="22"/>
          <w:szCs w:val="22"/>
          <w:lang w:eastAsia="sk-SK"/>
        </w:rPr>
        <w:t>tý</w:t>
      </w:r>
      <w:r w:rsidRPr="009A12C1" w:rsidR="00BE721C">
        <w:rPr>
          <w:rFonts w:ascii="Times New Roman" w:hAnsi="Times New Roman" w:hint="default"/>
          <w:sz w:val="22"/>
          <w:szCs w:val="22"/>
          <w:lang w:eastAsia="sk-SK"/>
        </w:rPr>
        <w:t>m sú</w:t>
      </w:r>
      <w:r w:rsidRPr="009A12C1" w:rsidR="00BE721C">
        <w:rPr>
          <w:rFonts w:ascii="Times New Roman" w:hAnsi="Times New Roman" w:hint="default"/>
          <w:sz w:val="22"/>
          <w:szCs w:val="22"/>
          <w:lang w:eastAsia="sk-SK"/>
        </w:rPr>
        <w:t>visiace </w:t>
      </w:r>
      <w:r w:rsidRPr="009A12C1" w:rsidR="00BE721C">
        <w:rPr>
          <w:rFonts w:ascii="Times New Roman" w:hAnsi="Times New Roman" w:hint="default"/>
          <w:sz w:val="22"/>
          <w:szCs w:val="22"/>
          <w:lang w:eastAsia="sk-SK"/>
        </w:rPr>
        <w:t>zverejň</w:t>
      </w:r>
      <w:r w:rsidRPr="009A12C1" w:rsidR="00BE721C">
        <w:rPr>
          <w:rFonts w:ascii="Times New Roman" w:hAnsi="Times New Roman" w:hint="default"/>
          <w:sz w:val="22"/>
          <w:szCs w:val="22"/>
          <w:lang w:eastAsia="sk-SK"/>
        </w:rPr>
        <w:t>uje ministerstvo financií</w:t>
      </w:r>
      <w:r w:rsidRPr="009A12C1" w:rsidR="00BE721C">
        <w:rPr>
          <w:rFonts w:ascii="Times New Roman" w:hAnsi="Times New Roman" w:hint="default"/>
          <w:sz w:val="22"/>
          <w:szCs w:val="22"/>
          <w:lang w:eastAsia="sk-SK"/>
        </w:rPr>
        <w:t xml:space="preserve"> na pripomienkovanie orgá</w:t>
      </w:r>
      <w:r w:rsidRPr="009A12C1" w:rsidR="00BE721C">
        <w:rPr>
          <w:rFonts w:ascii="Times New Roman" w:hAnsi="Times New Roman" w:hint="default"/>
          <w:sz w:val="22"/>
          <w:szCs w:val="22"/>
          <w:lang w:eastAsia="sk-SK"/>
        </w:rPr>
        <w:t>nom verejnej moci a iný</w:t>
      </w:r>
      <w:r w:rsidRPr="009A12C1" w:rsidR="00BE721C">
        <w:rPr>
          <w:rFonts w:ascii="Times New Roman" w:hAnsi="Times New Roman" w:hint="default"/>
          <w:sz w:val="22"/>
          <w:szCs w:val="22"/>
          <w:lang w:eastAsia="sk-SK"/>
        </w:rPr>
        <w:t>m osobá</w:t>
      </w:r>
      <w:r w:rsidRPr="009A12C1" w:rsidR="00BE721C">
        <w:rPr>
          <w:rFonts w:ascii="Times New Roman" w:hAnsi="Times New Roman" w:hint="default"/>
          <w:sz w:val="22"/>
          <w:szCs w:val="22"/>
          <w:lang w:eastAsia="sk-SK"/>
        </w:rPr>
        <w:t>m spô</w:t>
      </w:r>
      <w:r w:rsidRPr="009A12C1" w:rsidR="00BE721C">
        <w:rPr>
          <w:rFonts w:ascii="Times New Roman" w:hAnsi="Times New Roman" w:hint="default"/>
          <w:sz w:val="22"/>
          <w:szCs w:val="22"/>
          <w:lang w:eastAsia="sk-SK"/>
        </w:rPr>
        <w:t>sobom, aký</w:t>
      </w:r>
      <w:r w:rsidRPr="009A12C1" w:rsidR="00BE721C">
        <w:rPr>
          <w:rFonts w:ascii="Times New Roman" w:hAnsi="Times New Roman" w:hint="default"/>
          <w:sz w:val="22"/>
          <w:szCs w:val="22"/>
          <w:lang w:eastAsia="sk-SK"/>
        </w:rPr>
        <w:t>m sa zverejň</w:t>
      </w:r>
      <w:r w:rsidRPr="009A12C1" w:rsidR="00BE721C">
        <w:rPr>
          <w:rFonts w:ascii="Times New Roman" w:hAnsi="Times New Roman" w:hint="default"/>
          <w:sz w:val="22"/>
          <w:szCs w:val="22"/>
          <w:lang w:eastAsia="sk-SK"/>
        </w:rPr>
        <w:t>ujú</w:t>
      </w:r>
      <w:r w:rsidRPr="009A12C1" w:rsidR="00BE721C">
        <w:rPr>
          <w:rFonts w:ascii="Times New Roman" w:hAnsi="Times New Roman" w:hint="default"/>
          <w:sz w:val="22"/>
          <w:szCs w:val="22"/>
          <w:lang w:eastAsia="sk-SK"/>
        </w:rPr>
        <w:t xml:space="preserve"> ná</w:t>
      </w:r>
      <w:r w:rsidRPr="009A12C1" w:rsidR="00BE721C">
        <w:rPr>
          <w:rFonts w:ascii="Times New Roman" w:hAnsi="Times New Roman" w:hint="default"/>
          <w:sz w:val="22"/>
          <w:szCs w:val="22"/>
          <w:lang w:eastAsia="sk-SK"/>
        </w:rPr>
        <w:t>vrhy  vš</w:t>
      </w:r>
      <w:r w:rsidRPr="009A12C1" w:rsidR="00BE721C">
        <w:rPr>
          <w:rFonts w:ascii="Times New Roman" w:hAnsi="Times New Roman" w:hint="default"/>
          <w:sz w:val="22"/>
          <w:szCs w:val="22"/>
          <w:lang w:eastAsia="sk-SK"/>
        </w:rPr>
        <w:t>eobecne zá</w:t>
      </w:r>
      <w:r w:rsidRPr="009A12C1" w:rsidR="00BE721C">
        <w:rPr>
          <w:rFonts w:ascii="Times New Roman" w:hAnsi="Times New Roman" w:hint="default"/>
          <w:sz w:val="22"/>
          <w:szCs w:val="22"/>
          <w:lang w:eastAsia="sk-SK"/>
        </w:rPr>
        <w:t>vä</w:t>
      </w:r>
      <w:r w:rsidRPr="009A12C1" w:rsidR="00BE721C">
        <w:rPr>
          <w:rFonts w:ascii="Times New Roman" w:hAnsi="Times New Roman" w:hint="default"/>
          <w:sz w:val="22"/>
          <w:szCs w:val="22"/>
          <w:lang w:eastAsia="sk-SK"/>
        </w:rPr>
        <w:t>zný</w:t>
      </w:r>
      <w:r w:rsidRPr="009A12C1" w:rsidR="00BE721C">
        <w:rPr>
          <w:rFonts w:ascii="Times New Roman" w:hAnsi="Times New Roman" w:hint="default"/>
          <w:sz w:val="22"/>
          <w:szCs w:val="22"/>
          <w:lang w:eastAsia="sk-SK"/>
        </w:rPr>
        <w:t>ch prá</w:t>
      </w:r>
      <w:r w:rsidRPr="009A12C1" w:rsidR="00BE721C">
        <w:rPr>
          <w:rFonts w:ascii="Times New Roman" w:hAnsi="Times New Roman" w:hint="default"/>
          <w:sz w:val="22"/>
          <w:szCs w:val="22"/>
          <w:lang w:eastAsia="sk-SK"/>
        </w:rPr>
        <w:t>vnych predpis</w:t>
      </w:r>
      <w:r w:rsidRPr="009A12C1" w:rsidR="00BE721C">
        <w:rPr>
          <w:rFonts w:ascii="Times New Roman" w:hAnsi="Times New Roman" w:hint="default"/>
          <w:sz w:val="22"/>
          <w:szCs w:val="22"/>
          <w:lang w:eastAsia="sk-SK"/>
        </w:rPr>
        <w:t>o</w:t>
      </w:r>
      <w:r w:rsidRPr="009A12C1" w:rsidR="00BE721C">
        <w:rPr>
          <w:rFonts w:ascii="Times New Roman" w:hAnsi="Times New Roman" w:hint="default"/>
          <w:sz w:val="22"/>
          <w:szCs w:val="22"/>
          <w:lang w:eastAsia="sk-SK"/>
        </w:rPr>
        <w:t>v. Zoznam referenč</w:t>
      </w:r>
      <w:r w:rsidRPr="009A12C1" w:rsidR="00BE721C">
        <w:rPr>
          <w:rFonts w:ascii="Times New Roman" w:hAnsi="Times New Roman" w:hint="default"/>
          <w:sz w:val="22"/>
          <w:szCs w:val="22"/>
          <w:lang w:eastAsia="sk-SK"/>
        </w:rPr>
        <w:t>ný</w:t>
      </w:r>
      <w:r w:rsidRPr="009A12C1" w:rsidR="00BE721C">
        <w:rPr>
          <w:rFonts w:ascii="Times New Roman" w:hAnsi="Times New Roman" w:hint="default"/>
          <w:sz w:val="22"/>
          <w:szCs w:val="22"/>
          <w:lang w:eastAsia="sk-SK"/>
        </w:rPr>
        <w:t>ch registrov ministerstvo financií</w:t>
      </w:r>
      <w:r w:rsidRPr="009A12C1" w:rsidR="00BE721C">
        <w:rPr>
          <w:rFonts w:ascii="Times New Roman" w:hAnsi="Times New Roman" w:hint="default"/>
          <w:sz w:val="22"/>
          <w:szCs w:val="22"/>
          <w:lang w:eastAsia="sk-SK"/>
        </w:rPr>
        <w:t xml:space="preserve"> sprí</w:t>
      </w:r>
      <w:r w:rsidRPr="009A12C1" w:rsidR="00BE721C">
        <w:rPr>
          <w:rFonts w:ascii="Times New Roman" w:hAnsi="Times New Roman" w:hint="default"/>
          <w:sz w:val="22"/>
          <w:szCs w:val="22"/>
          <w:lang w:eastAsia="sk-SK"/>
        </w:rPr>
        <w:t>stupň</w:t>
      </w:r>
      <w:r w:rsidRPr="009A12C1" w:rsidR="00BE721C">
        <w:rPr>
          <w:rFonts w:ascii="Times New Roman" w:hAnsi="Times New Roman" w:hint="default"/>
          <w:sz w:val="22"/>
          <w:szCs w:val="22"/>
          <w:lang w:eastAsia="sk-SK"/>
        </w:rPr>
        <w:t>uje v centrá</w:t>
      </w:r>
      <w:r w:rsidRPr="009A12C1" w:rsidR="00BE721C">
        <w:rPr>
          <w:rFonts w:ascii="Times New Roman" w:hAnsi="Times New Roman" w:hint="default"/>
          <w:sz w:val="22"/>
          <w:szCs w:val="22"/>
          <w:lang w:eastAsia="sk-SK"/>
        </w:rPr>
        <w:t>lnom metainformač</w:t>
      </w:r>
      <w:r w:rsidRPr="009A12C1" w:rsidR="00BE721C">
        <w:rPr>
          <w:rFonts w:ascii="Times New Roman" w:hAnsi="Times New Roman" w:hint="default"/>
          <w:sz w:val="22"/>
          <w:szCs w:val="22"/>
          <w:lang w:eastAsia="sk-SK"/>
        </w:rPr>
        <w:t>nom systé</w:t>
      </w:r>
      <w:r w:rsidRPr="009A12C1" w:rsidR="00BE721C">
        <w:rPr>
          <w:rFonts w:ascii="Times New Roman" w:hAnsi="Times New Roman" w:hint="default"/>
          <w:sz w:val="22"/>
          <w:szCs w:val="22"/>
          <w:lang w:eastAsia="sk-SK"/>
        </w:rPr>
        <w:t>me verejnej sprá</w:t>
      </w:r>
      <w:r w:rsidRPr="009A12C1" w:rsidR="00BE721C">
        <w:rPr>
          <w:rFonts w:ascii="Times New Roman" w:hAnsi="Times New Roman" w:hint="default"/>
          <w:sz w:val="22"/>
          <w:szCs w:val="22"/>
          <w:lang w:eastAsia="sk-SK"/>
        </w:rPr>
        <w:t>vy, na ú</w:t>
      </w:r>
      <w:r w:rsidRPr="009A12C1" w:rsidR="00BE721C">
        <w:rPr>
          <w:rFonts w:ascii="Times New Roman" w:hAnsi="Times New Roman" w:hint="default"/>
          <w:sz w:val="22"/>
          <w:szCs w:val="22"/>
          <w:lang w:eastAsia="sk-SK"/>
        </w:rPr>
        <w:t>strednom portá</w:t>
      </w:r>
      <w:r w:rsidRPr="009A12C1" w:rsidR="00BE721C">
        <w:rPr>
          <w:rFonts w:ascii="Times New Roman" w:hAnsi="Times New Roman" w:hint="default"/>
          <w:sz w:val="22"/>
          <w:szCs w:val="22"/>
          <w:lang w:eastAsia="sk-SK"/>
        </w:rPr>
        <w:t>li a na svojom webovom sí</w:t>
      </w:r>
      <w:r w:rsidRPr="009A12C1" w:rsidR="00BE721C">
        <w:rPr>
          <w:rFonts w:ascii="Times New Roman" w:hAnsi="Times New Roman" w:hint="default"/>
          <w:sz w:val="22"/>
          <w:szCs w:val="22"/>
          <w:lang w:eastAsia="sk-SK"/>
        </w:rPr>
        <w:t>dle.".</w:t>
      </w:r>
      <w:r w:rsidRPr="00A13267" w:rsidR="00BE721C">
        <w:rPr>
          <w:rFonts w:ascii="Times New Roman" w:hAnsi="Times New Roman"/>
          <w:sz w:val="22"/>
          <w:szCs w:val="22"/>
        </w:rPr>
        <w:t xml:space="preserve"> 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§</w:t>
      </w:r>
      <w:r w:rsidRPr="00A13267">
        <w:rPr>
          <w:rFonts w:ascii="Times New Roman" w:hAnsi="Times New Roman" w:hint="default"/>
          <w:sz w:val="22"/>
          <w:szCs w:val="22"/>
        </w:rPr>
        <w:t xml:space="preserve"> 52 až</w:t>
      </w:r>
      <w:r w:rsidRPr="00A13267">
        <w:rPr>
          <w:rFonts w:ascii="Times New Roman" w:hAnsi="Times New Roman" w:hint="default"/>
          <w:sz w:val="22"/>
          <w:szCs w:val="22"/>
        </w:rPr>
        <w:t xml:space="preserve"> 54 vrá</w:t>
      </w:r>
      <w:r w:rsidRPr="00A13267">
        <w:rPr>
          <w:rFonts w:ascii="Times New Roman" w:hAnsi="Times New Roman" w:hint="default"/>
          <w:sz w:val="22"/>
          <w:szCs w:val="22"/>
        </w:rPr>
        <w:t>tane nadpisov znejú</w:t>
      </w:r>
      <w:r w:rsidRPr="00A13267">
        <w:rPr>
          <w:rFonts w:ascii="Times New Roman" w:hAnsi="Times New Roman" w:hint="default"/>
          <w:sz w:val="22"/>
          <w:szCs w:val="22"/>
        </w:rPr>
        <w:t>:</w:t>
      </w:r>
    </w:p>
    <w:p w:rsidR="00A674B5" w:rsidRPr="00A13267" w:rsidP="00A674B5">
      <w:pPr>
        <w:bidi w:val="0"/>
        <w:jc w:val="center"/>
        <w:rPr>
          <w:rFonts w:ascii="Times New Roman" w:hAnsi="Times New Roman"/>
          <w:sz w:val="22"/>
          <w:szCs w:val="22"/>
        </w:rPr>
      </w:pPr>
    </w:p>
    <w:p w:rsidR="00A674B5" w:rsidRPr="00A13267" w:rsidP="00A674B5">
      <w:pPr>
        <w:bidi w:val="0"/>
        <w:jc w:val="center"/>
        <w:rPr>
          <w:rFonts w:ascii="Times New Roman" w:hAnsi="Times New Roman" w:hint="default"/>
          <w:b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„</w:t>
      </w:r>
      <w:r w:rsidRPr="00A13267">
        <w:rPr>
          <w:rFonts w:ascii="Times New Roman" w:hAnsi="Times New Roman" w:hint="default"/>
          <w:b/>
          <w:sz w:val="22"/>
          <w:szCs w:val="22"/>
        </w:rPr>
        <w:t>§</w:t>
      </w:r>
      <w:r w:rsidRPr="00A13267">
        <w:rPr>
          <w:rFonts w:ascii="Times New Roman" w:hAnsi="Times New Roman" w:hint="default"/>
          <w:b/>
          <w:sz w:val="22"/>
          <w:szCs w:val="22"/>
        </w:rPr>
        <w:t xml:space="preserve"> 52</w:t>
      </w:r>
    </w:p>
    <w:p w:rsidR="00A674B5" w:rsidRPr="00A13267" w:rsidP="00A674B5">
      <w:pPr>
        <w:bidi w:val="0"/>
        <w:jc w:val="center"/>
        <w:rPr>
          <w:rFonts w:ascii="Times New Roman" w:hAnsi="Times New Roman" w:hint="default"/>
          <w:b/>
          <w:sz w:val="22"/>
          <w:szCs w:val="22"/>
        </w:rPr>
      </w:pPr>
      <w:r w:rsidRPr="00A13267">
        <w:rPr>
          <w:rFonts w:ascii="Times New Roman" w:hAnsi="Times New Roman" w:hint="default"/>
          <w:b/>
          <w:sz w:val="22"/>
          <w:szCs w:val="22"/>
        </w:rPr>
        <w:t>Použí</w:t>
      </w:r>
      <w:r w:rsidRPr="00A13267">
        <w:rPr>
          <w:rFonts w:ascii="Times New Roman" w:hAnsi="Times New Roman" w:hint="default"/>
          <w:b/>
          <w:sz w:val="22"/>
          <w:szCs w:val="22"/>
        </w:rPr>
        <w:t>vanie hodnô</w:t>
      </w:r>
      <w:r w:rsidRPr="00A13267">
        <w:rPr>
          <w:rFonts w:ascii="Times New Roman" w:hAnsi="Times New Roman" w:hint="default"/>
          <w:b/>
          <w:sz w:val="22"/>
          <w:szCs w:val="22"/>
        </w:rPr>
        <w:t>t referenč</w:t>
      </w:r>
      <w:r w:rsidRPr="00A13267">
        <w:rPr>
          <w:rFonts w:ascii="Times New Roman" w:hAnsi="Times New Roman" w:hint="default"/>
          <w:b/>
          <w:sz w:val="22"/>
          <w:szCs w:val="22"/>
        </w:rPr>
        <w:t>ný</w:t>
      </w:r>
      <w:r w:rsidRPr="00A13267">
        <w:rPr>
          <w:rFonts w:ascii="Times New Roman" w:hAnsi="Times New Roman" w:hint="default"/>
          <w:b/>
          <w:sz w:val="22"/>
          <w:szCs w:val="22"/>
        </w:rPr>
        <w:t>ch ú</w:t>
      </w:r>
      <w:r w:rsidRPr="00A13267">
        <w:rPr>
          <w:rFonts w:ascii="Times New Roman" w:hAnsi="Times New Roman" w:hint="default"/>
          <w:b/>
          <w:sz w:val="22"/>
          <w:szCs w:val="22"/>
        </w:rPr>
        <w:t>dajo</w:t>
      </w:r>
      <w:r w:rsidRPr="00A13267">
        <w:rPr>
          <w:rFonts w:ascii="Times New Roman" w:hAnsi="Times New Roman" w:hint="default"/>
          <w:b/>
          <w:sz w:val="22"/>
          <w:szCs w:val="22"/>
        </w:rPr>
        <w:t>v</w:t>
      </w:r>
    </w:p>
    <w:p w:rsidR="00A674B5" w:rsidRPr="00A13267" w:rsidP="00A674B5">
      <w:pPr>
        <w:pStyle w:val="ListParagraph"/>
        <w:numPr>
          <w:numId w:val="37"/>
        </w:numPr>
        <w:bidi w:val="0"/>
        <w:ind w:left="709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Registrá</w:t>
      </w:r>
      <w:r w:rsidRPr="00A13267">
        <w:rPr>
          <w:rFonts w:ascii="Times New Roman" w:hAnsi="Times New Roman" w:hint="default"/>
          <w:sz w:val="22"/>
          <w:szCs w:val="22"/>
        </w:rPr>
        <w:t>tor registra, v </w:t>
      </w:r>
      <w:r w:rsidRPr="00A13267">
        <w:rPr>
          <w:rFonts w:ascii="Times New Roman" w:hAnsi="Times New Roman" w:hint="default"/>
          <w:sz w:val="22"/>
          <w:szCs w:val="22"/>
        </w:rPr>
        <w:t>ktorom sa evidujú</w:t>
      </w:r>
      <w:r w:rsidRPr="00A13267">
        <w:rPr>
          <w:rFonts w:ascii="Times New Roman" w:hAnsi="Times New Roman" w:hint="default"/>
          <w:sz w:val="22"/>
          <w:szCs w:val="22"/>
        </w:rPr>
        <w:t xml:space="preserve"> medzi ú</w:t>
      </w:r>
      <w:r w:rsidRPr="00A13267">
        <w:rPr>
          <w:rFonts w:ascii="Times New Roman" w:hAnsi="Times New Roman" w:hint="default"/>
          <w:sz w:val="22"/>
          <w:szCs w:val="22"/>
        </w:rPr>
        <w:t>dajmi objektu evidencie aj také</w:t>
      </w:r>
      <w:r w:rsidRPr="00A13267">
        <w:rPr>
          <w:rFonts w:ascii="Times New Roman" w:hAnsi="Times New Roman" w:hint="default"/>
          <w:sz w:val="22"/>
          <w:szCs w:val="22"/>
        </w:rPr>
        <w:t xml:space="preserve"> ú</w:t>
      </w:r>
      <w:r w:rsidRPr="00A13267">
        <w:rPr>
          <w:rFonts w:ascii="Times New Roman" w:hAnsi="Times New Roman" w:hint="default"/>
          <w:sz w:val="22"/>
          <w:szCs w:val="22"/>
        </w:rPr>
        <w:t>daje, ktoré</w:t>
      </w:r>
      <w:r w:rsidRPr="00A13267">
        <w:rPr>
          <w:rFonts w:ascii="Times New Roman" w:hAnsi="Times New Roman" w:hint="default"/>
          <w:sz w:val="22"/>
          <w:szCs w:val="22"/>
        </w:rPr>
        <w:t xml:space="preserve"> sú</w:t>
      </w:r>
      <w:r w:rsidRPr="00A13267">
        <w:rPr>
          <w:rFonts w:ascii="Times New Roman" w:hAnsi="Times New Roman" w:hint="default"/>
          <w:sz w:val="22"/>
          <w:szCs w:val="22"/>
        </w:rPr>
        <w:t xml:space="preserve"> referenč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>mi ú</w:t>
      </w:r>
      <w:r w:rsidRPr="00A13267">
        <w:rPr>
          <w:rFonts w:ascii="Times New Roman" w:hAnsi="Times New Roman" w:hint="default"/>
          <w:sz w:val="22"/>
          <w:szCs w:val="22"/>
        </w:rPr>
        <w:t>dajmi, je povinný</w:t>
      </w:r>
      <w:r w:rsidRPr="00A13267">
        <w:rPr>
          <w:rFonts w:ascii="Times New Roman" w:hAnsi="Times New Roman" w:hint="default"/>
          <w:sz w:val="22"/>
          <w:szCs w:val="22"/>
        </w:rPr>
        <w:t xml:space="preserve"> hodnoty tý</w:t>
      </w:r>
      <w:r w:rsidRPr="00A13267">
        <w:rPr>
          <w:rFonts w:ascii="Times New Roman" w:hAnsi="Times New Roman" w:hint="default"/>
          <w:sz w:val="22"/>
          <w:szCs w:val="22"/>
        </w:rPr>
        <w:t>chto ú</w:t>
      </w:r>
      <w:r w:rsidRPr="00A13267">
        <w:rPr>
          <w:rFonts w:ascii="Times New Roman" w:hAnsi="Times New Roman" w:hint="default"/>
          <w:sz w:val="22"/>
          <w:szCs w:val="22"/>
        </w:rPr>
        <w:t>dajov objektu evidencie referencovať</w:t>
      </w:r>
      <w:r w:rsidRPr="00A13267">
        <w:rPr>
          <w:rFonts w:ascii="Times New Roman" w:hAnsi="Times New Roman" w:hint="default"/>
          <w:sz w:val="22"/>
          <w:szCs w:val="22"/>
        </w:rPr>
        <w:t>, ak nie je v odsekoch 2 až</w:t>
      </w:r>
      <w:r w:rsidRPr="00A13267">
        <w:rPr>
          <w:rFonts w:ascii="Times New Roman" w:hAnsi="Times New Roman" w:hint="default"/>
          <w:sz w:val="22"/>
          <w:szCs w:val="22"/>
        </w:rPr>
        <w:t xml:space="preserve"> 4 ustanovené</w:t>
      </w:r>
      <w:r w:rsidRPr="00A13267">
        <w:rPr>
          <w:rFonts w:ascii="Times New Roman" w:hAnsi="Times New Roman" w:hint="default"/>
          <w:sz w:val="22"/>
          <w:szCs w:val="22"/>
        </w:rPr>
        <w:t xml:space="preserve"> inak.</w:t>
      </w:r>
    </w:p>
    <w:p w:rsidR="00A674B5" w:rsidRPr="00A13267" w:rsidP="00A674B5">
      <w:pPr>
        <w:pStyle w:val="ListParagraph"/>
        <w:numPr>
          <w:numId w:val="37"/>
        </w:numPr>
        <w:bidi w:val="0"/>
        <w:ind w:left="709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Registrá</w:t>
      </w:r>
      <w:r w:rsidRPr="00A13267">
        <w:rPr>
          <w:rFonts w:ascii="Times New Roman" w:hAnsi="Times New Roman" w:hint="default"/>
          <w:sz w:val="22"/>
          <w:szCs w:val="22"/>
        </w:rPr>
        <w:t>tor referenč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registra nereferencuje hodnoty referenč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>ch ú</w:t>
      </w:r>
      <w:r w:rsidRPr="00A13267">
        <w:rPr>
          <w:rFonts w:ascii="Times New Roman" w:hAnsi="Times New Roman" w:hint="default"/>
          <w:sz w:val="22"/>
          <w:szCs w:val="22"/>
        </w:rPr>
        <w:t>dajov, ktoré</w:t>
      </w:r>
      <w:r w:rsidRPr="00A13267">
        <w:rPr>
          <w:rFonts w:ascii="Times New Roman" w:hAnsi="Times New Roman" w:hint="default"/>
          <w:sz w:val="22"/>
          <w:szCs w:val="22"/>
        </w:rPr>
        <w:t xml:space="preserve"> sú</w:t>
      </w:r>
      <w:r w:rsidRPr="00A13267">
        <w:rPr>
          <w:rFonts w:ascii="Times New Roman" w:hAnsi="Times New Roman" w:hint="default"/>
          <w:sz w:val="22"/>
          <w:szCs w:val="22"/>
        </w:rPr>
        <w:t xml:space="preserve"> vedené</w:t>
      </w:r>
      <w:r w:rsidRPr="00A13267">
        <w:rPr>
          <w:rFonts w:ascii="Times New Roman" w:hAnsi="Times New Roman" w:hint="default"/>
          <w:sz w:val="22"/>
          <w:szCs w:val="22"/>
        </w:rPr>
        <w:t xml:space="preserve"> v referenč</w:t>
      </w:r>
      <w:r w:rsidRPr="00A13267">
        <w:rPr>
          <w:rFonts w:ascii="Times New Roman" w:hAnsi="Times New Roman" w:hint="default"/>
          <w:sz w:val="22"/>
          <w:szCs w:val="22"/>
        </w:rPr>
        <w:t>nom registri, ktoré</w:t>
      </w:r>
      <w:r w:rsidRPr="00A13267">
        <w:rPr>
          <w:rFonts w:ascii="Times New Roman" w:hAnsi="Times New Roman" w:hint="default"/>
          <w:sz w:val="22"/>
          <w:szCs w:val="22"/>
        </w:rPr>
        <w:t>ho je registrá</w:t>
      </w:r>
      <w:r w:rsidRPr="00A13267">
        <w:rPr>
          <w:rFonts w:ascii="Times New Roman" w:hAnsi="Times New Roman" w:hint="default"/>
          <w:sz w:val="22"/>
          <w:szCs w:val="22"/>
        </w:rPr>
        <w:t>torom.</w:t>
      </w:r>
    </w:p>
    <w:p w:rsidR="00A674B5" w:rsidRPr="00A13267" w:rsidP="00A674B5">
      <w:pPr>
        <w:pStyle w:val="ListParagraph"/>
        <w:numPr>
          <w:numId w:val="37"/>
        </w:numPr>
        <w:bidi w:val="0"/>
        <w:ind w:left="709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Registrá</w:t>
      </w:r>
      <w:r w:rsidRPr="00A13267">
        <w:rPr>
          <w:rFonts w:ascii="Times New Roman" w:hAnsi="Times New Roman" w:hint="default"/>
          <w:sz w:val="22"/>
          <w:szCs w:val="22"/>
        </w:rPr>
        <w:t>tor zdrojové</w:t>
      </w:r>
      <w:r w:rsidRPr="00A13267">
        <w:rPr>
          <w:rFonts w:ascii="Times New Roman" w:hAnsi="Times New Roman" w:hint="default"/>
          <w:sz w:val="22"/>
          <w:szCs w:val="22"/>
        </w:rPr>
        <w:t>ho registra nereferencuje hodnoty tý</w:t>
      </w:r>
      <w:r w:rsidRPr="00A13267">
        <w:rPr>
          <w:rFonts w:ascii="Times New Roman" w:hAnsi="Times New Roman" w:hint="default"/>
          <w:sz w:val="22"/>
          <w:szCs w:val="22"/>
        </w:rPr>
        <w:t>ch referenč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>ch ú</w:t>
      </w:r>
      <w:r w:rsidRPr="00A13267">
        <w:rPr>
          <w:rFonts w:ascii="Times New Roman" w:hAnsi="Times New Roman" w:hint="default"/>
          <w:sz w:val="22"/>
          <w:szCs w:val="22"/>
        </w:rPr>
        <w:t>dajov, ktoré</w:t>
      </w:r>
      <w:r w:rsidRPr="00A13267">
        <w:rPr>
          <w:rFonts w:ascii="Times New Roman" w:hAnsi="Times New Roman" w:hint="default"/>
          <w:sz w:val="22"/>
          <w:szCs w:val="22"/>
        </w:rPr>
        <w:t xml:space="preserve"> sú</w:t>
      </w:r>
      <w:r w:rsidRPr="00A13267">
        <w:rPr>
          <w:rFonts w:ascii="Times New Roman" w:hAnsi="Times New Roman" w:hint="default"/>
          <w:sz w:val="22"/>
          <w:szCs w:val="22"/>
        </w:rPr>
        <w:t xml:space="preserve"> referenč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>m registrom zí</w:t>
      </w:r>
      <w:r w:rsidRPr="00A13267">
        <w:rPr>
          <w:rFonts w:ascii="Times New Roman" w:hAnsi="Times New Roman" w:hint="default"/>
          <w:sz w:val="22"/>
          <w:szCs w:val="22"/>
        </w:rPr>
        <w:t>skav</w:t>
      </w:r>
      <w:r w:rsidRPr="00A13267">
        <w:rPr>
          <w:rFonts w:ascii="Times New Roman" w:hAnsi="Times New Roman" w:hint="default"/>
          <w:sz w:val="22"/>
          <w:szCs w:val="22"/>
        </w:rPr>
        <w:t>ané</w:t>
      </w:r>
      <w:r w:rsidRPr="00A13267">
        <w:rPr>
          <w:rFonts w:ascii="Times New Roman" w:hAnsi="Times New Roman" w:hint="default"/>
          <w:sz w:val="22"/>
          <w:szCs w:val="22"/>
        </w:rPr>
        <w:t xml:space="preserve"> poskytnutí</w:t>
      </w:r>
      <w:r w:rsidRPr="00A13267">
        <w:rPr>
          <w:rFonts w:ascii="Times New Roman" w:hAnsi="Times New Roman" w:hint="default"/>
          <w:sz w:val="22"/>
          <w:szCs w:val="22"/>
        </w:rPr>
        <w:t>m zdrojový</w:t>
      </w:r>
      <w:r w:rsidRPr="00A13267">
        <w:rPr>
          <w:rFonts w:ascii="Times New Roman" w:hAnsi="Times New Roman" w:hint="default"/>
          <w:sz w:val="22"/>
          <w:szCs w:val="22"/>
        </w:rPr>
        <w:t>ch ú</w:t>
      </w:r>
      <w:r w:rsidRPr="00A13267">
        <w:rPr>
          <w:rFonts w:ascii="Times New Roman" w:hAnsi="Times New Roman" w:hint="default"/>
          <w:sz w:val="22"/>
          <w:szCs w:val="22"/>
        </w:rPr>
        <w:t>dajov z tohto zdrojové</w:t>
      </w:r>
      <w:r w:rsidRPr="00A13267">
        <w:rPr>
          <w:rFonts w:ascii="Times New Roman" w:hAnsi="Times New Roman" w:hint="default"/>
          <w:sz w:val="22"/>
          <w:szCs w:val="22"/>
        </w:rPr>
        <w:t>ho registra.</w:t>
      </w:r>
    </w:p>
    <w:p w:rsidR="00A674B5" w:rsidRPr="00A13267" w:rsidP="00A674B5">
      <w:pPr>
        <w:pStyle w:val="ListParagraph"/>
        <w:numPr>
          <w:numId w:val="37"/>
        </w:numPr>
        <w:bidi w:val="0"/>
        <w:ind w:left="709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Ak pri zá</w:t>
      </w:r>
      <w:r w:rsidRPr="00A13267">
        <w:rPr>
          <w:rFonts w:ascii="Times New Roman" w:hAnsi="Times New Roman" w:hint="default"/>
          <w:sz w:val="22"/>
          <w:szCs w:val="22"/>
        </w:rPr>
        <w:t>pise, zmene alebo vý</w:t>
      </w:r>
      <w:r w:rsidRPr="00A13267">
        <w:rPr>
          <w:rFonts w:ascii="Times New Roman" w:hAnsi="Times New Roman" w:hint="default"/>
          <w:sz w:val="22"/>
          <w:szCs w:val="22"/>
        </w:rPr>
        <w:t>maze zdrojové</w:t>
      </w:r>
      <w:r w:rsidRPr="00A13267">
        <w:rPr>
          <w:rFonts w:ascii="Times New Roman" w:hAnsi="Times New Roman" w:hint="default"/>
          <w:sz w:val="22"/>
          <w:szCs w:val="22"/>
        </w:rPr>
        <w:t>ho ú</w:t>
      </w:r>
      <w:r w:rsidRPr="00A13267">
        <w:rPr>
          <w:rFonts w:ascii="Times New Roman" w:hAnsi="Times New Roman" w:hint="default"/>
          <w:sz w:val="22"/>
          <w:szCs w:val="22"/>
        </w:rPr>
        <w:t>daja vykonal referencovanie registrá</w:t>
      </w:r>
      <w:r w:rsidRPr="00A13267">
        <w:rPr>
          <w:rFonts w:ascii="Times New Roman" w:hAnsi="Times New Roman" w:hint="default"/>
          <w:sz w:val="22"/>
          <w:szCs w:val="22"/>
        </w:rPr>
        <w:t>tor zdrojové</w:t>
      </w:r>
      <w:r w:rsidRPr="00A13267">
        <w:rPr>
          <w:rFonts w:ascii="Times New Roman" w:hAnsi="Times New Roman" w:hint="default"/>
          <w:sz w:val="22"/>
          <w:szCs w:val="22"/>
        </w:rPr>
        <w:t>ho registra, nie je registrá</w:t>
      </w:r>
      <w:r w:rsidRPr="00A13267">
        <w:rPr>
          <w:rFonts w:ascii="Times New Roman" w:hAnsi="Times New Roman" w:hint="default"/>
          <w:sz w:val="22"/>
          <w:szCs w:val="22"/>
        </w:rPr>
        <w:t>tor referenč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registra povinný</w:t>
      </w:r>
      <w:r w:rsidRPr="00A13267">
        <w:rPr>
          <w:rFonts w:ascii="Times New Roman" w:hAnsi="Times New Roman" w:hint="default"/>
          <w:sz w:val="22"/>
          <w:szCs w:val="22"/>
        </w:rPr>
        <w:t xml:space="preserve"> vykonať</w:t>
      </w:r>
      <w:r w:rsidRPr="00A13267">
        <w:rPr>
          <w:rFonts w:ascii="Times New Roman" w:hAnsi="Times New Roman" w:hint="default"/>
          <w:sz w:val="22"/>
          <w:szCs w:val="22"/>
        </w:rPr>
        <w:t xml:space="preserve"> k hodnotá</w:t>
      </w:r>
      <w:r w:rsidRPr="00A13267">
        <w:rPr>
          <w:rFonts w:ascii="Times New Roman" w:hAnsi="Times New Roman" w:hint="default"/>
          <w:sz w:val="22"/>
          <w:szCs w:val="22"/>
        </w:rPr>
        <w:t>m toho isté</w:t>
      </w:r>
      <w:r w:rsidRPr="00A13267">
        <w:rPr>
          <w:rFonts w:ascii="Times New Roman" w:hAnsi="Times New Roman" w:hint="default"/>
          <w:sz w:val="22"/>
          <w:szCs w:val="22"/>
        </w:rPr>
        <w:t>ho ú</w:t>
      </w:r>
      <w:r w:rsidRPr="00A13267">
        <w:rPr>
          <w:rFonts w:ascii="Times New Roman" w:hAnsi="Times New Roman" w:hint="default"/>
          <w:sz w:val="22"/>
          <w:szCs w:val="22"/>
        </w:rPr>
        <w:t>d</w:t>
      </w:r>
      <w:r w:rsidRPr="00A13267">
        <w:rPr>
          <w:rFonts w:ascii="Times New Roman" w:hAnsi="Times New Roman" w:hint="default"/>
          <w:sz w:val="22"/>
          <w:szCs w:val="22"/>
        </w:rPr>
        <w:t>aja referencovanie pri jeho zá</w:t>
      </w:r>
      <w:r w:rsidRPr="00A13267">
        <w:rPr>
          <w:rFonts w:ascii="Times New Roman" w:hAnsi="Times New Roman" w:hint="default"/>
          <w:sz w:val="22"/>
          <w:szCs w:val="22"/>
        </w:rPr>
        <w:t>pise, zmene alebo vý</w:t>
      </w:r>
      <w:r w:rsidRPr="00A13267">
        <w:rPr>
          <w:rFonts w:ascii="Times New Roman" w:hAnsi="Times New Roman" w:hint="default"/>
          <w:sz w:val="22"/>
          <w:szCs w:val="22"/>
        </w:rPr>
        <w:t>maze z referenč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registra.</w:t>
      </w:r>
    </w:p>
    <w:p w:rsidR="00A674B5" w:rsidRPr="00A13267" w:rsidP="00A674B5">
      <w:pPr>
        <w:pStyle w:val="ListParagraph"/>
        <w:numPr>
          <w:numId w:val="37"/>
        </w:numPr>
        <w:bidi w:val="0"/>
        <w:ind w:left="709" w:hanging="426"/>
        <w:jc w:val="both"/>
        <w:rPr>
          <w:rFonts w:ascii="Times New Roman" w:hAnsi="Times New Roman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Referencovanie sa vykoná</w:t>
      </w:r>
      <w:r w:rsidRPr="00A13267">
        <w:rPr>
          <w:rFonts w:ascii="Times New Roman" w:hAnsi="Times New Roman" w:hint="default"/>
          <w:sz w:val="22"/>
          <w:szCs w:val="22"/>
        </w:rPr>
        <w:t xml:space="preserve"> automatizovaný</w:t>
      </w:r>
      <w:r w:rsidRPr="00A13267">
        <w:rPr>
          <w:rFonts w:ascii="Times New Roman" w:hAnsi="Times New Roman" w:hint="default"/>
          <w:sz w:val="22"/>
          <w:szCs w:val="22"/>
        </w:rPr>
        <w:t>m spô</w:t>
      </w:r>
      <w:r w:rsidRPr="00A13267">
        <w:rPr>
          <w:rFonts w:ascii="Times New Roman" w:hAnsi="Times New Roman" w:hint="default"/>
          <w:sz w:val="22"/>
          <w:szCs w:val="22"/>
        </w:rPr>
        <w:t>sobom, prič</w:t>
      </w:r>
      <w:r w:rsidRPr="00A13267">
        <w:rPr>
          <w:rFonts w:ascii="Times New Roman" w:hAnsi="Times New Roman" w:hint="default"/>
          <w:sz w:val="22"/>
          <w:szCs w:val="22"/>
        </w:rPr>
        <w:t>om na úč</w:t>
      </w:r>
      <w:r w:rsidRPr="00A13267">
        <w:rPr>
          <w:rFonts w:ascii="Times New Roman" w:hAnsi="Times New Roman" w:hint="default"/>
          <w:sz w:val="22"/>
          <w:szCs w:val="22"/>
        </w:rPr>
        <w:t>ely referencovania sa nepouž</w:t>
      </w:r>
      <w:r w:rsidRPr="00A13267">
        <w:rPr>
          <w:rFonts w:ascii="Times New Roman" w:hAnsi="Times New Roman" w:hint="default"/>
          <w:sz w:val="22"/>
          <w:szCs w:val="22"/>
        </w:rPr>
        <w:t>ijú</w:t>
      </w:r>
      <w:r w:rsidRPr="00A13267">
        <w:rPr>
          <w:rFonts w:ascii="Times New Roman" w:hAnsi="Times New Roman" w:hint="default"/>
          <w:sz w:val="22"/>
          <w:szCs w:val="22"/>
        </w:rPr>
        <w:t xml:space="preserve"> ustanovenia o </w:t>
      </w:r>
      <w:r w:rsidRPr="00A13267">
        <w:rPr>
          <w:rFonts w:ascii="Times New Roman" w:hAnsi="Times New Roman" w:hint="default"/>
          <w:sz w:val="22"/>
          <w:szCs w:val="22"/>
        </w:rPr>
        <w:t>poskytovaní</w:t>
      </w:r>
      <w:r w:rsidRPr="00A13267">
        <w:rPr>
          <w:rFonts w:ascii="Times New Roman" w:hAnsi="Times New Roman" w:hint="default"/>
          <w:sz w:val="22"/>
          <w:szCs w:val="22"/>
        </w:rPr>
        <w:t xml:space="preserve"> elektronický</w:t>
      </w:r>
      <w:r w:rsidRPr="00A13267">
        <w:rPr>
          <w:rFonts w:ascii="Times New Roman" w:hAnsi="Times New Roman" w:hint="default"/>
          <w:sz w:val="22"/>
          <w:szCs w:val="22"/>
        </w:rPr>
        <w:t>ch odpisov z </w:t>
      </w:r>
      <w:r w:rsidRPr="00A13267">
        <w:rPr>
          <w:rFonts w:ascii="Times New Roman" w:hAnsi="Times New Roman" w:hint="default"/>
          <w:sz w:val="22"/>
          <w:szCs w:val="22"/>
        </w:rPr>
        <w:t>informač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>ch systé</w:t>
      </w:r>
      <w:r w:rsidRPr="00A13267">
        <w:rPr>
          <w:rFonts w:ascii="Times New Roman" w:hAnsi="Times New Roman" w:hint="default"/>
          <w:sz w:val="22"/>
          <w:szCs w:val="22"/>
        </w:rPr>
        <w:t>mov vere</w:t>
      </w:r>
      <w:r w:rsidRPr="00A13267">
        <w:rPr>
          <w:rFonts w:ascii="Times New Roman" w:hAnsi="Times New Roman" w:hint="default"/>
          <w:sz w:val="22"/>
          <w:szCs w:val="22"/>
        </w:rPr>
        <w:t>jnej sprá</w:t>
      </w:r>
      <w:r w:rsidRPr="00A13267">
        <w:rPr>
          <w:rFonts w:ascii="Times New Roman" w:hAnsi="Times New Roman" w:hint="default"/>
          <w:sz w:val="22"/>
          <w:szCs w:val="22"/>
        </w:rPr>
        <w:t>vy podľ</w:t>
      </w:r>
      <w:r w:rsidRPr="00A13267">
        <w:rPr>
          <w:rFonts w:ascii="Times New Roman" w:hAnsi="Times New Roman" w:hint="default"/>
          <w:sz w:val="22"/>
          <w:szCs w:val="22"/>
        </w:rPr>
        <w:t>a osobitné</w:t>
      </w:r>
      <w:r w:rsidRPr="00A13267">
        <w:rPr>
          <w:rFonts w:ascii="Times New Roman" w:hAnsi="Times New Roman" w:hint="default"/>
          <w:sz w:val="22"/>
          <w:szCs w:val="22"/>
        </w:rPr>
        <w:t>ho predpisu.</w:t>
      </w:r>
      <w:r w:rsidRPr="00A13267">
        <w:rPr>
          <w:rFonts w:ascii="Times New Roman" w:hAnsi="Times New Roman"/>
          <w:sz w:val="22"/>
          <w:szCs w:val="22"/>
          <w:vertAlign w:val="superscript"/>
        </w:rPr>
        <w:t>21</w:t>
      </w:r>
      <w:r w:rsidRPr="00A13267">
        <w:rPr>
          <w:rFonts w:ascii="Times New Roman" w:hAnsi="Times New Roman"/>
          <w:sz w:val="22"/>
          <w:szCs w:val="22"/>
        </w:rPr>
        <w:t>)</w:t>
      </w:r>
    </w:p>
    <w:p w:rsidR="00A674B5" w:rsidRPr="00A13267" w:rsidP="00A674B5">
      <w:pPr>
        <w:pStyle w:val="ListParagraph"/>
        <w:numPr>
          <w:numId w:val="37"/>
        </w:numPr>
        <w:bidi w:val="0"/>
        <w:ind w:left="709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Ak referencovaní</w:t>
      </w:r>
      <w:r w:rsidRPr="00A13267">
        <w:rPr>
          <w:rFonts w:ascii="Times New Roman" w:hAnsi="Times New Roman" w:hint="default"/>
          <w:sz w:val="22"/>
          <w:szCs w:val="22"/>
        </w:rPr>
        <w:t>m dô</w:t>
      </w:r>
      <w:r w:rsidRPr="00A13267">
        <w:rPr>
          <w:rFonts w:ascii="Times New Roman" w:hAnsi="Times New Roman" w:hint="default"/>
          <w:sz w:val="22"/>
          <w:szCs w:val="22"/>
        </w:rPr>
        <w:t>jde k zmene alebo k vý</w:t>
      </w:r>
      <w:r w:rsidRPr="00A13267">
        <w:rPr>
          <w:rFonts w:ascii="Times New Roman" w:hAnsi="Times New Roman" w:hint="default"/>
          <w:sz w:val="22"/>
          <w:szCs w:val="22"/>
        </w:rPr>
        <w:t>mazu hodnô</w:t>
      </w:r>
      <w:r w:rsidRPr="00A13267">
        <w:rPr>
          <w:rFonts w:ascii="Times New Roman" w:hAnsi="Times New Roman" w:hint="default"/>
          <w:sz w:val="22"/>
          <w:szCs w:val="22"/>
        </w:rPr>
        <w:t>t ú</w:t>
      </w:r>
      <w:r w:rsidRPr="00A13267">
        <w:rPr>
          <w:rFonts w:ascii="Times New Roman" w:hAnsi="Times New Roman" w:hint="default"/>
          <w:sz w:val="22"/>
          <w:szCs w:val="22"/>
        </w:rPr>
        <w:t>dajov objektu evidencie, registrá</w:t>
      </w:r>
      <w:r w:rsidRPr="00A13267">
        <w:rPr>
          <w:rFonts w:ascii="Times New Roman" w:hAnsi="Times New Roman" w:hint="default"/>
          <w:sz w:val="22"/>
          <w:szCs w:val="22"/>
        </w:rPr>
        <w:t>tor je povinný</w:t>
      </w:r>
      <w:r w:rsidRPr="00A13267">
        <w:rPr>
          <w:rFonts w:ascii="Times New Roman" w:hAnsi="Times New Roman" w:hint="default"/>
          <w:sz w:val="22"/>
          <w:szCs w:val="22"/>
        </w:rPr>
        <w:t xml:space="preserve"> takú</w:t>
      </w:r>
      <w:r w:rsidRPr="00A13267">
        <w:rPr>
          <w:rFonts w:ascii="Times New Roman" w:hAnsi="Times New Roman" w:hint="default"/>
          <w:sz w:val="22"/>
          <w:szCs w:val="22"/>
        </w:rPr>
        <w:t>to zmenu alebo vý</w:t>
      </w:r>
      <w:r w:rsidRPr="00A13267">
        <w:rPr>
          <w:rFonts w:ascii="Times New Roman" w:hAnsi="Times New Roman" w:hint="default"/>
          <w:sz w:val="22"/>
          <w:szCs w:val="22"/>
        </w:rPr>
        <w:t>maz vykonať</w:t>
      </w:r>
      <w:r w:rsidRPr="00A13267">
        <w:rPr>
          <w:rFonts w:ascii="Times New Roman" w:hAnsi="Times New Roman" w:hint="default"/>
          <w:sz w:val="22"/>
          <w:szCs w:val="22"/>
        </w:rPr>
        <w:t xml:space="preserve"> v ní</w:t>
      </w:r>
      <w:r w:rsidRPr="00A13267">
        <w:rPr>
          <w:rFonts w:ascii="Times New Roman" w:hAnsi="Times New Roman" w:hint="default"/>
          <w:sz w:val="22"/>
          <w:szCs w:val="22"/>
        </w:rPr>
        <w:t>m vedenom registri vž</w:t>
      </w:r>
      <w:r w:rsidRPr="00A13267">
        <w:rPr>
          <w:rFonts w:ascii="Times New Roman" w:hAnsi="Times New Roman" w:hint="default"/>
          <w:sz w:val="22"/>
          <w:szCs w:val="22"/>
        </w:rPr>
        <w:t>dy z vlastnej iniciatí</w:t>
      </w:r>
      <w:r w:rsidRPr="00A13267">
        <w:rPr>
          <w:rFonts w:ascii="Times New Roman" w:hAnsi="Times New Roman" w:hint="default"/>
          <w:sz w:val="22"/>
          <w:szCs w:val="22"/>
        </w:rPr>
        <w:t>vy, a to bez ná</w:t>
      </w:r>
      <w:r w:rsidRPr="00A13267">
        <w:rPr>
          <w:rFonts w:ascii="Times New Roman" w:hAnsi="Times New Roman" w:hint="default"/>
          <w:sz w:val="22"/>
          <w:szCs w:val="22"/>
        </w:rPr>
        <w:t>vrhu na zá</w:t>
      </w:r>
      <w:r w:rsidRPr="00A13267">
        <w:rPr>
          <w:rFonts w:ascii="Times New Roman" w:hAnsi="Times New Roman" w:hint="default"/>
          <w:sz w:val="22"/>
          <w:szCs w:val="22"/>
        </w:rPr>
        <w:t>pi</w:t>
      </w:r>
      <w:r w:rsidRPr="00A13267">
        <w:rPr>
          <w:rFonts w:ascii="Times New Roman" w:hAnsi="Times New Roman" w:hint="default"/>
          <w:sz w:val="22"/>
          <w:szCs w:val="22"/>
        </w:rPr>
        <w:t>s, zmenu alebo vý</w:t>
      </w:r>
      <w:r w:rsidRPr="00A13267">
        <w:rPr>
          <w:rFonts w:ascii="Times New Roman" w:hAnsi="Times New Roman" w:hint="default"/>
          <w:sz w:val="22"/>
          <w:szCs w:val="22"/>
        </w:rPr>
        <w:t>maz ú</w:t>
      </w:r>
      <w:r w:rsidRPr="00A13267">
        <w:rPr>
          <w:rFonts w:ascii="Times New Roman" w:hAnsi="Times New Roman" w:hint="default"/>
          <w:sz w:val="22"/>
          <w:szCs w:val="22"/>
        </w:rPr>
        <w:t>daja podľ</w:t>
      </w:r>
      <w:r w:rsidRPr="00A13267">
        <w:rPr>
          <w:rFonts w:ascii="Times New Roman" w:hAnsi="Times New Roman" w:hint="default"/>
          <w:sz w:val="22"/>
          <w:szCs w:val="22"/>
        </w:rPr>
        <w:t>a osobitné</w:t>
      </w:r>
      <w:r w:rsidRPr="00A13267">
        <w:rPr>
          <w:rFonts w:ascii="Times New Roman" w:hAnsi="Times New Roman" w:hint="default"/>
          <w:sz w:val="22"/>
          <w:szCs w:val="22"/>
        </w:rPr>
        <w:t>ho predpisu.</w:t>
      </w:r>
    </w:p>
    <w:p w:rsidR="00A674B5" w:rsidRPr="00A13267" w:rsidP="00A674B5">
      <w:pPr>
        <w:pStyle w:val="ListParagraph"/>
        <w:numPr>
          <w:numId w:val="37"/>
        </w:numPr>
        <w:bidi w:val="0"/>
        <w:ind w:left="709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Ak sa pri vý</w:t>
      </w:r>
      <w:r w:rsidRPr="00A13267">
        <w:rPr>
          <w:rFonts w:ascii="Times New Roman" w:hAnsi="Times New Roman" w:hint="default"/>
          <w:sz w:val="22"/>
          <w:szCs w:val="22"/>
        </w:rPr>
        <w:t>kone verejnej moci zisť</w:t>
      </w:r>
      <w:r w:rsidRPr="00A13267">
        <w:rPr>
          <w:rFonts w:ascii="Times New Roman" w:hAnsi="Times New Roman" w:hint="default"/>
          <w:sz w:val="22"/>
          <w:szCs w:val="22"/>
        </w:rPr>
        <w:t>ujú</w:t>
      </w:r>
      <w:r w:rsidRPr="00A13267">
        <w:rPr>
          <w:rFonts w:ascii="Times New Roman" w:hAnsi="Times New Roman" w:hint="default"/>
          <w:sz w:val="22"/>
          <w:szCs w:val="22"/>
        </w:rPr>
        <w:t>, preukazujú</w:t>
      </w:r>
      <w:r w:rsidRPr="00A13267">
        <w:rPr>
          <w:rFonts w:ascii="Times New Roman" w:hAnsi="Times New Roman" w:hint="default"/>
          <w:sz w:val="22"/>
          <w:szCs w:val="22"/>
        </w:rPr>
        <w:t xml:space="preserve"> alebo inak spracú</w:t>
      </w:r>
      <w:r w:rsidRPr="00A13267">
        <w:rPr>
          <w:rFonts w:ascii="Times New Roman" w:hAnsi="Times New Roman" w:hint="default"/>
          <w:sz w:val="22"/>
          <w:szCs w:val="22"/>
        </w:rPr>
        <w:t>vajú</w:t>
      </w:r>
      <w:r w:rsidRPr="00A13267">
        <w:rPr>
          <w:rFonts w:ascii="Times New Roman" w:hAnsi="Times New Roman" w:hint="default"/>
          <w:sz w:val="22"/>
          <w:szCs w:val="22"/>
        </w:rPr>
        <w:t xml:space="preserve"> ú</w:t>
      </w:r>
      <w:r w:rsidRPr="00A13267">
        <w:rPr>
          <w:rFonts w:ascii="Times New Roman" w:hAnsi="Times New Roman" w:hint="default"/>
          <w:sz w:val="22"/>
          <w:szCs w:val="22"/>
        </w:rPr>
        <w:t>daje, ktoré</w:t>
      </w:r>
      <w:r w:rsidRPr="00A13267">
        <w:rPr>
          <w:rFonts w:ascii="Times New Roman" w:hAnsi="Times New Roman" w:hint="default"/>
          <w:sz w:val="22"/>
          <w:szCs w:val="22"/>
        </w:rPr>
        <w:t xml:space="preserve"> sú</w:t>
      </w:r>
      <w:r w:rsidRPr="00A13267">
        <w:rPr>
          <w:rFonts w:ascii="Times New Roman" w:hAnsi="Times New Roman" w:hint="default"/>
          <w:sz w:val="22"/>
          <w:szCs w:val="22"/>
        </w:rPr>
        <w:t xml:space="preserve"> referenč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>mi ú</w:t>
      </w:r>
      <w:r w:rsidRPr="00A13267">
        <w:rPr>
          <w:rFonts w:ascii="Times New Roman" w:hAnsi="Times New Roman" w:hint="default"/>
          <w:sz w:val="22"/>
          <w:szCs w:val="22"/>
        </w:rPr>
        <w:t>dajmi, je orgá</w:t>
      </w:r>
      <w:r w:rsidRPr="00A13267">
        <w:rPr>
          <w:rFonts w:ascii="Times New Roman" w:hAnsi="Times New Roman" w:hint="default"/>
          <w:sz w:val="22"/>
          <w:szCs w:val="22"/>
        </w:rPr>
        <w:t>n verejnej moci povinný</w:t>
      </w:r>
      <w:r w:rsidRPr="00A13267">
        <w:rPr>
          <w:rFonts w:ascii="Times New Roman" w:hAnsi="Times New Roman" w:hint="default"/>
          <w:sz w:val="22"/>
          <w:szCs w:val="22"/>
        </w:rPr>
        <w:t xml:space="preserve"> referencovať</w:t>
      </w:r>
      <w:r w:rsidRPr="00A13267">
        <w:rPr>
          <w:rFonts w:ascii="Times New Roman" w:hAnsi="Times New Roman" w:hint="default"/>
          <w:sz w:val="22"/>
          <w:szCs w:val="22"/>
        </w:rPr>
        <w:t xml:space="preserve"> prí</w:t>
      </w:r>
      <w:r w:rsidRPr="00A13267">
        <w:rPr>
          <w:rFonts w:ascii="Times New Roman" w:hAnsi="Times New Roman" w:hint="default"/>
          <w:sz w:val="22"/>
          <w:szCs w:val="22"/>
        </w:rPr>
        <w:t>sluš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 xml:space="preserve"> hodnoty referenč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>ch ú</w:t>
      </w:r>
      <w:r w:rsidRPr="00A13267">
        <w:rPr>
          <w:rFonts w:ascii="Times New Roman" w:hAnsi="Times New Roman" w:hint="default"/>
          <w:sz w:val="22"/>
          <w:szCs w:val="22"/>
        </w:rPr>
        <w:t>dajov; usta</w:t>
      </w:r>
      <w:r w:rsidRPr="00A13267">
        <w:rPr>
          <w:rFonts w:ascii="Times New Roman" w:hAnsi="Times New Roman" w:hint="default"/>
          <w:sz w:val="22"/>
          <w:szCs w:val="22"/>
        </w:rPr>
        <w:t>novenia odsekov 2 až</w:t>
      </w:r>
      <w:r w:rsidRPr="00A13267">
        <w:rPr>
          <w:rFonts w:ascii="Times New Roman" w:hAnsi="Times New Roman" w:hint="default"/>
          <w:sz w:val="22"/>
          <w:szCs w:val="22"/>
        </w:rPr>
        <w:t xml:space="preserve"> 4 tý</w:t>
      </w:r>
      <w:r w:rsidRPr="00A13267">
        <w:rPr>
          <w:rFonts w:ascii="Times New Roman" w:hAnsi="Times New Roman" w:hint="default"/>
          <w:sz w:val="22"/>
          <w:szCs w:val="22"/>
        </w:rPr>
        <w:t>m nie sú</w:t>
      </w:r>
      <w:r w:rsidRPr="00A13267">
        <w:rPr>
          <w:rFonts w:ascii="Times New Roman" w:hAnsi="Times New Roman" w:hint="default"/>
          <w:sz w:val="22"/>
          <w:szCs w:val="22"/>
        </w:rPr>
        <w:t xml:space="preserve"> dotknuté</w:t>
      </w:r>
      <w:r w:rsidRPr="00A13267">
        <w:rPr>
          <w:rFonts w:ascii="Times New Roman" w:hAnsi="Times New Roman" w:hint="default"/>
          <w:sz w:val="22"/>
          <w:szCs w:val="22"/>
        </w:rPr>
        <w:t>. Orgá</w:t>
      </w:r>
      <w:r w:rsidRPr="00A13267">
        <w:rPr>
          <w:rFonts w:ascii="Times New Roman" w:hAnsi="Times New Roman" w:hint="default"/>
          <w:sz w:val="22"/>
          <w:szCs w:val="22"/>
        </w:rPr>
        <w:t>n verejnej moci je, na úč</w:t>
      </w:r>
      <w:r w:rsidRPr="00A13267">
        <w:rPr>
          <w:rFonts w:ascii="Times New Roman" w:hAnsi="Times New Roman" w:hint="default"/>
          <w:sz w:val="22"/>
          <w:szCs w:val="22"/>
        </w:rPr>
        <w:t>ely udrž</w:t>
      </w:r>
      <w:r w:rsidRPr="00A13267">
        <w:rPr>
          <w:rFonts w:ascii="Times New Roman" w:hAnsi="Times New Roman" w:hint="default"/>
          <w:sz w:val="22"/>
          <w:szCs w:val="22"/>
        </w:rPr>
        <w:t>iavania aktuá</w:t>
      </w:r>
      <w:r w:rsidRPr="00A13267">
        <w:rPr>
          <w:rFonts w:ascii="Times New Roman" w:hAnsi="Times New Roman" w:hint="default"/>
          <w:sz w:val="22"/>
          <w:szCs w:val="22"/>
        </w:rPr>
        <w:t>lneho stavu registrov, ktoré</w:t>
      </w:r>
      <w:r w:rsidRPr="00A13267">
        <w:rPr>
          <w:rFonts w:ascii="Times New Roman" w:hAnsi="Times New Roman" w:hint="default"/>
          <w:sz w:val="22"/>
          <w:szCs w:val="22"/>
        </w:rPr>
        <w:t xml:space="preserve"> vedie, oprá</w:t>
      </w:r>
      <w:r w:rsidRPr="00A13267">
        <w:rPr>
          <w:rFonts w:ascii="Times New Roman" w:hAnsi="Times New Roman" w:hint="default"/>
          <w:sz w:val="22"/>
          <w:szCs w:val="22"/>
        </w:rPr>
        <w:t>vnený</w:t>
      </w:r>
      <w:r w:rsidRPr="00A13267">
        <w:rPr>
          <w:rFonts w:ascii="Times New Roman" w:hAnsi="Times New Roman" w:hint="default"/>
          <w:sz w:val="22"/>
          <w:szCs w:val="22"/>
        </w:rPr>
        <w:t xml:space="preserve"> referencovať</w:t>
      </w:r>
      <w:r w:rsidRPr="00A13267">
        <w:rPr>
          <w:rFonts w:ascii="Times New Roman" w:hAnsi="Times New Roman" w:hint="default"/>
          <w:sz w:val="22"/>
          <w:szCs w:val="22"/>
        </w:rPr>
        <w:t xml:space="preserve"> hodnoty referenč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>ch ú</w:t>
      </w:r>
      <w:r w:rsidRPr="00A13267">
        <w:rPr>
          <w:rFonts w:ascii="Times New Roman" w:hAnsi="Times New Roman" w:hint="default"/>
          <w:sz w:val="22"/>
          <w:szCs w:val="22"/>
        </w:rPr>
        <w:t>dajov aj priebež</w:t>
      </w:r>
      <w:r w:rsidRPr="00A13267">
        <w:rPr>
          <w:rFonts w:ascii="Times New Roman" w:hAnsi="Times New Roman" w:hint="default"/>
          <w:sz w:val="22"/>
          <w:szCs w:val="22"/>
        </w:rPr>
        <w:t>ne, pri ich zmená</w:t>
      </w:r>
      <w:r w:rsidRPr="00A13267">
        <w:rPr>
          <w:rFonts w:ascii="Times New Roman" w:hAnsi="Times New Roman" w:hint="default"/>
          <w:sz w:val="22"/>
          <w:szCs w:val="22"/>
        </w:rPr>
        <w:t>ch v referenč</w:t>
      </w:r>
      <w:r w:rsidRPr="00A13267">
        <w:rPr>
          <w:rFonts w:ascii="Times New Roman" w:hAnsi="Times New Roman" w:hint="default"/>
          <w:sz w:val="22"/>
          <w:szCs w:val="22"/>
        </w:rPr>
        <w:t>nom registri.</w:t>
      </w:r>
    </w:p>
    <w:p w:rsidR="00A674B5" w:rsidRPr="00A13267" w:rsidP="00A674B5">
      <w:pPr>
        <w:bidi w:val="0"/>
        <w:rPr>
          <w:rFonts w:ascii="Times New Roman" w:hAnsi="Times New Roman"/>
          <w:sz w:val="22"/>
          <w:szCs w:val="22"/>
        </w:rPr>
      </w:pPr>
    </w:p>
    <w:p w:rsidR="00A674B5" w:rsidRPr="00A13267" w:rsidP="00A674B5">
      <w:pPr>
        <w:bidi w:val="0"/>
        <w:jc w:val="center"/>
        <w:rPr>
          <w:rFonts w:ascii="Times New Roman" w:hAnsi="Times New Roman" w:hint="default"/>
          <w:b/>
          <w:sz w:val="22"/>
          <w:szCs w:val="22"/>
        </w:rPr>
      </w:pPr>
      <w:r w:rsidRPr="00A13267">
        <w:rPr>
          <w:rFonts w:ascii="Times New Roman" w:hAnsi="Times New Roman" w:hint="default"/>
          <w:b/>
          <w:sz w:val="22"/>
          <w:szCs w:val="22"/>
        </w:rPr>
        <w:t>§</w:t>
      </w:r>
      <w:r w:rsidRPr="00A13267">
        <w:rPr>
          <w:rFonts w:ascii="Times New Roman" w:hAnsi="Times New Roman" w:hint="default"/>
          <w:b/>
          <w:sz w:val="22"/>
          <w:szCs w:val="22"/>
        </w:rPr>
        <w:t xml:space="preserve"> 53</w:t>
      </w:r>
    </w:p>
    <w:p w:rsidR="00A674B5" w:rsidRPr="00A13267" w:rsidP="00A674B5">
      <w:pPr>
        <w:bidi w:val="0"/>
        <w:jc w:val="center"/>
        <w:rPr>
          <w:rFonts w:ascii="Times New Roman" w:hAnsi="Times New Roman" w:hint="default"/>
          <w:b/>
          <w:sz w:val="22"/>
          <w:szCs w:val="22"/>
        </w:rPr>
      </w:pPr>
      <w:r w:rsidRPr="00A13267">
        <w:rPr>
          <w:rFonts w:ascii="Times New Roman" w:hAnsi="Times New Roman" w:hint="default"/>
          <w:b/>
          <w:sz w:val="22"/>
          <w:szCs w:val="22"/>
        </w:rPr>
        <w:t>Oprava hodnô</w:t>
      </w:r>
      <w:r w:rsidRPr="00A13267">
        <w:rPr>
          <w:rFonts w:ascii="Times New Roman" w:hAnsi="Times New Roman" w:hint="default"/>
          <w:b/>
          <w:sz w:val="22"/>
          <w:szCs w:val="22"/>
        </w:rPr>
        <w:t>t r</w:t>
      </w:r>
      <w:r w:rsidRPr="00A13267">
        <w:rPr>
          <w:rFonts w:ascii="Times New Roman" w:hAnsi="Times New Roman" w:hint="default"/>
          <w:b/>
          <w:sz w:val="22"/>
          <w:szCs w:val="22"/>
        </w:rPr>
        <w:t>eferenč</w:t>
      </w:r>
      <w:r w:rsidRPr="00A13267">
        <w:rPr>
          <w:rFonts w:ascii="Times New Roman" w:hAnsi="Times New Roman" w:hint="default"/>
          <w:b/>
          <w:sz w:val="22"/>
          <w:szCs w:val="22"/>
        </w:rPr>
        <w:t>ný</w:t>
      </w:r>
      <w:r w:rsidRPr="00A13267">
        <w:rPr>
          <w:rFonts w:ascii="Times New Roman" w:hAnsi="Times New Roman" w:hint="default"/>
          <w:b/>
          <w:sz w:val="22"/>
          <w:szCs w:val="22"/>
        </w:rPr>
        <w:t>ch ú</w:t>
      </w:r>
      <w:r w:rsidRPr="00A13267">
        <w:rPr>
          <w:rFonts w:ascii="Times New Roman" w:hAnsi="Times New Roman" w:hint="default"/>
          <w:b/>
          <w:sz w:val="22"/>
          <w:szCs w:val="22"/>
        </w:rPr>
        <w:t>dajov a zdrojový</w:t>
      </w:r>
      <w:r w:rsidRPr="00A13267">
        <w:rPr>
          <w:rFonts w:ascii="Times New Roman" w:hAnsi="Times New Roman" w:hint="default"/>
          <w:b/>
          <w:sz w:val="22"/>
          <w:szCs w:val="22"/>
        </w:rPr>
        <w:t>ch ú</w:t>
      </w:r>
      <w:r w:rsidRPr="00A13267">
        <w:rPr>
          <w:rFonts w:ascii="Times New Roman" w:hAnsi="Times New Roman" w:hint="default"/>
          <w:b/>
          <w:sz w:val="22"/>
          <w:szCs w:val="22"/>
        </w:rPr>
        <w:t>dajov</w:t>
      </w:r>
    </w:p>
    <w:p w:rsidR="00A674B5" w:rsidRPr="00A13267" w:rsidP="00A674B5">
      <w:pPr>
        <w:pStyle w:val="ListParagraph"/>
        <w:numPr>
          <w:numId w:val="60"/>
        </w:numPr>
        <w:bidi w:val="0"/>
        <w:ind w:left="709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Oprava hodnô</w:t>
      </w:r>
      <w:r w:rsidRPr="00A13267">
        <w:rPr>
          <w:rFonts w:ascii="Times New Roman" w:hAnsi="Times New Roman" w:hint="default"/>
          <w:sz w:val="22"/>
          <w:szCs w:val="22"/>
        </w:rPr>
        <w:t>t referenč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>ch a zdrojový</w:t>
      </w:r>
      <w:r w:rsidRPr="00A13267">
        <w:rPr>
          <w:rFonts w:ascii="Times New Roman" w:hAnsi="Times New Roman" w:hint="default"/>
          <w:sz w:val="22"/>
          <w:szCs w:val="22"/>
        </w:rPr>
        <w:t>ch ú</w:t>
      </w:r>
      <w:r w:rsidRPr="00A13267">
        <w:rPr>
          <w:rFonts w:ascii="Times New Roman" w:hAnsi="Times New Roman" w:hint="default"/>
          <w:sz w:val="22"/>
          <w:szCs w:val="22"/>
        </w:rPr>
        <w:t>dajov sa vykoná</w:t>
      </w:r>
      <w:r w:rsidRPr="00A13267">
        <w:rPr>
          <w:rFonts w:ascii="Times New Roman" w:hAnsi="Times New Roman" w:hint="default"/>
          <w:sz w:val="22"/>
          <w:szCs w:val="22"/>
        </w:rPr>
        <w:t>, ak</w:t>
      </w:r>
    </w:p>
    <w:p w:rsidR="00A674B5" w:rsidRPr="00A13267" w:rsidP="00A674B5">
      <w:pPr>
        <w:pStyle w:val="ListParagraph"/>
        <w:numPr>
          <w:numId w:val="61"/>
        </w:numPr>
        <w:bidi w:val="0"/>
        <w:ind w:left="1134" w:hanging="425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sú</w:t>
      </w:r>
      <w:r w:rsidRPr="00A13267">
        <w:rPr>
          <w:rFonts w:ascii="Times New Roman" w:hAnsi="Times New Roman" w:hint="default"/>
          <w:sz w:val="22"/>
          <w:szCs w:val="22"/>
        </w:rPr>
        <w:t xml:space="preserve"> hodnoty ú</w:t>
      </w:r>
      <w:r w:rsidRPr="00A13267">
        <w:rPr>
          <w:rFonts w:ascii="Times New Roman" w:hAnsi="Times New Roman" w:hint="default"/>
          <w:sz w:val="22"/>
          <w:szCs w:val="22"/>
        </w:rPr>
        <w:t>dajov v rozpore so skutoč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>m stavom alebo s verejnou listinou alebo iný</w:t>
      </w:r>
      <w:r w:rsidRPr="00A13267">
        <w:rPr>
          <w:rFonts w:ascii="Times New Roman" w:hAnsi="Times New Roman" w:hint="default"/>
          <w:sz w:val="22"/>
          <w:szCs w:val="22"/>
        </w:rPr>
        <w:t>m dokumentom, na zá</w:t>
      </w:r>
      <w:r w:rsidRPr="00A13267">
        <w:rPr>
          <w:rFonts w:ascii="Times New Roman" w:hAnsi="Times New Roman" w:hint="default"/>
          <w:sz w:val="22"/>
          <w:szCs w:val="22"/>
        </w:rPr>
        <w:t>klade ktorý</w:t>
      </w:r>
      <w:r w:rsidRPr="00A13267">
        <w:rPr>
          <w:rFonts w:ascii="Times New Roman" w:hAnsi="Times New Roman" w:hint="default"/>
          <w:sz w:val="22"/>
          <w:szCs w:val="22"/>
        </w:rPr>
        <w:t>ch ú</w:t>
      </w:r>
      <w:r w:rsidRPr="00A13267">
        <w:rPr>
          <w:rFonts w:ascii="Times New Roman" w:hAnsi="Times New Roman" w:hint="default"/>
          <w:sz w:val="22"/>
          <w:szCs w:val="22"/>
        </w:rPr>
        <w:t>daj vznikol, zmenil sa alebo bol</w:t>
      </w:r>
      <w:r w:rsidRPr="00A13267">
        <w:rPr>
          <w:rFonts w:ascii="Times New Roman" w:hAnsi="Times New Roman" w:hint="default"/>
          <w:sz w:val="22"/>
          <w:szCs w:val="22"/>
        </w:rPr>
        <w:t xml:space="preserve"> vymazaný</w:t>
      </w:r>
      <w:r w:rsidRPr="00A13267">
        <w:rPr>
          <w:rFonts w:ascii="Times New Roman" w:hAnsi="Times New Roman" w:hint="default"/>
          <w:sz w:val="22"/>
          <w:szCs w:val="22"/>
        </w:rPr>
        <w:t xml:space="preserve">, </w:t>
      </w:r>
    </w:p>
    <w:p w:rsidR="00A674B5" w:rsidRPr="00A13267" w:rsidP="00A674B5">
      <w:pPr>
        <w:pStyle w:val="ListParagraph"/>
        <w:numPr>
          <w:numId w:val="61"/>
        </w:numPr>
        <w:bidi w:val="0"/>
        <w:ind w:left="1134" w:hanging="425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bola chybný</w:t>
      </w:r>
      <w:r w:rsidRPr="00A13267">
        <w:rPr>
          <w:rFonts w:ascii="Times New Roman" w:hAnsi="Times New Roman" w:hint="default"/>
          <w:sz w:val="22"/>
          <w:szCs w:val="22"/>
        </w:rPr>
        <w:t>m postupom orgá</w:t>
      </w:r>
      <w:r w:rsidRPr="00A13267">
        <w:rPr>
          <w:rFonts w:ascii="Times New Roman" w:hAnsi="Times New Roman" w:hint="default"/>
          <w:sz w:val="22"/>
          <w:szCs w:val="22"/>
        </w:rPr>
        <w:t>nu verejnej moci zapí</w:t>
      </w:r>
      <w:r w:rsidRPr="00A13267">
        <w:rPr>
          <w:rFonts w:ascii="Times New Roman" w:hAnsi="Times New Roman" w:hint="default"/>
          <w:sz w:val="22"/>
          <w:szCs w:val="22"/>
        </w:rPr>
        <w:t>saná</w:t>
      </w:r>
      <w:r w:rsidRPr="00A13267">
        <w:rPr>
          <w:rFonts w:ascii="Times New Roman" w:hAnsi="Times New Roman" w:hint="default"/>
          <w:sz w:val="22"/>
          <w:szCs w:val="22"/>
        </w:rPr>
        <w:t xml:space="preserve"> rovnaká</w:t>
      </w:r>
      <w:r w:rsidRPr="00A13267">
        <w:rPr>
          <w:rFonts w:ascii="Times New Roman" w:hAnsi="Times New Roman" w:hint="default"/>
          <w:sz w:val="22"/>
          <w:szCs w:val="22"/>
        </w:rPr>
        <w:t xml:space="preserve"> hodnota ú</w:t>
      </w:r>
      <w:r w:rsidRPr="00A13267">
        <w:rPr>
          <w:rFonts w:ascii="Times New Roman" w:hAnsi="Times New Roman" w:hint="default"/>
          <w:sz w:val="22"/>
          <w:szCs w:val="22"/>
        </w:rPr>
        <w:t>daja vo vzť</w:t>
      </w:r>
      <w:r w:rsidRPr="00A13267">
        <w:rPr>
          <w:rFonts w:ascii="Times New Roman" w:hAnsi="Times New Roman" w:hint="default"/>
          <w:sz w:val="22"/>
          <w:szCs w:val="22"/>
        </w:rPr>
        <w:t>ahu k viacerý</w:t>
      </w:r>
      <w:r w:rsidRPr="00A13267">
        <w:rPr>
          <w:rFonts w:ascii="Times New Roman" w:hAnsi="Times New Roman" w:hint="default"/>
          <w:sz w:val="22"/>
          <w:szCs w:val="22"/>
        </w:rPr>
        <w:t>m odliš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>m subjektom evidencie alebo viaceré</w:t>
      </w:r>
      <w:r w:rsidRPr="00A13267">
        <w:rPr>
          <w:rFonts w:ascii="Times New Roman" w:hAnsi="Times New Roman" w:hint="default"/>
          <w:sz w:val="22"/>
          <w:szCs w:val="22"/>
        </w:rPr>
        <w:t xml:space="preserve"> hodnoty ú</w:t>
      </w:r>
      <w:r w:rsidRPr="00A13267">
        <w:rPr>
          <w:rFonts w:ascii="Times New Roman" w:hAnsi="Times New Roman" w:hint="default"/>
          <w:sz w:val="22"/>
          <w:szCs w:val="22"/>
        </w:rPr>
        <w:t>daja k jedné</w:t>
      </w:r>
      <w:r w:rsidRPr="00A13267">
        <w:rPr>
          <w:rFonts w:ascii="Times New Roman" w:hAnsi="Times New Roman" w:hint="default"/>
          <w:sz w:val="22"/>
          <w:szCs w:val="22"/>
        </w:rPr>
        <w:t>mu subjektu evidencie a podľ</w:t>
      </w:r>
      <w:r w:rsidRPr="00A13267">
        <w:rPr>
          <w:rFonts w:ascii="Times New Roman" w:hAnsi="Times New Roman" w:hint="default"/>
          <w:sz w:val="22"/>
          <w:szCs w:val="22"/>
        </w:rPr>
        <w:t>a osobitné</w:t>
      </w:r>
      <w:r w:rsidRPr="00A13267">
        <w:rPr>
          <w:rFonts w:ascii="Times New Roman" w:hAnsi="Times New Roman" w:hint="default"/>
          <w:sz w:val="22"/>
          <w:szCs w:val="22"/>
        </w:rPr>
        <w:t>ho predpisu môž</w:t>
      </w:r>
      <w:r w:rsidRPr="00A13267">
        <w:rPr>
          <w:rFonts w:ascii="Times New Roman" w:hAnsi="Times New Roman" w:hint="default"/>
          <w:sz w:val="22"/>
          <w:szCs w:val="22"/>
        </w:rPr>
        <w:t>e byť</w:t>
      </w:r>
      <w:r w:rsidRPr="00A13267">
        <w:rPr>
          <w:rFonts w:ascii="Times New Roman" w:hAnsi="Times New Roman" w:hint="default"/>
          <w:sz w:val="22"/>
          <w:szCs w:val="22"/>
        </w:rPr>
        <w:t xml:space="preserve"> jedna hodnota ú</w:t>
      </w:r>
      <w:r w:rsidRPr="00A13267">
        <w:rPr>
          <w:rFonts w:ascii="Times New Roman" w:hAnsi="Times New Roman" w:hint="default"/>
          <w:sz w:val="22"/>
          <w:szCs w:val="22"/>
        </w:rPr>
        <w:t>daja pri</w:t>
      </w:r>
      <w:r w:rsidRPr="00A13267">
        <w:rPr>
          <w:rFonts w:ascii="Times New Roman" w:hAnsi="Times New Roman" w:hint="default"/>
          <w:sz w:val="22"/>
          <w:szCs w:val="22"/>
        </w:rPr>
        <w:t>delená</w:t>
      </w:r>
      <w:r w:rsidRPr="00A13267">
        <w:rPr>
          <w:rFonts w:ascii="Times New Roman" w:hAnsi="Times New Roman" w:hint="default"/>
          <w:sz w:val="22"/>
          <w:szCs w:val="22"/>
        </w:rPr>
        <w:t xml:space="preserve"> len jedné</w:t>
      </w:r>
      <w:r w:rsidRPr="00A13267">
        <w:rPr>
          <w:rFonts w:ascii="Times New Roman" w:hAnsi="Times New Roman" w:hint="default"/>
          <w:sz w:val="22"/>
          <w:szCs w:val="22"/>
        </w:rPr>
        <w:t xml:space="preserve">mu subjektu evidencie, alebo </w:t>
      </w:r>
    </w:p>
    <w:p w:rsidR="00A674B5" w:rsidRPr="00A13267" w:rsidP="00A674B5">
      <w:pPr>
        <w:pStyle w:val="ListParagraph"/>
        <w:numPr>
          <w:numId w:val="61"/>
        </w:numPr>
        <w:bidi w:val="0"/>
        <w:ind w:left="1134" w:hanging="425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ide o odstrá</w:t>
      </w:r>
      <w:r w:rsidRPr="00A13267">
        <w:rPr>
          <w:rFonts w:ascii="Times New Roman" w:hAnsi="Times New Roman" w:hint="default"/>
          <w:sz w:val="22"/>
          <w:szCs w:val="22"/>
        </w:rPr>
        <w:t>nenie chý</w:t>
      </w:r>
      <w:r w:rsidRPr="00A13267">
        <w:rPr>
          <w:rFonts w:ascii="Times New Roman" w:hAnsi="Times New Roman" w:hint="default"/>
          <w:sz w:val="22"/>
          <w:szCs w:val="22"/>
        </w:rPr>
        <w:t>b v pí</w:t>
      </w:r>
      <w:r w:rsidRPr="00A13267">
        <w:rPr>
          <w:rFonts w:ascii="Times New Roman" w:hAnsi="Times New Roman" w:hint="default"/>
          <w:sz w:val="22"/>
          <w:szCs w:val="22"/>
        </w:rPr>
        <w:t>saní</w:t>
      </w:r>
      <w:r w:rsidRPr="00A13267">
        <w:rPr>
          <w:rFonts w:ascii="Times New Roman" w:hAnsi="Times New Roman" w:hint="default"/>
          <w:sz w:val="22"/>
          <w:szCs w:val="22"/>
        </w:rPr>
        <w:t xml:space="preserve"> alebo počí</w:t>
      </w:r>
      <w:r w:rsidRPr="00A13267">
        <w:rPr>
          <w:rFonts w:ascii="Times New Roman" w:hAnsi="Times New Roman" w:hint="default"/>
          <w:sz w:val="22"/>
          <w:szCs w:val="22"/>
        </w:rPr>
        <w:t>taní</w:t>
      </w:r>
      <w:r w:rsidRPr="00A13267">
        <w:rPr>
          <w:rFonts w:ascii="Times New Roman" w:hAnsi="Times New Roman" w:hint="default"/>
          <w:sz w:val="22"/>
          <w:szCs w:val="22"/>
        </w:rPr>
        <w:t xml:space="preserve"> alebo sú</w:t>
      </w:r>
      <w:r w:rsidRPr="00A13267">
        <w:rPr>
          <w:rFonts w:ascii="Times New Roman" w:hAnsi="Times New Roman" w:hint="default"/>
          <w:sz w:val="22"/>
          <w:szCs w:val="22"/>
        </w:rPr>
        <w:t xml:space="preserve"> ú</w:t>
      </w:r>
      <w:r w:rsidRPr="00A13267">
        <w:rPr>
          <w:rFonts w:ascii="Times New Roman" w:hAnsi="Times New Roman" w:hint="default"/>
          <w:sz w:val="22"/>
          <w:szCs w:val="22"/>
        </w:rPr>
        <w:t>daje chybné</w:t>
      </w:r>
      <w:r w:rsidRPr="00A13267">
        <w:rPr>
          <w:rFonts w:ascii="Times New Roman" w:hAnsi="Times New Roman" w:hint="default"/>
          <w:sz w:val="22"/>
          <w:szCs w:val="22"/>
        </w:rPr>
        <w:t xml:space="preserve"> z dô</w:t>
      </w:r>
      <w:r w:rsidRPr="00A13267">
        <w:rPr>
          <w:rFonts w:ascii="Times New Roman" w:hAnsi="Times New Roman" w:hint="default"/>
          <w:sz w:val="22"/>
          <w:szCs w:val="22"/>
        </w:rPr>
        <w:t>vodu chyby v pí</w:t>
      </w:r>
      <w:r w:rsidRPr="00A13267">
        <w:rPr>
          <w:rFonts w:ascii="Times New Roman" w:hAnsi="Times New Roman" w:hint="default"/>
          <w:sz w:val="22"/>
          <w:szCs w:val="22"/>
        </w:rPr>
        <w:t>saní</w:t>
      </w:r>
      <w:r w:rsidRPr="00A13267">
        <w:rPr>
          <w:rFonts w:ascii="Times New Roman" w:hAnsi="Times New Roman" w:hint="default"/>
          <w:sz w:val="22"/>
          <w:szCs w:val="22"/>
        </w:rPr>
        <w:t xml:space="preserve"> alebo počí</w:t>
      </w:r>
      <w:r w:rsidRPr="00A13267">
        <w:rPr>
          <w:rFonts w:ascii="Times New Roman" w:hAnsi="Times New Roman" w:hint="default"/>
          <w:sz w:val="22"/>
          <w:szCs w:val="22"/>
        </w:rPr>
        <w:t>taní</w:t>
      </w:r>
      <w:r w:rsidRPr="00A13267">
        <w:rPr>
          <w:rFonts w:ascii="Times New Roman" w:hAnsi="Times New Roman" w:hint="default"/>
          <w:sz w:val="22"/>
          <w:szCs w:val="22"/>
        </w:rPr>
        <w:t xml:space="preserve"> alebo z dô</w:t>
      </w:r>
      <w:r w:rsidRPr="00A13267">
        <w:rPr>
          <w:rFonts w:ascii="Times New Roman" w:hAnsi="Times New Roman" w:hint="default"/>
          <w:sz w:val="22"/>
          <w:szCs w:val="22"/>
        </w:rPr>
        <w:t>vodu inej zjavnej nesprá</w:t>
      </w:r>
      <w:r w:rsidRPr="00A13267">
        <w:rPr>
          <w:rFonts w:ascii="Times New Roman" w:hAnsi="Times New Roman" w:hint="default"/>
          <w:sz w:val="22"/>
          <w:szCs w:val="22"/>
        </w:rPr>
        <w:t>vnosti v pí</w:t>
      </w:r>
      <w:r w:rsidRPr="00A13267">
        <w:rPr>
          <w:rFonts w:ascii="Times New Roman" w:hAnsi="Times New Roman" w:hint="default"/>
          <w:sz w:val="22"/>
          <w:szCs w:val="22"/>
        </w:rPr>
        <w:t>somnom vyhotovení</w:t>
      </w:r>
      <w:r w:rsidRPr="00A13267">
        <w:rPr>
          <w:rFonts w:ascii="Times New Roman" w:hAnsi="Times New Roman" w:hint="default"/>
          <w:sz w:val="22"/>
          <w:szCs w:val="22"/>
        </w:rPr>
        <w:t xml:space="preserve"> verejnej listiny alebo iné</w:t>
      </w:r>
      <w:r w:rsidRPr="00A13267">
        <w:rPr>
          <w:rFonts w:ascii="Times New Roman" w:hAnsi="Times New Roman" w:hint="default"/>
          <w:sz w:val="22"/>
          <w:szCs w:val="22"/>
        </w:rPr>
        <w:t>ho dokumen</w:t>
      </w:r>
      <w:r w:rsidRPr="00A13267">
        <w:rPr>
          <w:rFonts w:ascii="Times New Roman" w:hAnsi="Times New Roman" w:hint="default"/>
          <w:sz w:val="22"/>
          <w:szCs w:val="22"/>
        </w:rPr>
        <w:t>tu, na zá</w:t>
      </w:r>
      <w:r w:rsidRPr="00A13267">
        <w:rPr>
          <w:rFonts w:ascii="Times New Roman" w:hAnsi="Times New Roman" w:hint="default"/>
          <w:sz w:val="22"/>
          <w:szCs w:val="22"/>
        </w:rPr>
        <w:t>klade ktoré</w:t>
      </w:r>
      <w:r w:rsidRPr="00A13267">
        <w:rPr>
          <w:rFonts w:ascii="Times New Roman" w:hAnsi="Times New Roman" w:hint="default"/>
          <w:sz w:val="22"/>
          <w:szCs w:val="22"/>
        </w:rPr>
        <w:t>ho ú</w:t>
      </w:r>
      <w:r w:rsidRPr="00A13267">
        <w:rPr>
          <w:rFonts w:ascii="Times New Roman" w:hAnsi="Times New Roman" w:hint="default"/>
          <w:sz w:val="22"/>
          <w:szCs w:val="22"/>
        </w:rPr>
        <w:t>daj vznikol, zmenil sa alebo bol vymazaný</w:t>
      </w:r>
      <w:r w:rsidRPr="00A13267">
        <w:rPr>
          <w:rFonts w:ascii="Times New Roman" w:hAnsi="Times New Roman" w:hint="default"/>
          <w:sz w:val="22"/>
          <w:szCs w:val="22"/>
        </w:rPr>
        <w:t xml:space="preserve">. </w:t>
      </w:r>
    </w:p>
    <w:p w:rsidR="00A674B5" w:rsidRPr="00A13267" w:rsidP="00A674B5">
      <w:pPr>
        <w:pStyle w:val="ListParagraph"/>
        <w:numPr>
          <w:numId w:val="60"/>
        </w:numPr>
        <w:bidi w:val="0"/>
        <w:ind w:left="709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Ak orgá</w:t>
      </w:r>
      <w:r w:rsidRPr="00A13267">
        <w:rPr>
          <w:rFonts w:ascii="Times New Roman" w:hAnsi="Times New Roman" w:hint="default"/>
          <w:sz w:val="22"/>
          <w:szCs w:val="22"/>
        </w:rPr>
        <w:t>n verejnej moci pri svojej č</w:t>
      </w:r>
      <w:r w:rsidRPr="00A13267">
        <w:rPr>
          <w:rFonts w:ascii="Times New Roman" w:hAnsi="Times New Roman" w:hint="default"/>
          <w:sz w:val="22"/>
          <w:szCs w:val="22"/>
        </w:rPr>
        <w:t>innosti zistí</w:t>
      </w:r>
      <w:r w:rsidRPr="00A13267">
        <w:rPr>
          <w:rFonts w:ascii="Times New Roman" w:hAnsi="Times New Roman" w:hint="default"/>
          <w:sz w:val="22"/>
          <w:szCs w:val="22"/>
        </w:rPr>
        <w:t>, ž</w:t>
      </w:r>
      <w:r w:rsidRPr="00A13267">
        <w:rPr>
          <w:rFonts w:ascii="Times New Roman" w:hAnsi="Times New Roman" w:hint="default"/>
          <w:sz w:val="22"/>
          <w:szCs w:val="22"/>
        </w:rPr>
        <w:t>e je odô</w:t>
      </w:r>
      <w:r w:rsidRPr="00A13267">
        <w:rPr>
          <w:rFonts w:ascii="Times New Roman" w:hAnsi="Times New Roman" w:hint="default"/>
          <w:sz w:val="22"/>
          <w:szCs w:val="22"/>
        </w:rPr>
        <w:t>vodnený</w:t>
      </w:r>
      <w:r w:rsidRPr="00A13267">
        <w:rPr>
          <w:rFonts w:ascii="Times New Roman" w:hAnsi="Times New Roman" w:hint="default"/>
          <w:sz w:val="22"/>
          <w:szCs w:val="22"/>
        </w:rPr>
        <w:t xml:space="preserve"> predpoklad na opravu hodnô</w:t>
      </w:r>
      <w:r w:rsidRPr="00A13267">
        <w:rPr>
          <w:rFonts w:ascii="Times New Roman" w:hAnsi="Times New Roman" w:hint="default"/>
          <w:sz w:val="22"/>
          <w:szCs w:val="22"/>
        </w:rPr>
        <w:t>t referenč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>ch ú</w:t>
      </w:r>
      <w:r w:rsidRPr="00A13267">
        <w:rPr>
          <w:rFonts w:ascii="Times New Roman" w:hAnsi="Times New Roman" w:hint="default"/>
          <w:sz w:val="22"/>
          <w:szCs w:val="22"/>
        </w:rPr>
        <w:t>dajov, bezodkladne to ozná</w:t>
      </w:r>
      <w:r w:rsidRPr="00A13267">
        <w:rPr>
          <w:rFonts w:ascii="Times New Roman" w:hAnsi="Times New Roman" w:hint="default"/>
          <w:sz w:val="22"/>
          <w:szCs w:val="22"/>
        </w:rPr>
        <w:t>mi registrá</w:t>
      </w:r>
      <w:r w:rsidRPr="00A13267">
        <w:rPr>
          <w:rFonts w:ascii="Times New Roman" w:hAnsi="Times New Roman" w:hint="default"/>
          <w:sz w:val="22"/>
          <w:szCs w:val="22"/>
        </w:rPr>
        <w:t>torovi a sprá</w:t>
      </w:r>
      <w:r w:rsidRPr="00A13267">
        <w:rPr>
          <w:rFonts w:ascii="Times New Roman" w:hAnsi="Times New Roman" w:hint="default"/>
          <w:sz w:val="22"/>
          <w:szCs w:val="22"/>
        </w:rPr>
        <w:t>vcovi prí</w:t>
      </w:r>
      <w:r w:rsidRPr="00A13267">
        <w:rPr>
          <w:rFonts w:ascii="Times New Roman" w:hAnsi="Times New Roman" w:hint="default"/>
          <w:sz w:val="22"/>
          <w:szCs w:val="22"/>
        </w:rPr>
        <w:t>sluš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referen</w:t>
      </w:r>
      <w:r w:rsidRPr="00A13267">
        <w:rPr>
          <w:rFonts w:ascii="Times New Roman" w:hAnsi="Times New Roman" w:hint="default"/>
          <w:sz w:val="22"/>
          <w:szCs w:val="22"/>
        </w:rPr>
        <w:t>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registra. Registrá</w:t>
      </w:r>
      <w:r w:rsidRPr="00A13267">
        <w:rPr>
          <w:rFonts w:ascii="Times New Roman" w:hAnsi="Times New Roman" w:hint="default"/>
          <w:sz w:val="22"/>
          <w:szCs w:val="22"/>
        </w:rPr>
        <w:t>tor referenč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registra vykoná</w:t>
      </w:r>
      <w:r w:rsidRPr="00A13267">
        <w:rPr>
          <w:rFonts w:ascii="Times New Roman" w:hAnsi="Times New Roman" w:hint="default"/>
          <w:sz w:val="22"/>
          <w:szCs w:val="22"/>
        </w:rPr>
        <w:t xml:space="preserve"> opravu hodnô</w:t>
      </w:r>
      <w:r w:rsidRPr="00A13267">
        <w:rPr>
          <w:rFonts w:ascii="Times New Roman" w:hAnsi="Times New Roman" w:hint="default"/>
          <w:sz w:val="22"/>
          <w:szCs w:val="22"/>
        </w:rPr>
        <w:t>t ú</w:t>
      </w:r>
      <w:r w:rsidRPr="00A13267">
        <w:rPr>
          <w:rFonts w:ascii="Times New Roman" w:hAnsi="Times New Roman" w:hint="default"/>
          <w:sz w:val="22"/>
          <w:szCs w:val="22"/>
        </w:rPr>
        <w:t>dajov spô</w:t>
      </w:r>
      <w:r w:rsidRPr="00A13267">
        <w:rPr>
          <w:rFonts w:ascii="Times New Roman" w:hAnsi="Times New Roman" w:hint="default"/>
          <w:sz w:val="22"/>
          <w:szCs w:val="22"/>
        </w:rPr>
        <w:t>sobom podľ</w:t>
      </w:r>
      <w:r w:rsidRPr="00A13267">
        <w:rPr>
          <w:rFonts w:ascii="Times New Roman" w:hAnsi="Times New Roman" w:hint="default"/>
          <w:sz w:val="22"/>
          <w:szCs w:val="22"/>
        </w:rPr>
        <w:t>a osobitné</w:t>
      </w:r>
      <w:r w:rsidRPr="00A13267">
        <w:rPr>
          <w:rFonts w:ascii="Times New Roman" w:hAnsi="Times New Roman" w:hint="default"/>
          <w:sz w:val="22"/>
          <w:szCs w:val="22"/>
        </w:rPr>
        <w:t>ho predpisu</w:t>
      </w:r>
      <w:r w:rsidRPr="00A13267">
        <w:rPr>
          <w:rFonts w:ascii="Times New Roman" w:hAnsi="Times New Roman"/>
          <w:sz w:val="22"/>
          <w:szCs w:val="22"/>
          <w:vertAlign w:val="superscript"/>
        </w:rPr>
        <w:t>5</w:t>
      </w:r>
      <w:r w:rsidRPr="00A13267">
        <w:rPr>
          <w:rFonts w:ascii="Times New Roman" w:hAnsi="Times New Roman"/>
          <w:sz w:val="22"/>
          <w:szCs w:val="22"/>
        </w:rPr>
        <w:t xml:space="preserve">) a ak </w:t>
      </w:r>
      <w:r w:rsidRPr="00A13267" w:rsidR="007676B1">
        <w:rPr>
          <w:rFonts w:ascii="Times New Roman" w:hAnsi="Times New Roman"/>
          <w:sz w:val="22"/>
          <w:szCs w:val="22"/>
        </w:rPr>
        <w:t>ten</w:t>
      </w:r>
      <w:r w:rsidRPr="00A13267">
        <w:rPr>
          <w:rFonts w:ascii="Times New Roman" w:hAnsi="Times New Roman" w:hint="default"/>
          <w:sz w:val="22"/>
          <w:szCs w:val="22"/>
        </w:rPr>
        <w:t xml:space="preserve"> neustanovuje spô</w:t>
      </w:r>
      <w:r w:rsidRPr="00A13267">
        <w:rPr>
          <w:rFonts w:ascii="Times New Roman" w:hAnsi="Times New Roman" w:hint="default"/>
          <w:sz w:val="22"/>
          <w:szCs w:val="22"/>
        </w:rPr>
        <w:t>sob opravy, postupom podľ</w:t>
      </w:r>
      <w:r w:rsidRPr="00A13267">
        <w:rPr>
          <w:rFonts w:ascii="Times New Roman" w:hAnsi="Times New Roman" w:hint="default"/>
          <w:sz w:val="22"/>
          <w:szCs w:val="22"/>
        </w:rPr>
        <w:t>a odsekov 4 až</w:t>
      </w:r>
      <w:r w:rsidRPr="00A13267">
        <w:rPr>
          <w:rFonts w:ascii="Times New Roman" w:hAnsi="Times New Roman" w:hint="default"/>
          <w:sz w:val="22"/>
          <w:szCs w:val="22"/>
        </w:rPr>
        <w:t xml:space="preserve"> 7; ustanovenie odseku 3 tý</w:t>
      </w:r>
      <w:r w:rsidRPr="00A13267">
        <w:rPr>
          <w:rFonts w:ascii="Times New Roman" w:hAnsi="Times New Roman" w:hint="default"/>
          <w:sz w:val="22"/>
          <w:szCs w:val="22"/>
        </w:rPr>
        <w:t>m nie je dotknuté</w:t>
      </w:r>
      <w:r w:rsidRPr="00A13267">
        <w:rPr>
          <w:rFonts w:ascii="Times New Roman" w:hAnsi="Times New Roman" w:hint="default"/>
          <w:sz w:val="22"/>
          <w:szCs w:val="22"/>
        </w:rPr>
        <w:t xml:space="preserve">. </w:t>
      </w:r>
    </w:p>
    <w:p w:rsidR="00A674B5" w:rsidRPr="00A13267" w:rsidP="00A674B5">
      <w:pPr>
        <w:pStyle w:val="ListParagraph"/>
        <w:numPr>
          <w:numId w:val="60"/>
        </w:numPr>
        <w:bidi w:val="0"/>
        <w:ind w:left="709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Ak ide o referenč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 xml:space="preserve"> ú</w:t>
      </w:r>
      <w:r w:rsidRPr="00A13267">
        <w:rPr>
          <w:rFonts w:ascii="Times New Roman" w:hAnsi="Times New Roman" w:hint="default"/>
          <w:sz w:val="22"/>
          <w:szCs w:val="22"/>
        </w:rPr>
        <w:t>daje,</w:t>
      </w:r>
      <w:r w:rsidRPr="00A13267">
        <w:rPr>
          <w:rFonts w:ascii="Times New Roman" w:hAnsi="Times New Roman" w:hint="default"/>
          <w:sz w:val="22"/>
          <w:szCs w:val="22"/>
        </w:rPr>
        <w:t xml:space="preserve"> ktoré</w:t>
      </w:r>
      <w:r w:rsidRPr="00A13267">
        <w:rPr>
          <w:rFonts w:ascii="Times New Roman" w:hAnsi="Times New Roman" w:hint="default"/>
          <w:sz w:val="22"/>
          <w:szCs w:val="22"/>
        </w:rPr>
        <w:t xml:space="preserve"> boli v referenč</w:t>
      </w:r>
      <w:r w:rsidRPr="00A13267">
        <w:rPr>
          <w:rFonts w:ascii="Times New Roman" w:hAnsi="Times New Roman" w:hint="default"/>
          <w:sz w:val="22"/>
          <w:szCs w:val="22"/>
        </w:rPr>
        <w:t>nom registri zapí</w:t>
      </w:r>
      <w:r w:rsidRPr="00A13267">
        <w:rPr>
          <w:rFonts w:ascii="Times New Roman" w:hAnsi="Times New Roman" w:hint="default"/>
          <w:sz w:val="22"/>
          <w:szCs w:val="22"/>
        </w:rPr>
        <w:t>sané</w:t>
      </w:r>
      <w:r w:rsidRPr="00A13267">
        <w:rPr>
          <w:rFonts w:ascii="Times New Roman" w:hAnsi="Times New Roman" w:hint="default"/>
          <w:sz w:val="22"/>
          <w:szCs w:val="22"/>
        </w:rPr>
        <w:t>, zmenené</w:t>
      </w:r>
      <w:r w:rsidRPr="00A13267">
        <w:rPr>
          <w:rFonts w:ascii="Times New Roman" w:hAnsi="Times New Roman" w:hint="default"/>
          <w:sz w:val="22"/>
          <w:szCs w:val="22"/>
        </w:rPr>
        <w:t xml:space="preserve"> alebo vymazané</w:t>
      </w:r>
      <w:r w:rsidRPr="00A13267">
        <w:rPr>
          <w:rFonts w:ascii="Times New Roman" w:hAnsi="Times New Roman" w:hint="default"/>
          <w:sz w:val="22"/>
          <w:szCs w:val="22"/>
        </w:rPr>
        <w:t xml:space="preserve"> na zá</w:t>
      </w:r>
      <w:r w:rsidRPr="00A13267">
        <w:rPr>
          <w:rFonts w:ascii="Times New Roman" w:hAnsi="Times New Roman" w:hint="default"/>
          <w:sz w:val="22"/>
          <w:szCs w:val="22"/>
        </w:rPr>
        <w:t>klade poskytnutý</w:t>
      </w:r>
      <w:r w:rsidRPr="00A13267">
        <w:rPr>
          <w:rFonts w:ascii="Times New Roman" w:hAnsi="Times New Roman" w:hint="default"/>
          <w:sz w:val="22"/>
          <w:szCs w:val="22"/>
        </w:rPr>
        <w:t>ch zdrojový</w:t>
      </w:r>
      <w:r w:rsidRPr="00A13267">
        <w:rPr>
          <w:rFonts w:ascii="Times New Roman" w:hAnsi="Times New Roman" w:hint="default"/>
          <w:sz w:val="22"/>
          <w:szCs w:val="22"/>
        </w:rPr>
        <w:t>ch ú</w:t>
      </w:r>
      <w:r w:rsidRPr="00A13267">
        <w:rPr>
          <w:rFonts w:ascii="Times New Roman" w:hAnsi="Times New Roman" w:hint="default"/>
          <w:sz w:val="22"/>
          <w:szCs w:val="22"/>
        </w:rPr>
        <w:t>dajov, sprá</w:t>
      </w:r>
      <w:r w:rsidRPr="00A13267">
        <w:rPr>
          <w:rFonts w:ascii="Times New Roman" w:hAnsi="Times New Roman" w:hint="default"/>
          <w:sz w:val="22"/>
          <w:szCs w:val="22"/>
        </w:rPr>
        <w:t>vca postú</w:t>
      </w:r>
      <w:r w:rsidRPr="00A13267">
        <w:rPr>
          <w:rFonts w:ascii="Times New Roman" w:hAnsi="Times New Roman" w:hint="default"/>
          <w:sz w:val="22"/>
          <w:szCs w:val="22"/>
        </w:rPr>
        <w:t>pi ozná</w:t>
      </w:r>
      <w:r w:rsidRPr="00A13267">
        <w:rPr>
          <w:rFonts w:ascii="Times New Roman" w:hAnsi="Times New Roman" w:hint="default"/>
          <w:sz w:val="22"/>
          <w:szCs w:val="22"/>
        </w:rPr>
        <w:t>menie podľ</w:t>
      </w:r>
      <w:r w:rsidRPr="00A13267">
        <w:rPr>
          <w:rFonts w:ascii="Times New Roman" w:hAnsi="Times New Roman" w:hint="default"/>
          <w:sz w:val="22"/>
          <w:szCs w:val="22"/>
        </w:rPr>
        <w:t>a odseku 2 registrá</w:t>
      </w:r>
      <w:r w:rsidRPr="00A13267">
        <w:rPr>
          <w:rFonts w:ascii="Times New Roman" w:hAnsi="Times New Roman" w:hint="default"/>
          <w:sz w:val="22"/>
          <w:szCs w:val="22"/>
        </w:rPr>
        <w:t>torovi a sprá</w:t>
      </w:r>
      <w:r w:rsidRPr="00A13267">
        <w:rPr>
          <w:rFonts w:ascii="Times New Roman" w:hAnsi="Times New Roman" w:hint="default"/>
          <w:sz w:val="22"/>
          <w:szCs w:val="22"/>
        </w:rPr>
        <w:t>vcovi zdrojové</w:t>
      </w:r>
      <w:r w:rsidRPr="00A13267">
        <w:rPr>
          <w:rFonts w:ascii="Times New Roman" w:hAnsi="Times New Roman" w:hint="default"/>
          <w:sz w:val="22"/>
          <w:szCs w:val="22"/>
        </w:rPr>
        <w:t>ho registra, z ktoré</w:t>
      </w:r>
      <w:r w:rsidRPr="00A13267">
        <w:rPr>
          <w:rFonts w:ascii="Times New Roman" w:hAnsi="Times New Roman" w:hint="default"/>
          <w:sz w:val="22"/>
          <w:szCs w:val="22"/>
        </w:rPr>
        <w:t>ho boli referenč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 xml:space="preserve"> ú</w:t>
      </w:r>
      <w:r w:rsidRPr="00A13267">
        <w:rPr>
          <w:rFonts w:ascii="Times New Roman" w:hAnsi="Times New Roman" w:hint="default"/>
          <w:sz w:val="22"/>
          <w:szCs w:val="22"/>
        </w:rPr>
        <w:t>daje poskytnuté</w:t>
      </w:r>
      <w:r w:rsidRPr="00A13267">
        <w:rPr>
          <w:rFonts w:ascii="Times New Roman" w:hAnsi="Times New Roman" w:hint="default"/>
          <w:sz w:val="22"/>
          <w:szCs w:val="22"/>
        </w:rPr>
        <w:t xml:space="preserve"> a opravu vyk</w:t>
      </w:r>
      <w:r w:rsidRPr="00A13267">
        <w:rPr>
          <w:rFonts w:ascii="Times New Roman" w:hAnsi="Times New Roman" w:hint="default"/>
          <w:sz w:val="22"/>
          <w:szCs w:val="22"/>
        </w:rPr>
        <w:t>o</w:t>
      </w:r>
      <w:r w:rsidRPr="00A13267">
        <w:rPr>
          <w:rFonts w:ascii="Times New Roman" w:hAnsi="Times New Roman" w:hint="default"/>
          <w:sz w:val="22"/>
          <w:szCs w:val="22"/>
        </w:rPr>
        <w:t>ná</w:t>
      </w:r>
      <w:r w:rsidRPr="00A13267">
        <w:rPr>
          <w:rFonts w:ascii="Times New Roman" w:hAnsi="Times New Roman" w:hint="default"/>
          <w:sz w:val="22"/>
          <w:szCs w:val="22"/>
        </w:rPr>
        <w:t xml:space="preserve"> registrá</w:t>
      </w:r>
      <w:r w:rsidRPr="00A13267">
        <w:rPr>
          <w:rFonts w:ascii="Times New Roman" w:hAnsi="Times New Roman" w:hint="default"/>
          <w:sz w:val="22"/>
          <w:szCs w:val="22"/>
        </w:rPr>
        <w:t>tor zdrojové</w:t>
      </w:r>
      <w:r w:rsidRPr="00A13267">
        <w:rPr>
          <w:rFonts w:ascii="Times New Roman" w:hAnsi="Times New Roman" w:hint="default"/>
          <w:sz w:val="22"/>
          <w:szCs w:val="22"/>
        </w:rPr>
        <w:t>ho registra spô</w:t>
      </w:r>
      <w:r w:rsidRPr="00A13267">
        <w:rPr>
          <w:rFonts w:ascii="Times New Roman" w:hAnsi="Times New Roman" w:hint="default"/>
          <w:sz w:val="22"/>
          <w:szCs w:val="22"/>
        </w:rPr>
        <w:t>sobom podľ</w:t>
      </w:r>
      <w:r w:rsidRPr="00A13267">
        <w:rPr>
          <w:rFonts w:ascii="Times New Roman" w:hAnsi="Times New Roman" w:hint="default"/>
          <w:sz w:val="22"/>
          <w:szCs w:val="22"/>
        </w:rPr>
        <w:t>a osobitné</w:t>
      </w:r>
      <w:r w:rsidRPr="00A13267">
        <w:rPr>
          <w:rFonts w:ascii="Times New Roman" w:hAnsi="Times New Roman" w:hint="default"/>
          <w:sz w:val="22"/>
          <w:szCs w:val="22"/>
        </w:rPr>
        <w:t>ho predpisu</w:t>
      </w:r>
      <w:r w:rsidRPr="00A13267">
        <w:rPr>
          <w:rFonts w:ascii="Times New Roman" w:hAnsi="Times New Roman"/>
          <w:sz w:val="22"/>
          <w:szCs w:val="22"/>
          <w:vertAlign w:val="superscript"/>
        </w:rPr>
        <w:t>5</w:t>
      </w:r>
      <w:r w:rsidRPr="00A13267">
        <w:rPr>
          <w:rFonts w:ascii="Times New Roman" w:hAnsi="Times New Roman"/>
          <w:sz w:val="22"/>
          <w:szCs w:val="22"/>
        </w:rPr>
        <w:t xml:space="preserve">) a ak </w:t>
      </w:r>
      <w:r w:rsidRPr="00A13267" w:rsidR="007676B1">
        <w:rPr>
          <w:rFonts w:ascii="Times New Roman" w:hAnsi="Times New Roman"/>
          <w:sz w:val="22"/>
          <w:szCs w:val="22"/>
        </w:rPr>
        <w:t>ten</w:t>
      </w:r>
      <w:r w:rsidRPr="00A13267">
        <w:rPr>
          <w:rFonts w:ascii="Times New Roman" w:hAnsi="Times New Roman" w:hint="default"/>
          <w:sz w:val="22"/>
          <w:szCs w:val="22"/>
        </w:rPr>
        <w:t xml:space="preserve"> neustanovuje spô</w:t>
      </w:r>
      <w:r w:rsidRPr="00A13267">
        <w:rPr>
          <w:rFonts w:ascii="Times New Roman" w:hAnsi="Times New Roman" w:hint="default"/>
          <w:sz w:val="22"/>
          <w:szCs w:val="22"/>
        </w:rPr>
        <w:t>sob opravy, postupom podľ</w:t>
      </w:r>
      <w:r w:rsidRPr="00A13267">
        <w:rPr>
          <w:rFonts w:ascii="Times New Roman" w:hAnsi="Times New Roman" w:hint="default"/>
          <w:sz w:val="22"/>
          <w:szCs w:val="22"/>
        </w:rPr>
        <w:t>a odsekov 4 až</w:t>
      </w:r>
      <w:r w:rsidRPr="00A13267">
        <w:rPr>
          <w:rFonts w:ascii="Times New Roman" w:hAnsi="Times New Roman" w:hint="default"/>
          <w:sz w:val="22"/>
          <w:szCs w:val="22"/>
        </w:rPr>
        <w:t xml:space="preserve"> 7. </w:t>
      </w:r>
    </w:p>
    <w:p w:rsidR="00A674B5" w:rsidRPr="00A13267" w:rsidP="00A674B5">
      <w:pPr>
        <w:pStyle w:val="ListParagraph"/>
        <w:numPr>
          <w:numId w:val="60"/>
        </w:numPr>
        <w:bidi w:val="0"/>
        <w:ind w:left="709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Opravu hodnô</w:t>
      </w:r>
      <w:r w:rsidRPr="00A13267">
        <w:rPr>
          <w:rFonts w:ascii="Times New Roman" w:hAnsi="Times New Roman" w:hint="default"/>
          <w:sz w:val="22"/>
          <w:szCs w:val="22"/>
        </w:rPr>
        <w:t>t ú</w:t>
      </w:r>
      <w:r w:rsidRPr="00A13267">
        <w:rPr>
          <w:rFonts w:ascii="Times New Roman" w:hAnsi="Times New Roman" w:hint="default"/>
          <w:sz w:val="22"/>
          <w:szCs w:val="22"/>
        </w:rPr>
        <w:t>dajov vykoná</w:t>
      </w:r>
      <w:r w:rsidRPr="00A13267">
        <w:rPr>
          <w:rFonts w:ascii="Times New Roman" w:hAnsi="Times New Roman" w:hint="default"/>
          <w:sz w:val="22"/>
          <w:szCs w:val="22"/>
        </w:rPr>
        <w:t>va registrá</w:t>
      </w:r>
      <w:r w:rsidRPr="00A13267">
        <w:rPr>
          <w:rFonts w:ascii="Times New Roman" w:hAnsi="Times New Roman" w:hint="default"/>
          <w:sz w:val="22"/>
          <w:szCs w:val="22"/>
        </w:rPr>
        <w:t>tor, a to aj bez ná</w:t>
      </w:r>
      <w:r w:rsidRPr="00A13267">
        <w:rPr>
          <w:rFonts w:ascii="Times New Roman" w:hAnsi="Times New Roman" w:hint="default"/>
          <w:sz w:val="22"/>
          <w:szCs w:val="22"/>
        </w:rPr>
        <w:t>vrhu na zá</w:t>
      </w:r>
      <w:r w:rsidRPr="00A13267">
        <w:rPr>
          <w:rFonts w:ascii="Times New Roman" w:hAnsi="Times New Roman" w:hint="default"/>
          <w:sz w:val="22"/>
          <w:szCs w:val="22"/>
        </w:rPr>
        <w:t>pis, zmenu alebo vý</w:t>
      </w:r>
      <w:r w:rsidRPr="00A13267">
        <w:rPr>
          <w:rFonts w:ascii="Times New Roman" w:hAnsi="Times New Roman" w:hint="default"/>
          <w:sz w:val="22"/>
          <w:szCs w:val="22"/>
        </w:rPr>
        <w:t>maz ú</w:t>
      </w:r>
      <w:r w:rsidRPr="00A13267">
        <w:rPr>
          <w:rFonts w:ascii="Times New Roman" w:hAnsi="Times New Roman" w:hint="default"/>
          <w:sz w:val="22"/>
          <w:szCs w:val="22"/>
        </w:rPr>
        <w:t>daja podľ</w:t>
      </w:r>
      <w:r w:rsidRPr="00A13267">
        <w:rPr>
          <w:rFonts w:ascii="Times New Roman" w:hAnsi="Times New Roman" w:hint="default"/>
          <w:sz w:val="22"/>
          <w:szCs w:val="22"/>
        </w:rPr>
        <w:t>a osobitné</w:t>
      </w:r>
      <w:r w:rsidRPr="00A13267">
        <w:rPr>
          <w:rFonts w:ascii="Times New Roman" w:hAnsi="Times New Roman" w:hint="default"/>
          <w:sz w:val="22"/>
          <w:szCs w:val="22"/>
        </w:rPr>
        <w:t>h</w:t>
      </w:r>
      <w:r w:rsidRPr="00A13267">
        <w:rPr>
          <w:rFonts w:ascii="Times New Roman" w:hAnsi="Times New Roman" w:hint="default"/>
          <w:sz w:val="22"/>
          <w:szCs w:val="22"/>
        </w:rPr>
        <w:t xml:space="preserve">o predpisu. </w:t>
      </w:r>
    </w:p>
    <w:p w:rsidR="00A674B5" w:rsidRPr="00A13267" w:rsidP="00A674B5">
      <w:pPr>
        <w:pStyle w:val="ListParagraph"/>
        <w:numPr>
          <w:numId w:val="60"/>
        </w:numPr>
        <w:bidi w:val="0"/>
        <w:ind w:left="709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Registrá</w:t>
      </w:r>
      <w:r w:rsidRPr="00A13267">
        <w:rPr>
          <w:rFonts w:ascii="Times New Roman" w:hAnsi="Times New Roman" w:hint="default"/>
          <w:sz w:val="22"/>
          <w:szCs w:val="22"/>
        </w:rPr>
        <w:t>tor je povinný</w:t>
      </w:r>
      <w:r w:rsidRPr="00A13267">
        <w:rPr>
          <w:rFonts w:ascii="Times New Roman" w:hAnsi="Times New Roman" w:hint="default"/>
          <w:sz w:val="22"/>
          <w:szCs w:val="22"/>
        </w:rPr>
        <w:t xml:space="preserve"> pred vykonaní</w:t>
      </w:r>
      <w:r w:rsidRPr="00A13267">
        <w:rPr>
          <w:rFonts w:ascii="Times New Roman" w:hAnsi="Times New Roman" w:hint="default"/>
          <w:sz w:val="22"/>
          <w:szCs w:val="22"/>
        </w:rPr>
        <w:t>m opravy riadne a ú</w:t>
      </w:r>
      <w:r w:rsidRPr="00A13267">
        <w:rPr>
          <w:rFonts w:ascii="Times New Roman" w:hAnsi="Times New Roman" w:hint="default"/>
          <w:sz w:val="22"/>
          <w:szCs w:val="22"/>
        </w:rPr>
        <w:t>plne zistiť</w:t>
      </w:r>
      <w:r w:rsidRPr="00A13267">
        <w:rPr>
          <w:rFonts w:ascii="Times New Roman" w:hAnsi="Times New Roman" w:hint="default"/>
          <w:sz w:val="22"/>
          <w:szCs w:val="22"/>
        </w:rPr>
        <w:t xml:space="preserve"> skutkový</w:t>
      </w:r>
      <w:r w:rsidRPr="00A13267">
        <w:rPr>
          <w:rFonts w:ascii="Times New Roman" w:hAnsi="Times New Roman" w:hint="default"/>
          <w:sz w:val="22"/>
          <w:szCs w:val="22"/>
        </w:rPr>
        <w:t xml:space="preserve"> stav a orgá</w:t>
      </w:r>
      <w:r w:rsidRPr="00A13267">
        <w:rPr>
          <w:rFonts w:ascii="Times New Roman" w:hAnsi="Times New Roman" w:hint="default"/>
          <w:sz w:val="22"/>
          <w:szCs w:val="22"/>
        </w:rPr>
        <w:t>ny verejnej moci a osoby, ktorý</w:t>
      </w:r>
      <w:r w:rsidRPr="00A13267">
        <w:rPr>
          <w:rFonts w:ascii="Times New Roman" w:hAnsi="Times New Roman" w:hint="default"/>
          <w:sz w:val="22"/>
          <w:szCs w:val="22"/>
        </w:rPr>
        <w:t>ch sa chybné</w:t>
      </w:r>
      <w:r w:rsidRPr="00A13267">
        <w:rPr>
          <w:rFonts w:ascii="Times New Roman" w:hAnsi="Times New Roman" w:hint="default"/>
          <w:sz w:val="22"/>
          <w:szCs w:val="22"/>
        </w:rPr>
        <w:t xml:space="preserve"> ú</w:t>
      </w:r>
      <w:r w:rsidRPr="00A13267">
        <w:rPr>
          <w:rFonts w:ascii="Times New Roman" w:hAnsi="Times New Roman" w:hint="default"/>
          <w:sz w:val="22"/>
          <w:szCs w:val="22"/>
        </w:rPr>
        <w:t>daje tý</w:t>
      </w:r>
      <w:r w:rsidRPr="00A13267">
        <w:rPr>
          <w:rFonts w:ascii="Times New Roman" w:hAnsi="Times New Roman" w:hint="default"/>
          <w:sz w:val="22"/>
          <w:szCs w:val="22"/>
        </w:rPr>
        <w:t>kajú</w:t>
      </w:r>
      <w:r w:rsidRPr="00A13267">
        <w:rPr>
          <w:rFonts w:ascii="Times New Roman" w:hAnsi="Times New Roman" w:hint="default"/>
          <w:sz w:val="22"/>
          <w:szCs w:val="22"/>
        </w:rPr>
        <w:t>, sú</w:t>
      </w:r>
      <w:r w:rsidRPr="00A13267">
        <w:rPr>
          <w:rFonts w:ascii="Times New Roman" w:hAnsi="Times New Roman" w:hint="default"/>
          <w:sz w:val="22"/>
          <w:szCs w:val="22"/>
        </w:rPr>
        <w:t xml:space="preserve"> povinní</w:t>
      </w:r>
      <w:r w:rsidRPr="00A13267">
        <w:rPr>
          <w:rFonts w:ascii="Times New Roman" w:hAnsi="Times New Roman" w:hint="default"/>
          <w:sz w:val="22"/>
          <w:szCs w:val="22"/>
        </w:rPr>
        <w:t xml:space="preserve"> poskytnúť</w:t>
      </w:r>
      <w:r w:rsidRPr="00A13267">
        <w:rPr>
          <w:rFonts w:ascii="Times New Roman" w:hAnsi="Times New Roman" w:hint="default"/>
          <w:sz w:val="22"/>
          <w:szCs w:val="22"/>
        </w:rPr>
        <w:t xml:space="preserve"> registrá</w:t>
      </w:r>
      <w:r w:rsidRPr="00A13267">
        <w:rPr>
          <w:rFonts w:ascii="Times New Roman" w:hAnsi="Times New Roman" w:hint="default"/>
          <w:sz w:val="22"/>
          <w:szCs w:val="22"/>
        </w:rPr>
        <w:t>torovi na tento úč</w:t>
      </w:r>
      <w:r w:rsidRPr="00A13267">
        <w:rPr>
          <w:rFonts w:ascii="Times New Roman" w:hAnsi="Times New Roman" w:hint="default"/>
          <w:sz w:val="22"/>
          <w:szCs w:val="22"/>
        </w:rPr>
        <w:t>el súč</w:t>
      </w:r>
      <w:r w:rsidRPr="00A13267">
        <w:rPr>
          <w:rFonts w:ascii="Times New Roman" w:hAnsi="Times New Roman" w:hint="default"/>
          <w:sz w:val="22"/>
          <w:szCs w:val="22"/>
        </w:rPr>
        <w:t>innosť</w:t>
      </w:r>
      <w:r w:rsidRPr="00A13267">
        <w:rPr>
          <w:rFonts w:ascii="Times New Roman" w:hAnsi="Times New Roman" w:hint="default"/>
          <w:sz w:val="22"/>
          <w:szCs w:val="22"/>
        </w:rPr>
        <w:t>. Registrá</w:t>
      </w:r>
      <w:r w:rsidRPr="00A13267">
        <w:rPr>
          <w:rFonts w:ascii="Times New Roman" w:hAnsi="Times New Roman" w:hint="default"/>
          <w:sz w:val="22"/>
          <w:szCs w:val="22"/>
        </w:rPr>
        <w:t>tor na úč</w:t>
      </w:r>
      <w:r w:rsidRPr="00A13267">
        <w:rPr>
          <w:rFonts w:ascii="Times New Roman" w:hAnsi="Times New Roman" w:hint="default"/>
          <w:sz w:val="22"/>
          <w:szCs w:val="22"/>
        </w:rPr>
        <w:t>ely zistenia sku</w:t>
      </w:r>
      <w:r w:rsidRPr="00A13267">
        <w:rPr>
          <w:rFonts w:ascii="Times New Roman" w:hAnsi="Times New Roman" w:hint="default"/>
          <w:sz w:val="22"/>
          <w:szCs w:val="22"/>
        </w:rPr>
        <w:t>tkové</w:t>
      </w:r>
      <w:r w:rsidRPr="00A13267">
        <w:rPr>
          <w:rFonts w:ascii="Times New Roman" w:hAnsi="Times New Roman" w:hint="default"/>
          <w:sz w:val="22"/>
          <w:szCs w:val="22"/>
        </w:rPr>
        <w:t>ho stavu použ</w:t>
      </w:r>
      <w:r w:rsidRPr="00A13267">
        <w:rPr>
          <w:rFonts w:ascii="Times New Roman" w:hAnsi="Times New Roman" w:hint="default"/>
          <w:sz w:val="22"/>
          <w:szCs w:val="22"/>
        </w:rPr>
        <w:t>ije najmä</w:t>
      </w:r>
      <w:r w:rsidRPr="00A13267">
        <w:rPr>
          <w:rFonts w:ascii="Times New Roman" w:hAnsi="Times New Roman" w:hint="default"/>
          <w:sz w:val="22"/>
          <w:szCs w:val="22"/>
        </w:rPr>
        <w:t xml:space="preserve"> originá</w:t>
      </w:r>
      <w:r w:rsidRPr="00A13267">
        <w:rPr>
          <w:rFonts w:ascii="Times New Roman" w:hAnsi="Times New Roman" w:hint="default"/>
          <w:sz w:val="22"/>
          <w:szCs w:val="22"/>
        </w:rPr>
        <w:t>l alebo osvedč</w:t>
      </w:r>
      <w:r w:rsidRPr="00A13267">
        <w:rPr>
          <w:rFonts w:ascii="Times New Roman" w:hAnsi="Times New Roman" w:hint="default"/>
          <w:sz w:val="22"/>
          <w:szCs w:val="22"/>
        </w:rPr>
        <w:t>enú</w:t>
      </w:r>
      <w:r w:rsidRPr="00A13267">
        <w:rPr>
          <w:rFonts w:ascii="Times New Roman" w:hAnsi="Times New Roman" w:hint="default"/>
          <w:sz w:val="22"/>
          <w:szCs w:val="22"/>
        </w:rPr>
        <w:t xml:space="preserve"> kó</w:t>
      </w:r>
      <w:r w:rsidRPr="00A13267">
        <w:rPr>
          <w:rFonts w:ascii="Times New Roman" w:hAnsi="Times New Roman" w:hint="default"/>
          <w:sz w:val="22"/>
          <w:szCs w:val="22"/>
        </w:rPr>
        <w:t>piu verejnej listiny alebo iné</w:t>
      </w:r>
      <w:r w:rsidRPr="00A13267">
        <w:rPr>
          <w:rFonts w:ascii="Times New Roman" w:hAnsi="Times New Roman" w:hint="default"/>
          <w:sz w:val="22"/>
          <w:szCs w:val="22"/>
        </w:rPr>
        <w:t>ho dokumentu, na zá</w:t>
      </w:r>
      <w:r w:rsidRPr="00A13267">
        <w:rPr>
          <w:rFonts w:ascii="Times New Roman" w:hAnsi="Times New Roman" w:hint="default"/>
          <w:sz w:val="22"/>
          <w:szCs w:val="22"/>
        </w:rPr>
        <w:t>klade ktoré</w:t>
      </w:r>
      <w:r w:rsidRPr="00A13267">
        <w:rPr>
          <w:rFonts w:ascii="Times New Roman" w:hAnsi="Times New Roman" w:hint="default"/>
          <w:sz w:val="22"/>
          <w:szCs w:val="22"/>
        </w:rPr>
        <w:t>ho ú</w:t>
      </w:r>
      <w:r w:rsidRPr="00A13267">
        <w:rPr>
          <w:rFonts w:ascii="Times New Roman" w:hAnsi="Times New Roman" w:hint="default"/>
          <w:sz w:val="22"/>
          <w:szCs w:val="22"/>
        </w:rPr>
        <w:t>daj vznikol, zmenil sa alebo bol vymazaný</w:t>
      </w:r>
      <w:r w:rsidRPr="00A13267">
        <w:rPr>
          <w:rFonts w:ascii="Times New Roman" w:hAnsi="Times New Roman" w:hint="default"/>
          <w:sz w:val="22"/>
          <w:szCs w:val="22"/>
        </w:rPr>
        <w:t xml:space="preserve">. </w:t>
      </w:r>
    </w:p>
    <w:p w:rsidR="00A674B5" w:rsidRPr="00A13267" w:rsidP="00A674B5">
      <w:pPr>
        <w:pStyle w:val="ListParagraph"/>
        <w:numPr>
          <w:numId w:val="60"/>
        </w:numPr>
        <w:bidi w:val="0"/>
        <w:ind w:left="709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Ak ide o opravu z dô</w:t>
      </w:r>
      <w:r w:rsidRPr="00A13267">
        <w:rPr>
          <w:rFonts w:ascii="Times New Roman" w:hAnsi="Times New Roman" w:hint="default"/>
          <w:sz w:val="22"/>
          <w:szCs w:val="22"/>
        </w:rPr>
        <w:t>vodov podľ</w:t>
      </w:r>
      <w:r w:rsidRPr="00A13267">
        <w:rPr>
          <w:rFonts w:ascii="Times New Roman" w:hAnsi="Times New Roman" w:hint="default"/>
          <w:sz w:val="22"/>
          <w:szCs w:val="22"/>
        </w:rPr>
        <w:t>a odseku 1 pí</w:t>
      </w:r>
      <w:r w:rsidRPr="00A13267">
        <w:rPr>
          <w:rFonts w:ascii="Times New Roman" w:hAnsi="Times New Roman" w:hint="default"/>
          <w:sz w:val="22"/>
          <w:szCs w:val="22"/>
        </w:rPr>
        <w:t>sm. a) alebo c), registrá</w:t>
      </w:r>
      <w:r w:rsidRPr="00A13267">
        <w:rPr>
          <w:rFonts w:ascii="Times New Roman" w:hAnsi="Times New Roman" w:hint="default"/>
          <w:sz w:val="22"/>
          <w:szCs w:val="22"/>
        </w:rPr>
        <w:t>tor ozná</w:t>
      </w:r>
      <w:r w:rsidRPr="00A13267">
        <w:rPr>
          <w:rFonts w:ascii="Times New Roman" w:hAnsi="Times New Roman" w:hint="default"/>
          <w:sz w:val="22"/>
          <w:szCs w:val="22"/>
        </w:rPr>
        <w:t xml:space="preserve">mi vykonanie </w:t>
      </w:r>
      <w:r w:rsidRPr="00A13267">
        <w:rPr>
          <w:rFonts w:ascii="Times New Roman" w:hAnsi="Times New Roman" w:hint="default"/>
          <w:sz w:val="22"/>
          <w:szCs w:val="22"/>
        </w:rPr>
        <w:t>opravy osobe, ktorej sa chybné</w:t>
      </w:r>
      <w:r w:rsidRPr="00A13267">
        <w:rPr>
          <w:rFonts w:ascii="Times New Roman" w:hAnsi="Times New Roman" w:hint="default"/>
          <w:sz w:val="22"/>
          <w:szCs w:val="22"/>
        </w:rPr>
        <w:t xml:space="preserve"> ú</w:t>
      </w:r>
      <w:r w:rsidRPr="00A13267">
        <w:rPr>
          <w:rFonts w:ascii="Times New Roman" w:hAnsi="Times New Roman" w:hint="default"/>
          <w:sz w:val="22"/>
          <w:szCs w:val="22"/>
        </w:rPr>
        <w:t>daje tý</w:t>
      </w:r>
      <w:r w:rsidRPr="00A13267">
        <w:rPr>
          <w:rFonts w:ascii="Times New Roman" w:hAnsi="Times New Roman" w:hint="default"/>
          <w:sz w:val="22"/>
          <w:szCs w:val="22"/>
        </w:rPr>
        <w:t>kajú</w:t>
      </w:r>
      <w:r w:rsidRPr="00A13267">
        <w:rPr>
          <w:rFonts w:ascii="Times New Roman" w:hAnsi="Times New Roman" w:hint="default"/>
          <w:sz w:val="22"/>
          <w:szCs w:val="22"/>
        </w:rPr>
        <w:t xml:space="preserve">. </w:t>
      </w:r>
    </w:p>
    <w:p w:rsidR="00A674B5" w:rsidRPr="00A13267" w:rsidP="00A674B5">
      <w:pPr>
        <w:pStyle w:val="ListParagraph"/>
        <w:numPr>
          <w:numId w:val="60"/>
        </w:numPr>
        <w:bidi w:val="0"/>
        <w:ind w:left="709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Ak ide o opravu z dô</w:t>
      </w:r>
      <w:r w:rsidRPr="00A13267">
        <w:rPr>
          <w:rFonts w:ascii="Times New Roman" w:hAnsi="Times New Roman" w:hint="default"/>
          <w:sz w:val="22"/>
          <w:szCs w:val="22"/>
        </w:rPr>
        <w:t>vodu podľ</w:t>
      </w:r>
      <w:r w:rsidRPr="00A13267">
        <w:rPr>
          <w:rFonts w:ascii="Times New Roman" w:hAnsi="Times New Roman" w:hint="default"/>
          <w:sz w:val="22"/>
          <w:szCs w:val="22"/>
        </w:rPr>
        <w:t>a odseku 1 pí</w:t>
      </w:r>
      <w:r w:rsidRPr="00A13267">
        <w:rPr>
          <w:rFonts w:ascii="Times New Roman" w:hAnsi="Times New Roman" w:hint="default"/>
          <w:sz w:val="22"/>
          <w:szCs w:val="22"/>
        </w:rPr>
        <w:t>sm. b), registrá</w:t>
      </w:r>
      <w:r w:rsidRPr="00A13267">
        <w:rPr>
          <w:rFonts w:ascii="Times New Roman" w:hAnsi="Times New Roman" w:hint="default"/>
          <w:sz w:val="22"/>
          <w:szCs w:val="22"/>
        </w:rPr>
        <w:t xml:space="preserve">tor </w:t>
      </w:r>
    </w:p>
    <w:p w:rsidR="00A674B5" w:rsidRPr="00A13267" w:rsidP="00A674B5">
      <w:pPr>
        <w:pStyle w:val="ListParagraph"/>
        <w:numPr>
          <w:numId w:val="62"/>
        </w:numPr>
        <w:bidi w:val="0"/>
        <w:ind w:left="1134" w:hanging="425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pred vykonaní</w:t>
      </w:r>
      <w:r w:rsidRPr="00A13267">
        <w:rPr>
          <w:rFonts w:ascii="Times New Roman" w:hAnsi="Times New Roman" w:hint="default"/>
          <w:sz w:val="22"/>
          <w:szCs w:val="22"/>
        </w:rPr>
        <w:t>m opravy ozná</w:t>
      </w:r>
      <w:r w:rsidRPr="00A13267">
        <w:rPr>
          <w:rFonts w:ascii="Times New Roman" w:hAnsi="Times New Roman" w:hint="default"/>
          <w:sz w:val="22"/>
          <w:szCs w:val="22"/>
        </w:rPr>
        <w:t>mi osobe, ktorej sa chybn</w:t>
      </w:r>
      <w:r w:rsidRPr="00A13267" w:rsidR="007676B1">
        <w:rPr>
          <w:rFonts w:ascii="Times New Roman" w:hAnsi="Times New Roman" w:hint="default"/>
          <w:sz w:val="22"/>
          <w:szCs w:val="22"/>
        </w:rPr>
        <w:t>ý</w:t>
      </w:r>
      <w:r w:rsidRPr="00A13267">
        <w:rPr>
          <w:rFonts w:ascii="Times New Roman" w:hAnsi="Times New Roman" w:hint="default"/>
          <w:sz w:val="22"/>
          <w:szCs w:val="22"/>
        </w:rPr>
        <w:t xml:space="preserve"> ú</w:t>
      </w:r>
      <w:r w:rsidRPr="00A13267">
        <w:rPr>
          <w:rFonts w:ascii="Times New Roman" w:hAnsi="Times New Roman" w:hint="default"/>
          <w:sz w:val="22"/>
          <w:szCs w:val="22"/>
        </w:rPr>
        <w:t>daj tý</w:t>
      </w:r>
      <w:r w:rsidRPr="00A13267">
        <w:rPr>
          <w:rFonts w:ascii="Times New Roman" w:hAnsi="Times New Roman" w:hint="default"/>
          <w:sz w:val="22"/>
          <w:szCs w:val="22"/>
        </w:rPr>
        <w:t>ka dô</w:t>
      </w:r>
      <w:r w:rsidRPr="00A13267">
        <w:rPr>
          <w:rFonts w:ascii="Times New Roman" w:hAnsi="Times New Roman" w:hint="default"/>
          <w:sz w:val="22"/>
          <w:szCs w:val="22"/>
        </w:rPr>
        <w:t>vod na opravu ú</w:t>
      </w:r>
      <w:r w:rsidRPr="00A13267">
        <w:rPr>
          <w:rFonts w:ascii="Times New Roman" w:hAnsi="Times New Roman" w:hint="default"/>
          <w:sz w:val="22"/>
          <w:szCs w:val="22"/>
        </w:rPr>
        <w:t>daja a vyzve ju, aby v urč</w:t>
      </w:r>
      <w:r w:rsidRPr="00A13267">
        <w:rPr>
          <w:rFonts w:ascii="Times New Roman" w:hAnsi="Times New Roman" w:hint="default"/>
          <w:sz w:val="22"/>
          <w:szCs w:val="22"/>
        </w:rPr>
        <w:t>enej lehote ozná</w:t>
      </w:r>
      <w:r w:rsidRPr="00A13267">
        <w:rPr>
          <w:rFonts w:ascii="Times New Roman" w:hAnsi="Times New Roman" w:hint="default"/>
          <w:sz w:val="22"/>
          <w:szCs w:val="22"/>
        </w:rPr>
        <w:t>mila registrá</w:t>
      </w:r>
      <w:r w:rsidRPr="00A13267">
        <w:rPr>
          <w:rFonts w:ascii="Times New Roman" w:hAnsi="Times New Roman" w:hint="default"/>
          <w:sz w:val="22"/>
          <w:szCs w:val="22"/>
        </w:rPr>
        <w:t>torov</w:t>
      </w:r>
      <w:r w:rsidRPr="00A13267">
        <w:rPr>
          <w:rFonts w:ascii="Times New Roman" w:hAnsi="Times New Roman" w:hint="default"/>
          <w:sz w:val="22"/>
          <w:szCs w:val="22"/>
        </w:rPr>
        <w:t>i ná</w:t>
      </w:r>
      <w:r w:rsidRPr="00A13267">
        <w:rPr>
          <w:rFonts w:ascii="Times New Roman" w:hAnsi="Times New Roman" w:hint="default"/>
          <w:sz w:val="22"/>
          <w:szCs w:val="22"/>
        </w:rPr>
        <w:t>vrh na spô</w:t>
      </w:r>
      <w:r w:rsidRPr="00A13267">
        <w:rPr>
          <w:rFonts w:ascii="Times New Roman" w:hAnsi="Times New Roman" w:hint="default"/>
          <w:sz w:val="22"/>
          <w:szCs w:val="22"/>
        </w:rPr>
        <w:t>sob opravy ú</w:t>
      </w:r>
      <w:r w:rsidRPr="00A13267">
        <w:rPr>
          <w:rFonts w:ascii="Times New Roman" w:hAnsi="Times New Roman" w:hint="default"/>
          <w:sz w:val="22"/>
          <w:szCs w:val="22"/>
        </w:rPr>
        <w:t>daja; registrá</w:t>
      </w:r>
      <w:r w:rsidRPr="00A13267">
        <w:rPr>
          <w:rFonts w:ascii="Times New Roman" w:hAnsi="Times New Roman" w:hint="default"/>
          <w:sz w:val="22"/>
          <w:szCs w:val="22"/>
        </w:rPr>
        <w:t>tor nie je ná</w:t>
      </w:r>
      <w:r w:rsidRPr="00A13267">
        <w:rPr>
          <w:rFonts w:ascii="Times New Roman" w:hAnsi="Times New Roman" w:hint="default"/>
          <w:sz w:val="22"/>
          <w:szCs w:val="22"/>
        </w:rPr>
        <w:t>vrhom viazaný</w:t>
      </w:r>
      <w:r w:rsidRPr="00A13267">
        <w:rPr>
          <w:rFonts w:ascii="Times New Roman" w:hAnsi="Times New Roman" w:hint="default"/>
          <w:sz w:val="22"/>
          <w:szCs w:val="22"/>
        </w:rPr>
        <w:t xml:space="preserve">, </w:t>
      </w:r>
    </w:p>
    <w:p w:rsidR="00A674B5" w:rsidRPr="00A13267" w:rsidP="00A674B5">
      <w:pPr>
        <w:pStyle w:val="ListParagraph"/>
        <w:numPr>
          <w:numId w:val="62"/>
        </w:numPr>
        <w:bidi w:val="0"/>
        <w:ind w:left="1134" w:hanging="425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pred vykonaní</w:t>
      </w:r>
      <w:r w:rsidRPr="00A13267">
        <w:rPr>
          <w:rFonts w:ascii="Times New Roman" w:hAnsi="Times New Roman" w:hint="default"/>
          <w:sz w:val="22"/>
          <w:szCs w:val="22"/>
        </w:rPr>
        <w:t>m opravy ozná</w:t>
      </w:r>
      <w:r w:rsidRPr="00A13267">
        <w:rPr>
          <w:rFonts w:ascii="Times New Roman" w:hAnsi="Times New Roman" w:hint="default"/>
          <w:sz w:val="22"/>
          <w:szCs w:val="22"/>
        </w:rPr>
        <w:t>mi osobe, ktorej sa chybn</w:t>
      </w:r>
      <w:r w:rsidRPr="00A13267" w:rsidR="007676B1">
        <w:rPr>
          <w:rFonts w:ascii="Times New Roman" w:hAnsi="Times New Roman" w:hint="default"/>
          <w:sz w:val="22"/>
          <w:szCs w:val="22"/>
        </w:rPr>
        <w:t>ý</w:t>
      </w:r>
      <w:r w:rsidRPr="00A13267">
        <w:rPr>
          <w:rFonts w:ascii="Times New Roman" w:hAnsi="Times New Roman" w:hint="default"/>
          <w:sz w:val="22"/>
          <w:szCs w:val="22"/>
        </w:rPr>
        <w:t xml:space="preserve"> ú</w:t>
      </w:r>
      <w:r w:rsidRPr="00A13267">
        <w:rPr>
          <w:rFonts w:ascii="Times New Roman" w:hAnsi="Times New Roman" w:hint="default"/>
          <w:sz w:val="22"/>
          <w:szCs w:val="22"/>
        </w:rPr>
        <w:t>daj tý</w:t>
      </w:r>
      <w:r w:rsidRPr="00A13267">
        <w:rPr>
          <w:rFonts w:ascii="Times New Roman" w:hAnsi="Times New Roman" w:hint="default"/>
          <w:sz w:val="22"/>
          <w:szCs w:val="22"/>
        </w:rPr>
        <w:t>kaj spô</w:t>
      </w:r>
      <w:r w:rsidRPr="00A13267">
        <w:rPr>
          <w:rFonts w:ascii="Times New Roman" w:hAnsi="Times New Roman" w:hint="default"/>
          <w:sz w:val="22"/>
          <w:szCs w:val="22"/>
        </w:rPr>
        <w:t>sob, aký</w:t>
      </w:r>
      <w:r w:rsidRPr="00A13267">
        <w:rPr>
          <w:rFonts w:ascii="Times New Roman" w:hAnsi="Times New Roman" w:hint="default"/>
          <w:sz w:val="22"/>
          <w:szCs w:val="22"/>
        </w:rPr>
        <w:t>m bude oprava vykonaná</w:t>
      </w:r>
      <w:r w:rsidRPr="00A13267">
        <w:rPr>
          <w:rFonts w:ascii="Times New Roman" w:hAnsi="Times New Roman" w:hint="default"/>
          <w:sz w:val="22"/>
          <w:szCs w:val="22"/>
        </w:rPr>
        <w:t xml:space="preserve"> a </w:t>
      </w:r>
    </w:p>
    <w:p w:rsidR="00A674B5" w:rsidRPr="00A13267" w:rsidP="00A674B5">
      <w:pPr>
        <w:pStyle w:val="ListParagraph"/>
        <w:numPr>
          <w:numId w:val="62"/>
        </w:numPr>
        <w:bidi w:val="0"/>
        <w:ind w:left="1134" w:hanging="425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vykoná</w:t>
      </w:r>
      <w:r w:rsidRPr="00A13267">
        <w:rPr>
          <w:rFonts w:ascii="Times New Roman" w:hAnsi="Times New Roman" w:hint="default"/>
          <w:sz w:val="22"/>
          <w:szCs w:val="22"/>
        </w:rPr>
        <w:t xml:space="preserve"> opravu najskô</w:t>
      </w:r>
      <w:r w:rsidRPr="00A13267">
        <w:rPr>
          <w:rFonts w:ascii="Times New Roman" w:hAnsi="Times New Roman" w:hint="default"/>
          <w:sz w:val="22"/>
          <w:szCs w:val="22"/>
        </w:rPr>
        <w:t>r š</w:t>
      </w:r>
      <w:r w:rsidRPr="00A13267">
        <w:rPr>
          <w:rFonts w:ascii="Times New Roman" w:hAnsi="Times New Roman" w:hint="default"/>
          <w:sz w:val="22"/>
          <w:szCs w:val="22"/>
        </w:rPr>
        <w:t>esť</w:t>
      </w:r>
      <w:r w:rsidRPr="00A13267">
        <w:rPr>
          <w:rFonts w:ascii="Times New Roman" w:hAnsi="Times New Roman" w:hint="default"/>
          <w:sz w:val="22"/>
          <w:szCs w:val="22"/>
        </w:rPr>
        <w:t xml:space="preserve"> mesiacov po doruč</w:t>
      </w:r>
      <w:r w:rsidRPr="00A13267">
        <w:rPr>
          <w:rFonts w:ascii="Times New Roman" w:hAnsi="Times New Roman" w:hint="default"/>
          <w:sz w:val="22"/>
          <w:szCs w:val="22"/>
        </w:rPr>
        <w:t>ení</w:t>
      </w:r>
      <w:r w:rsidRPr="00A13267">
        <w:rPr>
          <w:rFonts w:ascii="Times New Roman" w:hAnsi="Times New Roman" w:hint="default"/>
          <w:sz w:val="22"/>
          <w:szCs w:val="22"/>
        </w:rPr>
        <w:t xml:space="preserve"> ozná</w:t>
      </w:r>
      <w:r w:rsidRPr="00A13267">
        <w:rPr>
          <w:rFonts w:ascii="Times New Roman" w:hAnsi="Times New Roman" w:hint="default"/>
          <w:sz w:val="22"/>
          <w:szCs w:val="22"/>
        </w:rPr>
        <w:t>menia podľ</w:t>
      </w:r>
      <w:r w:rsidRPr="00A13267">
        <w:rPr>
          <w:rFonts w:ascii="Times New Roman" w:hAnsi="Times New Roman" w:hint="default"/>
          <w:sz w:val="22"/>
          <w:szCs w:val="22"/>
        </w:rPr>
        <w:t>a pí</w:t>
      </w:r>
      <w:r w:rsidRPr="00A13267">
        <w:rPr>
          <w:rFonts w:ascii="Times New Roman" w:hAnsi="Times New Roman" w:hint="default"/>
          <w:sz w:val="22"/>
          <w:szCs w:val="22"/>
        </w:rPr>
        <w:t>smena b), ak osoba podľ</w:t>
      </w:r>
      <w:r w:rsidRPr="00A13267">
        <w:rPr>
          <w:rFonts w:ascii="Times New Roman" w:hAnsi="Times New Roman" w:hint="default"/>
          <w:sz w:val="22"/>
          <w:szCs w:val="22"/>
        </w:rPr>
        <w:t>a pí</w:t>
      </w:r>
      <w:r w:rsidRPr="00A13267">
        <w:rPr>
          <w:rFonts w:ascii="Times New Roman" w:hAnsi="Times New Roman" w:hint="default"/>
          <w:sz w:val="22"/>
          <w:szCs w:val="22"/>
        </w:rPr>
        <w:t>smena b) nepož</w:t>
      </w:r>
      <w:r w:rsidRPr="00A13267">
        <w:rPr>
          <w:rFonts w:ascii="Times New Roman" w:hAnsi="Times New Roman" w:hint="default"/>
          <w:sz w:val="22"/>
          <w:szCs w:val="22"/>
        </w:rPr>
        <w:t>iada o skorš</w:t>
      </w:r>
      <w:r w:rsidRPr="00A13267">
        <w:rPr>
          <w:rFonts w:ascii="Times New Roman" w:hAnsi="Times New Roman" w:hint="default"/>
          <w:sz w:val="22"/>
          <w:szCs w:val="22"/>
        </w:rPr>
        <w:t>ie vykonanie opravy.</w:t>
      </w:r>
    </w:p>
    <w:p w:rsidR="00A674B5" w:rsidRPr="00A13267" w:rsidP="00A674B5">
      <w:pPr>
        <w:bidi w:val="0"/>
        <w:jc w:val="center"/>
        <w:rPr>
          <w:rFonts w:ascii="Times New Roman" w:hAnsi="Times New Roman"/>
          <w:b/>
          <w:sz w:val="22"/>
          <w:szCs w:val="22"/>
        </w:rPr>
      </w:pPr>
    </w:p>
    <w:p w:rsidR="005642E0" w:rsidP="00A674B5">
      <w:pPr>
        <w:bidi w:val="0"/>
        <w:jc w:val="center"/>
        <w:rPr>
          <w:rFonts w:ascii="Times New Roman" w:hAnsi="Times New Roman"/>
          <w:b/>
          <w:sz w:val="22"/>
          <w:szCs w:val="22"/>
        </w:rPr>
      </w:pPr>
    </w:p>
    <w:p w:rsidR="005642E0" w:rsidP="00A674B5">
      <w:pPr>
        <w:bidi w:val="0"/>
        <w:jc w:val="center"/>
        <w:rPr>
          <w:rFonts w:ascii="Times New Roman" w:hAnsi="Times New Roman"/>
          <w:b/>
          <w:sz w:val="22"/>
          <w:szCs w:val="22"/>
        </w:rPr>
      </w:pPr>
    </w:p>
    <w:p w:rsidR="005642E0" w:rsidP="00A674B5">
      <w:pPr>
        <w:bidi w:val="0"/>
        <w:jc w:val="center"/>
        <w:rPr>
          <w:rFonts w:ascii="Times New Roman" w:hAnsi="Times New Roman"/>
          <w:b/>
          <w:sz w:val="22"/>
          <w:szCs w:val="22"/>
        </w:rPr>
      </w:pPr>
    </w:p>
    <w:p w:rsidR="005642E0" w:rsidP="00A674B5">
      <w:pPr>
        <w:bidi w:val="0"/>
        <w:jc w:val="center"/>
        <w:rPr>
          <w:rFonts w:ascii="Times New Roman" w:hAnsi="Times New Roman"/>
          <w:b/>
          <w:sz w:val="22"/>
          <w:szCs w:val="22"/>
        </w:rPr>
      </w:pPr>
    </w:p>
    <w:p w:rsidR="005642E0" w:rsidP="00A674B5">
      <w:pPr>
        <w:bidi w:val="0"/>
        <w:jc w:val="center"/>
        <w:rPr>
          <w:rFonts w:ascii="Times New Roman" w:hAnsi="Times New Roman"/>
          <w:b/>
          <w:sz w:val="22"/>
          <w:szCs w:val="22"/>
        </w:rPr>
      </w:pPr>
    </w:p>
    <w:p w:rsidR="00A674B5" w:rsidRPr="00A13267" w:rsidP="00A674B5">
      <w:pPr>
        <w:bidi w:val="0"/>
        <w:jc w:val="center"/>
        <w:rPr>
          <w:rFonts w:ascii="Times New Roman" w:hAnsi="Times New Roman" w:hint="default"/>
          <w:b/>
          <w:sz w:val="22"/>
          <w:szCs w:val="22"/>
        </w:rPr>
      </w:pPr>
      <w:r w:rsidRPr="00A13267">
        <w:rPr>
          <w:rFonts w:ascii="Times New Roman" w:hAnsi="Times New Roman" w:hint="default"/>
          <w:b/>
          <w:sz w:val="22"/>
          <w:szCs w:val="22"/>
        </w:rPr>
        <w:t>§</w:t>
      </w:r>
      <w:r w:rsidRPr="00A13267">
        <w:rPr>
          <w:rFonts w:ascii="Times New Roman" w:hAnsi="Times New Roman" w:hint="default"/>
          <w:b/>
          <w:sz w:val="22"/>
          <w:szCs w:val="22"/>
        </w:rPr>
        <w:t xml:space="preserve"> 54</w:t>
      </w:r>
    </w:p>
    <w:p w:rsidR="00A674B5" w:rsidP="00A674B5">
      <w:pPr>
        <w:bidi w:val="0"/>
        <w:jc w:val="center"/>
        <w:rPr>
          <w:rFonts w:ascii="Times New Roman" w:hAnsi="Times New Roman"/>
          <w:b/>
          <w:sz w:val="22"/>
          <w:szCs w:val="22"/>
        </w:rPr>
      </w:pPr>
      <w:r w:rsidRPr="00A13267">
        <w:rPr>
          <w:rFonts w:ascii="Times New Roman" w:hAnsi="Times New Roman" w:hint="default"/>
          <w:b/>
          <w:sz w:val="22"/>
          <w:szCs w:val="22"/>
        </w:rPr>
        <w:t>Povinnosti sprá</w:t>
      </w:r>
      <w:r w:rsidRPr="00A13267">
        <w:rPr>
          <w:rFonts w:ascii="Times New Roman" w:hAnsi="Times New Roman" w:hint="default"/>
          <w:b/>
          <w:sz w:val="22"/>
          <w:szCs w:val="22"/>
        </w:rPr>
        <w:t>vcu a registrá</w:t>
      </w:r>
      <w:r w:rsidRPr="00A13267">
        <w:rPr>
          <w:rFonts w:ascii="Times New Roman" w:hAnsi="Times New Roman" w:hint="default"/>
          <w:b/>
          <w:sz w:val="22"/>
          <w:szCs w:val="22"/>
        </w:rPr>
        <w:t>tora referenč</w:t>
      </w:r>
      <w:r w:rsidRPr="00A13267">
        <w:rPr>
          <w:rFonts w:ascii="Times New Roman" w:hAnsi="Times New Roman" w:hint="default"/>
          <w:b/>
          <w:sz w:val="22"/>
          <w:szCs w:val="22"/>
        </w:rPr>
        <w:t>né</w:t>
      </w:r>
      <w:r w:rsidRPr="00A13267">
        <w:rPr>
          <w:rFonts w:ascii="Times New Roman" w:hAnsi="Times New Roman" w:hint="default"/>
          <w:b/>
          <w:sz w:val="22"/>
          <w:szCs w:val="22"/>
        </w:rPr>
        <w:t>ho registra a zdrojové</w:t>
      </w:r>
      <w:r w:rsidRPr="00A13267">
        <w:rPr>
          <w:rFonts w:ascii="Times New Roman" w:hAnsi="Times New Roman" w:hint="default"/>
          <w:b/>
          <w:sz w:val="22"/>
          <w:szCs w:val="22"/>
        </w:rPr>
        <w:t>ho registra</w:t>
      </w:r>
    </w:p>
    <w:p w:rsidR="00A674B5" w:rsidRPr="00A13267" w:rsidP="00A674B5">
      <w:pPr>
        <w:pStyle w:val="ListParagraph"/>
        <w:numPr>
          <w:numId w:val="36"/>
        </w:numPr>
        <w:bidi w:val="0"/>
        <w:ind w:left="851" w:hanging="426"/>
        <w:jc w:val="both"/>
        <w:rPr>
          <w:rFonts w:ascii="Times New Roman" w:hAnsi="Times New Roman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Sprá</w:t>
      </w:r>
      <w:r w:rsidRPr="00A13267">
        <w:rPr>
          <w:rFonts w:ascii="Times New Roman" w:hAnsi="Times New Roman" w:hint="default"/>
          <w:sz w:val="22"/>
          <w:szCs w:val="22"/>
        </w:rPr>
        <w:t>vca referenč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registra okrem povinností</w:t>
      </w:r>
      <w:r w:rsidRPr="00A13267">
        <w:rPr>
          <w:rFonts w:ascii="Times New Roman" w:hAnsi="Times New Roman" w:hint="default"/>
          <w:sz w:val="22"/>
          <w:szCs w:val="22"/>
        </w:rPr>
        <w:t xml:space="preserve"> podľ</w:t>
      </w:r>
      <w:r w:rsidRPr="00A13267">
        <w:rPr>
          <w:rFonts w:ascii="Times New Roman" w:hAnsi="Times New Roman" w:hint="default"/>
          <w:sz w:val="22"/>
          <w:szCs w:val="22"/>
        </w:rPr>
        <w:t>a osobitný</w:t>
      </w:r>
      <w:r w:rsidRPr="00A13267">
        <w:rPr>
          <w:rFonts w:ascii="Times New Roman" w:hAnsi="Times New Roman" w:hint="default"/>
          <w:sz w:val="22"/>
          <w:szCs w:val="22"/>
        </w:rPr>
        <w:t>ch predpisov</w:t>
      </w:r>
      <w:r w:rsidRPr="00A13267">
        <w:rPr>
          <w:rFonts w:ascii="Times New Roman" w:hAnsi="Times New Roman"/>
          <w:sz w:val="22"/>
          <w:szCs w:val="22"/>
          <w:vertAlign w:val="superscript"/>
        </w:rPr>
        <w:t>5</w:t>
      </w:r>
      <w:r w:rsidRPr="00A13267">
        <w:rPr>
          <w:rFonts w:ascii="Times New Roman" w:hAnsi="Times New Roman"/>
          <w:sz w:val="22"/>
          <w:szCs w:val="22"/>
        </w:rPr>
        <w:t xml:space="preserve">) </w:t>
      </w:r>
    </w:p>
    <w:p w:rsidR="00A674B5" w:rsidRPr="00A13267" w:rsidP="00A674B5">
      <w:pPr>
        <w:pStyle w:val="ListParagraph"/>
        <w:numPr>
          <w:numId w:val="38"/>
        </w:numPr>
        <w:bidi w:val="0"/>
        <w:ind w:left="1134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zabezpeč</w:t>
      </w:r>
      <w:r w:rsidRPr="00A13267">
        <w:rPr>
          <w:rFonts w:ascii="Times New Roman" w:hAnsi="Times New Roman" w:hint="default"/>
          <w:sz w:val="22"/>
          <w:szCs w:val="22"/>
        </w:rPr>
        <w:t>u</w:t>
      </w:r>
      <w:r w:rsidRPr="00A13267">
        <w:rPr>
          <w:rFonts w:ascii="Times New Roman" w:hAnsi="Times New Roman" w:hint="default"/>
          <w:sz w:val="22"/>
          <w:szCs w:val="22"/>
        </w:rPr>
        <w:t>je sprá</w:t>
      </w:r>
      <w:r w:rsidRPr="00A13267">
        <w:rPr>
          <w:rFonts w:ascii="Times New Roman" w:hAnsi="Times New Roman" w:hint="default"/>
          <w:sz w:val="22"/>
          <w:szCs w:val="22"/>
        </w:rPr>
        <w:t>vu a prevá</w:t>
      </w:r>
      <w:r w:rsidRPr="00A13267">
        <w:rPr>
          <w:rFonts w:ascii="Times New Roman" w:hAnsi="Times New Roman" w:hint="default"/>
          <w:sz w:val="22"/>
          <w:szCs w:val="22"/>
        </w:rPr>
        <w:t>dzku registra a zodpovedá</w:t>
      </w:r>
      <w:r w:rsidRPr="00A13267">
        <w:rPr>
          <w:rFonts w:ascii="Times New Roman" w:hAnsi="Times New Roman" w:hint="default"/>
          <w:sz w:val="22"/>
          <w:szCs w:val="22"/>
        </w:rPr>
        <w:t xml:space="preserve"> za bezpeč</w:t>
      </w:r>
      <w:r w:rsidRPr="00A13267">
        <w:rPr>
          <w:rFonts w:ascii="Times New Roman" w:hAnsi="Times New Roman" w:hint="default"/>
          <w:sz w:val="22"/>
          <w:szCs w:val="22"/>
        </w:rPr>
        <w:t>nosť</w:t>
      </w:r>
      <w:r w:rsidRPr="00A13267">
        <w:rPr>
          <w:rFonts w:ascii="Times New Roman" w:hAnsi="Times New Roman" w:hint="default"/>
          <w:sz w:val="22"/>
          <w:szCs w:val="22"/>
        </w:rPr>
        <w:t xml:space="preserve"> a ochranu pred neoprá</w:t>
      </w:r>
      <w:r w:rsidRPr="00A13267">
        <w:rPr>
          <w:rFonts w:ascii="Times New Roman" w:hAnsi="Times New Roman" w:hint="default"/>
          <w:sz w:val="22"/>
          <w:szCs w:val="22"/>
        </w:rPr>
        <w:t>vnený</w:t>
      </w:r>
      <w:r w:rsidRPr="00A13267">
        <w:rPr>
          <w:rFonts w:ascii="Times New Roman" w:hAnsi="Times New Roman" w:hint="default"/>
          <w:sz w:val="22"/>
          <w:szCs w:val="22"/>
        </w:rPr>
        <w:t>m prí</w:t>
      </w:r>
      <w:r w:rsidRPr="00A13267">
        <w:rPr>
          <w:rFonts w:ascii="Times New Roman" w:hAnsi="Times New Roman" w:hint="default"/>
          <w:sz w:val="22"/>
          <w:szCs w:val="22"/>
        </w:rPr>
        <w:t>stupom k spracová</w:t>
      </w:r>
      <w:r w:rsidRPr="00A13267">
        <w:rPr>
          <w:rFonts w:ascii="Times New Roman" w:hAnsi="Times New Roman" w:hint="default"/>
          <w:sz w:val="22"/>
          <w:szCs w:val="22"/>
        </w:rPr>
        <w:t>vaný</w:t>
      </w:r>
      <w:r w:rsidRPr="00A13267">
        <w:rPr>
          <w:rFonts w:ascii="Times New Roman" w:hAnsi="Times New Roman" w:hint="default"/>
          <w:sz w:val="22"/>
          <w:szCs w:val="22"/>
        </w:rPr>
        <w:t>m a uchová</w:t>
      </w:r>
      <w:r w:rsidRPr="00A13267">
        <w:rPr>
          <w:rFonts w:ascii="Times New Roman" w:hAnsi="Times New Roman" w:hint="default"/>
          <w:sz w:val="22"/>
          <w:szCs w:val="22"/>
        </w:rPr>
        <w:t>vaný</w:t>
      </w:r>
      <w:r w:rsidRPr="00A13267">
        <w:rPr>
          <w:rFonts w:ascii="Times New Roman" w:hAnsi="Times New Roman" w:hint="default"/>
          <w:sz w:val="22"/>
          <w:szCs w:val="22"/>
        </w:rPr>
        <w:t>m ú</w:t>
      </w:r>
      <w:r w:rsidRPr="00A13267">
        <w:rPr>
          <w:rFonts w:ascii="Times New Roman" w:hAnsi="Times New Roman" w:hint="default"/>
          <w:sz w:val="22"/>
          <w:szCs w:val="22"/>
        </w:rPr>
        <w:t>dajom a pred ich zneuž</w:t>
      </w:r>
      <w:r w:rsidRPr="00A13267">
        <w:rPr>
          <w:rFonts w:ascii="Times New Roman" w:hAnsi="Times New Roman" w:hint="default"/>
          <w:sz w:val="22"/>
          <w:szCs w:val="22"/>
        </w:rPr>
        <w:t>ití</w:t>
      </w:r>
      <w:r w:rsidRPr="00A13267">
        <w:rPr>
          <w:rFonts w:ascii="Times New Roman" w:hAnsi="Times New Roman" w:hint="default"/>
          <w:sz w:val="22"/>
          <w:szCs w:val="22"/>
        </w:rPr>
        <w:t>m a stratou,</w:t>
      </w:r>
    </w:p>
    <w:p w:rsidR="00A674B5" w:rsidRPr="00A13267" w:rsidP="00A674B5">
      <w:pPr>
        <w:pStyle w:val="ListParagraph"/>
        <w:numPr>
          <w:numId w:val="38"/>
        </w:numPr>
        <w:bidi w:val="0"/>
        <w:ind w:left="1134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zabezpeč</w:t>
      </w:r>
      <w:r w:rsidRPr="00A13267">
        <w:rPr>
          <w:rFonts w:ascii="Times New Roman" w:hAnsi="Times New Roman" w:hint="default"/>
          <w:sz w:val="22"/>
          <w:szCs w:val="22"/>
        </w:rPr>
        <w:t>uje dostupnosť</w:t>
      </w:r>
      <w:r w:rsidRPr="00A13267">
        <w:rPr>
          <w:rFonts w:ascii="Times New Roman" w:hAnsi="Times New Roman" w:hint="default"/>
          <w:sz w:val="22"/>
          <w:szCs w:val="22"/>
        </w:rPr>
        <w:t xml:space="preserve"> registra a </w:t>
      </w:r>
      <w:r w:rsidRPr="00A13267">
        <w:rPr>
          <w:rFonts w:ascii="Times New Roman" w:hAnsi="Times New Roman" w:hint="default"/>
          <w:sz w:val="22"/>
          <w:szCs w:val="22"/>
        </w:rPr>
        <w:t>poskytovanie jeho funkcií</w:t>
      </w:r>
      <w:r w:rsidRPr="00A13267">
        <w:rPr>
          <w:rFonts w:ascii="Times New Roman" w:hAnsi="Times New Roman" w:hint="default"/>
          <w:sz w:val="22"/>
          <w:szCs w:val="22"/>
        </w:rPr>
        <w:t xml:space="preserve"> a </w:t>
      </w:r>
      <w:r w:rsidRPr="00A13267">
        <w:rPr>
          <w:rFonts w:ascii="Times New Roman" w:hAnsi="Times New Roman" w:hint="default"/>
          <w:sz w:val="22"/>
          <w:szCs w:val="22"/>
        </w:rPr>
        <w:t>bezodplatné</w:t>
      </w:r>
      <w:r w:rsidRPr="00A13267">
        <w:rPr>
          <w:rFonts w:ascii="Times New Roman" w:hAnsi="Times New Roman" w:hint="default"/>
          <w:sz w:val="22"/>
          <w:szCs w:val="22"/>
        </w:rPr>
        <w:t xml:space="preserve"> sprí</w:t>
      </w:r>
      <w:r w:rsidRPr="00A13267">
        <w:rPr>
          <w:rFonts w:ascii="Times New Roman" w:hAnsi="Times New Roman" w:hint="default"/>
          <w:sz w:val="22"/>
          <w:szCs w:val="22"/>
        </w:rPr>
        <w:t>stupnenie ú</w:t>
      </w:r>
      <w:r w:rsidRPr="00A13267">
        <w:rPr>
          <w:rFonts w:ascii="Times New Roman" w:hAnsi="Times New Roman" w:hint="default"/>
          <w:sz w:val="22"/>
          <w:szCs w:val="22"/>
        </w:rPr>
        <w:t>dajov orgá</w:t>
      </w:r>
      <w:r w:rsidRPr="00A13267">
        <w:rPr>
          <w:rFonts w:ascii="Times New Roman" w:hAnsi="Times New Roman" w:hint="default"/>
          <w:sz w:val="22"/>
          <w:szCs w:val="22"/>
        </w:rPr>
        <w:t>nom verejnej moci, a za podmienok podľ</w:t>
      </w:r>
      <w:r w:rsidRPr="00A13267">
        <w:rPr>
          <w:rFonts w:ascii="Times New Roman" w:hAnsi="Times New Roman" w:hint="default"/>
          <w:sz w:val="22"/>
          <w:szCs w:val="22"/>
        </w:rPr>
        <w:t>a osobitný</w:t>
      </w:r>
      <w:r w:rsidRPr="00A13267">
        <w:rPr>
          <w:rFonts w:ascii="Times New Roman" w:hAnsi="Times New Roman" w:hint="default"/>
          <w:sz w:val="22"/>
          <w:szCs w:val="22"/>
        </w:rPr>
        <w:t>ch predpisov aj iný</w:t>
      </w:r>
      <w:r w:rsidRPr="00A13267">
        <w:rPr>
          <w:rFonts w:ascii="Times New Roman" w:hAnsi="Times New Roman" w:hint="default"/>
          <w:sz w:val="22"/>
          <w:szCs w:val="22"/>
        </w:rPr>
        <w:t>m oprá</w:t>
      </w:r>
      <w:r w:rsidRPr="00A13267">
        <w:rPr>
          <w:rFonts w:ascii="Times New Roman" w:hAnsi="Times New Roman" w:hint="default"/>
          <w:sz w:val="22"/>
          <w:szCs w:val="22"/>
        </w:rPr>
        <w:t>vnený</w:t>
      </w:r>
      <w:r w:rsidRPr="00A13267">
        <w:rPr>
          <w:rFonts w:ascii="Times New Roman" w:hAnsi="Times New Roman" w:hint="default"/>
          <w:sz w:val="22"/>
          <w:szCs w:val="22"/>
        </w:rPr>
        <w:t>m osobá</w:t>
      </w:r>
      <w:r w:rsidRPr="00A13267">
        <w:rPr>
          <w:rFonts w:ascii="Times New Roman" w:hAnsi="Times New Roman" w:hint="default"/>
          <w:sz w:val="22"/>
          <w:szCs w:val="22"/>
        </w:rPr>
        <w:t>m,</w:t>
      </w:r>
    </w:p>
    <w:p w:rsidR="00A674B5" w:rsidRPr="00A13267" w:rsidP="00A674B5">
      <w:pPr>
        <w:pStyle w:val="ListParagraph"/>
        <w:numPr>
          <w:numId w:val="38"/>
        </w:numPr>
        <w:bidi w:val="0"/>
        <w:ind w:left="1134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vedie zá</w:t>
      </w:r>
      <w:r w:rsidRPr="00A13267">
        <w:rPr>
          <w:rFonts w:ascii="Times New Roman" w:hAnsi="Times New Roman" w:hint="default"/>
          <w:sz w:val="22"/>
          <w:szCs w:val="22"/>
        </w:rPr>
        <w:t>znamy o </w:t>
      </w:r>
      <w:r w:rsidRPr="00A13267">
        <w:rPr>
          <w:rFonts w:ascii="Times New Roman" w:hAnsi="Times New Roman" w:hint="default"/>
          <w:sz w:val="22"/>
          <w:szCs w:val="22"/>
        </w:rPr>
        <w:t>udalostiach sú</w:t>
      </w:r>
      <w:r w:rsidRPr="00A13267">
        <w:rPr>
          <w:rFonts w:ascii="Times New Roman" w:hAnsi="Times New Roman" w:hint="default"/>
          <w:sz w:val="22"/>
          <w:szCs w:val="22"/>
        </w:rPr>
        <w:t>visiacich s </w:t>
      </w:r>
      <w:r w:rsidRPr="00A13267">
        <w:rPr>
          <w:rFonts w:ascii="Times New Roman" w:hAnsi="Times New Roman" w:hint="default"/>
          <w:sz w:val="22"/>
          <w:szCs w:val="22"/>
        </w:rPr>
        <w:t>prevá</w:t>
      </w:r>
      <w:r w:rsidRPr="00A13267">
        <w:rPr>
          <w:rFonts w:ascii="Times New Roman" w:hAnsi="Times New Roman" w:hint="default"/>
          <w:sz w:val="22"/>
          <w:szCs w:val="22"/>
        </w:rPr>
        <w:t>dzkou registra, a </w:t>
      </w:r>
      <w:r w:rsidRPr="00A13267">
        <w:rPr>
          <w:rFonts w:ascii="Times New Roman" w:hAnsi="Times New Roman" w:hint="default"/>
          <w:sz w:val="22"/>
          <w:szCs w:val="22"/>
        </w:rPr>
        <w:t>to najmä</w:t>
      </w:r>
      <w:r w:rsidRPr="00A13267">
        <w:rPr>
          <w:rFonts w:ascii="Times New Roman" w:hAnsi="Times New Roman" w:hint="default"/>
          <w:sz w:val="22"/>
          <w:szCs w:val="22"/>
        </w:rPr>
        <w:t xml:space="preserve"> o </w:t>
      </w:r>
      <w:r w:rsidRPr="00A13267">
        <w:rPr>
          <w:rFonts w:ascii="Times New Roman" w:hAnsi="Times New Roman" w:hint="default"/>
          <w:sz w:val="22"/>
          <w:szCs w:val="22"/>
        </w:rPr>
        <w:t>bezpeč</w:t>
      </w:r>
      <w:r w:rsidRPr="00A13267">
        <w:rPr>
          <w:rFonts w:ascii="Times New Roman" w:hAnsi="Times New Roman" w:hint="default"/>
          <w:sz w:val="22"/>
          <w:szCs w:val="22"/>
        </w:rPr>
        <w:t>nostný</w:t>
      </w:r>
      <w:r w:rsidRPr="00A13267">
        <w:rPr>
          <w:rFonts w:ascii="Times New Roman" w:hAnsi="Times New Roman" w:hint="default"/>
          <w:sz w:val="22"/>
          <w:szCs w:val="22"/>
        </w:rPr>
        <w:t>ch incidentoch, o prí</w:t>
      </w:r>
      <w:r w:rsidRPr="00A13267">
        <w:rPr>
          <w:rFonts w:ascii="Times New Roman" w:hAnsi="Times New Roman" w:hint="default"/>
          <w:sz w:val="22"/>
          <w:szCs w:val="22"/>
        </w:rPr>
        <w:t>stupoch do informač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systé</w:t>
      </w:r>
      <w:r w:rsidRPr="00A13267">
        <w:rPr>
          <w:rFonts w:ascii="Times New Roman" w:hAnsi="Times New Roman" w:hint="default"/>
          <w:sz w:val="22"/>
          <w:szCs w:val="22"/>
        </w:rPr>
        <w:t>mu, zmená</w:t>
      </w:r>
      <w:r w:rsidRPr="00A13267">
        <w:rPr>
          <w:rFonts w:ascii="Times New Roman" w:hAnsi="Times New Roman" w:hint="default"/>
          <w:sz w:val="22"/>
          <w:szCs w:val="22"/>
        </w:rPr>
        <w:t>ch nasta</w:t>
      </w:r>
      <w:r w:rsidRPr="00A13267">
        <w:rPr>
          <w:rFonts w:ascii="Times New Roman" w:hAnsi="Times New Roman" w:hint="default"/>
          <w:sz w:val="22"/>
          <w:szCs w:val="22"/>
        </w:rPr>
        <w:t>vení</w:t>
      </w:r>
      <w:r w:rsidRPr="00A13267">
        <w:rPr>
          <w:rFonts w:ascii="Times New Roman" w:hAnsi="Times New Roman" w:hint="default"/>
          <w:sz w:val="22"/>
          <w:szCs w:val="22"/>
        </w:rPr>
        <w:t xml:space="preserve"> oprá</w:t>
      </w:r>
      <w:r w:rsidRPr="00A13267">
        <w:rPr>
          <w:rFonts w:ascii="Times New Roman" w:hAnsi="Times New Roman" w:hint="default"/>
          <w:sz w:val="22"/>
          <w:szCs w:val="22"/>
        </w:rPr>
        <w:t>vnenia a zmená</w:t>
      </w:r>
      <w:r w:rsidRPr="00A13267">
        <w:rPr>
          <w:rFonts w:ascii="Times New Roman" w:hAnsi="Times New Roman" w:hint="default"/>
          <w:sz w:val="22"/>
          <w:szCs w:val="22"/>
        </w:rPr>
        <w:t>ch referenč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>ch ú</w:t>
      </w:r>
      <w:r w:rsidRPr="00A13267">
        <w:rPr>
          <w:rFonts w:ascii="Times New Roman" w:hAnsi="Times New Roman" w:hint="default"/>
          <w:sz w:val="22"/>
          <w:szCs w:val="22"/>
        </w:rPr>
        <w:t>dajov,</w:t>
      </w:r>
    </w:p>
    <w:p w:rsidR="00A674B5" w:rsidRPr="00A13267" w:rsidP="00A674B5">
      <w:pPr>
        <w:pStyle w:val="ListParagraph"/>
        <w:numPr>
          <w:numId w:val="38"/>
        </w:numPr>
        <w:bidi w:val="0"/>
        <w:ind w:left="1134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zabezpeč</w:t>
      </w:r>
      <w:r w:rsidRPr="00A13267">
        <w:rPr>
          <w:rFonts w:ascii="Times New Roman" w:hAnsi="Times New Roman" w:hint="default"/>
          <w:sz w:val="22"/>
          <w:szCs w:val="22"/>
        </w:rPr>
        <w:t>uje technickú</w:t>
      </w:r>
      <w:r w:rsidRPr="00A13267">
        <w:rPr>
          <w:rFonts w:ascii="Times New Roman" w:hAnsi="Times New Roman" w:hint="default"/>
          <w:sz w:val="22"/>
          <w:szCs w:val="22"/>
        </w:rPr>
        <w:t xml:space="preserve"> dostupnosť</w:t>
      </w:r>
      <w:r w:rsidRPr="00A13267">
        <w:rPr>
          <w:rFonts w:ascii="Times New Roman" w:hAnsi="Times New Roman" w:hint="default"/>
          <w:sz w:val="22"/>
          <w:szCs w:val="22"/>
        </w:rPr>
        <w:t xml:space="preserve"> hodnô</w:t>
      </w:r>
      <w:r w:rsidRPr="00A13267">
        <w:rPr>
          <w:rFonts w:ascii="Times New Roman" w:hAnsi="Times New Roman" w:hint="default"/>
          <w:sz w:val="22"/>
          <w:szCs w:val="22"/>
        </w:rPr>
        <w:t>t referenč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>ch ú</w:t>
      </w:r>
      <w:r w:rsidRPr="00A13267">
        <w:rPr>
          <w:rFonts w:ascii="Times New Roman" w:hAnsi="Times New Roman" w:hint="default"/>
          <w:sz w:val="22"/>
          <w:szCs w:val="22"/>
        </w:rPr>
        <w:t>dajov objektu evidencie ostatný</w:t>
      </w:r>
      <w:r w:rsidRPr="00A13267">
        <w:rPr>
          <w:rFonts w:ascii="Times New Roman" w:hAnsi="Times New Roman" w:hint="default"/>
          <w:sz w:val="22"/>
          <w:szCs w:val="22"/>
        </w:rPr>
        <w:t>m informač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>m systé</w:t>
      </w:r>
      <w:r w:rsidRPr="00A13267">
        <w:rPr>
          <w:rFonts w:ascii="Times New Roman" w:hAnsi="Times New Roman" w:hint="default"/>
          <w:sz w:val="22"/>
          <w:szCs w:val="22"/>
        </w:rPr>
        <w:t>mom verejnej sprá</w:t>
      </w:r>
      <w:r w:rsidRPr="00A13267">
        <w:rPr>
          <w:rFonts w:ascii="Times New Roman" w:hAnsi="Times New Roman" w:hint="default"/>
          <w:sz w:val="22"/>
          <w:szCs w:val="22"/>
        </w:rPr>
        <w:t>vy</w:t>
      </w:r>
      <w:r w:rsidRPr="00A13267">
        <w:rPr>
          <w:rFonts w:ascii="Times New Roman" w:hAnsi="Times New Roman"/>
          <w:sz w:val="22"/>
          <w:szCs w:val="22"/>
          <w:vertAlign w:val="superscript"/>
        </w:rPr>
        <w:t>3</w:t>
      </w:r>
      <w:r w:rsidRPr="00A13267">
        <w:rPr>
          <w:rFonts w:ascii="Times New Roman" w:hAnsi="Times New Roman" w:hint="default"/>
          <w:sz w:val="22"/>
          <w:szCs w:val="22"/>
        </w:rPr>
        <w:t>) bezodkladne po ich zá</w:t>
      </w:r>
      <w:r w:rsidRPr="00A13267">
        <w:rPr>
          <w:rFonts w:ascii="Times New Roman" w:hAnsi="Times New Roman" w:hint="default"/>
          <w:sz w:val="22"/>
          <w:szCs w:val="22"/>
        </w:rPr>
        <w:t>pise alebo zmene a bezodkladne po vý</w:t>
      </w:r>
      <w:r w:rsidRPr="00A13267">
        <w:rPr>
          <w:rFonts w:ascii="Times New Roman" w:hAnsi="Times New Roman" w:hint="default"/>
          <w:sz w:val="22"/>
          <w:szCs w:val="22"/>
        </w:rPr>
        <w:t>maze zabezpeč</w:t>
      </w:r>
      <w:r w:rsidRPr="00A13267">
        <w:rPr>
          <w:rFonts w:ascii="Times New Roman" w:hAnsi="Times New Roman" w:hint="default"/>
          <w:sz w:val="22"/>
          <w:szCs w:val="22"/>
        </w:rPr>
        <w:t>uje dostupnosť</w:t>
      </w:r>
      <w:r w:rsidRPr="00A13267">
        <w:rPr>
          <w:rFonts w:ascii="Times New Roman" w:hAnsi="Times New Roman" w:hint="default"/>
          <w:sz w:val="22"/>
          <w:szCs w:val="22"/>
        </w:rPr>
        <w:t xml:space="preserve"> informá</w:t>
      </w:r>
      <w:r w:rsidRPr="00A13267">
        <w:rPr>
          <w:rFonts w:ascii="Times New Roman" w:hAnsi="Times New Roman" w:hint="default"/>
          <w:sz w:val="22"/>
          <w:szCs w:val="22"/>
        </w:rPr>
        <w:t>cie o vý</w:t>
      </w:r>
      <w:r w:rsidRPr="00A13267">
        <w:rPr>
          <w:rFonts w:ascii="Times New Roman" w:hAnsi="Times New Roman" w:hint="default"/>
          <w:sz w:val="22"/>
          <w:szCs w:val="22"/>
        </w:rPr>
        <w:t>maze hodnoty ú</w:t>
      </w:r>
      <w:r w:rsidRPr="00A13267">
        <w:rPr>
          <w:rFonts w:ascii="Times New Roman" w:hAnsi="Times New Roman" w:hint="default"/>
          <w:sz w:val="22"/>
          <w:szCs w:val="22"/>
        </w:rPr>
        <w:t>daja objektu evidencie,</w:t>
      </w:r>
    </w:p>
    <w:p w:rsidR="00A674B5" w:rsidRPr="00A13267" w:rsidP="00A674B5">
      <w:pPr>
        <w:pStyle w:val="ListParagraph"/>
        <w:numPr>
          <w:numId w:val="38"/>
        </w:numPr>
        <w:bidi w:val="0"/>
        <w:ind w:left="1134"/>
        <w:jc w:val="both"/>
        <w:rPr>
          <w:rFonts w:ascii="Times New Roman" w:hAnsi="Times New Roman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zverejň</w:t>
      </w:r>
      <w:r w:rsidRPr="00A13267">
        <w:rPr>
          <w:rFonts w:ascii="Times New Roman" w:hAnsi="Times New Roman" w:hint="default"/>
          <w:sz w:val="22"/>
          <w:szCs w:val="22"/>
        </w:rPr>
        <w:t>uje na ú</w:t>
      </w:r>
      <w:r w:rsidRPr="00A13267">
        <w:rPr>
          <w:rFonts w:ascii="Times New Roman" w:hAnsi="Times New Roman" w:hint="default"/>
          <w:sz w:val="22"/>
          <w:szCs w:val="22"/>
        </w:rPr>
        <w:t>strednom portá</w:t>
      </w:r>
      <w:r w:rsidRPr="00A13267">
        <w:rPr>
          <w:rFonts w:ascii="Times New Roman" w:hAnsi="Times New Roman" w:hint="default"/>
          <w:sz w:val="22"/>
          <w:szCs w:val="22"/>
        </w:rPr>
        <w:t>li informá</w:t>
      </w:r>
      <w:r w:rsidRPr="00A13267">
        <w:rPr>
          <w:rFonts w:ascii="Times New Roman" w:hAnsi="Times New Roman" w:hint="default"/>
          <w:sz w:val="22"/>
          <w:szCs w:val="22"/>
        </w:rPr>
        <w:t>ciu o spô</w:t>
      </w:r>
      <w:r w:rsidRPr="00A13267">
        <w:rPr>
          <w:rFonts w:ascii="Times New Roman" w:hAnsi="Times New Roman" w:hint="default"/>
          <w:sz w:val="22"/>
          <w:szCs w:val="22"/>
        </w:rPr>
        <w:t>sobe a periodicite plnenia povinnosti podľ</w:t>
      </w:r>
      <w:r w:rsidRPr="00A13267">
        <w:rPr>
          <w:rFonts w:ascii="Times New Roman" w:hAnsi="Times New Roman" w:hint="default"/>
          <w:sz w:val="22"/>
          <w:szCs w:val="22"/>
        </w:rPr>
        <w:t>a pí</w:t>
      </w:r>
      <w:r w:rsidRPr="00A13267">
        <w:rPr>
          <w:rFonts w:ascii="Times New Roman" w:hAnsi="Times New Roman" w:hint="default"/>
          <w:sz w:val="22"/>
          <w:szCs w:val="22"/>
        </w:rPr>
        <w:t xml:space="preserve">smena d),  </w:t>
      </w:r>
      <w:r w:rsidRPr="00A13267">
        <w:rPr>
          <w:rFonts w:ascii="Times New Roman" w:hAnsi="Times New Roman"/>
          <w:sz w:val="22"/>
          <w:szCs w:val="22"/>
        </w:rPr>
        <w:t xml:space="preserve"> </w:t>
      </w:r>
    </w:p>
    <w:p w:rsidR="00A674B5" w:rsidRPr="00A13267" w:rsidP="00A674B5">
      <w:pPr>
        <w:pStyle w:val="ListParagraph"/>
        <w:numPr>
          <w:numId w:val="38"/>
        </w:numPr>
        <w:bidi w:val="0"/>
        <w:ind w:left="1134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uchová</w:t>
      </w:r>
      <w:r w:rsidRPr="00A13267">
        <w:rPr>
          <w:rFonts w:ascii="Times New Roman" w:hAnsi="Times New Roman" w:hint="default"/>
          <w:sz w:val="22"/>
          <w:szCs w:val="22"/>
        </w:rPr>
        <w:t>va najmenej po dobu desiatich rokov ú</w:t>
      </w:r>
      <w:r w:rsidRPr="00A13267">
        <w:rPr>
          <w:rFonts w:ascii="Times New Roman" w:hAnsi="Times New Roman" w:hint="default"/>
          <w:sz w:val="22"/>
          <w:szCs w:val="22"/>
        </w:rPr>
        <w:t>daje o č</w:t>
      </w:r>
      <w:r w:rsidRPr="00A13267">
        <w:rPr>
          <w:rFonts w:ascii="Times New Roman" w:hAnsi="Times New Roman" w:hint="default"/>
          <w:sz w:val="22"/>
          <w:szCs w:val="22"/>
        </w:rPr>
        <w:t>ase a spô</w:t>
      </w:r>
      <w:r w:rsidRPr="00A13267">
        <w:rPr>
          <w:rFonts w:ascii="Times New Roman" w:hAnsi="Times New Roman" w:hint="default"/>
          <w:sz w:val="22"/>
          <w:szCs w:val="22"/>
        </w:rPr>
        <w:t>sobe vzniku, zm</w:t>
      </w:r>
      <w:r w:rsidRPr="00A13267">
        <w:rPr>
          <w:rFonts w:ascii="Times New Roman" w:hAnsi="Times New Roman" w:hint="default"/>
          <w:sz w:val="22"/>
          <w:szCs w:val="22"/>
        </w:rPr>
        <w:t>eny a zá</w:t>
      </w:r>
      <w:r w:rsidRPr="00A13267">
        <w:rPr>
          <w:rFonts w:ascii="Times New Roman" w:hAnsi="Times New Roman" w:hint="default"/>
          <w:sz w:val="22"/>
          <w:szCs w:val="22"/>
        </w:rPr>
        <w:t>niku hodnô</w:t>
      </w:r>
      <w:r w:rsidRPr="00A13267">
        <w:rPr>
          <w:rFonts w:ascii="Times New Roman" w:hAnsi="Times New Roman" w:hint="default"/>
          <w:sz w:val="22"/>
          <w:szCs w:val="22"/>
        </w:rPr>
        <w:t>t referenč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>ch ú</w:t>
      </w:r>
      <w:r w:rsidRPr="00A13267">
        <w:rPr>
          <w:rFonts w:ascii="Times New Roman" w:hAnsi="Times New Roman" w:hint="default"/>
          <w:sz w:val="22"/>
          <w:szCs w:val="22"/>
        </w:rPr>
        <w:t>dajov, ako aj identifiká</w:t>
      </w:r>
      <w:r w:rsidRPr="00A13267">
        <w:rPr>
          <w:rFonts w:ascii="Times New Roman" w:hAnsi="Times New Roman" w:hint="default"/>
          <w:sz w:val="22"/>
          <w:szCs w:val="22"/>
        </w:rPr>
        <w:t>tor osoby, ktorá</w:t>
      </w:r>
      <w:r w:rsidRPr="00A13267">
        <w:rPr>
          <w:rFonts w:ascii="Times New Roman" w:hAnsi="Times New Roman" w:hint="default"/>
          <w:sz w:val="22"/>
          <w:szCs w:val="22"/>
        </w:rPr>
        <w:t xml:space="preserve"> ich uskutoč</w:t>
      </w:r>
      <w:r w:rsidRPr="00A13267">
        <w:rPr>
          <w:rFonts w:ascii="Times New Roman" w:hAnsi="Times New Roman" w:hint="default"/>
          <w:sz w:val="22"/>
          <w:szCs w:val="22"/>
        </w:rPr>
        <w:t>nila, ak osobitný</w:t>
      </w:r>
      <w:r w:rsidRPr="00A13267">
        <w:rPr>
          <w:rFonts w:ascii="Times New Roman" w:hAnsi="Times New Roman" w:hint="default"/>
          <w:sz w:val="22"/>
          <w:szCs w:val="22"/>
        </w:rPr>
        <w:t xml:space="preserve"> predpis neustanovuje inak. </w:t>
      </w:r>
    </w:p>
    <w:p w:rsidR="00A674B5" w:rsidRPr="00A13267" w:rsidP="00A674B5">
      <w:pPr>
        <w:pStyle w:val="ListParagraph"/>
        <w:numPr>
          <w:numId w:val="36"/>
        </w:numPr>
        <w:bidi w:val="0"/>
        <w:ind w:left="851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Registrá</w:t>
      </w:r>
      <w:r w:rsidRPr="00A13267">
        <w:rPr>
          <w:rFonts w:ascii="Times New Roman" w:hAnsi="Times New Roman" w:hint="default"/>
          <w:sz w:val="22"/>
          <w:szCs w:val="22"/>
        </w:rPr>
        <w:t>tor referenč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registra zodpovedá</w:t>
      </w:r>
      <w:r w:rsidRPr="00A13267">
        <w:rPr>
          <w:rFonts w:ascii="Times New Roman" w:hAnsi="Times New Roman" w:hint="default"/>
          <w:sz w:val="22"/>
          <w:szCs w:val="22"/>
        </w:rPr>
        <w:t xml:space="preserve"> od okamihu, kedy sú</w:t>
      </w:r>
      <w:r w:rsidRPr="00A13267">
        <w:rPr>
          <w:rFonts w:ascii="Times New Roman" w:hAnsi="Times New Roman" w:hint="default"/>
          <w:sz w:val="22"/>
          <w:szCs w:val="22"/>
        </w:rPr>
        <w:t xml:space="preserve"> hodnoty referenč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>ch ú</w:t>
      </w:r>
      <w:r w:rsidRPr="00A13267">
        <w:rPr>
          <w:rFonts w:ascii="Times New Roman" w:hAnsi="Times New Roman" w:hint="default"/>
          <w:sz w:val="22"/>
          <w:szCs w:val="22"/>
        </w:rPr>
        <w:t>dajov v jeho dispozí</w:t>
      </w:r>
      <w:r w:rsidRPr="00A13267">
        <w:rPr>
          <w:rFonts w:ascii="Times New Roman" w:hAnsi="Times New Roman" w:hint="default"/>
          <w:sz w:val="22"/>
          <w:szCs w:val="22"/>
        </w:rPr>
        <w:t>cii za to, ž</w:t>
      </w:r>
      <w:r w:rsidRPr="00A13267">
        <w:rPr>
          <w:rFonts w:ascii="Times New Roman" w:hAnsi="Times New Roman" w:hint="default"/>
          <w:sz w:val="22"/>
          <w:szCs w:val="22"/>
        </w:rPr>
        <w:t xml:space="preserve">e </w:t>
      </w:r>
      <w:r w:rsidRPr="00A13267">
        <w:rPr>
          <w:rFonts w:ascii="Times New Roman" w:hAnsi="Times New Roman" w:hint="default"/>
          <w:sz w:val="22"/>
          <w:szCs w:val="22"/>
        </w:rPr>
        <w:t>hodnoty referenč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>ch ú</w:t>
      </w:r>
      <w:r w:rsidRPr="00A13267">
        <w:rPr>
          <w:rFonts w:ascii="Times New Roman" w:hAnsi="Times New Roman" w:hint="default"/>
          <w:sz w:val="22"/>
          <w:szCs w:val="22"/>
        </w:rPr>
        <w:t>dajov sú</w:t>
      </w:r>
      <w:r w:rsidRPr="00A13267">
        <w:rPr>
          <w:rFonts w:ascii="Times New Roman" w:hAnsi="Times New Roman" w:hint="default"/>
          <w:sz w:val="22"/>
          <w:szCs w:val="22"/>
        </w:rPr>
        <w:t xml:space="preserve"> ú</w:t>
      </w:r>
      <w:r w:rsidRPr="00A13267">
        <w:rPr>
          <w:rFonts w:ascii="Times New Roman" w:hAnsi="Times New Roman" w:hint="default"/>
          <w:sz w:val="22"/>
          <w:szCs w:val="22"/>
        </w:rPr>
        <w:t>plné</w:t>
      </w:r>
      <w:r w:rsidRPr="00A13267">
        <w:rPr>
          <w:rFonts w:ascii="Times New Roman" w:hAnsi="Times New Roman" w:hint="default"/>
          <w:sz w:val="22"/>
          <w:szCs w:val="22"/>
        </w:rPr>
        <w:t xml:space="preserve"> a </w:t>
      </w:r>
      <w:r w:rsidRPr="00A13267">
        <w:rPr>
          <w:rFonts w:ascii="Times New Roman" w:hAnsi="Times New Roman" w:hint="default"/>
          <w:sz w:val="22"/>
          <w:szCs w:val="22"/>
        </w:rPr>
        <w:t>zodpovedajú</w:t>
      </w:r>
      <w:r w:rsidRPr="00A13267">
        <w:rPr>
          <w:rFonts w:ascii="Times New Roman" w:hAnsi="Times New Roman" w:hint="default"/>
          <w:sz w:val="22"/>
          <w:szCs w:val="22"/>
        </w:rPr>
        <w:t xml:space="preserve"> stavu, ktorý</w:t>
      </w:r>
      <w:r w:rsidRPr="00A13267">
        <w:rPr>
          <w:rFonts w:ascii="Times New Roman" w:hAnsi="Times New Roman" w:hint="default"/>
          <w:sz w:val="22"/>
          <w:szCs w:val="22"/>
        </w:rPr>
        <w:t xml:space="preserve"> je v referenč</w:t>
      </w:r>
      <w:r w:rsidRPr="00A13267">
        <w:rPr>
          <w:rFonts w:ascii="Times New Roman" w:hAnsi="Times New Roman" w:hint="default"/>
          <w:sz w:val="22"/>
          <w:szCs w:val="22"/>
        </w:rPr>
        <w:t>nom registri zapí</w:t>
      </w:r>
      <w:r w:rsidRPr="00A13267">
        <w:rPr>
          <w:rFonts w:ascii="Times New Roman" w:hAnsi="Times New Roman" w:hint="default"/>
          <w:sz w:val="22"/>
          <w:szCs w:val="22"/>
        </w:rPr>
        <w:t>saný</w:t>
      </w:r>
      <w:r w:rsidRPr="00A13267">
        <w:rPr>
          <w:rFonts w:ascii="Times New Roman" w:hAnsi="Times New Roman" w:hint="default"/>
          <w:sz w:val="22"/>
          <w:szCs w:val="22"/>
        </w:rPr>
        <w:t>. Ak sú</w:t>
      </w:r>
      <w:r w:rsidRPr="00A13267">
        <w:rPr>
          <w:rFonts w:ascii="Times New Roman" w:hAnsi="Times New Roman" w:hint="default"/>
          <w:sz w:val="22"/>
          <w:szCs w:val="22"/>
        </w:rPr>
        <w:t xml:space="preserve"> hodnoty referenč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>ch ú</w:t>
      </w:r>
      <w:r w:rsidRPr="00A13267">
        <w:rPr>
          <w:rFonts w:ascii="Times New Roman" w:hAnsi="Times New Roman" w:hint="default"/>
          <w:sz w:val="22"/>
          <w:szCs w:val="22"/>
        </w:rPr>
        <w:t>dajov zapisované</w:t>
      </w:r>
      <w:r w:rsidRPr="00A13267">
        <w:rPr>
          <w:rFonts w:ascii="Times New Roman" w:hAnsi="Times New Roman" w:hint="default"/>
          <w:sz w:val="22"/>
          <w:szCs w:val="22"/>
        </w:rPr>
        <w:t>, menené</w:t>
      </w:r>
      <w:r w:rsidRPr="00A13267">
        <w:rPr>
          <w:rFonts w:ascii="Times New Roman" w:hAnsi="Times New Roman" w:hint="default"/>
          <w:sz w:val="22"/>
          <w:szCs w:val="22"/>
        </w:rPr>
        <w:t xml:space="preserve"> alebo vymazá</w:t>
      </w:r>
      <w:r w:rsidRPr="00A13267">
        <w:rPr>
          <w:rFonts w:ascii="Times New Roman" w:hAnsi="Times New Roman" w:hint="default"/>
          <w:sz w:val="22"/>
          <w:szCs w:val="22"/>
        </w:rPr>
        <w:t>vané</w:t>
      </w:r>
      <w:r w:rsidRPr="00A13267">
        <w:rPr>
          <w:rFonts w:ascii="Times New Roman" w:hAnsi="Times New Roman" w:hint="default"/>
          <w:sz w:val="22"/>
          <w:szCs w:val="22"/>
        </w:rPr>
        <w:t xml:space="preserve"> </w:t>
      </w:r>
    </w:p>
    <w:p w:rsidR="00A674B5" w:rsidRPr="00A13267" w:rsidP="00A674B5">
      <w:pPr>
        <w:pStyle w:val="ListParagraph"/>
        <w:numPr>
          <w:numId w:val="39"/>
        </w:numPr>
        <w:bidi w:val="0"/>
        <w:ind w:left="1134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na podnet oprá</w:t>
      </w:r>
      <w:r w:rsidRPr="00A13267">
        <w:rPr>
          <w:rFonts w:ascii="Times New Roman" w:hAnsi="Times New Roman" w:hint="default"/>
          <w:sz w:val="22"/>
          <w:szCs w:val="22"/>
        </w:rPr>
        <w:t>vnenej osoby podľ</w:t>
      </w:r>
      <w:r w:rsidRPr="00A13267">
        <w:rPr>
          <w:rFonts w:ascii="Times New Roman" w:hAnsi="Times New Roman" w:hint="default"/>
          <w:sz w:val="22"/>
          <w:szCs w:val="22"/>
        </w:rPr>
        <w:t>a osobitné</w:t>
      </w:r>
      <w:r w:rsidRPr="00A13267">
        <w:rPr>
          <w:rFonts w:ascii="Times New Roman" w:hAnsi="Times New Roman" w:hint="default"/>
          <w:sz w:val="22"/>
          <w:szCs w:val="22"/>
        </w:rPr>
        <w:t>ho predpisu</w:t>
      </w:r>
      <w:r w:rsidRPr="00A13267">
        <w:rPr>
          <w:rFonts w:ascii="Times New Roman" w:hAnsi="Times New Roman"/>
          <w:sz w:val="22"/>
          <w:szCs w:val="22"/>
          <w:vertAlign w:val="superscript"/>
        </w:rPr>
        <w:t>5</w:t>
      </w:r>
      <w:r w:rsidRPr="00A13267">
        <w:rPr>
          <w:rFonts w:ascii="Times New Roman" w:hAnsi="Times New Roman" w:hint="default"/>
          <w:sz w:val="22"/>
          <w:szCs w:val="22"/>
        </w:rPr>
        <w:t>), zodpovedá</w:t>
      </w:r>
      <w:r w:rsidRPr="00A13267">
        <w:rPr>
          <w:rFonts w:ascii="Times New Roman" w:hAnsi="Times New Roman" w:hint="default"/>
          <w:sz w:val="22"/>
          <w:szCs w:val="22"/>
        </w:rPr>
        <w:t xml:space="preserve"> registrá</w:t>
      </w:r>
      <w:r w:rsidRPr="00A13267">
        <w:rPr>
          <w:rFonts w:ascii="Times New Roman" w:hAnsi="Times New Roman" w:hint="default"/>
          <w:sz w:val="22"/>
          <w:szCs w:val="22"/>
        </w:rPr>
        <w:t>tor refe</w:t>
      </w:r>
      <w:r w:rsidRPr="00A13267">
        <w:rPr>
          <w:rFonts w:ascii="Times New Roman" w:hAnsi="Times New Roman" w:hint="default"/>
          <w:sz w:val="22"/>
          <w:szCs w:val="22"/>
        </w:rPr>
        <w:t>renč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registra podľ</w:t>
      </w:r>
      <w:r w:rsidRPr="00A13267">
        <w:rPr>
          <w:rFonts w:ascii="Times New Roman" w:hAnsi="Times New Roman" w:hint="default"/>
          <w:sz w:val="22"/>
          <w:szCs w:val="22"/>
        </w:rPr>
        <w:t>a prvej vety v rozsahu, v </w:t>
      </w:r>
      <w:r w:rsidRPr="00A13267">
        <w:rPr>
          <w:rFonts w:ascii="Times New Roman" w:hAnsi="Times New Roman" w:hint="default"/>
          <w:sz w:val="22"/>
          <w:szCs w:val="22"/>
        </w:rPr>
        <w:t>akom je podľ</w:t>
      </w:r>
      <w:r w:rsidRPr="00A13267">
        <w:rPr>
          <w:rFonts w:ascii="Times New Roman" w:hAnsi="Times New Roman" w:hint="default"/>
          <w:sz w:val="22"/>
          <w:szCs w:val="22"/>
        </w:rPr>
        <w:t>a osobitné</w:t>
      </w:r>
      <w:r w:rsidRPr="00A13267">
        <w:rPr>
          <w:rFonts w:ascii="Times New Roman" w:hAnsi="Times New Roman" w:hint="default"/>
          <w:sz w:val="22"/>
          <w:szCs w:val="22"/>
        </w:rPr>
        <w:t>ho predpisu</w:t>
      </w:r>
      <w:r w:rsidRPr="00A13267">
        <w:rPr>
          <w:rFonts w:ascii="Times New Roman" w:hAnsi="Times New Roman"/>
          <w:sz w:val="22"/>
          <w:szCs w:val="22"/>
          <w:vertAlign w:val="superscript"/>
        </w:rPr>
        <w:t>5</w:t>
      </w:r>
      <w:r w:rsidRPr="00A13267">
        <w:rPr>
          <w:rFonts w:ascii="Times New Roman" w:hAnsi="Times New Roman" w:hint="default"/>
          <w:sz w:val="22"/>
          <w:szCs w:val="22"/>
        </w:rPr>
        <w:t>) povinný</w:t>
      </w:r>
      <w:r w:rsidRPr="00A13267">
        <w:rPr>
          <w:rFonts w:ascii="Times New Roman" w:hAnsi="Times New Roman" w:hint="default"/>
          <w:sz w:val="22"/>
          <w:szCs w:val="22"/>
        </w:rPr>
        <w:t xml:space="preserve"> skú</w:t>
      </w:r>
      <w:r w:rsidRPr="00A13267">
        <w:rPr>
          <w:rFonts w:ascii="Times New Roman" w:hAnsi="Times New Roman" w:hint="default"/>
          <w:sz w:val="22"/>
          <w:szCs w:val="22"/>
        </w:rPr>
        <w:t>mať</w:t>
      </w:r>
      <w:r w:rsidRPr="00A13267">
        <w:rPr>
          <w:rFonts w:ascii="Times New Roman" w:hAnsi="Times New Roman" w:hint="default"/>
          <w:sz w:val="22"/>
          <w:szCs w:val="22"/>
        </w:rPr>
        <w:t xml:space="preserve"> ich ú</w:t>
      </w:r>
      <w:r w:rsidRPr="00A13267">
        <w:rPr>
          <w:rFonts w:ascii="Times New Roman" w:hAnsi="Times New Roman" w:hint="default"/>
          <w:sz w:val="22"/>
          <w:szCs w:val="22"/>
        </w:rPr>
        <w:t>plnosť</w:t>
      </w:r>
      <w:r w:rsidRPr="00A13267">
        <w:rPr>
          <w:rFonts w:ascii="Times New Roman" w:hAnsi="Times New Roman" w:hint="default"/>
          <w:sz w:val="22"/>
          <w:szCs w:val="22"/>
        </w:rPr>
        <w:t xml:space="preserve"> a </w:t>
      </w:r>
      <w:r w:rsidRPr="00A13267">
        <w:rPr>
          <w:rFonts w:ascii="Times New Roman" w:hAnsi="Times New Roman" w:hint="default"/>
          <w:sz w:val="22"/>
          <w:szCs w:val="22"/>
        </w:rPr>
        <w:t>pravdivosť,</w:t>
      </w:r>
    </w:p>
    <w:p w:rsidR="00A674B5" w:rsidRPr="00A13267" w:rsidP="00A674B5">
      <w:pPr>
        <w:pStyle w:val="ListParagraph"/>
        <w:numPr>
          <w:numId w:val="39"/>
        </w:numPr>
        <w:bidi w:val="0"/>
        <w:ind w:left="1134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na zá</w:t>
      </w:r>
      <w:r w:rsidRPr="00A13267">
        <w:rPr>
          <w:rFonts w:ascii="Times New Roman" w:hAnsi="Times New Roman" w:hint="default"/>
          <w:sz w:val="22"/>
          <w:szCs w:val="22"/>
        </w:rPr>
        <w:t>klade poskytnutý</w:t>
      </w:r>
      <w:r w:rsidRPr="00A13267">
        <w:rPr>
          <w:rFonts w:ascii="Times New Roman" w:hAnsi="Times New Roman" w:hint="default"/>
          <w:sz w:val="22"/>
          <w:szCs w:val="22"/>
        </w:rPr>
        <w:t>ch zdrojový</w:t>
      </w:r>
      <w:r w:rsidRPr="00A13267">
        <w:rPr>
          <w:rFonts w:ascii="Times New Roman" w:hAnsi="Times New Roman" w:hint="default"/>
          <w:sz w:val="22"/>
          <w:szCs w:val="22"/>
        </w:rPr>
        <w:t>ch ú</w:t>
      </w:r>
      <w:r w:rsidRPr="00A13267">
        <w:rPr>
          <w:rFonts w:ascii="Times New Roman" w:hAnsi="Times New Roman" w:hint="default"/>
          <w:sz w:val="22"/>
          <w:szCs w:val="22"/>
        </w:rPr>
        <w:t>dajov, zodpovedá</w:t>
      </w:r>
      <w:r w:rsidRPr="00A13267">
        <w:rPr>
          <w:rFonts w:ascii="Times New Roman" w:hAnsi="Times New Roman" w:hint="default"/>
          <w:sz w:val="22"/>
          <w:szCs w:val="22"/>
        </w:rPr>
        <w:t xml:space="preserve"> registrá</w:t>
      </w:r>
      <w:r w:rsidRPr="00A13267">
        <w:rPr>
          <w:rFonts w:ascii="Times New Roman" w:hAnsi="Times New Roman" w:hint="default"/>
          <w:sz w:val="22"/>
          <w:szCs w:val="22"/>
        </w:rPr>
        <w:t>tor referenč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registra podľ</w:t>
      </w:r>
      <w:r w:rsidRPr="00A13267">
        <w:rPr>
          <w:rFonts w:ascii="Times New Roman" w:hAnsi="Times New Roman" w:hint="default"/>
          <w:sz w:val="22"/>
          <w:szCs w:val="22"/>
        </w:rPr>
        <w:t>a prvej vety v rozsahu, v akom sa zdr</w:t>
      </w:r>
      <w:r w:rsidRPr="00A13267">
        <w:rPr>
          <w:rFonts w:ascii="Times New Roman" w:hAnsi="Times New Roman" w:hint="default"/>
          <w:sz w:val="22"/>
          <w:szCs w:val="22"/>
        </w:rPr>
        <w:t>ojové</w:t>
      </w:r>
      <w:r w:rsidRPr="00A13267">
        <w:rPr>
          <w:rFonts w:ascii="Times New Roman" w:hAnsi="Times New Roman" w:hint="default"/>
          <w:sz w:val="22"/>
          <w:szCs w:val="22"/>
        </w:rPr>
        <w:t xml:space="preserve"> ú</w:t>
      </w:r>
      <w:r w:rsidRPr="00A13267">
        <w:rPr>
          <w:rFonts w:ascii="Times New Roman" w:hAnsi="Times New Roman" w:hint="default"/>
          <w:sz w:val="22"/>
          <w:szCs w:val="22"/>
        </w:rPr>
        <w:t>daje dostali do jeho dispozí</w:t>
      </w:r>
      <w:r w:rsidRPr="00A13267">
        <w:rPr>
          <w:rFonts w:ascii="Times New Roman" w:hAnsi="Times New Roman" w:hint="default"/>
          <w:sz w:val="22"/>
          <w:szCs w:val="22"/>
        </w:rPr>
        <w:t>cie.</w:t>
      </w:r>
    </w:p>
    <w:p w:rsidR="00A674B5" w:rsidRPr="00A13267" w:rsidP="00A674B5">
      <w:pPr>
        <w:pStyle w:val="ListParagraph"/>
        <w:numPr>
          <w:numId w:val="36"/>
        </w:numPr>
        <w:bidi w:val="0"/>
        <w:ind w:left="851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Ak sú</w:t>
      </w:r>
      <w:r w:rsidRPr="00A13267">
        <w:rPr>
          <w:rFonts w:ascii="Times New Roman" w:hAnsi="Times New Roman" w:hint="default"/>
          <w:sz w:val="22"/>
          <w:szCs w:val="22"/>
        </w:rPr>
        <w:t xml:space="preserve"> zdrojové</w:t>
      </w:r>
      <w:r w:rsidRPr="00A13267">
        <w:rPr>
          <w:rFonts w:ascii="Times New Roman" w:hAnsi="Times New Roman" w:hint="default"/>
          <w:sz w:val="22"/>
          <w:szCs w:val="22"/>
        </w:rPr>
        <w:t xml:space="preserve"> ú</w:t>
      </w:r>
      <w:r w:rsidRPr="00A13267">
        <w:rPr>
          <w:rFonts w:ascii="Times New Roman" w:hAnsi="Times New Roman" w:hint="default"/>
          <w:sz w:val="22"/>
          <w:szCs w:val="22"/>
        </w:rPr>
        <w:t>daje po zá</w:t>
      </w:r>
      <w:r w:rsidRPr="00A13267">
        <w:rPr>
          <w:rFonts w:ascii="Times New Roman" w:hAnsi="Times New Roman" w:hint="default"/>
          <w:sz w:val="22"/>
          <w:szCs w:val="22"/>
        </w:rPr>
        <w:t>pise, zmene č</w:t>
      </w:r>
      <w:r w:rsidRPr="00A13267">
        <w:rPr>
          <w:rFonts w:ascii="Times New Roman" w:hAnsi="Times New Roman" w:hint="default"/>
          <w:sz w:val="22"/>
          <w:szCs w:val="22"/>
        </w:rPr>
        <w:t>i vý</w:t>
      </w:r>
      <w:r w:rsidRPr="00A13267">
        <w:rPr>
          <w:rFonts w:ascii="Times New Roman" w:hAnsi="Times New Roman" w:hint="default"/>
          <w:sz w:val="22"/>
          <w:szCs w:val="22"/>
        </w:rPr>
        <w:t>maze zo zdrojové</w:t>
      </w:r>
      <w:r w:rsidRPr="00A13267">
        <w:rPr>
          <w:rFonts w:ascii="Times New Roman" w:hAnsi="Times New Roman" w:hint="default"/>
          <w:sz w:val="22"/>
          <w:szCs w:val="22"/>
        </w:rPr>
        <w:t>ho registra poskytované</w:t>
      </w:r>
      <w:r w:rsidRPr="00A13267">
        <w:rPr>
          <w:rFonts w:ascii="Times New Roman" w:hAnsi="Times New Roman" w:hint="default"/>
          <w:sz w:val="22"/>
          <w:szCs w:val="22"/>
        </w:rPr>
        <w:t xml:space="preserve"> spô</w:t>
      </w:r>
      <w:r w:rsidRPr="00A13267">
        <w:rPr>
          <w:rFonts w:ascii="Times New Roman" w:hAnsi="Times New Roman" w:hint="default"/>
          <w:sz w:val="22"/>
          <w:szCs w:val="22"/>
        </w:rPr>
        <w:t>sobom a v lehotá</w:t>
      </w:r>
      <w:r w:rsidRPr="00A13267">
        <w:rPr>
          <w:rFonts w:ascii="Times New Roman" w:hAnsi="Times New Roman" w:hint="default"/>
          <w:sz w:val="22"/>
          <w:szCs w:val="22"/>
        </w:rPr>
        <w:t>ch podľ</w:t>
      </w:r>
      <w:r w:rsidRPr="00A13267">
        <w:rPr>
          <w:rFonts w:ascii="Times New Roman" w:hAnsi="Times New Roman" w:hint="default"/>
          <w:sz w:val="22"/>
          <w:szCs w:val="22"/>
        </w:rPr>
        <w:t>a osobitné</w:t>
      </w:r>
      <w:r w:rsidRPr="00A13267">
        <w:rPr>
          <w:rFonts w:ascii="Times New Roman" w:hAnsi="Times New Roman" w:hint="default"/>
          <w:sz w:val="22"/>
          <w:szCs w:val="22"/>
        </w:rPr>
        <w:t>ho predpisu referenč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mu registru na úč</w:t>
      </w:r>
      <w:r w:rsidRPr="00A13267">
        <w:rPr>
          <w:rFonts w:ascii="Times New Roman" w:hAnsi="Times New Roman" w:hint="default"/>
          <w:sz w:val="22"/>
          <w:szCs w:val="22"/>
        </w:rPr>
        <w:t>ely zá</w:t>
      </w:r>
      <w:r w:rsidRPr="00A13267">
        <w:rPr>
          <w:rFonts w:ascii="Times New Roman" w:hAnsi="Times New Roman" w:hint="default"/>
          <w:sz w:val="22"/>
          <w:szCs w:val="22"/>
        </w:rPr>
        <w:t>pisu, zmeny alebo vý</w:t>
      </w:r>
      <w:r w:rsidRPr="00A13267">
        <w:rPr>
          <w:rFonts w:ascii="Times New Roman" w:hAnsi="Times New Roman" w:hint="default"/>
          <w:sz w:val="22"/>
          <w:szCs w:val="22"/>
        </w:rPr>
        <w:t>mazu v ň</w:t>
      </w:r>
      <w:r w:rsidRPr="00A13267">
        <w:rPr>
          <w:rFonts w:ascii="Times New Roman" w:hAnsi="Times New Roman" w:hint="default"/>
          <w:sz w:val="22"/>
          <w:szCs w:val="22"/>
        </w:rPr>
        <w:t>om, prič</w:t>
      </w:r>
      <w:r w:rsidRPr="00A13267">
        <w:rPr>
          <w:rFonts w:ascii="Times New Roman" w:hAnsi="Times New Roman" w:hint="default"/>
          <w:sz w:val="22"/>
          <w:szCs w:val="22"/>
        </w:rPr>
        <w:t>om v referen</w:t>
      </w:r>
      <w:r w:rsidRPr="00A13267">
        <w:rPr>
          <w:rFonts w:ascii="Times New Roman" w:hAnsi="Times New Roman" w:hint="default"/>
          <w:sz w:val="22"/>
          <w:szCs w:val="22"/>
        </w:rPr>
        <w:t>č</w:t>
      </w:r>
      <w:r w:rsidRPr="00A13267">
        <w:rPr>
          <w:rFonts w:ascii="Times New Roman" w:hAnsi="Times New Roman" w:hint="default"/>
          <w:sz w:val="22"/>
          <w:szCs w:val="22"/>
        </w:rPr>
        <w:t>nom registri sú</w:t>
      </w:r>
      <w:r w:rsidRPr="00A13267">
        <w:rPr>
          <w:rFonts w:ascii="Times New Roman" w:hAnsi="Times New Roman" w:hint="default"/>
          <w:sz w:val="22"/>
          <w:szCs w:val="22"/>
        </w:rPr>
        <w:t xml:space="preserve"> vedené</w:t>
      </w:r>
      <w:r w:rsidRPr="00A13267">
        <w:rPr>
          <w:rFonts w:ascii="Times New Roman" w:hAnsi="Times New Roman" w:hint="default"/>
          <w:sz w:val="22"/>
          <w:szCs w:val="22"/>
        </w:rPr>
        <w:t xml:space="preserve"> ako referenč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 xml:space="preserve"> ú</w:t>
      </w:r>
      <w:r w:rsidRPr="00A13267">
        <w:rPr>
          <w:rFonts w:ascii="Times New Roman" w:hAnsi="Times New Roman" w:hint="default"/>
          <w:sz w:val="22"/>
          <w:szCs w:val="22"/>
        </w:rPr>
        <w:t>daje,</w:t>
      </w:r>
    </w:p>
    <w:p w:rsidR="00A674B5" w:rsidRPr="00A13267" w:rsidP="00A674B5">
      <w:pPr>
        <w:pStyle w:val="ListParagraph"/>
        <w:numPr>
          <w:numId w:val="40"/>
        </w:numPr>
        <w:bidi w:val="0"/>
        <w:ind w:left="1134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sprá</w:t>
      </w:r>
      <w:r w:rsidRPr="00A13267">
        <w:rPr>
          <w:rFonts w:ascii="Times New Roman" w:hAnsi="Times New Roman" w:hint="default"/>
          <w:sz w:val="22"/>
          <w:szCs w:val="22"/>
        </w:rPr>
        <w:t>vca zdrojové</w:t>
      </w:r>
      <w:r w:rsidRPr="00A13267">
        <w:rPr>
          <w:rFonts w:ascii="Times New Roman" w:hAnsi="Times New Roman" w:hint="default"/>
          <w:sz w:val="22"/>
          <w:szCs w:val="22"/>
        </w:rPr>
        <w:t>ho registra je povinný</w:t>
      </w:r>
      <w:r w:rsidRPr="00A13267">
        <w:rPr>
          <w:rFonts w:ascii="Times New Roman" w:hAnsi="Times New Roman" w:hint="default"/>
          <w:sz w:val="22"/>
          <w:szCs w:val="22"/>
        </w:rPr>
        <w:t xml:space="preserve"> zabezpeč</w:t>
      </w:r>
      <w:r w:rsidRPr="00A13267">
        <w:rPr>
          <w:rFonts w:ascii="Times New Roman" w:hAnsi="Times New Roman" w:hint="default"/>
          <w:sz w:val="22"/>
          <w:szCs w:val="22"/>
        </w:rPr>
        <w:t>iť</w:t>
      </w:r>
      <w:r w:rsidRPr="00A13267">
        <w:rPr>
          <w:rFonts w:ascii="Times New Roman" w:hAnsi="Times New Roman" w:hint="default"/>
          <w:sz w:val="22"/>
          <w:szCs w:val="22"/>
        </w:rPr>
        <w:t>, aby hodnoty zdrojový</w:t>
      </w:r>
      <w:r w:rsidRPr="00A13267">
        <w:rPr>
          <w:rFonts w:ascii="Times New Roman" w:hAnsi="Times New Roman" w:hint="default"/>
          <w:sz w:val="22"/>
          <w:szCs w:val="22"/>
        </w:rPr>
        <w:t>ch ú</w:t>
      </w:r>
      <w:r w:rsidRPr="00A13267">
        <w:rPr>
          <w:rFonts w:ascii="Times New Roman" w:hAnsi="Times New Roman" w:hint="default"/>
          <w:sz w:val="22"/>
          <w:szCs w:val="22"/>
        </w:rPr>
        <w:t>dajov poskytnutý</w:t>
      </w:r>
      <w:r w:rsidRPr="00A13267">
        <w:rPr>
          <w:rFonts w:ascii="Times New Roman" w:hAnsi="Times New Roman" w:hint="default"/>
          <w:sz w:val="22"/>
          <w:szCs w:val="22"/>
        </w:rPr>
        <w:t>ch referenč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mu registru zodpovedali hodnotá</w:t>
      </w:r>
      <w:r w:rsidRPr="00A13267">
        <w:rPr>
          <w:rFonts w:ascii="Times New Roman" w:hAnsi="Times New Roman" w:hint="default"/>
          <w:sz w:val="22"/>
          <w:szCs w:val="22"/>
        </w:rPr>
        <w:t>m zdrojový</w:t>
      </w:r>
      <w:r w:rsidRPr="00A13267">
        <w:rPr>
          <w:rFonts w:ascii="Times New Roman" w:hAnsi="Times New Roman" w:hint="default"/>
          <w:sz w:val="22"/>
          <w:szCs w:val="22"/>
        </w:rPr>
        <w:t>ch ú</w:t>
      </w:r>
      <w:r w:rsidRPr="00A13267">
        <w:rPr>
          <w:rFonts w:ascii="Times New Roman" w:hAnsi="Times New Roman" w:hint="default"/>
          <w:sz w:val="22"/>
          <w:szCs w:val="22"/>
        </w:rPr>
        <w:t>dajov zapí</w:t>
      </w:r>
      <w:r w:rsidRPr="00A13267">
        <w:rPr>
          <w:rFonts w:ascii="Times New Roman" w:hAnsi="Times New Roman" w:hint="default"/>
          <w:sz w:val="22"/>
          <w:szCs w:val="22"/>
        </w:rPr>
        <w:t>saný</w:t>
      </w:r>
      <w:r w:rsidRPr="00A13267">
        <w:rPr>
          <w:rFonts w:ascii="Times New Roman" w:hAnsi="Times New Roman" w:hint="default"/>
          <w:sz w:val="22"/>
          <w:szCs w:val="22"/>
        </w:rPr>
        <w:t>ch v zdrojovom registri a zodpovedá</w:t>
      </w:r>
      <w:r w:rsidRPr="00A13267">
        <w:rPr>
          <w:rFonts w:ascii="Times New Roman" w:hAnsi="Times New Roman" w:hint="default"/>
          <w:sz w:val="22"/>
          <w:szCs w:val="22"/>
        </w:rPr>
        <w:t xml:space="preserve"> za tento</w:t>
      </w:r>
      <w:r w:rsidRPr="00A13267">
        <w:rPr>
          <w:rFonts w:ascii="Times New Roman" w:hAnsi="Times New Roman" w:hint="default"/>
          <w:sz w:val="22"/>
          <w:szCs w:val="22"/>
        </w:rPr>
        <w:t xml:space="preserve"> sú</w:t>
      </w:r>
      <w:r w:rsidRPr="00A13267">
        <w:rPr>
          <w:rFonts w:ascii="Times New Roman" w:hAnsi="Times New Roman" w:hint="default"/>
          <w:sz w:val="22"/>
          <w:szCs w:val="22"/>
        </w:rPr>
        <w:t>lad hodnô</w:t>
      </w:r>
      <w:r w:rsidRPr="00A13267">
        <w:rPr>
          <w:rFonts w:ascii="Times New Roman" w:hAnsi="Times New Roman" w:hint="default"/>
          <w:sz w:val="22"/>
          <w:szCs w:val="22"/>
        </w:rPr>
        <w:t>t ú</w:t>
      </w:r>
      <w:r w:rsidRPr="00A13267">
        <w:rPr>
          <w:rFonts w:ascii="Times New Roman" w:hAnsi="Times New Roman" w:hint="default"/>
          <w:sz w:val="22"/>
          <w:szCs w:val="22"/>
        </w:rPr>
        <w:t>dajov do momentu, ký</w:t>
      </w:r>
      <w:r w:rsidRPr="00A13267">
        <w:rPr>
          <w:rFonts w:ascii="Times New Roman" w:hAnsi="Times New Roman" w:hint="default"/>
          <w:sz w:val="22"/>
          <w:szCs w:val="22"/>
        </w:rPr>
        <w:t>m sa dostanú</w:t>
      </w:r>
      <w:r w:rsidRPr="00A13267">
        <w:rPr>
          <w:rFonts w:ascii="Times New Roman" w:hAnsi="Times New Roman" w:hint="default"/>
          <w:sz w:val="22"/>
          <w:szCs w:val="22"/>
        </w:rPr>
        <w:t xml:space="preserve"> do dispozí</w:t>
      </w:r>
      <w:r w:rsidRPr="00A13267">
        <w:rPr>
          <w:rFonts w:ascii="Times New Roman" w:hAnsi="Times New Roman" w:hint="default"/>
          <w:sz w:val="22"/>
          <w:szCs w:val="22"/>
        </w:rPr>
        <w:t>cie registrá</w:t>
      </w:r>
      <w:r w:rsidRPr="00A13267">
        <w:rPr>
          <w:rFonts w:ascii="Times New Roman" w:hAnsi="Times New Roman" w:hint="default"/>
          <w:sz w:val="22"/>
          <w:szCs w:val="22"/>
        </w:rPr>
        <w:t>tora referenč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registra,</w:t>
      </w:r>
    </w:p>
    <w:p w:rsidR="00A674B5" w:rsidRPr="00A13267" w:rsidP="00A674B5">
      <w:pPr>
        <w:pStyle w:val="ListParagraph"/>
        <w:numPr>
          <w:numId w:val="40"/>
        </w:numPr>
        <w:bidi w:val="0"/>
        <w:ind w:left="1134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na úč</w:t>
      </w:r>
      <w:r w:rsidRPr="00A13267">
        <w:rPr>
          <w:rFonts w:ascii="Times New Roman" w:hAnsi="Times New Roman" w:hint="default"/>
          <w:sz w:val="22"/>
          <w:szCs w:val="22"/>
        </w:rPr>
        <w:t>ely poskytovania ú</w:t>
      </w:r>
      <w:r w:rsidRPr="00A13267">
        <w:rPr>
          <w:rFonts w:ascii="Times New Roman" w:hAnsi="Times New Roman" w:hint="default"/>
          <w:sz w:val="22"/>
          <w:szCs w:val="22"/>
        </w:rPr>
        <w:t>dajov zo zdrojové</w:t>
      </w:r>
      <w:r w:rsidRPr="00A13267">
        <w:rPr>
          <w:rFonts w:ascii="Times New Roman" w:hAnsi="Times New Roman" w:hint="default"/>
          <w:sz w:val="22"/>
          <w:szCs w:val="22"/>
        </w:rPr>
        <w:t>ho registra referenč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mu registru sa na sprá</w:t>
      </w:r>
      <w:r w:rsidRPr="00A13267">
        <w:rPr>
          <w:rFonts w:ascii="Times New Roman" w:hAnsi="Times New Roman" w:hint="default"/>
          <w:sz w:val="22"/>
          <w:szCs w:val="22"/>
        </w:rPr>
        <w:t>vcu zdrojové</w:t>
      </w:r>
      <w:r w:rsidRPr="00A13267">
        <w:rPr>
          <w:rFonts w:ascii="Times New Roman" w:hAnsi="Times New Roman" w:hint="default"/>
          <w:sz w:val="22"/>
          <w:szCs w:val="22"/>
        </w:rPr>
        <w:t>ho registra vzť</w:t>
      </w:r>
      <w:r w:rsidRPr="00A13267">
        <w:rPr>
          <w:rFonts w:ascii="Times New Roman" w:hAnsi="Times New Roman" w:hint="default"/>
          <w:sz w:val="22"/>
          <w:szCs w:val="22"/>
        </w:rPr>
        <w:t>ahujú</w:t>
      </w:r>
      <w:r w:rsidRPr="00A13267">
        <w:rPr>
          <w:rFonts w:ascii="Times New Roman" w:hAnsi="Times New Roman" w:hint="default"/>
          <w:sz w:val="22"/>
          <w:szCs w:val="22"/>
        </w:rPr>
        <w:t xml:space="preserve"> ustanovenia odseku 1 pí</w:t>
      </w:r>
      <w:r w:rsidRPr="00A13267">
        <w:rPr>
          <w:rFonts w:ascii="Times New Roman" w:hAnsi="Times New Roman" w:hint="default"/>
          <w:sz w:val="22"/>
          <w:szCs w:val="22"/>
        </w:rPr>
        <w:t>sm. d) a e) pri</w:t>
      </w:r>
      <w:r w:rsidRPr="00A13267">
        <w:rPr>
          <w:rFonts w:ascii="Times New Roman" w:hAnsi="Times New Roman" w:hint="default"/>
          <w:sz w:val="22"/>
          <w:szCs w:val="22"/>
        </w:rPr>
        <w:t>merane, prič</w:t>
      </w:r>
      <w:r w:rsidRPr="00A13267">
        <w:rPr>
          <w:rFonts w:ascii="Times New Roman" w:hAnsi="Times New Roman" w:hint="default"/>
          <w:sz w:val="22"/>
          <w:szCs w:val="22"/>
        </w:rPr>
        <w:t>om tieto povinnosti sprá</w:t>
      </w:r>
      <w:r w:rsidRPr="00A13267">
        <w:rPr>
          <w:rFonts w:ascii="Times New Roman" w:hAnsi="Times New Roman" w:hint="default"/>
          <w:sz w:val="22"/>
          <w:szCs w:val="22"/>
        </w:rPr>
        <w:t>vca zdrojové</w:t>
      </w:r>
      <w:r w:rsidRPr="00A13267">
        <w:rPr>
          <w:rFonts w:ascii="Times New Roman" w:hAnsi="Times New Roman" w:hint="default"/>
          <w:sz w:val="22"/>
          <w:szCs w:val="22"/>
        </w:rPr>
        <w:t>ho registra plní</w:t>
      </w:r>
      <w:r w:rsidRPr="00A13267">
        <w:rPr>
          <w:rFonts w:ascii="Times New Roman" w:hAnsi="Times New Roman" w:hint="default"/>
          <w:sz w:val="22"/>
          <w:szCs w:val="22"/>
        </w:rPr>
        <w:t xml:space="preserve"> voč</w:t>
      </w:r>
      <w:r w:rsidRPr="00A13267">
        <w:rPr>
          <w:rFonts w:ascii="Times New Roman" w:hAnsi="Times New Roman" w:hint="default"/>
          <w:sz w:val="22"/>
          <w:szCs w:val="22"/>
        </w:rPr>
        <w:t>i registrá</w:t>
      </w:r>
      <w:r w:rsidRPr="00A13267">
        <w:rPr>
          <w:rFonts w:ascii="Times New Roman" w:hAnsi="Times New Roman" w:hint="default"/>
          <w:sz w:val="22"/>
          <w:szCs w:val="22"/>
        </w:rPr>
        <w:t>torovi referenč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registra a vo vzť</w:t>
      </w:r>
      <w:r w:rsidRPr="00A13267">
        <w:rPr>
          <w:rFonts w:ascii="Times New Roman" w:hAnsi="Times New Roman" w:hint="default"/>
          <w:sz w:val="22"/>
          <w:szCs w:val="22"/>
        </w:rPr>
        <w:t>ahu k poskytovaný</w:t>
      </w:r>
      <w:r w:rsidRPr="00A13267">
        <w:rPr>
          <w:rFonts w:ascii="Times New Roman" w:hAnsi="Times New Roman" w:hint="default"/>
          <w:sz w:val="22"/>
          <w:szCs w:val="22"/>
        </w:rPr>
        <w:t>m zdrojový</w:t>
      </w:r>
      <w:r w:rsidRPr="00A13267">
        <w:rPr>
          <w:rFonts w:ascii="Times New Roman" w:hAnsi="Times New Roman" w:hint="default"/>
          <w:sz w:val="22"/>
          <w:szCs w:val="22"/>
        </w:rPr>
        <w:t>m ú</w:t>
      </w:r>
      <w:r w:rsidRPr="00A13267">
        <w:rPr>
          <w:rFonts w:ascii="Times New Roman" w:hAnsi="Times New Roman" w:hint="default"/>
          <w:sz w:val="22"/>
          <w:szCs w:val="22"/>
        </w:rPr>
        <w:t>dajom a</w:t>
      </w:r>
    </w:p>
    <w:p w:rsidR="00A674B5" w:rsidRPr="00A13267" w:rsidP="00A674B5">
      <w:pPr>
        <w:pStyle w:val="ListParagraph"/>
        <w:numPr>
          <w:numId w:val="40"/>
        </w:numPr>
        <w:bidi w:val="0"/>
        <w:ind w:left="1134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sprá</w:t>
      </w:r>
      <w:r w:rsidRPr="00A13267">
        <w:rPr>
          <w:rFonts w:ascii="Times New Roman" w:hAnsi="Times New Roman" w:hint="default"/>
          <w:sz w:val="22"/>
          <w:szCs w:val="22"/>
        </w:rPr>
        <w:t>vca zdrojové</w:t>
      </w:r>
      <w:r w:rsidRPr="00A13267">
        <w:rPr>
          <w:rFonts w:ascii="Times New Roman" w:hAnsi="Times New Roman" w:hint="default"/>
          <w:sz w:val="22"/>
          <w:szCs w:val="22"/>
        </w:rPr>
        <w:t>ho registra a registrá</w:t>
      </w:r>
      <w:r w:rsidRPr="00A13267">
        <w:rPr>
          <w:rFonts w:ascii="Times New Roman" w:hAnsi="Times New Roman" w:hint="default"/>
          <w:sz w:val="22"/>
          <w:szCs w:val="22"/>
        </w:rPr>
        <w:t>tor referenč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registra sú</w:t>
      </w:r>
      <w:r w:rsidRPr="00A13267">
        <w:rPr>
          <w:rFonts w:ascii="Times New Roman" w:hAnsi="Times New Roman" w:hint="default"/>
          <w:sz w:val="22"/>
          <w:szCs w:val="22"/>
        </w:rPr>
        <w:t xml:space="preserve"> vo vzá</w:t>
      </w:r>
      <w:r w:rsidRPr="00A13267">
        <w:rPr>
          <w:rFonts w:ascii="Times New Roman" w:hAnsi="Times New Roman" w:hint="default"/>
          <w:sz w:val="22"/>
          <w:szCs w:val="22"/>
        </w:rPr>
        <w:t>jomnej súč</w:t>
      </w:r>
      <w:r w:rsidRPr="00A13267">
        <w:rPr>
          <w:rFonts w:ascii="Times New Roman" w:hAnsi="Times New Roman" w:hint="default"/>
          <w:sz w:val="22"/>
          <w:szCs w:val="22"/>
        </w:rPr>
        <w:t>innosti povinní</w:t>
      </w:r>
      <w:r w:rsidRPr="00A13267">
        <w:rPr>
          <w:rFonts w:ascii="Times New Roman" w:hAnsi="Times New Roman" w:hint="default"/>
          <w:sz w:val="22"/>
          <w:szCs w:val="22"/>
        </w:rPr>
        <w:t xml:space="preserve"> z</w:t>
      </w:r>
      <w:r w:rsidRPr="00A13267">
        <w:rPr>
          <w:rFonts w:ascii="Times New Roman" w:hAnsi="Times New Roman" w:hint="default"/>
          <w:sz w:val="22"/>
          <w:szCs w:val="22"/>
        </w:rPr>
        <w:t>abezpeč</w:t>
      </w:r>
      <w:r w:rsidRPr="00A13267">
        <w:rPr>
          <w:rFonts w:ascii="Times New Roman" w:hAnsi="Times New Roman" w:hint="default"/>
          <w:sz w:val="22"/>
          <w:szCs w:val="22"/>
        </w:rPr>
        <w:t>iť</w:t>
      </w:r>
      <w:r w:rsidRPr="00A13267">
        <w:rPr>
          <w:rFonts w:ascii="Times New Roman" w:hAnsi="Times New Roman" w:hint="default"/>
          <w:sz w:val="22"/>
          <w:szCs w:val="22"/>
        </w:rPr>
        <w:t>, aby zdrojové</w:t>
      </w:r>
      <w:r w:rsidRPr="00A13267">
        <w:rPr>
          <w:rFonts w:ascii="Times New Roman" w:hAnsi="Times New Roman" w:hint="default"/>
          <w:sz w:val="22"/>
          <w:szCs w:val="22"/>
        </w:rPr>
        <w:t xml:space="preserve"> ú</w:t>
      </w:r>
      <w:r w:rsidRPr="00A13267">
        <w:rPr>
          <w:rFonts w:ascii="Times New Roman" w:hAnsi="Times New Roman" w:hint="default"/>
          <w:sz w:val="22"/>
          <w:szCs w:val="22"/>
        </w:rPr>
        <w:t>daje a na ich zá</w:t>
      </w:r>
      <w:r w:rsidRPr="00A13267">
        <w:rPr>
          <w:rFonts w:ascii="Times New Roman" w:hAnsi="Times New Roman" w:hint="default"/>
          <w:sz w:val="22"/>
          <w:szCs w:val="22"/>
        </w:rPr>
        <w:t>klade zapí</w:t>
      </w:r>
      <w:r w:rsidRPr="00A13267">
        <w:rPr>
          <w:rFonts w:ascii="Times New Roman" w:hAnsi="Times New Roman" w:hint="default"/>
          <w:sz w:val="22"/>
          <w:szCs w:val="22"/>
        </w:rPr>
        <w:t>sané</w:t>
      </w:r>
      <w:r w:rsidRPr="00A13267">
        <w:rPr>
          <w:rFonts w:ascii="Times New Roman" w:hAnsi="Times New Roman" w:hint="default"/>
          <w:sz w:val="22"/>
          <w:szCs w:val="22"/>
        </w:rPr>
        <w:t>, zmenené</w:t>
      </w:r>
      <w:r w:rsidRPr="00A13267">
        <w:rPr>
          <w:rFonts w:ascii="Times New Roman" w:hAnsi="Times New Roman" w:hint="default"/>
          <w:sz w:val="22"/>
          <w:szCs w:val="22"/>
        </w:rPr>
        <w:t xml:space="preserve"> alebo vymazané</w:t>
      </w:r>
      <w:r w:rsidRPr="00A13267">
        <w:rPr>
          <w:rFonts w:ascii="Times New Roman" w:hAnsi="Times New Roman" w:hint="default"/>
          <w:sz w:val="22"/>
          <w:szCs w:val="22"/>
        </w:rPr>
        <w:t xml:space="preserve"> referenč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 xml:space="preserve"> ú</w:t>
      </w:r>
      <w:r w:rsidRPr="00A13267">
        <w:rPr>
          <w:rFonts w:ascii="Times New Roman" w:hAnsi="Times New Roman" w:hint="default"/>
          <w:sz w:val="22"/>
          <w:szCs w:val="22"/>
        </w:rPr>
        <w:t>daje boli vedené</w:t>
      </w:r>
      <w:r w:rsidRPr="00A13267">
        <w:rPr>
          <w:rFonts w:ascii="Times New Roman" w:hAnsi="Times New Roman" w:hint="default"/>
          <w:sz w:val="22"/>
          <w:szCs w:val="22"/>
        </w:rPr>
        <w:t xml:space="preserve"> s rovnaký</w:t>
      </w:r>
      <w:r w:rsidRPr="00A13267">
        <w:rPr>
          <w:rFonts w:ascii="Times New Roman" w:hAnsi="Times New Roman" w:hint="default"/>
          <w:sz w:val="22"/>
          <w:szCs w:val="22"/>
        </w:rPr>
        <w:t>mi hodnotami v zdrojovom registri aj v referenč</w:t>
      </w:r>
      <w:r w:rsidRPr="00A13267">
        <w:rPr>
          <w:rFonts w:ascii="Times New Roman" w:hAnsi="Times New Roman" w:hint="default"/>
          <w:sz w:val="22"/>
          <w:szCs w:val="22"/>
        </w:rPr>
        <w:t>nom registri.</w:t>
      </w:r>
    </w:p>
    <w:p w:rsidR="00A674B5" w:rsidRPr="00A13267" w:rsidP="00A674B5">
      <w:pPr>
        <w:pStyle w:val="ListParagraph"/>
        <w:numPr>
          <w:numId w:val="36"/>
        </w:numPr>
        <w:bidi w:val="0"/>
        <w:ind w:left="851" w:hanging="426"/>
        <w:jc w:val="both"/>
        <w:rPr>
          <w:rFonts w:ascii="Times New Roman" w:hAnsi="Times New Roman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Sprá</w:t>
      </w:r>
      <w:r w:rsidRPr="00A13267">
        <w:rPr>
          <w:rFonts w:ascii="Times New Roman" w:hAnsi="Times New Roman" w:hint="default"/>
          <w:sz w:val="22"/>
          <w:szCs w:val="22"/>
        </w:rPr>
        <w:t>vca referenč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registra a sprá</w:t>
      </w:r>
      <w:r w:rsidRPr="00A13267">
        <w:rPr>
          <w:rFonts w:ascii="Times New Roman" w:hAnsi="Times New Roman" w:hint="default"/>
          <w:sz w:val="22"/>
          <w:szCs w:val="22"/>
        </w:rPr>
        <w:t>vca zdrojové</w:t>
      </w:r>
      <w:r w:rsidRPr="00A13267">
        <w:rPr>
          <w:rFonts w:ascii="Times New Roman" w:hAnsi="Times New Roman" w:hint="default"/>
          <w:sz w:val="22"/>
          <w:szCs w:val="22"/>
        </w:rPr>
        <w:t>ho registra sú</w:t>
      </w:r>
      <w:r w:rsidRPr="00A13267">
        <w:rPr>
          <w:rFonts w:ascii="Times New Roman" w:hAnsi="Times New Roman" w:hint="default"/>
          <w:sz w:val="22"/>
          <w:szCs w:val="22"/>
        </w:rPr>
        <w:t xml:space="preserve"> povinní</w:t>
      </w:r>
      <w:r w:rsidRPr="00A13267">
        <w:rPr>
          <w:rFonts w:ascii="Times New Roman" w:hAnsi="Times New Roman" w:hint="default"/>
          <w:sz w:val="22"/>
          <w:szCs w:val="22"/>
        </w:rPr>
        <w:t xml:space="preserve"> za</w:t>
      </w:r>
      <w:r w:rsidRPr="00A13267">
        <w:rPr>
          <w:rFonts w:ascii="Times New Roman" w:hAnsi="Times New Roman" w:hint="default"/>
          <w:sz w:val="22"/>
          <w:szCs w:val="22"/>
        </w:rPr>
        <w:t>bezpeč</w:t>
      </w:r>
      <w:r w:rsidRPr="00A13267">
        <w:rPr>
          <w:rFonts w:ascii="Times New Roman" w:hAnsi="Times New Roman" w:hint="default"/>
          <w:sz w:val="22"/>
          <w:szCs w:val="22"/>
        </w:rPr>
        <w:t>iť</w:t>
      </w:r>
      <w:r w:rsidRPr="00A13267">
        <w:rPr>
          <w:rFonts w:ascii="Times New Roman" w:hAnsi="Times New Roman" w:hint="default"/>
          <w:sz w:val="22"/>
          <w:szCs w:val="22"/>
        </w:rPr>
        <w:t>, aby pri vytvá</w:t>
      </w:r>
      <w:r w:rsidRPr="00A13267">
        <w:rPr>
          <w:rFonts w:ascii="Times New Roman" w:hAnsi="Times New Roman" w:hint="default"/>
          <w:sz w:val="22"/>
          <w:szCs w:val="22"/>
        </w:rPr>
        <w:t>raní</w:t>
      </w:r>
      <w:r w:rsidRPr="00A13267">
        <w:rPr>
          <w:rFonts w:ascii="Times New Roman" w:hAnsi="Times New Roman" w:hint="default"/>
          <w:sz w:val="22"/>
          <w:szCs w:val="22"/>
        </w:rPr>
        <w:t xml:space="preserve"> a zmene objektov evidencie boli použí</w:t>
      </w:r>
      <w:r w:rsidRPr="00A13267">
        <w:rPr>
          <w:rFonts w:ascii="Times New Roman" w:hAnsi="Times New Roman" w:hint="default"/>
          <w:sz w:val="22"/>
          <w:szCs w:val="22"/>
        </w:rPr>
        <w:t>vané</w:t>
      </w:r>
      <w:r w:rsidRPr="00A13267">
        <w:rPr>
          <w:rFonts w:ascii="Times New Roman" w:hAnsi="Times New Roman" w:hint="default"/>
          <w:sz w:val="22"/>
          <w:szCs w:val="22"/>
        </w:rPr>
        <w:t xml:space="preserve"> zá</w:t>
      </w:r>
      <w:r w:rsidRPr="00A13267">
        <w:rPr>
          <w:rFonts w:ascii="Times New Roman" w:hAnsi="Times New Roman" w:hint="default"/>
          <w:sz w:val="22"/>
          <w:szCs w:val="22"/>
        </w:rPr>
        <w:t>kladné</w:t>
      </w:r>
      <w:r w:rsidRPr="00A13267">
        <w:rPr>
          <w:rFonts w:ascii="Times New Roman" w:hAnsi="Times New Roman" w:hint="default"/>
          <w:sz w:val="22"/>
          <w:szCs w:val="22"/>
        </w:rPr>
        <w:t xml:space="preserve"> čí</w:t>
      </w:r>
      <w:r w:rsidRPr="00A13267">
        <w:rPr>
          <w:rFonts w:ascii="Times New Roman" w:hAnsi="Times New Roman" w:hint="default"/>
          <w:sz w:val="22"/>
          <w:szCs w:val="22"/>
        </w:rPr>
        <w:t>selní</w:t>
      </w:r>
      <w:r w:rsidRPr="00A13267">
        <w:rPr>
          <w:rFonts w:ascii="Times New Roman" w:hAnsi="Times New Roman" w:hint="default"/>
          <w:sz w:val="22"/>
          <w:szCs w:val="22"/>
        </w:rPr>
        <w:t>ky podľ</w:t>
      </w:r>
      <w:r w:rsidRPr="00A13267">
        <w:rPr>
          <w:rFonts w:ascii="Times New Roman" w:hAnsi="Times New Roman" w:hint="default"/>
          <w:sz w:val="22"/>
          <w:szCs w:val="22"/>
        </w:rPr>
        <w:t>a osobitné</w:t>
      </w:r>
      <w:r w:rsidRPr="00A13267">
        <w:rPr>
          <w:rFonts w:ascii="Times New Roman" w:hAnsi="Times New Roman" w:hint="default"/>
          <w:sz w:val="22"/>
          <w:szCs w:val="22"/>
        </w:rPr>
        <w:t>ho predpisu.</w:t>
      </w:r>
      <w:r w:rsidRPr="00A13267" w:rsidR="00B244CD">
        <w:rPr>
          <w:rFonts w:ascii="Times New Roman" w:hAnsi="Times New Roman"/>
          <w:sz w:val="22"/>
          <w:szCs w:val="22"/>
          <w:vertAlign w:val="superscript"/>
        </w:rPr>
        <w:t>9c</w:t>
      </w:r>
      <w:r w:rsidRPr="00A13267">
        <w:rPr>
          <w:rFonts w:ascii="Times New Roman" w:hAnsi="Times New Roman"/>
          <w:sz w:val="22"/>
          <w:szCs w:val="22"/>
        </w:rPr>
        <w:t xml:space="preserve">)". 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Za §</w:t>
      </w:r>
      <w:r w:rsidRPr="00A13267">
        <w:rPr>
          <w:rFonts w:ascii="Times New Roman" w:hAnsi="Times New Roman" w:hint="default"/>
          <w:sz w:val="22"/>
          <w:szCs w:val="22"/>
        </w:rPr>
        <w:t xml:space="preserve"> 54 sa vkladá</w:t>
      </w:r>
      <w:r w:rsidRPr="00A13267">
        <w:rPr>
          <w:rFonts w:ascii="Times New Roman" w:hAnsi="Times New Roman" w:hint="default"/>
          <w:sz w:val="22"/>
          <w:szCs w:val="22"/>
        </w:rPr>
        <w:t xml:space="preserve"> §</w:t>
      </w:r>
      <w:r w:rsidRPr="00A13267">
        <w:rPr>
          <w:rFonts w:ascii="Times New Roman" w:hAnsi="Times New Roman" w:hint="default"/>
          <w:sz w:val="22"/>
          <w:szCs w:val="22"/>
        </w:rPr>
        <w:t xml:space="preserve"> 54a, ktorý</w:t>
      </w:r>
      <w:r w:rsidRPr="00A13267">
        <w:rPr>
          <w:rFonts w:ascii="Times New Roman" w:hAnsi="Times New Roman" w:hint="default"/>
          <w:sz w:val="22"/>
          <w:szCs w:val="22"/>
        </w:rPr>
        <w:t xml:space="preserve"> vrá</w:t>
      </w:r>
      <w:r w:rsidRPr="00A13267">
        <w:rPr>
          <w:rFonts w:ascii="Times New Roman" w:hAnsi="Times New Roman" w:hint="default"/>
          <w:sz w:val="22"/>
          <w:szCs w:val="22"/>
        </w:rPr>
        <w:t>tane nadpisu znie:</w:t>
      </w:r>
    </w:p>
    <w:p w:rsidR="005642E0" w:rsidP="00A674B5">
      <w:pPr>
        <w:bidi w:val="0"/>
        <w:ind w:left="426"/>
        <w:jc w:val="center"/>
        <w:rPr>
          <w:rFonts w:ascii="Times New Roman" w:hAnsi="Times New Roman"/>
          <w:b/>
          <w:sz w:val="22"/>
          <w:szCs w:val="22"/>
        </w:rPr>
      </w:pPr>
    </w:p>
    <w:p w:rsidR="005642E0" w:rsidP="00A674B5">
      <w:pPr>
        <w:bidi w:val="0"/>
        <w:ind w:left="426"/>
        <w:jc w:val="center"/>
        <w:rPr>
          <w:rFonts w:ascii="Times New Roman" w:hAnsi="Times New Roman"/>
          <w:b/>
          <w:sz w:val="22"/>
          <w:szCs w:val="22"/>
        </w:rPr>
      </w:pPr>
    </w:p>
    <w:p w:rsidR="00A674B5" w:rsidRPr="00A13267" w:rsidP="00A674B5">
      <w:pPr>
        <w:bidi w:val="0"/>
        <w:ind w:left="426"/>
        <w:jc w:val="center"/>
        <w:rPr>
          <w:rFonts w:ascii="Times New Roman" w:hAnsi="Times New Roman" w:hint="default"/>
          <w:b/>
          <w:sz w:val="22"/>
          <w:szCs w:val="22"/>
        </w:rPr>
      </w:pPr>
      <w:r w:rsidRPr="00A13267">
        <w:rPr>
          <w:rFonts w:ascii="Times New Roman" w:hAnsi="Times New Roman" w:hint="default"/>
          <w:b/>
          <w:sz w:val="22"/>
          <w:szCs w:val="22"/>
        </w:rPr>
        <w:t>„§</w:t>
      </w:r>
      <w:r w:rsidRPr="00A13267">
        <w:rPr>
          <w:rFonts w:ascii="Times New Roman" w:hAnsi="Times New Roman" w:hint="default"/>
          <w:b/>
          <w:sz w:val="22"/>
          <w:szCs w:val="22"/>
        </w:rPr>
        <w:t xml:space="preserve"> 54a</w:t>
      </w:r>
    </w:p>
    <w:p w:rsidR="00A674B5" w:rsidRPr="00A13267" w:rsidP="00A674B5">
      <w:pPr>
        <w:bidi w:val="0"/>
        <w:ind w:left="426"/>
        <w:jc w:val="center"/>
        <w:rPr>
          <w:rFonts w:ascii="Times New Roman" w:hAnsi="Times New Roman" w:hint="default"/>
          <w:b/>
          <w:sz w:val="22"/>
          <w:szCs w:val="22"/>
        </w:rPr>
      </w:pPr>
      <w:r w:rsidRPr="00A13267">
        <w:rPr>
          <w:rFonts w:ascii="Times New Roman" w:hAnsi="Times New Roman" w:hint="default"/>
          <w:b/>
          <w:sz w:val="22"/>
          <w:szCs w:val="22"/>
        </w:rPr>
        <w:t>Stotož</w:t>
      </w:r>
      <w:r w:rsidRPr="00A13267">
        <w:rPr>
          <w:rFonts w:ascii="Times New Roman" w:hAnsi="Times New Roman" w:hint="default"/>
          <w:b/>
          <w:sz w:val="22"/>
          <w:szCs w:val="22"/>
        </w:rPr>
        <w:t>nenie ú</w:t>
      </w:r>
      <w:r w:rsidRPr="00A13267">
        <w:rPr>
          <w:rFonts w:ascii="Times New Roman" w:hAnsi="Times New Roman" w:hint="default"/>
          <w:b/>
          <w:sz w:val="22"/>
          <w:szCs w:val="22"/>
        </w:rPr>
        <w:t>dajov</w:t>
      </w:r>
    </w:p>
    <w:p w:rsidR="00A674B5" w:rsidRPr="00A13267" w:rsidP="00A674B5">
      <w:pPr>
        <w:pStyle w:val="ListParagraph"/>
        <w:numPr>
          <w:numId w:val="63"/>
        </w:numPr>
        <w:bidi w:val="0"/>
        <w:ind w:left="851" w:hanging="426"/>
        <w:jc w:val="both"/>
        <w:rPr>
          <w:rFonts w:ascii="Times New Roman" w:hAnsi="Times New Roman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Stotož</w:t>
      </w:r>
      <w:r w:rsidRPr="00A13267">
        <w:rPr>
          <w:rFonts w:ascii="Times New Roman" w:hAnsi="Times New Roman" w:hint="default"/>
          <w:sz w:val="22"/>
          <w:szCs w:val="22"/>
        </w:rPr>
        <w:t>není</w:t>
      </w:r>
      <w:r w:rsidRPr="00A13267">
        <w:rPr>
          <w:rFonts w:ascii="Times New Roman" w:hAnsi="Times New Roman" w:hint="default"/>
          <w:sz w:val="22"/>
          <w:szCs w:val="22"/>
        </w:rPr>
        <w:t>m ú</w:t>
      </w:r>
      <w:r w:rsidRPr="00A13267">
        <w:rPr>
          <w:rFonts w:ascii="Times New Roman" w:hAnsi="Times New Roman" w:hint="default"/>
          <w:sz w:val="22"/>
          <w:szCs w:val="22"/>
        </w:rPr>
        <w:t>dajov sa na úč</w:t>
      </w:r>
      <w:r w:rsidRPr="00A13267">
        <w:rPr>
          <w:rFonts w:ascii="Times New Roman" w:hAnsi="Times New Roman" w:hint="default"/>
          <w:sz w:val="22"/>
          <w:szCs w:val="22"/>
        </w:rPr>
        <w:t>ely tohto zá</w:t>
      </w:r>
      <w:r w:rsidRPr="00A13267">
        <w:rPr>
          <w:rFonts w:ascii="Times New Roman" w:hAnsi="Times New Roman" w:hint="default"/>
          <w:sz w:val="22"/>
          <w:szCs w:val="22"/>
        </w:rPr>
        <w:t xml:space="preserve">kona </w:t>
      </w:r>
      <w:r w:rsidRPr="00A13267">
        <w:rPr>
          <w:rFonts w:ascii="Times New Roman" w:hAnsi="Times New Roman" w:hint="default"/>
          <w:sz w:val="22"/>
          <w:szCs w:val="22"/>
        </w:rPr>
        <w:t>rozumie jednoznač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 xml:space="preserve"> priradenie hodnô</w:t>
      </w:r>
      <w:r w:rsidRPr="00A13267">
        <w:rPr>
          <w:rFonts w:ascii="Times New Roman" w:hAnsi="Times New Roman" w:hint="default"/>
          <w:sz w:val="22"/>
          <w:szCs w:val="22"/>
        </w:rPr>
        <w:t>t ú</w:t>
      </w:r>
      <w:r w:rsidRPr="00A13267">
        <w:rPr>
          <w:rFonts w:ascii="Times New Roman" w:hAnsi="Times New Roman" w:hint="default"/>
          <w:sz w:val="22"/>
          <w:szCs w:val="22"/>
        </w:rPr>
        <w:t>dajov k subjektu evidencie v registri a ná</w:t>
      </w:r>
      <w:r w:rsidRPr="00A13267">
        <w:rPr>
          <w:rFonts w:ascii="Times New Roman" w:hAnsi="Times New Roman" w:hint="default"/>
          <w:sz w:val="22"/>
          <w:szCs w:val="22"/>
        </w:rPr>
        <w:t>sledné</w:t>
      </w:r>
      <w:r w:rsidRPr="00A13267">
        <w:rPr>
          <w:rFonts w:ascii="Times New Roman" w:hAnsi="Times New Roman" w:hint="default"/>
          <w:sz w:val="22"/>
          <w:szCs w:val="22"/>
        </w:rPr>
        <w:t xml:space="preserve"> logické</w:t>
      </w:r>
      <w:r w:rsidRPr="00A13267">
        <w:rPr>
          <w:rFonts w:ascii="Times New Roman" w:hAnsi="Times New Roman" w:hint="default"/>
          <w:sz w:val="22"/>
          <w:szCs w:val="22"/>
        </w:rPr>
        <w:t xml:space="preserve"> priradenie k tomu isté</w:t>
      </w:r>
      <w:r w:rsidRPr="00A13267">
        <w:rPr>
          <w:rFonts w:ascii="Times New Roman" w:hAnsi="Times New Roman" w:hint="default"/>
          <w:sz w:val="22"/>
          <w:szCs w:val="22"/>
        </w:rPr>
        <w:t>mu subjektu evidencie v referenč</w:t>
      </w:r>
      <w:r w:rsidRPr="00A13267">
        <w:rPr>
          <w:rFonts w:ascii="Times New Roman" w:hAnsi="Times New Roman" w:hint="default"/>
          <w:sz w:val="22"/>
          <w:szCs w:val="22"/>
        </w:rPr>
        <w:t>nom registri prostrední</w:t>
      </w:r>
      <w:r w:rsidRPr="00A13267">
        <w:rPr>
          <w:rFonts w:ascii="Times New Roman" w:hAnsi="Times New Roman" w:hint="default"/>
          <w:sz w:val="22"/>
          <w:szCs w:val="22"/>
        </w:rPr>
        <w:t>ctvom identifikač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ú</w:t>
      </w:r>
      <w:r w:rsidRPr="00A13267">
        <w:rPr>
          <w:rFonts w:ascii="Times New Roman" w:hAnsi="Times New Roman" w:hint="default"/>
          <w:sz w:val="22"/>
          <w:szCs w:val="22"/>
        </w:rPr>
        <w:t>daja, ktorý</w:t>
      </w:r>
      <w:r w:rsidRPr="00A13267">
        <w:rPr>
          <w:rFonts w:ascii="Times New Roman" w:hAnsi="Times New Roman" w:hint="default"/>
          <w:sz w:val="22"/>
          <w:szCs w:val="22"/>
        </w:rPr>
        <w:t>m je identifiká</w:t>
      </w:r>
      <w:r w:rsidRPr="00A13267">
        <w:rPr>
          <w:rFonts w:ascii="Times New Roman" w:hAnsi="Times New Roman" w:hint="default"/>
          <w:sz w:val="22"/>
          <w:szCs w:val="22"/>
        </w:rPr>
        <w:t>tor osoby alebo iný</w:t>
      </w:r>
      <w:r w:rsidRPr="00A13267">
        <w:rPr>
          <w:rFonts w:ascii="Times New Roman" w:hAnsi="Times New Roman" w:hint="default"/>
          <w:sz w:val="22"/>
          <w:szCs w:val="22"/>
        </w:rPr>
        <w:t xml:space="preserve"> identifiká</w:t>
      </w:r>
      <w:r w:rsidRPr="00A13267">
        <w:rPr>
          <w:rFonts w:ascii="Times New Roman" w:hAnsi="Times New Roman" w:hint="default"/>
          <w:sz w:val="22"/>
          <w:szCs w:val="22"/>
        </w:rPr>
        <w:t>tor</w:t>
      </w:r>
      <w:r w:rsidRPr="00A13267">
        <w:rPr>
          <w:rFonts w:ascii="Times New Roman" w:hAnsi="Times New Roman" w:hint="default"/>
          <w:sz w:val="22"/>
          <w:szCs w:val="22"/>
        </w:rPr>
        <w:t xml:space="preserve"> </w:t>
      </w:r>
      <w:r w:rsidRPr="00A13267">
        <w:rPr>
          <w:rFonts w:ascii="Times New Roman" w:hAnsi="Times New Roman" w:hint="default"/>
          <w:sz w:val="22"/>
          <w:szCs w:val="22"/>
        </w:rPr>
        <w:t>referenč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ú</w:t>
      </w:r>
      <w:r w:rsidRPr="00A13267">
        <w:rPr>
          <w:rFonts w:ascii="Times New Roman" w:hAnsi="Times New Roman" w:hint="default"/>
          <w:sz w:val="22"/>
          <w:szCs w:val="22"/>
        </w:rPr>
        <w:t>daja, urč</w:t>
      </w:r>
      <w:r w:rsidRPr="00A13267">
        <w:rPr>
          <w:rFonts w:ascii="Times New Roman" w:hAnsi="Times New Roman" w:hint="default"/>
          <w:sz w:val="22"/>
          <w:szCs w:val="22"/>
        </w:rPr>
        <w:t>ený</w:t>
      </w:r>
      <w:r w:rsidRPr="00A13267">
        <w:rPr>
          <w:rFonts w:ascii="Times New Roman" w:hAnsi="Times New Roman" w:hint="default"/>
          <w:sz w:val="22"/>
          <w:szCs w:val="22"/>
        </w:rPr>
        <w:t xml:space="preserve"> sprá</w:t>
      </w:r>
      <w:r w:rsidRPr="00A13267">
        <w:rPr>
          <w:rFonts w:ascii="Times New Roman" w:hAnsi="Times New Roman" w:hint="default"/>
          <w:sz w:val="22"/>
          <w:szCs w:val="22"/>
        </w:rPr>
        <w:t>vcom referenč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registra. Úč</w:t>
      </w:r>
      <w:r w:rsidRPr="00A13267">
        <w:rPr>
          <w:rFonts w:ascii="Times New Roman" w:hAnsi="Times New Roman" w:hint="default"/>
          <w:sz w:val="22"/>
          <w:szCs w:val="22"/>
        </w:rPr>
        <w:t>elom stotož</w:t>
      </w:r>
      <w:r w:rsidRPr="00A13267">
        <w:rPr>
          <w:rFonts w:ascii="Times New Roman" w:hAnsi="Times New Roman" w:hint="default"/>
          <w:sz w:val="22"/>
          <w:szCs w:val="22"/>
        </w:rPr>
        <w:t>nenia ú</w:t>
      </w:r>
      <w:r w:rsidRPr="00A13267">
        <w:rPr>
          <w:rFonts w:ascii="Times New Roman" w:hAnsi="Times New Roman" w:hint="default"/>
          <w:sz w:val="22"/>
          <w:szCs w:val="22"/>
        </w:rPr>
        <w:t>dajov je jednoznač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 xml:space="preserve"> potvrdenie vzť</w:t>
      </w:r>
      <w:r w:rsidRPr="00A13267">
        <w:rPr>
          <w:rFonts w:ascii="Times New Roman" w:hAnsi="Times New Roman" w:hint="default"/>
          <w:sz w:val="22"/>
          <w:szCs w:val="22"/>
        </w:rPr>
        <w:t>ahu medzi objektom evidencie a subjektom evidencie v registri a identifikovanie subjektu evidencie v registri a v referenč</w:t>
      </w:r>
      <w:r w:rsidRPr="00A13267">
        <w:rPr>
          <w:rFonts w:ascii="Times New Roman" w:hAnsi="Times New Roman" w:hint="default"/>
          <w:sz w:val="22"/>
          <w:szCs w:val="22"/>
        </w:rPr>
        <w:t xml:space="preserve">nom registri, a to </w:t>
      </w:r>
      <w:r w:rsidRPr="00A13267">
        <w:rPr>
          <w:rFonts w:ascii="Times New Roman" w:hAnsi="Times New Roman" w:hint="default"/>
          <w:sz w:val="22"/>
          <w:szCs w:val="22"/>
        </w:rPr>
        <w:t>n</w:t>
      </w:r>
      <w:r w:rsidRPr="00A13267">
        <w:rPr>
          <w:rFonts w:ascii="Times New Roman" w:hAnsi="Times New Roman" w:hint="default"/>
          <w:sz w:val="22"/>
          <w:szCs w:val="22"/>
        </w:rPr>
        <w:t>ajmä</w:t>
      </w:r>
      <w:r w:rsidRPr="00A13267">
        <w:rPr>
          <w:rFonts w:ascii="Times New Roman" w:hAnsi="Times New Roman" w:hint="default"/>
          <w:sz w:val="22"/>
          <w:szCs w:val="22"/>
        </w:rPr>
        <w:t xml:space="preserve"> na úč</w:t>
      </w:r>
      <w:r w:rsidRPr="00A13267">
        <w:rPr>
          <w:rFonts w:ascii="Times New Roman" w:hAnsi="Times New Roman" w:hint="default"/>
          <w:sz w:val="22"/>
          <w:szCs w:val="22"/>
        </w:rPr>
        <w:t>ely ná</w:t>
      </w:r>
      <w:r w:rsidRPr="00A13267">
        <w:rPr>
          <w:rFonts w:ascii="Times New Roman" w:hAnsi="Times New Roman" w:hint="default"/>
          <w:sz w:val="22"/>
          <w:szCs w:val="22"/>
        </w:rPr>
        <w:t>sledné</w:t>
      </w:r>
      <w:r w:rsidRPr="00A13267">
        <w:rPr>
          <w:rFonts w:ascii="Times New Roman" w:hAnsi="Times New Roman" w:hint="default"/>
          <w:sz w:val="22"/>
          <w:szCs w:val="22"/>
        </w:rPr>
        <w:t>ho bezchyb</w:t>
      </w:r>
      <w:r w:rsidRPr="00A13267" w:rsidR="00727836">
        <w:rPr>
          <w:rFonts w:ascii="Times New Roman" w:hAnsi="Times New Roman" w:hint="default"/>
          <w:sz w:val="22"/>
          <w:szCs w:val="22"/>
        </w:rPr>
        <w:t>né</w:t>
      </w:r>
      <w:r w:rsidRPr="00A13267" w:rsidR="00727836">
        <w:rPr>
          <w:rFonts w:ascii="Times New Roman" w:hAnsi="Times New Roman" w:hint="default"/>
          <w:sz w:val="22"/>
          <w:szCs w:val="22"/>
        </w:rPr>
        <w:t>ho</w:t>
      </w:r>
      <w:r w:rsidRPr="00A13267">
        <w:rPr>
          <w:rFonts w:ascii="Times New Roman" w:hAnsi="Times New Roman"/>
          <w:sz w:val="22"/>
          <w:szCs w:val="22"/>
        </w:rPr>
        <w:t xml:space="preserve"> referencovania.</w:t>
      </w:r>
    </w:p>
    <w:p w:rsidR="00A674B5" w:rsidRPr="00A13267" w:rsidP="00A674B5">
      <w:pPr>
        <w:pStyle w:val="ListParagraph"/>
        <w:numPr>
          <w:numId w:val="63"/>
        </w:numPr>
        <w:bidi w:val="0"/>
        <w:ind w:left="851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Stotož</w:t>
      </w:r>
      <w:r w:rsidRPr="00A13267">
        <w:rPr>
          <w:rFonts w:ascii="Times New Roman" w:hAnsi="Times New Roman" w:hint="default"/>
          <w:sz w:val="22"/>
          <w:szCs w:val="22"/>
        </w:rPr>
        <w:t>nenie ú</w:t>
      </w:r>
      <w:r w:rsidRPr="00A13267">
        <w:rPr>
          <w:rFonts w:ascii="Times New Roman" w:hAnsi="Times New Roman" w:hint="default"/>
          <w:sz w:val="22"/>
          <w:szCs w:val="22"/>
        </w:rPr>
        <w:t>dajov zabezpeč</w:t>
      </w:r>
      <w:r w:rsidRPr="00A13267">
        <w:rPr>
          <w:rFonts w:ascii="Times New Roman" w:hAnsi="Times New Roman" w:hint="default"/>
          <w:sz w:val="22"/>
          <w:szCs w:val="22"/>
        </w:rPr>
        <w:t>uje v období</w:t>
      </w:r>
      <w:r w:rsidRPr="00A13267">
        <w:rPr>
          <w:rFonts w:ascii="Times New Roman" w:hAnsi="Times New Roman" w:hint="default"/>
          <w:sz w:val="22"/>
          <w:szCs w:val="22"/>
        </w:rPr>
        <w:t xml:space="preserve"> jedné</w:t>
      </w:r>
      <w:r w:rsidRPr="00A13267">
        <w:rPr>
          <w:rFonts w:ascii="Times New Roman" w:hAnsi="Times New Roman" w:hint="default"/>
          <w:sz w:val="22"/>
          <w:szCs w:val="22"/>
        </w:rPr>
        <w:t>ho roka odo dň</w:t>
      </w:r>
      <w:r w:rsidRPr="00A13267">
        <w:rPr>
          <w:rFonts w:ascii="Times New Roman" w:hAnsi="Times New Roman" w:hint="default"/>
          <w:sz w:val="22"/>
          <w:szCs w:val="22"/>
        </w:rPr>
        <w:t>a ustanovenia registra za referenč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 xml:space="preserve"> register sprá</w:t>
      </w:r>
      <w:r w:rsidRPr="00A13267">
        <w:rPr>
          <w:rFonts w:ascii="Times New Roman" w:hAnsi="Times New Roman" w:hint="default"/>
          <w:sz w:val="22"/>
          <w:szCs w:val="22"/>
        </w:rPr>
        <w:t>vca také</w:t>
      </w:r>
      <w:r w:rsidRPr="00A13267">
        <w:rPr>
          <w:rFonts w:ascii="Times New Roman" w:hAnsi="Times New Roman" w:hint="default"/>
          <w:sz w:val="22"/>
          <w:szCs w:val="22"/>
        </w:rPr>
        <w:t>ho registra, ktorý</w:t>
      </w:r>
      <w:r w:rsidRPr="00A13267">
        <w:rPr>
          <w:rFonts w:ascii="Times New Roman" w:hAnsi="Times New Roman" w:hint="default"/>
          <w:sz w:val="22"/>
          <w:szCs w:val="22"/>
        </w:rPr>
        <w:t xml:space="preserve"> ú</w:t>
      </w:r>
      <w:r w:rsidRPr="00A13267">
        <w:rPr>
          <w:rFonts w:ascii="Times New Roman" w:hAnsi="Times New Roman" w:hint="default"/>
          <w:sz w:val="22"/>
          <w:szCs w:val="22"/>
        </w:rPr>
        <w:t>daje z tohto referenč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 xml:space="preserve">ho registra referencuje. </w:t>
      </w:r>
    </w:p>
    <w:p w:rsidR="00A674B5" w:rsidRPr="00A13267" w:rsidP="00A674B5">
      <w:pPr>
        <w:pStyle w:val="ListParagraph"/>
        <w:numPr>
          <w:numId w:val="63"/>
        </w:numPr>
        <w:bidi w:val="0"/>
        <w:ind w:left="851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Na úč</w:t>
      </w:r>
      <w:r w:rsidRPr="00A13267">
        <w:rPr>
          <w:rFonts w:ascii="Times New Roman" w:hAnsi="Times New Roman" w:hint="default"/>
          <w:sz w:val="22"/>
          <w:szCs w:val="22"/>
        </w:rPr>
        <w:t xml:space="preserve">ely </w:t>
      </w:r>
      <w:r w:rsidRPr="00A13267">
        <w:rPr>
          <w:rFonts w:ascii="Times New Roman" w:hAnsi="Times New Roman" w:hint="default"/>
          <w:sz w:val="22"/>
          <w:szCs w:val="22"/>
        </w:rPr>
        <w:t>stotož</w:t>
      </w:r>
      <w:r w:rsidRPr="00A13267">
        <w:rPr>
          <w:rFonts w:ascii="Times New Roman" w:hAnsi="Times New Roman" w:hint="default"/>
          <w:sz w:val="22"/>
          <w:szCs w:val="22"/>
        </w:rPr>
        <w:t>nenia ú</w:t>
      </w:r>
      <w:r w:rsidRPr="00A13267">
        <w:rPr>
          <w:rFonts w:ascii="Times New Roman" w:hAnsi="Times New Roman" w:hint="default"/>
          <w:sz w:val="22"/>
          <w:szCs w:val="22"/>
        </w:rPr>
        <w:t>dajov si sprá</w:t>
      </w:r>
      <w:r w:rsidRPr="00A13267">
        <w:rPr>
          <w:rFonts w:ascii="Times New Roman" w:hAnsi="Times New Roman" w:hint="default"/>
          <w:sz w:val="22"/>
          <w:szCs w:val="22"/>
        </w:rPr>
        <w:t>vca registra a sprá</w:t>
      </w:r>
      <w:r w:rsidRPr="00A13267">
        <w:rPr>
          <w:rFonts w:ascii="Times New Roman" w:hAnsi="Times New Roman" w:hint="default"/>
          <w:sz w:val="22"/>
          <w:szCs w:val="22"/>
        </w:rPr>
        <w:t>vca referenč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registra poskytujú</w:t>
      </w:r>
      <w:r w:rsidRPr="00A13267">
        <w:rPr>
          <w:rFonts w:ascii="Times New Roman" w:hAnsi="Times New Roman" w:hint="default"/>
          <w:sz w:val="22"/>
          <w:szCs w:val="22"/>
        </w:rPr>
        <w:t xml:space="preserve"> nevyhnutnú</w:t>
      </w:r>
      <w:r w:rsidRPr="00A13267">
        <w:rPr>
          <w:rFonts w:ascii="Times New Roman" w:hAnsi="Times New Roman" w:hint="default"/>
          <w:sz w:val="22"/>
          <w:szCs w:val="22"/>
        </w:rPr>
        <w:t xml:space="preserve"> súč</w:t>
      </w:r>
      <w:r w:rsidRPr="00A13267">
        <w:rPr>
          <w:rFonts w:ascii="Times New Roman" w:hAnsi="Times New Roman" w:hint="default"/>
          <w:sz w:val="22"/>
          <w:szCs w:val="22"/>
        </w:rPr>
        <w:t>innosť</w:t>
      </w:r>
      <w:r w:rsidRPr="00A13267">
        <w:rPr>
          <w:rFonts w:ascii="Times New Roman" w:hAnsi="Times New Roman" w:hint="default"/>
          <w:sz w:val="22"/>
          <w:szCs w:val="22"/>
        </w:rPr>
        <w:t xml:space="preserve">. </w:t>
      </w:r>
    </w:p>
    <w:p w:rsidR="00A674B5" w:rsidRPr="00A13267" w:rsidP="00A674B5">
      <w:pPr>
        <w:pStyle w:val="ListParagraph"/>
        <w:numPr>
          <w:numId w:val="63"/>
        </w:numPr>
        <w:bidi w:val="0"/>
        <w:ind w:left="851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Ak je to na stotož</w:t>
      </w:r>
      <w:r w:rsidRPr="00A13267">
        <w:rPr>
          <w:rFonts w:ascii="Times New Roman" w:hAnsi="Times New Roman" w:hint="default"/>
          <w:sz w:val="22"/>
          <w:szCs w:val="22"/>
        </w:rPr>
        <w:t>nenie ú</w:t>
      </w:r>
      <w:r w:rsidRPr="00A13267">
        <w:rPr>
          <w:rFonts w:ascii="Times New Roman" w:hAnsi="Times New Roman" w:hint="default"/>
          <w:sz w:val="22"/>
          <w:szCs w:val="22"/>
        </w:rPr>
        <w:t>dajov nevyhnutné</w:t>
      </w:r>
      <w:r w:rsidRPr="00A13267">
        <w:rPr>
          <w:rFonts w:ascii="Times New Roman" w:hAnsi="Times New Roman" w:hint="default"/>
          <w:sz w:val="22"/>
          <w:szCs w:val="22"/>
        </w:rPr>
        <w:t xml:space="preserve"> a informá</w:t>
      </w:r>
      <w:r w:rsidRPr="00A13267">
        <w:rPr>
          <w:rFonts w:ascii="Times New Roman" w:hAnsi="Times New Roman" w:hint="default"/>
          <w:sz w:val="22"/>
          <w:szCs w:val="22"/>
        </w:rPr>
        <w:t>cie nie je mož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 xml:space="preserve"> zí</w:t>
      </w:r>
      <w:r w:rsidRPr="00A13267">
        <w:rPr>
          <w:rFonts w:ascii="Times New Roman" w:hAnsi="Times New Roman" w:hint="default"/>
          <w:sz w:val="22"/>
          <w:szCs w:val="22"/>
        </w:rPr>
        <w:t>skať</w:t>
      </w:r>
      <w:r w:rsidRPr="00A13267">
        <w:rPr>
          <w:rFonts w:ascii="Times New Roman" w:hAnsi="Times New Roman" w:hint="default"/>
          <w:sz w:val="22"/>
          <w:szCs w:val="22"/>
        </w:rPr>
        <w:t xml:space="preserve"> iný</w:t>
      </w:r>
      <w:r w:rsidRPr="00A13267">
        <w:rPr>
          <w:rFonts w:ascii="Times New Roman" w:hAnsi="Times New Roman" w:hint="default"/>
          <w:sz w:val="22"/>
          <w:szCs w:val="22"/>
        </w:rPr>
        <w:t>m spô</w:t>
      </w:r>
      <w:r w:rsidRPr="00A13267">
        <w:rPr>
          <w:rFonts w:ascii="Times New Roman" w:hAnsi="Times New Roman" w:hint="default"/>
          <w:sz w:val="22"/>
          <w:szCs w:val="22"/>
        </w:rPr>
        <w:t>sobom, sprá</w:t>
      </w:r>
      <w:r w:rsidRPr="00A13267">
        <w:rPr>
          <w:rFonts w:ascii="Times New Roman" w:hAnsi="Times New Roman" w:hint="default"/>
          <w:sz w:val="22"/>
          <w:szCs w:val="22"/>
        </w:rPr>
        <w:t>vca registra vyzve osobu, ktorej sa objekt evidencie t</w:t>
      </w:r>
      <w:r w:rsidRPr="00A13267">
        <w:rPr>
          <w:rFonts w:ascii="Times New Roman" w:hAnsi="Times New Roman" w:hint="default"/>
          <w:sz w:val="22"/>
          <w:szCs w:val="22"/>
        </w:rPr>
        <w:t>ý</w:t>
      </w:r>
      <w:r w:rsidRPr="00A13267">
        <w:rPr>
          <w:rFonts w:ascii="Times New Roman" w:hAnsi="Times New Roman" w:hint="default"/>
          <w:sz w:val="22"/>
          <w:szCs w:val="22"/>
        </w:rPr>
        <w:t>ka, na poskytnutie informá</w:t>
      </w:r>
      <w:r w:rsidRPr="00A13267">
        <w:rPr>
          <w:rFonts w:ascii="Times New Roman" w:hAnsi="Times New Roman" w:hint="default"/>
          <w:sz w:val="22"/>
          <w:szCs w:val="22"/>
        </w:rPr>
        <w:t>cií</w:t>
      </w:r>
      <w:r w:rsidRPr="00A13267">
        <w:rPr>
          <w:rFonts w:ascii="Times New Roman" w:hAnsi="Times New Roman" w:hint="default"/>
          <w:sz w:val="22"/>
          <w:szCs w:val="22"/>
        </w:rPr>
        <w:t>, potrebný</w:t>
      </w:r>
      <w:r w:rsidRPr="00A13267">
        <w:rPr>
          <w:rFonts w:ascii="Times New Roman" w:hAnsi="Times New Roman" w:hint="default"/>
          <w:sz w:val="22"/>
          <w:szCs w:val="22"/>
        </w:rPr>
        <w:t>ch na stotož</w:t>
      </w:r>
      <w:r w:rsidRPr="00A13267">
        <w:rPr>
          <w:rFonts w:ascii="Times New Roman" w:hAnsi="Times New Roman" w:hint="default"/>
          <w:sz w:val="22"/>
          <w:szCs w:val="22"/>
        </w:rPr>
        <w:t>nenie ú</w:t>
      </w:r>
      <w:r w:rsidRPr="00A13267">
        <w:rPr>
          <w:rFonts w:ascii="Times New Roman" w:hAnsi="Times New Roman" w:hint="default"/>
          <w:sz w:val="22"/>
          <w:szCs w:val="22"/>
        </w:rPr>
        <w:t>dajov a určí</w:t>
      </w:r>
      <w:r w:rsidRPr="00A13267">
        <w:rPr>
          <w:rFonts w:ascii="Times New Roman" w:hAnsi="Times New Roman" w:hint="default"/>
          <w:sz w:val="22"/>
          <w:szCs w:val="22"/>
        </w:rPr>
        <w:t xml:space="preserve"> jej lehotu na ich ozná</w:t>
      </w:r>
      <w:r w:rsidRPr="00A13267">
        <w:rPr>
          <w:rFonts w:ascii="Times New Roman" w:hAnsi="Times New Roman" w:hint="default"/>
          <w:sz w:val="22"/>
          <w:szCs w:val="22"/>
        </w:rPr>
        <w:t>menie, ktorá</w:t>
      </w:r>
      <w:r w:rsidRPr="00A13267">
        <w:rPr>
          <w:rFonts w:ascii="Times New Roman" w:hAnsi="Times New Roman" w:hint="default"/>
          <w:sz w:val="22"/>
          <w:szCs w:val="22"/>
        </w:rPr>
        <w:t xml:space="preserve"> nesmie byť</w:t>
      </w:r>
      <w:r w:rsidRPr="00A13267">
        <w:rPr>
          <w:rFonts w:ascii="Times New Roman" w:hAnsi="Times New Roman" w:hint="default"/>
          <w:sz w:val="22"/>
          <w:szCs w:val="22"/>
        </w:rPr>
        <w:t xml:space="preserve"> kratš</w:t>
      </w:r>
      <w:r w:rsidRPr="00A13267">
        <w:rPr>
          <w:rFonts w:ascii="Times New Roman" w:hAnsi="Times New Roman" w:hint="default"/>
          <w:sz w:val="22"/>
          <w:szCs w:val="22"/>
        </w:rPr>
        <w:t xml:space="preserve">ia </w:t>
      </w:r>
      <w:r w:rsidRPr="00A13267" w:rsidR="00727836">
        <w:rPr>
          <w:rFonts w:ascii="Times New Roman" w:hAnsi="Times New Roman"/>
          <w:sz w:val="22"/>
          <w:szCs w:val="22"/>
        </w:rPr>
        <w:t xml:space="preserve">ako </w:t>
      </w:r>
      <w:r w:rsidRPr="00A13267">
        <w:rPr>
          <w:rFonts w:ascii="Times New Roman" w:hAnsi="Times New Roman" w:hint="default"/>
          <w:sz w:val="22"/>
          <w:szCs w:val="22"/>
        </w:rPr>
        <w:t>tri mesiace. Ak je doruč</w:t>
      </w:r>
      <w:r w:rsidRPr="00A13267">
        <w:rPr>
          <w:rFonts w:ascii="Times New Roman" w:hAnsi="Times New Roman" w:hint="default"/>
          <w:sz w:val="22"/>
          <w:szCs w:val="22"/>
        </w:rPr>
        <w:t>enie vý</w:t>
      </w:r>
      <w:r w:rsidRPr="00A13267">
        <w:rPr>
          <w:rFonts w:ascii="Times New Roman" w:hAnsi="Times New Roman" w:hint="default"/>
          <w:sz w:val="22"/>
          <w:szCs w:val="22"/>
        </w:rPr>
        <w:t>zvy osobe neú</w:t>
      </w:r>
      <w:r w:rsidRPr="00A13267">
        <w:rPr>
          <w:rFonts w:ascii="Times New Roman" w:hAnsi="Times New Roman" w:hint="default"/>
          <w:sz w:val="22"/>
          <w:szCs w:val="22"/>
        </w:rPr>
        <w:t>speš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, sprá</w:t>
      </w:r>
      <w:r w:rsidRPr="00A13267">
        <w:rPr>
          <w:rFonts w:ascii="Times New Roman" w:hAnsi="Times New Roman" w:hint="default"/>
          <w:sz w:val="22"/>
          <w:szCs w:val="22"/>
        </w:rPr>
        <w:t>vca registra zverejň</w:t>
      </w:r>
      <w:r w:rsidRPr="00A13267">
        <w:rPr>
          <w:rFonts w:ascii="Times New Roman" w:hAnsi="Times New Roman" w:hint="default"/>
          <w:sz w:val="22"/>
          <w:szCs w:val="22"/>
        </w:rPr>
        <w:t>uje najmenej po dobu š</w:t>
      </w:r>
      <w:r w:rsidRPr="00A13267">
        <w:rPr>
          <w:rFonts w:ascii="Times New Roman" w:hAnsi="Times New Roman" w:hint="default"/>
          <w:sz w:val="22"/>
          <w:szCs w:val="22"/>
        </w:rPr>
        <w:t>iestich mesiacov tú</w:t>
      </w:r>
      <w:r w:rsidRPr="00A13267">
        <w:rPr>
          <w:rFonts w:ascii="Times New Roman" w:hAnsi="Times New Roman" w:hint="default"/>
          <w:sz w:val="22"/>
          <w:szCs w:val="22"/>
        </w:rPr>
        <w:t>to vý</w:t>
      </w:r>
      <w:r w:rsidRPr="00A13267">
        <w:rPr>
          <w:rFonts w:ascii="Times New Roman" w:hAnsi="Times New Roman" w:hint="default"/>
          <w:sz w:val="22"/>
          <w:szCs w:val="22"/>
        </w:rPr>
        <w:t xml:space="preserve">zvu </w:t>
      </w:r>
      <w:r w:rsidRPr="00A13267">
        <w:rPr>
          <w:rFonts w:ascii="Times New Roman" w:hAnsi="Times New Roman" w:hint="default"/>
          <w:sz w:val="22"/>
          <w:szCs w:val="22"/>
        </w:rPr>
        <w:t>na svojom webovom sí</w:t>
      </w:r>
      <w:r w:rsidRPr="00A13267">
        <w:rPr>
          <w:rFonts w:ascii="Times New Roman" w:hAnsi="Times New Roman" w:hint="default"/>
          <w:sz w:val="22"/>
          <w:szCs w:val="22"/>
        </w:rPr>
        <w:t>dle a na ú</w:t>
      </w:r>
      <w:r w:rsidRPr="00A13267">
        <w:rPr>
          <w:rFonts w:ascii="Times New Roman" w:hAnsi="Times New Roman" w:hint="default"/>
          <w:sz w:val="22"/>
          <w:szCs w:val="22"/>
        </w:rPr>
        <w:t>strednom portá</w:t>
      </w:r>
      <w:r w:rsidRPr="00A13267">
        <w:rPr>
          <w:rFonts w:ascii="Times New Roman" w:hAnsi="Times New Roman" w:hint="default"/>
          <w:sz w:val="22"/>
          <w:szCs w:val="22"/>
        </w:rPr>
        <w:t>li, ak ide o prá</w:t>
      </w:r>
      <w:r w:rsidRPr="00A13267">
        <w:rPr>
          <w:rFonts w:ascii="Times New Roman" w:hAnsi="Times New Roman" w:hint="default"/>
          <w:sz w:val="22"/>
          <w:szCs w:val="22"/>
        </w:rPr>
        <w:t>vnickú</w:t>
      </w:r>
      <w:r w:rsidRPr="00A13267">
        <w:rPr>
          <w:rFonts w:ascii="Times New Roman" w:hAnsi="Times New Roman" w:hint="default"/>
          <w:sz w:val="22"/>
          <w:szCs w:val="22"/>
        </w:rPr>
        <w:t xml:space="preserve"> osobu alebo podnikateľ</w:t>
      </w:r>
      <w:r w:rsidRPr="00A13267">
        <w:rPr>
          <w:rFonts w:ascii="Times New Roman" w:hAnsi="Times New Roman" w:hint="default"/>
          <w:sz w:val="22"/>
          <w:szCs w:val="22"/>
        </w:rPr>
        <w:t>a aj v Obchodnom vestní</w:t>
      </w:r>
      <w:r w:rsidRPr="00A13267">
        <w:rPr>
          <w:rFonts w:ascii="Times New Roman" w:hAnsi="Times New Roman" w:hint="default"/>
          <w:sz w:val="22"/>
          <w:szCs w:val="22"/>
        </w:rPr>
        <w:t>ku najmenej trikrá</w:t>
      </w:r>
      <w:r w:rsidRPr="00A13267">
        <w:rPr>
          <w:rFonts w:ascii="Times New Roman" w:hAnsi="Times New Roman" w:hint="default"/>
          <w:sz w:val="22"/>
          <w:szCs w:val="22"/>
        </w:rPr>
        <w:t>t po dobu š</w:t>
      </w:r>
      <w:r w:rsidRPr="00A13267">
        <w:rPr>
          <w:rFonts w:ascii="Times New Roman" w:hAnsi="Times New Roman" w:hint="default"/>
          <w:sz w:val="22"/>
          <w:szCs w:val="22"/>
        </w:rPr>
        <w:t>iestich mesiacov, a ak to považ</w:t>
      </w:r>
      <w:r w:rsidRPr="00A13267">
        <w:rPr>
          <w:rFonts w:ascii="Times New Roman" w:hAnsi="Times New Roman" w:hint="default"/>
          <w:sz w:val="22"/>
          <w:szCs w:val="22"/>
        </w:rPr>
        <w:t>uje za úč</w:t>
      </w:r>
      <w:r w:rsidRPr="00A13267">
        <w:rPr>
          <w:rFonts w:ascii="Times New Roman" w:hAnsi="Times New Roman" w:hint="default"/>
          <w:sz w:val="22"/>
          <w:szCs w:val="22"/>
        </w:rPr>
        <w:t>elné</w:t>
      </w:r>
      <w:r w:rsidRPr="00A13267">
        <w:rPr>
          <w:rFonts w:ascii="Times New Roman" w:hAnsi="Times New Roman" w:hint="default"/>
          <w:sz w:val="22"/>
          <w:szCs w:val="22"/>
        </w:rPr>
        <w:t>, aj iný</w:t>
      </w:r>
      <w:r w:rsidRPr="00A13267">
        <w:rPr>
          <w:rFonts w:ascii="Times New Roman" w:hAnsi="Times New Roman" w:hint="default"/>
          <w:sz w:val="22"/>
          <w:szCs w:val="22"/>
        </w:rPr>
        <w:t>mi prostriedkami. Na doruč</w:t>
      </w:r>
      <w:r w:rsidRPr="00A13267">
        <w:rPr>
          <w:rFonts w:ascii="Times New Roman" w:hAnsi="Times New Roman" w:hint="default"/>
          <w:sz w:val="22"/>
          <w:szCs w:val="22"/>
        </w:rPr>
        <w:t>ovanie sa použ</w:t>
      </w:r>
      <w:r w:rsidRPr="00A13267">
        <w:rPr>
          <w:rFonts w:ascii="Times New Roman" w:hAnsi="Times New Roman" w:hint="default"/>
          <w:sz w:val="22"/>
          <w:szCs w:val="22"/>
        </w:rPr>
        <w:t>ijú</w:t>
      </w:r>
      <w:r w:rsidRPr="00A13267">
        <w:rPr>
          <w:rFonts w:ascii="Times New Roman" w:hAnsi="Times New Roman" w:hint="default"/>
          <w:sz w:val="22"/>
          <w:szCs w:val="22"/>
        </w:rPr>
        <w:t xml:space="preserve"> ustanovenia tohto </w:t>
      </w:r>
      <w:r w:rsidRPr="00A13267">
        <w:rPr>
          <w:rFonts w:ascii="Times New Roman" w:hAnsi="Times New Roman" w:hint="default"/>
          <w:sz w:val="22"/>
          <w:szCs w:val="22"/>
        </w:rPr>
        <w:t>z</w:t>
      </w:r>
      <w:r w:rsidRPr="00A13267">
        <w:rPr>
          <w:rFonts w:ascii="Times New Roman" w:hAnsi="Times New Roman" w:hint="default"/>
          <w:sz w:val="22"/>
          <w:szCs w:val="22"/>
        </w:rPr>
        <w:t>á</w:t>
      </w:r>
      <w:r w:rsidRPr="00A13267">
        <w:rPr>
          <w:rFonts w:ascii="Times New Roman" w:hAnsi="Times New Roman" w:hint="default"/>
          <w:sz w:val="22"/>
          <w:szCs w:val="22"/>
        </w:rPr>
        <w:t>kona o elektronickom doruč</w:t>
      </w:r>
      <w:r w:rsidRPr="00A13267">
        <w:rPr>
          <w:rFonts w:ascii="Times New Roman" w:hAnsi="Times New Roman" w:hint="default"/>
          <w:sz w:val="22"/>
          <w:szCs w:val="22"/>
        </w:rPr>
        <w:t>ovaní</w:t>
      </w:r>
      <w:r w:rsidRPr="00A13267">
        <w:rPr>
          <w:rFonts w:ascii="Times New Roman" w:hAnsi="Times New Roman" w:hint="default"/>
          <w:sz w:val="22"/>
          <w:szCs w:val="22"/>
        </w:rPr>
        <w:t>, prič</w:t>
      </w:r>
      <w:r w:rsidRPr="00A13267">
        <w:rPr>
          <w:rFonts w:ascii="Times New Roman" w:hAnsi="Times New Roman" w:hint="default"/>
          <w:sz w:val="22"/>
          <w:szCs w:val="22"/>
        </w:rPr>
        <w:t>om ak sa postupuje podľ</w:t>
      </w:r>
      <w:r w:rsidRPr="00A13267">
        <w:rPr>
          <w:rFonts w:ascii="Times New Roman" w:hAnsi="Times New Roman" w:hint="default"/>
          <w:sz w:val="22"/>
          <w:szCs w:val="22"/>
        </w:rPr>
        <w:t>a §</w:t>
      </w:r>
      <w:r w:rsidRPr="00A13267">
        <w:rPr>
          <w:rFonts w:ascii="Times New Roman" w:hAnsi="Times New Roman" w:hint="default"/>
          <w:sz w:val="22"/>
          <w:szCs w:val="22"/>
        </w:rPr>
        <w:t xml:space="preserve"> 31 ods. 2, na doruč</w:t>
      </w:r>
      <w:r w:rsidRPr="00A13267">
        <w:rPr>
          <w:rFonts w:ascii="Times New Roman" w:hAnsi="Times New Roman" w:hint="default"/>
          <w:sz w:val="22"/>
          <w:szCs w:val="22"/>
        </w:rPr>
        <w:t>ovanie sa použ</w:t>
      </w:r>
      <w:r w:rsidRPr="00A13267">
        <w:rPr>
          <w:rFonts w:ascii="Times New Roman" w:hAnsi="Times New Roman" w:hint="default"/>
          <w:sz w:val="22"/>
          <w:szCs w:val="22"/>
        </w:rPr>
        <w:t>ijú</w:t>
      </w:r>
      <w:r w:rsidRPr="00A13267">
        <w:rPr>
          <w:rFonts w:ascii="Times New Roman" w:hAnsi="Times New Roman" w:hint="default"/>
          <w:sz w:val="22"/>
          <w:szCs w:val="22"/>
        </w:rPr>
        <w:t xml:space="preserve"> ustanovenia vš</w:t>
      </w:r>
      <w:r w:rsidRPr="00A13267">
        <w:rPr>
          <w:rFonts w:ascii="Times New Roman" w:hAnsi="Times New Roman" w:hint="default"/>
          <w:sz w:val="22"/>
          <w:szCs w:val="22"/>
        </w:rPr>
        <w:t>eobecné</w:t>
      </w:r>
      <w:r w:rsidRPr="00A13267">
        <w:rPr>
          <w:rFonts w:ascii="Times New Roman" w:hAnsi="Times New Roman" w:hint="default"/>
          <w:sz w:val="22"/>
          <w:szCs w:val="22"/>
        </w:rPr>
        <w:t>ho predpisu o sprá</w:t>
      </w:r>
      <w:r w:rsidRPr="00A13267">
        <w:rPr>
          <w:rFonts w:ascii="Times New Roman" w:hAnsi="Times New Roman" w:hint="default"/>
          <w:sz w:val="22"/>
          <w:szCs w:val="22"/>
        </w:rPr>
        <w:t>vnom konaní</w:t>
      </w:r>
      <w:r w:rsidRPr="00A13267">
        <w:rPr>
          <w:rFonts w:ascii="Times New Roman" w:hAnsi="Times New Roman" w:hint="default"/>
          <w:sz w:val="22"/>
          <w:szCs w:val="22"/>
        </w:rPr>
        <w:t>, ak osobitný</w:t>
      </w:r>
      <w:r w:rsidRPr="00A13267">
        <w:rPr>
          <w:rFonts w:ascii="Times New Roman" w:hAnsi="Times New Roman" w:hint="default"/>
          <w:sz w:val="22"/>
          <w:szCs w:val="22"/>
        </w:rPr>
        <w:t xml:space="preserve"> predpis, upravujú</w:t>
      </w:r>
      <w:r w:rsidRPr="00A13267">
        <w:rPr>
          <w:rFonts w:ascii="Times New Roman" w:hAnsi="Times New Roman" w:hint="default"/>
          <w:sz w:val="22"/>
          <w:szCs w:val="22"/>
        </w:rPr>
        <w:t>ci vedenie prí</w:t>
      </w:r>
      <w:r w:rsidRPr="00A13267">
        <w:rPr>
          <w:rFonts w:ascii="Times New Roman" w:hAnsi="Times New Roman" w:hint="default"/>
          <w:sz w:val="22"/>
          <w:szCs w:val="22"/>
        </w:rPr>
        <w:t>sluš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 xml:space="preserve">ho registra, neustanovuje inak. </w:t>
      </w:r>
    </w:p>
    <w:p w:rsidR="00A674B5" w:rsidRPr="00A13267" w:rsidP="00A674B5">
      <w:pPr>
        <w:pStyle w:val="ListParagraph"/>
        <w:numPr>
          <w:numId w:val="63"/>
        </w:numPr>
        <w:bidi w:val="0"/>
        <w:ind w:left="851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Ak ide o subjekt</w:t>
      </w:r>
      <w:r w:rsidRPr="00A13267">
        <w:rPr>
          <w:rFonts w:ascii="Times New Roman" w:hAnsi="Times New Roman" w:hint="default"/>
          <w:sz w:val="22"/>
          <w:szCs w:val="22"/>
        </w:rPr>
        <w:t xml:space="preserve"> evidencie, ktorý</w:t>
      </w:r>
      <w:r w:rsidRPr="00A13267">
        <w:rPr>
          <w:rFonts w:ascii="Times New Roman" w:hAnsi="Times New Roman" w:hint="default"/>
          <w:sz w:val="22"/>
          <w:szCs w:val="22"/>
        </w:rPr>
        <w:t>m je prá</w:t>
      </w:r>
      <w:r w:rsidRPr="00A13267">
        <w:rPr>
          <w:rFonts w:ascii="Times New Roman" w:hAnsi="Times New Roman" w:hint="default"/>
          <w:sz w:val="22"/>
          <w:szCs w:val="22"/>
        </w:rPr>
        <w:t>vnická</w:t>
      </w:r>
      <w:r w:rsidRPr="00A13267">
        <w:rPr>
          <w:rFonts w:ascii="Times New Roman" w:hAnsi="Times New Roman" w:hint="default"/>
          <w:sz w:val="22"/>
          <w:szCs w:val="22"/>
        </w:rPr>
        <w:t xml:space="preserve"> osoba alebo podnikateľ</w:t>
      </w:r>
      <w:r w:rsidRPr="00A13267">
        <w:rPr>
          <w:rFonts w:ascii="Times New Roman" w:hAnsi="Times New Roman" w:hint="default"/>
          <w:sz w:val="22"/>
          <w:szCs w:val="22"/>
        </w:rPr>
        <w:t>, vo vzť</w:t>
      </w:r>
      <w:r w:rsidRPr="00A13267">
        <w:rPr>
          <w:rFonts w:ascii="Times New Roman" w:hAnsi="Times New Roman" w:hint="default"/>
          <w:sz w:val="22"/>
          <w:szCs w:val="22"/>
        </w:rPr>
        <w:t>ahu ku ktorý</w:t>
      </w:r>
      <w:r w:rsidRPr="00A13267">
        <w:rPr>
          <w:rFonts w:ascii="Times New Roman" w:hAnsi="Times New Roman" w:hint="default"/>
          <w:sz w:val="22"/>
          <w:szCs w:val="22"/>
        </w:rPr>
        <w:t>m nebolo mož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 xml:space="preserve"> stotož</w:t>
      </w:r>
      <w:r w:rsidRPr="00A13267">
        <w:rPr>
          <w:rFonts w:ascii="Times New Roman" w:hAnsi="Times New Roman" w:hint="default"/>
          <w:sz w:val="22"/>
          <w:szCs w:val="22"/>
        </w:rPr>
        <w:t>niť</w:t>
      </w:r>
      <w:r w:rsidRPr="00A13267">
        <w:rPr>
          <w:rFonts w:ascii="Times New Roman" w:hAnsi="Times New Roman" w:hint="default"/>
          <w:sz w:val="22"/>
          <w:szCs w:val="22"/>
        </w:rPr>
        <w:t xml:space="preserve"> ú</w:t>
      </w:r>
      <w:r w:rsidRPr="00A13267">
        <w:rPr>
          <w:rFonts w:ascii="Times New Roman" w:hAnsi="Times New Roman" w:hint="default"/>
          <w:sz w:val="22"/>
          <w:szCs w:val="22"/>
        </w:rPr>
        <w:t>daje a ktoré</w:t>
      </w:r>
      <w:r w:rsidRPr="00A13267">
        <w:rPr>
          <w:rFonts w:ascii="Times New Roman" w:hAnsi="Times New Roman" w:hint="default"/>
          <w:sz w:val="22"/>
          <w:szCs w:val="22"/>
        </w:rPr>
        <w:t xml:space="preserve"> nereagovali ani na vý</w:t>
      </w:r>
      <w:r w:rsidRPr="00A13267">
        <w:rPr>
          <w:rFonts w:ascii="Times New Roman" w:hAnsi="Times New Roman" w:hint="default"/>
          <w:sz w:val="22"/>
          <w:szCs w:val="22"/>
        </w:rPr>
        <w:t>zvy podľ</w:t>
      </w:r>
      <w:r w:rsidRPr="00A13267">
        <w:rPr>
          <w:rFonts w:ascii="Times New Roman" w:hAnsi="Times New Roman" w:hint="default"/>
          <w:sz w:val="22"/>
          <w:szCs w:val="22"/>
        </w:rPr>
        <w:t>a odseku 4 a zá</w:t>
      </w:r>
      <w:r w:rsidRPr="00A13267">
        <w:rPr>
          <w:rFonts w:ascii="Times New Roman" w:hAnsi="Times New Roman" w:hint="default"/>
          <w:sz w:val="22"/>
          <w:szCs w:val="22"/>
        </w:rPr>
        <w:t>roveň</w:t>
      </w:r>
      <w:r w:rsidRPr="00A13267">
        <w:rPr>
          <w:rFonts w:ascii="Times New Roman" w:hAnsi="Times New Roman" w:hint="default"/>
          <w:sz w:val="22"/>
          <w:szCs w:val="22"/>
        </w:rPr>
        <w:t xml:space="preserve"> je mož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 xml:space="preserve"> odô</w:t>
      </w:r>
      <w:r w:rsidRPr="00A13267">
        <w:rPr>
          <w:rFonts w:ascii="Times New Roman" w:hAnsi="Times New Roman" w:hint="default"/>
          <w:sz w:val="22"/>
          <w:szCs w:val="22"/>
        </w:rPr>
        <w:t>vodnene predpokladať</w:t>
      </w:r>
      <w:r w:rsidRPr="00A13267">
        <w:rPr>
          <w:rFonts w:ascii="Times New Roman" w:hAnsi="Times New Roman" w:hint="default"/>
          <w:sz w:val="22"/>
          <w:szCs w:val="22"/>
        </w:rPr>
        <w:t>, ž</w:t>
      </w:r>
      <w:r w:rsidRPr="00A13267">
        <w:rPr>
          <w:rFonts w:ascii="Times New Roman" w:hAnsi="Times New Roman" w:hint="default"/>
          <w:sz w:val="22"/>
          <w:szCs w:val="22"/>
        </w:rPr>
        <w:t>e tá</w:t>
      </w:r>
      <w:r w:rsidRPr="00A13267">
        <w:rPr>
          <w:rFonts w:ascii="Times New Roman" w:hAnsi="Times New Roman" w:hint="default"/>
          <w:sz w:val="22"/>
          <w:szCs w:val="22"/>
        </w:rPr>
        <w:t>to prá</w:t>
      </w:r>
      <w:r w:rsidRPr="00A13267">
        <w:rPr>
          <w:rFonts w:ascii="Times New Roman" w:hAnsi="Times New Roman" w:hint="default"/>
          <w:sz w:val="22"/>
          <w:szCs w:val="22"/>
        </w:rPr>
        <w:t>vnická</w:t>
      </w:r>
      <w:r w:rsidRPr="00A13267">
        <w:rPr>
          <w:rFonts w:ascii="Times New Roman" w:hAnsi="Times New Roman" w:hint="default"/>
          <w:sz w:val="22"/>
          <w:szCs w:val="22"/>
        </w:rPr>
        <w:t xml:space="preserve"> osoba alebo podnikateľ</w:t>
      </w:r>
      <w:r w:rsidRPr="00A13267">
        <w:rPr>
          <w:rFonts w:ascii="Times New Roman" w:hAnsi="Times New Roman" w:hint="default"/>
          <w:sz w:val="22"/>
          <w:szCs w:val="22"/>
        </w:rPr>
        <w:t xml:space="preserve"> už</w:t>
      </w:r>
      <w:r w:rsidRPr="00A13267">
        <w:rPr>
          <w:rFonts w:ascii="Times New Roman" w:hAnsi="Times New Roman" w:hint="default"/>
          <w:sz w:val="22"/>
          <w:szCs w:val="22"/>
        </w:rPr>
        <w:t xml:space="preserve"> neexistuje ale</w:t>
      </w:r>
      <w:r w:rsidRPr="00A13267">
        <w:rPr>
          <w:rFonts w:ascii="Times New Roman" w:hAnsi="Times New Roman" w:hint="default"/>
          <w:sz w:val="22"/>
          <w:szCs w:val="22"/>
        </w:rPr>
        <w:t>b</w:t>
      </w:r>
      <w:r w:rsidRPr="00A13267">
        <w:rPr>
          <w:rFonts w:ascii="Times New Roman" w:hAnsi="Times New Roman" w:hint="default"/>
          <w:sz w:val="22"/>
          <w:szCs w:val="22"/>
        </w:rPr>
        <w:t>o nevykoná</w:t>
      </w:r>
      <w:r w:rsidRPr="00A13267">
        <w:rPr>
          <w:rFonts w:ascii="Times New Roman" w:hAnsi="Times New Roman" w:hint="default"/>
          <w:sz w:val="22"/>
          <w:szCs w:val="22"/>
        </w:rPr>
        <w:t>va č</w:t>
      </w:r>
      <w:r w:rsidRPr="00A13267">
        <w:rPr>
          <w:rFonts w:ascii="Times New Roman" w:hAnsi="Times New Roman" w:hint="default"/>
          <w:sz w:val="22"/>
          <w:szCs w:val="22"/>
        </w:rPr>
        <w:t>innosť</w:t>
      </w:r>
      <w:r w:rsidRPr="00A13267">
        <w:rPr>
          <w:rFonts w:ascii="Times New Roman" w:hAnsi="Times New Roman" w:hint="default"/>
          <w:sz w:val="22"/>
          <w:szCs w:val="22"/>
        </w:rPr>
        <w:t>, sprá</w:t>
      </w:r>
      <w:r w:rsidRPr="00A13267">
        <w:rPr>
          <w:rFonts w:ascii="Times New Roman" w:hAnsi="Times New Roman" w:hint="default"/>
          <w:sz w:val="22"/>
          <w:szCs w:val="22"/>
        </w:rPr>
        <w:t>vca registra pri tomto subjekte evidencie vyznačí</w:t>
      </w:r>
      <w:r w:rsidRPr="00A13267">
        <w:rPr>
          <w:rFonts w:ascii="Times New Roman" w:hAnsi="Times New Roman" w:hint="default"/>
          <w:sz w:val="22"/>
          <w:szCs w:val="22"/>
        </w:rPr>
        <w:t xml:space="preserve"> v registri, ž</w:t>
      </w:r>
      <w:r w:rsidRPr="00A13267">
        <w:rPr>
          <w:rFonts w:ascii="Times New Roman" w:hAnsi="Times New Roman" w:hint="default"/>
          <w:sz w:val="22"/>
          <w:szCs w:val="22"/>
        </w:rPr>
        <w:t>e ide o subjekt evidencie, ktoré</w:t>
      </w:r>
      <w:r w:rsidRPr="00A13267">
        <w:rPr>
          <w:rFonts w:ascii="Times New Roman" w:hAnsi="Times New Roman" w:hint="default"/>
          <w:sz w:val="22"/>
          <w:szCs w:val="22"/>
        </w:rPr>
        <w:t>ho totož</w:t>
      </w:r>
      <w:r w:rsidRPr="00A13267">
        <w:rPr>
          <w:rFonts w:ascii="Times New Roman" w:hAnsi="Times New Roman" w:hint="default"/>
          <w:sz w:val="22"/>
          <w:szCs w:val="22"/>
        </w:rPr>
        <w:t>nosť</w:t>
      </w:r>
      <w:r w:rsidRPr="00A13267">
        <w:rPr>
          <w:rFonts w:ascii="Times New Roman" w:hAnsi="Times New Roman" w:hint="default"/>
          <w:sz w:val="22"/>
          <w:szCs w:val="22"/>
        </w:rPr>
        <w:t xml:space="preserve"> nie je mož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 xml:space="preserve"> potvrdiť</w:t>
      </w:r>
      <w:r w:rsidRPr="00A13267">
        <w:rPr>
          <w:rFonts w:ascii="Times New Roman" w:hAnsi="Times New Roman" w:hint="default"/>
          <w:sz w:val="22"/>
          <w:szCs w:val="22"/>
        </w:rPr>
        <w:t>. Vyznač</w:t>
      </w:r>
      <w:r w:rsidRPr="00A13267">
        <w:rPr>
          <w:rFonts w:ascii="Times New Roman" w:hAnsi="Times New Roman" w:hint="default"/>
          <w:sz w:val="22"/>
          <w:szCs w:val="22"/>
        </w:rPr>
        <w:t>enie podľ</w:t>
      </w:r>
      <w:r w:rsidRPr="00A13267">
        <w:rPr>
          <w:rFonts w:ascii="Times New Roman" w:hAnsi="Times New Roman" w:hint="default"/>
          <w:sz w:val="22"/>
          <w:szCs w:val="22"/>
        </w:rPr>
        <w:t>a prvej vety je mož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 xml:space="preserve"> vykonať</w:t>
      </w:r>
      <w:r w:rsidRPr="00A13267">
        <w:rPr>
          <w:rFonts w:ascii="Times New Roman" w:hAnsi="Times New Roman" w:hint="default"/>
          <w:sz w:val="22"/>
          <w:szCs w:val="22"/>
        </w:rPr>
        <w:t xml:space="preserve"> najskô</w:t>
      </w:r>
      <w:r w:rsidRPr="00A13267">
        <w:rPr>
          <w:rFonts w:ascii="Times New Roman" w:hAnsi="Times New Roman" w:hint="default"/>
          <w:sz w:val="22"/>
          <w:szCs w:val="22"/>
        </w:rPr>
        <w:t>r po uplynutí</w:t>
      </w:r>
      <w:r w:rsidRPr="00A13267">
        <w:rPr>
          <w:rFonts w:ascii="Times New Roman" w:hAnsi="Times New Roman" w:hint="default"/>
          <w:sz w:val="22"/>
          <w:szCs w:val="22"/>
        </w:rPr>
        <w:t xml:space="preserve"> deviatich mesiacov odo dň</w:t>
      </w:r>
      <w:r w:rsidRPr="00A13267">
        <w:rPr>
          <w:rFonts w:ascii="Times New Roman" w:hAnsi="Times New Roman" w:hint="default"/>
          <w:sz w:val="22"/>
          <w:szCs w:val="22"/>
        </w:rPr>
        <w:t>a doruč</w:t>
      </w:r>
      <w:r w:rsidRPr="00A13267">
        <w:rPr>
          <w:rFonts w:ascii="Times New Roman" w:hAnsi="Times New Roman" w:hint="default"/>
          <w:sz w:val="22"/>
          <w:szCs w:val="22"/>
        </w:rPr>
        <w:t>e</w:t>
      </w:r>
      <w:r w:rsidRPr="00A13267">
        <w:rPr>
          <w:rFonts w:ascii="Times New Roman" w:hAnsi="Times New Roman" w:hint="default"/>
          <w:sz w:val="22"/>
          <w:szCs w:val="22"/>
        </w:rPr>
        <w:t>n</w:t>
      </w:r>
      <w:r w:rsidRPr="00A13267">
        <w:rPr>
          <w:rFonts w:ascii="Times New Roman" w:hAnsi="Times New Roman" w:hint="default"/>
          <w:sz w:val="22"/>
          <w:szCs w:val="22"/>
        </w:rPr>
        <w:t>ia vý</w:t>
      </w:r>
      <w:r w:rsidRPr="00A13267">
        <w:rPr>
          <w:rFonts w:ascii="Times New Roman" w:hAnsi="Times New Roman" w:hint="default"/>
          <w:sz w:val="22"/>
          <w:szCs w:val="22"/>
        </w:rPr>
        <w:t>zvy podľ</w:t>
      </w:r>
      <w:r w:rsidRPr="00A13267">
        <w:rPr>
          <w:rFonts w:ascii="Times New Roman" w:hAnsi="Times New Roman" w:hint="default"/>
          <w:sz w:val="22"/>
          <w:szCs w:val="22"/>
        </w:rPr>
        <w:t>a odseku 4, a ak bolo doruč</w:t>
      </w:r>
      <w:r w:rsidRPr="00A13267">
        <w:rPr>
          <w:rFonts w:ascii="Times New Roman" w:hAnsi="Times New Roman" w:hint="default"/>
          <w:sz w:val="22"/>
          <w:szCs w:val="22"/>
        </w:rPr>
        <w:t>enie vý</w:t>
      </w:r>
      <w:r w:rsidRPr="00A13267">
        <w:rPr>
          <w:rFonts w:ascii="Times New Roman" w:hAnsi="Times New Roman" w:hint="default"/>
          <w:sz w:val="22"/>
          <w:szCs w:val="22"/>
        </w:rPr>
        <w:t>zvy neú</w:t>
      </w:r>
      <w:r w:rsidRPr="00A13267">
        <w:rPr>
          <w:rFonts w:ascii="Times New Roman" w:hAnsi="Times New Roman" w:hint="default"/>
          <w:sz w:val="22"/>
          <w:szCs w:val="22"/>
        </w:rPr>
        <w:t>speš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, odo dň</w:t>
      </w:r>
      <w:r w:rsidRPr="00A13267">
        <w:rPr>
          <w:rFonts w:ascii="Times New Roman" w:hAnsi="Times New Roman" w:hint="default"/>
          <w:sz w:val="22"/>
          <w:szCs w:val="22"/>
        </w:rPr>
        <w:t>a prvé</w:t>
      </w:r>
      <w:r w:rsidRPr="00A13267">
        <w:rPr>
          <w:rFonts w:ascii="Times New Roman" w:hAnsi="Times New Roman" w:hint="default"/>
          <w:sz w:val="22"/>
          <w:szCs w:val="22"/>
        </w:rPr>
        <w:t>ho zverejnenia vý</w:t>
      </w:r>
      <w:r w:rsidRPr="00A13267">
        <w:rPr>
          <w:rFonts w:ascii="Times New Roman" w:hAnsi="Times New Roman" w:hint="default"/>
          <w:sz w:val="22"/>
          <w:szCs w:val="22"/>
        </w:rPr>
        <w:t>zvy v Obchodnom vestní</w:t>
      </w:r>
      <w:r w:rsidRPr="00A13267">
        <w:rPr>
          <w:rFonts w:ascii="Times New Roman" w:hAnsi="Times New Roman" w:hint="default"/>
          <w:sz w:val="22"/>
          <w:szCs w:val="22"/>
        </w:rPr>
        <w:t>ku.</w:t>
      </w:r>
    </w:p>
    <w:p w:rsidR="00A674B5" w:rsidRPr="00A13267" w:rsidP="00A674B5">
      <w:pPr>
        <w:pStyle w:val="ListParagraph"/>
        <w:numPr>
          <w:numId w:val="63"/>
        </w:numPr>
        <w:bidi w:val="0"/>
        <w:ind w:left="851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Vyznač</w:t>
      </w:r>
      <w:r w:rsidRPr="00A13267">
        <w:rPr>
          <w:rFonts w:ascii="Times New Roman" w:hAnsi="Times New Roman" w:hint="default"/>
          <w:sz w:val="22"/>
          <w:szCs w:val="22"/>
        </w:rPr>
        <w:t>enie v registri podľ</w:t>
      </w:r>
      <w:r w:rsidRPr="00A13267">
        <w:rPr>
          <w:rFonts w:ascii="Times New Roman" w:hAnsi="Times New Roman" w:hint="default"/>
          <w:sz w:val="22"/>
          <w:szCs w:val="22"/>
        </w:rPr>
        <w:t>a odseku 5 je dô</w:t>
      </w:r>
      <w:r w:rsidRPr="00A13267">
        <w:rPr>
          <w:rFonts w:ascii="Times New Roman" w:hAnsi="Times New Roman" w:hint="default"/>
          <w:sz w:val="22"/>
          <w:szCs w:val="22"/>
        </w:rPr>
        <w:t>vodom na zruš</w:t>
      </w:r>
      <w:r w:rsidRPr="00A13267">
        <w:rPr>
          <w:rFonts w:ascii="Times New Roman" w:hAnsi="Times New Roman" w:hint="default"/>
          <w:sz w:val="22"/>
          <w:szCs w:val="22"/>
        </w:rPr>
        <w:t>enie prá</w:t>
      </w:r>
      <w:r w:rsidRPr="00A13267">
        <w:rPr>
          <w:rFonts w:ascii="Times New Roman" w:hAnsi="Times New Roman" w:hint="default"/>
          <w:sz w:val="22"/>
          <w:szCs w:val="22"/>
        </w:rPr>
        <w:t>vnickej osoby podľ</w:t>
      </w:r>
      <w:r w:rsidRPr="00A13267">
        <w:rPr>
          <w:rFonts w:ascii="Times New Roman" w:hAnsi="Times New Roman" w:hint="default"/>
          <w:sz w:val="22"/>
          <w:szCs w:val="22"/>
        </w:rPr>
        <w:t>a osobitné</w:t>
      </w:r>
      <w:r w:rsidRPr="00A13267">
        <w:rPr>
          <w:rFonts w:ascii="Times New Roman" w:hAnsi="Times New Roman" w:hint="default"/>
          <w:sz w:val="22"/>
          <w:szCs w:val="22"/>
        </w:rPr>
        <w:t>ho predpisu alebo na zruš</w:t>
      </w:r>
      <w:r w:rsidRPr="00A13267">
        <w:rPr>
          <w:rFonts w:ascii="Times New Roman" w:hAnsi="Times New Roman" w:hint="default"/>
          <w:sz w:val="22"/>
          <w:szCs w:val="22"/>
        </w:rPr>
        <w:t>enie oprá</w:t>
      </w:r>
      <w:r w:rsidRPr="00A13267">
        <w:rPr>
          <w:rFonts w:ascii="Times New Roman" w:hAnsi="Times New Roman" w:hint="default"/>
          <w:sz w:val="22"/>
          <w:szCs w:val="22"/>
        </w:rPr>
        <w:t xml:space="preserve">vnenia na </w:t>
      </w:r>
      <w:r w:rsidRPr="00A13267">
        <w:rPr>
          <w:rFonts w:ascii="Times New Roman" w:hAnsi="Times New Roman" w:hint="default"/>
          <w:sz w:val="22"/>
          <w:szCs w:val="22"/>
        </w:rPr>
        <w:t>podnikanie podľ</w:t>
      </w:r>
      <w:r w:rsidRPr="00A13267">
        <w:rPr>
          <w:rFonts w:ascii="Times New Roman" w:hAnsi="Times New Roman" w:hint="default"/>
          <w:sz w:val="22"/>
          <w:szCs w:val="22"/>
        </w:rPr>
        <w:t>a osobitné</w:t>
      </w:r>
      <w:r w:rsidRPr="00A13267">
        <w:rPr>
          <w:rFonts w:ascii="Times New Roman" w:hAnsi="Times New Roman" w:hint="default"/>
          <w:sz w:val="22"/>
          <w:szCs w:val="22"/>
        </w:rPr>
        <w:t>ho predpisu.“.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55 odsek 1 znie:</w:t>
      </w:r>
    </w:p>
    <w:p w:rsidR="00A674B5" w:rsidRPr="00A13267" w:rsidP="00A674B5">
      <w:pPr>
        <w:bidi w:val="0"/>
        <w:ind w:left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"(1) Sprá</w:t>
      </w:r>
      <w:r w:rsidRPr="00A13267">
        <w:rPr>
          <w:rFonts w:ascii="Times New Roman" w:hAnsi="Times New Roman" w:hint="default"/>
          <w:sz w:val="22"/>
          <w:szCs w:val="22"/>
        </w:rPr>
        <w:t>vca registra je povinný</w:t>
      </w:r>
      <w:r w:rsidRPr="00A13267">
        <w:rPr>
          <w:rFonts w:ascii="Times New Roman" w:hAnsi="Times New Roman" w:hint="default"/>
          <w:sz w:val="22"/>
          <w:szCs w:val="22"/>
        </w:rPr>
        <w:t xml:space="preserve"> poskytnúť</w:t>
      </w:r>
      <w:r w:rsidRPr="00A13267">
        <w:rPr>
          <w:rFonts w:ascii="Times New Roman" w:hAnsi="Times New Roman" w:hint="default"/>
          <w:sz w:val="22"/>
          <w:szCs w:val="22"/>
        </w:rPr>
        <w:t xml:space="preserve"> orgá</w:t>
      </w:r>
      <w:r w:rsidRPr="00A13267">
        <w:rPr>
          <w:rFonts w:ascii="Times New Roman" w:hAnsi="Times New Roman" w:hint="default"/>
          <w:sz w:val="22"/>
          <w:szCs w:val="22"/>
        </w:rPr>
        <w:t>nu verejnej moci na úč</w:t>
      </w:r>
      <w:r w:rsidRPr="00A13267">
        <w:rPr>
          <w:rFonts w:ascii="Times New Roman" w:hAnsi="Times New Roman" w:hint="default"/>
          <w:sz w:val="22"/>
          <w:szCs w:val="22"/>
        </w:rPr>
        <w:t>ely vý</w:t>
      </w:r>
      <w:r w:rsidRPr="00A13267">
        <w:rPr>
          <w:rFonts w:ascii="Times New Roman" w:hAnsi="Times New Roman" w:hint="default"/>
          <w:sz w:val="22"/>
          <w:szCs w:val="22"/>
        </w:rPr>
        <w:t>konu verejnej moci a plnenia jeho ú</w:t>
      </w:r>
      <w:r w:rsidRPr="00A13267">
        <w:rPr>
          <w:rFonts w:ascii="Times New Roman" w:hAnsi="Times New Roman" w:hint="default"/>
          <w:sz w:val="22"/>
          <w:szCs w:val="22"/>
        </w:rPr>
        <w:t>loh podľ</w:t>
      </w:r>
      <w:r w:rsidRPr="00A13267">
        <w:rPr>
          <w:rFonts w:ascii="Times New Roman" w:hAnsi="Times New Roman" w:hint="default"/>
          <w:sz w:val="22"/>
          <w:szCs w:val="22"/>
        </w:rPr>
        <w:t>a osobitný</w:t>
      </w:r>
      <w:r w:rsidRPr="00A13267">
        <w:rPr>
          <w:rFonts w:ascii="Times New Roman" w:hAnsi="Times New Roman" w:hint="default"/>
          <w:sz w:val="22"/>
          <w:szCs w:val="22"/>
        </w:rPr>
        <w:t>ch predpisov hodnoty ú</w:t>
      </w:r>
      <w:r w:rsidRPr="00A13267">
        <w:rPr>
          <w:rFonts w:ascii="Times New Roman" w:hAnsi="Times New Roman" w:hint="default"/>
          <w:sz w:val="22"/>
          <w:szCs w:val="22"/>
        </w:rPr>
        <w:t>dajov z registra, ktorý</w:t>
      </w:r>
      <w:r w:rsidRPr="00A13267">
        <w:rPr>
          <w:rFonts w:ascii="Times New Roman" w:hAnsi="Times New Roman" w:hint="default"/>
          <w:sz w:val="22"/>
          <w:szCs w:val="22"/>
        </w:rPr>
        <w:t xml:space="preserve"> vedie, a to bezo</w:t>
      </w:r>
      <w:r w:rsidRPr="00A13267">
        <w:rPr>
          <w:rFonts w:ascii="Times New Roman" w:hAnsi="Times New Roman" w:hint="default"/>
          <w:sz w:val="22"/>
          <w:szCs w:val="22"/>
        </w:rPr>
        <w:t>dplatne a aj bez sú</w:t>
      </w:r>
      <w:r w:rsidRPr="00A13267">
        <w:rPr>
          <w:rFonts w:ascii="Times New Roman" w:hAnsi="Times New Roman" w:hint="default"/>
          <w:sz w:val="22"/>
          <w:szCs w:val="22"/>
        </w:rPr>
        <w:t>hlasu dotknutý</w:t>
      </w:r>
      <w:r w:rsidRPr="00A13267">
        <w:rPr>
          <w:rFonts w:ascii="Times New Roman" w:hAnsi="Times New Roman" w:hint="default"/>
          <w:sz w:val="22"/>
          <w:szCs w:val="22"/>
        </w:rPr>
        <w:t>ch osô</w:t>
      </w:r>
      <w:r w:rsidRPr="00A13267">
        <w:rPr>
          <w:rFonts w:ascii="Times New Roman" w:hAnsi="Times New Roman" w:hint="default"/>
          <w:sz w:val="22"/>
          <w:szCs w:val="22"/>
        </w:rPr>
        <w:t>b; ustanovenia §</w:t>
      </w:r>
      <w:r w:rsidRPr="00A13267">
        <w:rPr>
          <w:rFonts w:ascii="Times New Roman" w:hAnsi="Times New Roman" w:hint="default"/>
          <w:sz w:val="22"/>
          <w:szCs w:val="22"/>
        </w:rPr>
        <w:t xml:space="preserve"> 17 ods. 6 druhej vety sa použ</w:t>
      </w:r>
      <w:r w:rsidRPr="00A13267">
        <w:rPr>
          <w:rFonts w:ascii="Times New Roman" w:hAnsi="Times New Roman" w:hint="default"/>
          <w:sz w:val="22"/>
          <w:szCs w:val="22"/>
        </w:rPr>
        <w:t>ijú</w:t>
      </w:r>
      <w:r w:rsidRPr="00A13267">
        <w:rPr>
          <w:rFonts w:ascii="Times New Roman" w:hAnsi="Times New Roman" w:hint="default"/>
          <w:sz w:val="22"/>
          <w:szCs w:val="22"/>
        </w:rPr>
        <w:t xml:space="preserve"> rovnako. Poskytovanie ú</w:t>
      </w:r>
      <w:r w:rsidRPr="00A13267">
        <w:rPr>
          <w:rFonts w:ascii="Times New Roman" w:hAnsi="Times New Roman" w:hint="default"/>
          <w:sz w:val="22"/>
          <w:szCs w:val="22"/>
        </w:rPr>
        <w:t>dajov na úč</w:t>
      </w:r>
      <w:r w:rsidRPr="00A13267">
        <w:rPr>
          <w:rFonts w:ascii="Times New Roman" w:hAnsi="Times New Roman" w:hint="default"/>
          <w:sz w:val="22"/>
          <w:szCs w:val="22"/>
        </w:rPr>
        <w:t>ely referencovania a poskytovanie zdrojový</w:t>
      </w:r>
      <w:r w:rsidRPr="00A13267">
        <w:rPr>
          <w:rFonts w:ascii="Times New Roman" w:hAnsi="Times New Roman" w:hint="default"/>
          <w:sz w:val="22"/>
          <w:szCs w:val="22"/>
        </w:rPr>
        <w:t>ch ú</w:t>
      </w:r>
      <w:r w:rsidRPr="00A13267">
        <w:rPr>
          <w:rFonts w:ascii="Times New Roman" w:hAnsi="Times New Roman" w:hint="default"/>
          <w:sz w:val="22"/>
          <w:szCs w:val="22"/>
        </w:rPr>
        <w:t>dajov referenč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mu registru nie sú</w:t>
      </w:r>
      <w:r w:rsidRPr="00A13267">
        <w:rPr>
          <w:rFonts w:ascii="Times New Roman" w:hAnsi="Times New Roman" w:hint="default"/>
          <w:sz w:val="22"/>
          <w:szCs w:val="22"/>
        </w:rPr>
        <w:t xml:space="preserve"> ustanovení</w:t>
      </w:r>
      <w:r w:rsidRPr="00A13267">
        <w:rPr>
          <w:rFonts w:ascii="Times New Roman" w:hAnsi="Times New Roman" w:hint="default"/>
          <w:sz w:val="22"/>
          <w:szCs w:val="22"/>
        </w:rPr>
        <w:t>m prvej vety dotknuté</w:t>
      </w:r>
      <w:r w:rsidRPr="00A13267">
        <w:rPr>
          <w:rFonts w:ascii="Times New Roman" w:hAnsi="Times New Roman" w:hint="default"/>
          <w:sz w:val="22"/>
          <w:szCs w:val="22"/>
        </w:rPr>
        <w:t>.".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59 ods. 1 až</w:t>
      </w:r>
      <w:r w:rsidRPr="00A13267">
        <w:rPr>
          <w:rFonts w:ascii="Times New Roman" w:hAnsi="Times New Roman" w:hint="default"/>
          <w:sz w:val="22"/>
          <w:szCs w:val="22"/>
        </w:rPr>
        <w:t xml:space="preserve"> 3 v </w:t>
      </w:r>
      <w:r w:rsidR="00916AAD">
        <w:rPr>
          <w:rFonts w:ascii="Times New Roman" w:hAnsi="Times New Roman" w:hint="default"/>
          <w:sz w:val="22"/>
          <w:szCs w:val="22"/>
        </w:rPr>
        <w:t>ú</w:t>
      </w:r>
      <w:r w:rsidR="00916AAD">
        <w:rPr>
          <w:rFonts w:ascii="Times New Roman" w:hAnsi="Times New Roman" w:hint="default"/>
          <w:sz w:val="22"/>
          <w:szCs w:val="22"/>
        </w:rPr>
        <w:t>vodnej</w:t>
      </w:r>
      <w:r w:rsidRPr="00A13267" w:rsidR="00916AAD">
        <w:rPr>
          <w:rFonts w:ascii="Times New Roman" w:hAnsi="Times New Roman"/>
          <w:sz w:val="22"/>
          <w:szCs w:val="22"/>
        </w:rPr>
        <w:t xml:space="preserve"> </w:t>
      </w:r>
      <w:r w:rsidRPr="00A13267">
        <w:rPr>
          <w:rFonts w:ascii="Times New Roman" w:hAnsi="Times New Roman"/>
          <w:sz w:val="22"/>
          <w:szCs w:val="22"/>
        </w:rPr>
        <w:t>vete sa</w:t>
      </w:r>
      <w:r w:rsidRPr="00A13267" w:rsidR="00BD0702">
        <w:rPr>
          <w:rFonts w:ascii="Times New Roman" w:hAnsi="Times New Roman"/>
          <w:sz w:val="22"/>
          <w:szCs w:val="22"/>
        </w:rPr>
        <w:t xml:space="preserve"> za</w:t>
      </w:r>
      <w:r w:rsidRPr="00A13267">
        <w:rPr>
          <w:rFonts w:ascii="Times New Roman" w:hAnsi="Times New Roman" w:hint="default"/>
          <w:sz w:val="22"/>
          <w:szCs w:val="22"/>
        </w:rPr>
        <w:t xml:space="preserve"> slová</w:t>
      </w:r>
      <w:r w:rsidRPr="00A13267">
        <w:rPr>
          <w:rFonts w:ascii="Times New Roman" w:hAnsi="Times New Roman" w:hint="default"/>
          <w:sz w:val="22"/>
          <w:szCs w:val="22"/>
        </w:rPr>
        <w:t xml:space="preserve"> „</w:t>
      </w:r>
      <w:r w:rsidRPr="00A13267">
        <w:rPr>
          <w:rFonts w:ascii="Times New Roman" w:hAnsi="Times New Roman" w:hint="default"/>
          <w:sz w:val="22"/>
          <w:szCs w:val="22"/>
        </w:rPr>
        <w:t>predpis, ktorý</w:t>
      </w:r>
      <w:r w:rsidRPr="00A13267">
        <w:rPr>
          <w:rFonts w:ascii="Times New Roman" w:hAnsi="Times New Roman" w:hint="default"/>
          <w:sz w:val="22"/>
          <w:szCs w:val="22"/>
        </w:rPr>
        <w:t xml:space="preserve">" </w:t>
      </w:r>
      <w:r w:rsidRPr="00A13267" w:rsidR="00BD0702">
        <w:rPr>
          <w:rFonts w:ascii="Times New Roman" w:hAnsi="Times New Roman" w:hint="default"/>
          <w:sz w:val="22"/>
          <w:szCs w:val="22"/>
        </w:rPr>
        <w:t>vkladajú</w:t>
      </w:r>
      <w:r w:rsidRPr="00A13267" w:rsidR="00BD0702">
        <w:rPr>
          <w:rFonts w:ascii="Times New Roman" w:hAnsi="Times New Roman" w:hint="default"/>
          <w:sz w:val="22"/>
          <w:szCs w:val="22"/>
        </w:rPr>
        <w:t xml:space="preserve"> slová</w:t>
      </w:r>
      <w:r w:rsidRPr="00A13267">
        <w:rPr>
          <w:rFonts w:ascii="Times New Roman" w:hAnsi="Times New Roman" w:hint="default"/>
          <w:sz w:val="22"/>
          <w:szCs w:val="22"/>
        </w:rPr>
        <w:t xml:space="preserve"> „</w:t>
      </w:r>
      <w:r w:rsidRPr="00A13267">
        <w:rPr>
          <w:rFonts w:ascii="Times New Roman" w:hAnsi="Times New Roman" w:hint="default"/>
          <w:sz w:val="22"/>
          <w:szCs w:val="22"/>
        </w:rPr>
        <w:t>sa v Zbierke zá</w:t>
      </w:r>
      <w:r w:rsidRPr="00A13267">
        <w:rPr>
          <w:rFonts w:ascii="Times New Roman" w:hAnsi="Times New Roman" w:hint="default"/>
          <w:sz w:val="22"/>
          <w:szCs w:val="22"/>
        </w:rPr>
        <w:t>konov Slovenskej republiky vyhlasuje uverejnení</w:t>
      </w:r>
      <w:r w:rsidRPr="00A13267">
        <w:rPr>
          <w:rFonts w:ascii="Times New Roman" w:hAnsi="Times New Roman" w:hint="default"/>
          <w:sz w:val="22"/>
          <w:szCs w:val="22"/>
        </w:rPr>
        <w:t>m ú</w:t>
      </w:r>
      <w:r w:rsidRPr="00A13267">
        <w:rPr>
          <w:rFonts w:ascii="Times New Roman" w:hAnsi="Times New Roman" w:hint="default"/>
          <w:sz w:val="22"/>
          <w:szCs w:val="22"/>
        </w:rPr>
        <w:t>plné</w:t>
      </w:r>
      <w:r w:rsidRPr="00A13267">
        <w:rPr>
          <w:rFonts w:ascii="Times New Roman" w:hAnsi="Times New Roman" w:hint="default"/>
          <w:sz w:val="22"/>
          <w:szCs w:val="22"/>
        </w:rPr>
        <w:t>ho znenia a ktorý</w:t>
      </w:r>
      <w:r w:rsidRPr="00A13267">
        <w:rPr>
          <w:rFonts w:ascii="Times New Roman" w:hAnsi="Times New Roman" w:hint="default"/>
          <w:sz w:val="22"/>
          <w:szCs w:val="22"/>
        </w:rPr>
        <w:t>".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59 ods. 1 pí</w:t>
      </w:r>
      <w:r w:rsidRPr="00A13267">
        <w:rPr>
          <w:rFonts w:ascii="Times New Roman" w:hAnsi="Times New Roman" w:hint="default"/>
          <w:sz w:val="22"/>
          <w:szCs w:val="22"/>
        </w:rPr>
        <w:t>sm. b) sa slová</w:t>
      </w:r>
      <w:r w:rsidRPr="00A13267">
        <w:rPr>
          <w:rFonts w:ascii="Times New Roman" w:hAnsi="Times New Roman" w:hint="default"/>
          <w:sz w:val="22"/>
          <w:szCs w:val="22"/>
        </w:rPr>
        <w:t xml:space="preserve"> „</w:t>
      </w:r>
      <w:r w:rsidRPr="00A13267">
        <w:rPr>
          <w:rFonts w:ascii="Times New Roman" w:hAnsi="Times New Roman" w:hint="default"/>
          <w:sz w:val="22"/>
          <w:szCs w:val="22"/>
        </w:rPr>
        <w:t>zriaď</w:t>
      </w:r>
      <w:r w:rsidRPr="00A13267">
        <w:rPr>
          <w:rFonts w:ascii="Times New Roman" w:hAnsi="Times New Roman" w:hint="default"/>
          <w:sz w:val="22"/>
          <w:szCs w:val="22"/>
        </w:rPr>
        <w:t>ovaní</w:t>
      </w:r>
      <w:r w:rsidRPr="00A13267">
        <w:rPr>
          <w:rFonts w:ascii="Times New Roman" w:hAnsi="Times New Roman" w:hint="default"/>
          <w:sz w:val="22"/>
          <w:szCs w:val="22"/>
        </w:rPr>
        <w:t xml:space="preserve"> a označ</w:t>
      </w:r>
      <w:r w:rsidRPr="00A13267">
        <w:rPr>
          <w:rFonts w:ascii="Times New Roman" w:hAnsi="Times New Roman" w:hint="default"/>
          <w:sz w:val="22"/>
          <w:szCs w:val="22"/>
        </w:rPr>
        <w:t>ovaní</w:t>
      </w:r>
      <w:r w:rsidRPr="00A13267">
        <w:rPr>
          <w:rFonts w:ascii="Times New Roman" w:hAnsi="Times New Roman" w:hint="default"/>
          <w:sz w:val="22"/>
          <w:szCs w:val="22"/>
        </w:rPr>
        <w:t>" nahrá</w:t>
      </w:r>
      <w:r w:rsidRPr="00A13267">
        <w:rPr>
          <w:rFonts w:ascii="Times New Roman" w:hAnsi="Times New Roman" w:hint="default"/>
          <w:sz w:val="22"/>
          <w:szCs w:val="22"/>
        </w:rPr>
        <w:t>dzajú</w:t>
      </w:r>
      <w:r w:rsidRPr="00A13267">
        <w:rPr>
          <w:rFonts w:ascii="Times New Roman" w:hAnsi="Times New Roman" w:hint="default"/>
          <w:sz w:val="22"/>
          <w:szCs w:val="22"/>
        </w:rPr>
        <w:t xml:space="preserve"> slovami „</w:t>
      </w:r>
      <w:r w:rsidRPr="00A13267">
        <w:rPr>
          <w:rFonts w:ascii="Times New Roman" w:hAnsi="Times New Roman" w:hint="default"/>
          <w:sz w:val="22"/>
          <w:szCs w:val="22"/>
        </w:rPr>
        <w:t>zriaď</w:t>
      </w:r>
      <w:r w:rsidRPr="00A13267">
        <w:rPr>
          <w:rFonts w:ascii="Times New Roman" w:hAnsi="Times New Roman" w:hint="default"/>
          <w:sz w:val="22"/>
          <w:szCs w:val="22"/>
        </w:rPr>
        <w:t>ova</w:t>
      </w:r>
      <w:r w:rsidRPr="00A13267">
        <w:rPr>
          <w:rFonts w:ascii="Times New Roman" w:hAnsi="Times New Roman" w:hint="default"/>
          <w:sz w:val="22"/>
          <w:szCs w:val="22"/>
        </w:rPr>
        <w:t>ní</w:t>
      </w:r>
      <w:r w:rsidRPr="00A13267">
        <w:rPr>
          <w:rFonts w:ascii="Times New Roman" w:hAnsi="Times New Roman" w:hint="default"/>
          <w:sz w:val="22"/>
          <w:szCs w:val="22"/>
        </w:rPr>
        <w:t>, označ</w:t>
      </w:r>
      <w:r w:rsidRPr="00A13267">
        <w:rPr>
          <w:rFonts w:ascii="Times New Roman" w:hAnsi="Times New Roman" w:hint="default"/>
          <w:sz w:val="22"/>
          <w:szCs w:val="22"/>
        </w:rPr>
        <w:t>ovaní</w:t>
      </w:r>
      <w:r w:rsidRPr="00A13267">
        <w:rPr>
          <w:rFonts w:ascii="Times New Roman" w:hAnsi="Times New Roman" w:hint="default"/>
          <w:sz w:val="22"/>
          <w:szCs w:val="22"/>
        </w:rPr>
        <w:t>, zmená</w:t>
      </w:r>
      <w:r w:rsidRPr="00A13267">
        <w:rPr>
          <w:rFonts w:ascii="Times New Roman" w:hAnsi="Times New Roman" w:hint="default"/>
          <w:sz w:val="22"/>
          <w:szCs w:val="22"/>
        </w:rPr>
        <w:t>ch a ruš</w:t>
      </w:r>
      <w:r w:rsidRPr="00A13267">
        <w:rPr>
          <w:rFonts w:ascii="Times New Roman" w:hAnsi="Times New Roman" w:hint="default"/>
          <w:sz w:val="22"/>
          <w:szCs w:val="22"/>
        </w:rPr>
        <w:t>ení</w:t>
      </w:r>
      <w:r w:rsidRPr="00A13267">
        <w:rPr>
          <w:rFonts w:ascii="Times New Roman" w:hAnsi="Times New Roman" w:hint="default"/>
          <w:sz w:val="22"/>
          <w:szCs w:val="22"/>
        </w:rPr>
        <w:t>".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59 ods. 1 pí</w:t>
      </w:r>
      <w:r w:rsidRPr="00A13267">
        <w:rPr>
          <w:rFonts w:ascii="Times New Roman" w:hAnsi="Times New Roman" w:hint="default"/>
          <w:sz w:val="22"/>
          <w:szCs w:val="22"/>
        </w:rPr>
        <w:t>smeno e) znie:</w:t>
      </w:r>
    </w:p>
    <w:p w:rsidR="00A674B5" w:rsidRPr="00A13267" w:rsidP="00A674B5">
      <w:pPr>
        <w:bidi w:val="0"/>
        <w:ind w:left="36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„</w:t>
      </w:r>
      <w:r w:rsidRPr="00A13267">
        <w:rPr>
          <w:rFonts w:ascii="Times New Roman" w:hAnsi="Times New Roman" w:hint="default"/>
          <w:sz w:val="22"/>
          <w:szCs w:val="22"/>
        </w:rPr>
        <w:t>e) na úč</w:t>
      </w:r>
      <w:r w:rsidRPr="00A13267">
        <w:rPr>
          <w:rFonts w:ascii="Times New Roman" w:hAnsi="Times New Roman" w:hint="default"/>
          <w:sz w:val="22"/>
          <w:szCs w:val="22"/>
        </w:rPr>
        <w:t>ely zaruč</w:t>
      </w:r>
      <w:r w:rsidRPr="00A13267">
        <w:rPr>
          <w:rFonts w:ascii="Times New Roman" w:hAnsi="Times New Roman" w:hint="default"/>
          <w:sz w:val="22"/>
          <w:szCs w:val="22"/>
        </w:rPr>
        <w:t>enej konverzie</w:t>
      </w:r>
    </w:p>
    <w:p w:rsidR="00A674B5" w:rsidRPr="00A13267" w:rsidP="00A674B5">
      <w:pPr>
        <w:pStyle w:val="ListParagraph"/>
        <w:numPr>
          <w:numId w:val="42"/>
        </w:numPr>
        <w:bidi w:val="0"/>
        <w:ind w:left="1134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formá</w:t>
      </w:r>
      <w:r w:rsidRPr="00A13267">
        <w:rPr>
          <w:rFonts w:ascii="Times New Roman" w:hAnsi="Times New Roman" w:hint="default"/>
          <w:sz w:val="22"/>
          <w:szCs w:val="22"/>
        </w:rPr>
        <w:t>ty elektronický</w:t>
      </w:r>
      <w:r w:rsidRPr="00A13267">
        <w:rPr>
          <w:rFonts w:ascii="Times New Roman" w:hAnsi="Times New Roman" w:hint="default"/>
          <w:sz w:val="22"/>
          <w:szCs w:val="22"/>
        </w:rPr>
        <w:t>ch dokumentov, ktoré</w:t>
      </w:r>
      <w:r w:rsidRPr="00A13267">
        <w:rPr>
          <w:rFonts w:ascii="Times New Roman" w:hAnsi="Times New Roman" w:hint="default"/>
          <w:sz w:val="22"/>
          <w:szCs w:val="22"/>
        </w:rPr>
        <w:t xml:space="preserve"> je mož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 xml:space="preserve"> použ</w:t>
      </w:r>
      <w:r w:rsidRPr="00A13267">
        <w:rPr>
          <w:rFonts w:ascii="Times New Roman" w:hAnsi="Times New Roman" w:hint="default"/>
          <w:sz w:val="22"/>
          <w:szCs w:val="22"/>
        </w:rPr>
        <w:t>iť</w:t>
      </w:r>
      <w:r w:rsidRPr="00A13267">
        <w:rPr>
          <w:rFonts w:ascii="Times New Roman" w:hAnsi="Times New Roman" w:hint="default"/>
          <w:sz w:val="22"/>
          <w:szCs w:val="22"/>
        </w:rPr>
        <w:t xml:space="preserve"> na úč</w:t>
      </w:r>
      <w:r w:rsidRPr="00A13267">
        <w:rPr>
          <w:rFonts w:ascii="Times New Roman" w:hAnsi="Times New Roman" w:hint="default"/>
          <w:sz w:val="22"/>
          <w:szCs w:val="22"/>
        </w:rPr>
        <w:t>ely zaruč</w:t>
      </w:r>
      <w:r w:rsidRPr="00A13267">
        <w:rPr>
          <w:rFonts w:ascii="Times New Roman" w:hAnsi="Times New Roman" w:hint="default"/>
          <w:sz w:val="22"/>
          <w:szCs w:val="22"/>
        </w:rPr>
        <w:t>enej konverzie,</w:t>
      </w:r>
    </w:p>
    <w:p w:rsidR="00A674B5" w:rsidRPr="00A13267" w:rsidP="00A674B5">
      <w:pPr>
        <w:pStyle w:val="ListParagraph"/>
        <w:numPr>
          <w:numId w:val="42"/>
        </w:numPr>
        <w:bidi w:val="0"/>
        <w:ind w:left="1134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podrobnosti o spô</w:t>
      </w:r>
      <w:r w:rsidRPr="00A13267">
        <w:rPr>
          <w:rFonts w:ascii="Times New Roman" w:hAnsi="Times New Roman" w:hint="default"/>
          <w:sz w:val="22"/>
          <w:szCs w:val="22"/>
        </w:rPr>
        <w:t>sobe posudzovania ú</w:t>
      </w:r>
      <w:r w:rsidRPr="00A13267">
        <w:rPr>
          <w:rFonts w:ascii="Times New Roman" w:hAnsi="Times New Roman" w:hint="default"/>
          <w:sz w:val="22"/>
          <w:szCs w:val="22"/>
        </w:rPr>
        <w:t>rovne zá</w:t>
      </w:r>
      <w:r w:rsidRPr="00A13267">
        <w:rPr>
          <w:rFonts w:ascii="Times New Roman" w:hAnsi="Times New Roman" w:hint="default"/>
          <w:sz w:val="22"/>
          <w:szCs w:val="22"/>
        </w:rPr>
        <w:t>ruk, poskytnutý</w:t>
      </w:r>
      <w:r w:rsidRPr="00A13267">
        <w:rPr>
          <w:rFonts w:ascii="Times New Roman" w:hAnsi="Times New Roman" w:hint="default"/>
          <w:sz w:val="22"/>
          <w:szCs w:val="22"/>
        </w:rPr>
        <w:t>ch bezpeč</w:t>
      </w:r>
      <w:r w:rsidRPr="00A13267">
        <w:rPr>
          <w:rFonts w:ascii="Times New Roman" w:hAnsi="Times New Roman" w:hint="default"/>
          <w:sz w:val="22"/>
          <w:szCs w:val="22"/>
        </w:rPr>
        <w:t>nostný</w:t>
      </w:r>
      <w:r w:rsidRPr="00A13267">
        <w:rPr>
          <w:rFonts w:ascii="Times New Roman" w:hAnsi="Times New Roman" w:hint="default"/>
          <w:sz w:val="22"/>
          <w:szCs w:val="22"/>
        </w:rPr>
        <w:t>mi prvkami,</w:t>
      </w:r>
    </w:p>
    <w:p w:rsidR="00A674B5" w:rsidRPr="00A13267" w:rsidP="00A674B5">
      <w:pPr>
        <w:pStyle w:val="ListParagraph"/>
        <w:numPr>
          <w:numId w:val="42"/>
        </w:numPr>
        <w:bidi w:val="0"/>
        <w:ind w:left="1134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podrobnosti o spô</w:t>
      </w:r>
      <w:r w:rsidRPr="00A13267">
        <w:rPr>
          <w:rFonts w:ascii="Times New Roman" w:hAnsi="Times New Roman" w:hint="default"/>
          <w:sz w:val="22"/>
          <w:szCs w:val="22"/>
        </w:rPr>
        <w:t xml:space="preserve">sobe vyhotovenia a </w:t>
      </w:r>
      <w:r w:rsidRPr="00A13267" w:rsidR="00727836">
        <w:rPr>
          <w:rFonts w:ascii="Times New Roman" w:hAnsi="Times New Roman"/>
          <w:sz w:val="22"/>
          <w:szCs w:val="22"/>
        </w:rPr>
        <w:t xml:space="preserve">o </w:t>
      </w:r>
      <w:r w:rsidRPr="00A13267">
        <w:rPr>
          <w:rFonts w:ascii="Times New Roman" w:hAnsi="Times New Roman" w:hint="default"/>
          <w:sz w:val="22"/>
          <w:szCs w:val="22"/>
        </w:rPr>
        <w:t>forme osvedč</w:t>
      </w:r>
      <w:r w:rsidRPr="00A13267">
        <w:rPr>
          <w:rFonts w:ascii="Times New Roman" w:hAnsi="Times New Roman" w:hint="default"/>
          <w:sz w:val="22"/>
          <w:szCs w:val="22"/>
        </w:rPr>
        <w:t>ovacej dolož</w:t>
      </w:r>
      <w:r w:rsidRPr="00A13267">
        <w:rPr>
          <w:rFonts w:ascii="Times New Roman" w:hAnsi="Times New Roman" w:hint="default"/>
          <w:sz w:val="22"/>
          <w:szCs w:val="22"/>
        </w:rPr>
        <w:t>ky,</w:t>
      </w:r>
    </w:p>
    <w:p w:rsidR="00A674B5" w:rsidRPr="00A13267" w:rsidP="00A674B5">
      <w:pPr>
        <w:pStyle w:val="ListParagraph"/>
        <w:numPr>
          <w:numId w:val="42"/>
        </w:numPr>
        <w:bidi w:val="0"/>
        <w:ind w:left="1134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podrobnosti o spô</w:t>
      </w:r>
      <w:r w:rsidRPr="00A13267">
        <w:rPr>
          <w:rFonts w:ascii="Times New Roman" w:hAnsi="Times New Roman" w:hint="default"/>
          <w:sz w:val="22"/>
          <w:szCs w:val="22"/>
        </w:rPr>
        <w:t>sobe vyž</w:t>
      </w:r>
      <w:r w:rsidRPr="00A13267">
        <w:rPr>
          <w:rFonts w:ascii="Times New Roman" w:hAnsi="Times New Roman" w:hint="default"/>
          <w:sz w:val="22"/>
          <w:szCs w:val="22"/>
        </w:rPr>
        <w:t xml:space="preserve">iadania a </w:t>
      </w:r>
      <w:r w:rsidRPr="00A13267" w:rsidR="00727836">
        <w:rPr>
          <w:rFonts w:ascii="Times New Roman" w:hAnsi="Times New Roman"/>
          <w:sz w:val="22"/>
          <w:szCs w:val="22"/>
        </w:rPr>
        <w:t xml:space="preserve">o </w:t>
      </w:r>
      <w:r w:rsidRPr="00A13267">
        <w:rPr>
          <w:rFonts w:ascii="Times New Roman" w:hAnsi="Times New Roman" w:hint="default"/>
          <w:sz w:val="22"/>
          <w:szCs w:val="22"/>
        </w:rPr>
        <w:t>prideľ</w:t>
      </w:r>
      <w:r w:rsidRPr="00A13267">
        <w:rPr>
          <w:rFonts w:ascii="Times New Roman" w:hAnsi="Times New Roman" w:hint="default"/>
          <w:sz w:val="22"/>
          <w:szCs w:val="22"/>
        </w:rPr>
        <w:t>ovaní</w:t>
      </w:r>
      <w:r w:rsidRPr="00A13267">
        <w:rPr>
          <w:rFonts w:ascii="Times New Roman" w:hAnsi="Times New Roman" w:hint="default"/>
          <w:sz w:val="22"/>
          <w:szCs w:val="22"/>
        </w:rPr>
        <w:t xml:space="preserve"> evidenč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čí</w:t>
      </w:r>
      <w:r w:rsidRPr="00A13267">
        <w:rPr>
          <w:rFonts w:ascii="Times New Roman" w:hAnsi="Times New Roman" w:hint="default"/>
          <w:sz w:val="22"/>
          <w:szCs w:val="22"/>
        </w:rPr>
        <w:t>sla zá</w:t>
      </w:r>
      <w:r w:rsidRPr="00A13267">
        <w:rPr>
          <w:rFonts w:ascii="Times New Roman" w:hAnsi="Times New Roman" w:hint="default"/>
          <w:sz w:val="22"/>
          <w:szCs w:val="22"/>
        </w:rPr>
        <w:t>znamu o vykonanej zaruč</w:t>
      </w:r>
      <w:r w:rsidRPr="00A13267">
        <w:rPr>
          <w:rFonts w:ascii="Times New Roman" w:hAnsi="Times New Roman" w:hint="default"/>
          <w:sz w:val="22"/>
          <w:szCs w:val="22"/>
        </w:rPr>
        <w:t>enej konverzii,</w:t>
      </w:r>
    </w:p>
    <w:p w:rsidR="00A674B5" w:rsidRPr="00A13267" w:rsidP="00A674B5">
      <w:pPr>
        <w:pStyle w:val="ListParagraph"/>
        <w:numPr>
          <w:numId w:val="42"/>
        </w:numPr>
        <w:bidi w:val="0"/>
        <w:ind w:left="1134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podrobnosti o obsahu, forme a spô</w:t>
      </w:r>
      <w:r w:rsidRPr="00A13267">
        <w:rPr>
          <w:rFonts w:ascii="Times New Roman" w:hAnsi="Times New Roman" w:hint="default"/>
          <w:sz w:val="22"/>
          <w:szCs w:val="22"/>
        </w:rPr>
        <w:t xml:space="preserve">sobe vedenia </w:t>
      </w:r>
      <w:r w:rsidRPr="00A13267">
        <w:rPr>
          <w:rFonts w:ascii="Times New Roman" w:hAnsi="Times New Roman" w:hint="default"/>
          <w:sz w:val="22"/>
          <w:szCs w:val="22"/>
        </w:rPr>
        <w:t>evidencie zá</w:t>
      </w:r>
      <w:r w:rsidRPr="00A13267">
        <w:rPr>
          <w:rFonts w:ascii="Times New Roman" w:hAnsi="Times New Roman" w:hint="default"/>
          <w:sz w:val="22"/>
          <w:szCs w:val="22"/>
        </w:rPr>
        <w:t>znamov o vykonanej zaruč</w:t>
      </w:r>
      <w:r w:rsidRPr="00A13267">
        <w:rPr>
          <w:rFonts w:ascii="Times New Roman" w:hAnsi="Times New Roman" w:hint="default"/>
          <w:sz w:val="22"/>
          <w:szCs w:val="22"/>
        </w:rPr>
        <w:t>enej konverzii, dá</w:t>
      </w:r>
      <w:r w:rsidRPr="00A13267">
        <w:rPr>
          <w:rFonts w:ascii="Times New Roman" w:hAnsi="Times New Roman" w:hint="default"/>
          <w:sz w:val="22"/>
          <w:szCs w:val="22"/>
        </w:rPr>
        <w:t>tovej š</w:t>
      </w:r>
      <w:r w:rsidRPr="00A13267">
        <w:rPr>
          <w:rFonts w:ascii="Times New Roman" w:hAnsi="Times New Roman" w:hint="default"/>
          <w:sz w:val="22"/>
          <w:szCs w:val="22"/>
        </w:rPr>
        <w:t>truktú</w:t>
      </w:r>
      <w:r w:rsidRPr="00A13267">
        <w:rPr>
          <w:rFonts w:ascii="Times New Roman" w:hAnsi="Times New Roman" w:hint="default"/>
          <w:sz w:val="22"/>
          <w:szCs w:val="22"/>
        </w:rPr>
        <w:t>re vedenia evidencie, centrá</w:t>
      </w:r>
      <w:r w:rsidRPr="00A13267">
        <w:rPr>
          <w:rFonts w:ascii="Times New Roman" w:hAnsi="Times New Roman" w:hint="default"/>
          <w:sz w:val="22"/>
          <w:szCs w:val="22"/>
        </w:rPr>
        <w:t>lnej evidencii  zá</w:t>
      </w:r>
      <w:r w:rsidRPr="00A13267">
        <w:rPr>
          <w:rFonts w:ascii="Times New Roman" w:hAnsi="Times New Roman" w:hint="default"/>
          <w:sz w:val="22"/>
          <w:szCs w:val="22"/>
        </w:rPr>
        <w:t>znamov o vykonanej zaruč</w:t>
      </w:r>
      <w:r w:rsidRPr="00A13267">
        <w:rPr>
          <w:rFonts w:ascii="Times New Roman" w:hAnsi="Times New Roman" w:hint="default"/>
          <w:sz w:val="22"/>
          <w:szCs w:val="22"/>
        </w:rPr>
        <w:t>enej konverzii a</w:t>
      </w:r>
      <w:r w:rsidRPr="00A13267" w:rsidR="00727836">
        <w:rPr>
          <w:rFonts w:ascii="Times New Roman" w:hAnsi="Times New Roman"/>
          <w:sz w:val="22"/>
          <w:szCs w:val="22"/>
        </w:rPr>
        <w:t xml:space="preserve"> o</w:t>
      </w:r>
      <w:r w:rsidRPr="00A13267">
        <w:rPr>
          <w:rFonts w:ascii="Times New Roman" w:hAnsi="Times New Roman" w:hint="default"/>
          <w:sz w:val="22"/>
          <w:szCs w:val="22"/>
        </w:rPr>
        <w:t xml:space="preserve"> spô</w:t>
      </w:r>
      <w:r w:rsidRPr="00A13267">
        <w:rPr>
          <w:rFonts w:ascii="Times New Roman" w:hAnsi="Times New Roman" w:hint="default"/>
          <w:sz w:val="22"/>
          <w:szCs w:val="22"/>
        </w:rPr>
        <w:t>sobe a lehotá</w:t>
      </w:r>
      <w:r w:rsidRPr="00A13267">
        <w:rPr>
          <w:rFonts w:ascii="Times New Roman" w:hAnsi="Times New Roman" w:hint="default"/>
          <w:sz w:val="22"/>
          <w:szCs w:val="22"/>
        </w:rPr>
        <w:t>ch zasielania zá</w:t>
      </w:r>
      <w:r w:rsidRPr="00A13267">
        <w:rPr>
          <w:rFonts w:ascii="Times New Roman" w:hAnsi="Times New Roman" w:hint="default"/>
          <w:sz w:val="22"/>
          <w:szCs w:val="22"/>
        </w:rPr>
        <w:t>znamov z evidencie ministerstvu financií,</w:t>
      </w:r>
    </w:p>
    <w:p w:rsidR="00A674B5" w:rsidRPr="00A13267" w:rsidP="00A674B5">
      <w:pPr>
        <w:pStyle w:val="ListParagraph"/>
        <w:numPr>
          <w:numId w:val="42"/>
        </w:numPr>
        <w:bidi w:val="0"/>
        <w:ind w:left="1134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podrobnosti o osvedč</w:t>
      </w:r>
      <w:r w:rsidRPr="00A13267">
        <w:rPr>
          <w:rFonts w:ascii="Times New Roman" w:hAnsi="Times New Roman" w:hint="default"/>
          <w:sz w:val="22"/>
          <w:szCs w:val="22"/>
        </w:rPr>
        <w:t>ení</w:t>
      </w:r>
      <w:r w:rsidRPr="00A13267">
        <w:rPr>
          <w:rFonts w:ascii="Times New Roman" w:hAnsi="Times New Roman" w:hint="default"/>
          <w:sz w:val="22"/>
          <w:szCs w:val="22"/>
        </w:rPr>
        <w:t xml:space="preserve"> zhody postupov, technický</w:t>
      </w:r>
      <w:r w:rsidRPr="00A13267">
        <w:rPr>
          <w:rFonts w:ascii="Times New Roman" w:hAnsi="Times New Roman" w:hint="default"/>
          <w:sz w:val="22"/>
          <w:szCs w:val="22"/>
        </w:rPr>
        <w:t>ch prostriedkov a programový</w:t>
      </w:r>
      <w:r w:rsidRPr="00A13267">
        <w:rPr>
          <w:rFonts w:ascii="Times New Roman" w:hAnsi="Times New Roman" w:hint="default"/>
          <w:sz w:val="22"/>
          <w:szCs w:val="22"/>
        </w:rPr>
        <w:t>ch prostriedkov vykoná</w:t>
      </w:r>
      <w:r w:rsidRPr="00A13267">
        <w:rPr>
          <w:rFonts w:ascii="Times New Roman" w:hAnsi="Times New Roman" w:hint="default"/>
          <w:sz w:val="22"/>
          <w:szCs w:val="22"/>
        </w:rPr>
        <w:t>vania zaruč</w:t>
      </w:r>
      <w:r w:rsidRPr="00A13267">
        <w:rPr>
          <w:rFonts w:ascii="Times New Roman" w:hAnsi="Times New Roman" w:hint="default"/>
          <w:sz w:val="22"/>
          <w:szCs w:val="22"/>
        </w:rPr>
        <w:t>enej konverzie s podmienkami vykonania zaruč</w:t>
      </w:r>
      <w:r w:rsidRPr="00A13267">
        <w:rPr>
          <w:rFonts w:ascii="Times New Roman" w:hAnsi="Times New Roman" w:hint="default"/>
          <w:sz w:val="22"/>
          <w:szCs w:val="22"/>
        </w:rPr>
        <w:t>enej konverzie podľ</w:t>
      </w:r>
      <w:r w:rsidRPr="00A13267">
        <w:rPr>
          <w:rFonts w:ascii="Times New Roman" w:hAnsi="Times New Roman" w:hint="default"/>
          <w:sz w:val="22"/>
          <w:szCs w:val="22"/>
        </w:rPr>
        <w:t>a §</w:t>
      </w:r>
      <w:r w:rsidRPr="00A13267">
        <w:rPr>
          <w:rFonts w:ascii="Times New Roman" w:hAnsi="Times New Roman" w:hint="default"/>
          <w:sz w:val="22"/>
          <w:szCs w:val="22"/>
        </w:rPr>
        <w:t xml:space="preserve"> 36 ods. 1, </w:t>
      </w:r>
    </w:p>
    <w:p w:rsidR="00A674B5" w:rsidRPr="00A13267" w:rsidP="00A674B5">
      <w:pPr>
        <w:pStyle w:val="ListParagraph"/>
        <w:numPr>
          <w:numId w:val="42"/>
        </w:numPr>
        <w:bidi w:val="0"/>
        <w:ind w:left="1134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sadzobní</w:t>
      </w:r>
      <w:r w:rsidRPr="00A13267">
        <w:rPr>
          <w:rFonts w:ascii="Times New Roman" w:hAnsi="Times New Roman" w:hint="default"/>
          <w:sz w:val="22"/>
          <w:szCs w:val="22"/>
        </w:rPr>
        <w:t>k ú</w:t>
      </w:r>
      <w:r w:rsidRPr="00A13267">
        <w:rPr>
          <w:rFonts w:ascii="Times New Roman" w:hAnsi="Times New Roman" w:hint="default"/>
          <w:sz w:val="22"/>
          <w:szCs w:val="22"/>
        </w:rPr>
        <w:t>hrad za zaruč</w:t>
      </w:r>
      <w:r w:rsidRPr="00A13267">
        <w:rPr>
          <w:rFonts w:ascii="Times New Roman" w:hAnsi="Times New Roman" w:hint="default"/>
          <w:sz w:val="22"/>
          <w:szCs w:val="22"/>
        </w:rPr>
        <w:t>enú</w:t>
      </w:r>
      <w:r w:rsidRPr="00A13267">
        <w:rPr>
          <w:rFonts w:ascii="Times New Roman" w:hAnsi="Times New Roman" w:hint="default"/>
          <w:sz w:val="22"/>
          <w:szCs w:val="22"/>
        </w:rPr>
        <w:t xml:space="preserve"> konverziu.".</w:t>
      </w:r>
    </w:p>
    <w:p w:rsidR="00A674B5" w:rsidRPr="009A12C1" w:rsidP="005E0A2E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/>
          <w:sz w:val="22"/>
          <w:szCs w:val="22"/>
        </w:rPr>
      </w:pPr>
      <w:r w:rsidR="00BA6EFA">
        <w:rPr>
          <w:rFonts w:ascii="Times New Roman" w:hAnsi="Times New Roman"/>
          <w:sz w:val="22"/>
          <w:szCs w:val="22"/>
        </w:rPr>
        <w:t xml:space="preserve"> </w:t>
      </w:r>
      <w:r w:rsidRPr="009A12C1">
        <w:rPr>
          <w:rFonts w:ascii="Times New Roman" w:hAnsi="Times New Roman" w:hint="default"/>
          <w:sz w:val="22"/>
          <w:szCs w:val="22"/>
        </w:rPr>
        <w:t>V §</w:t>
      </w:r>
      <w:r w:rsidRPr="009A12C1">
        <w:rPr>
          <w:rFonts w:ascii="Times New Roman" w:hAnsi="Times New Roman" w:hint="default"/>
          <w:sz w:val="22"/>
          <w:szCs w:val="22"/>
        </w:rPr>
        <w:t xml:space="preserve"> 59 </w:t>
      </w:r>
      <w:r w:rsidR="00F66146">
        <w:rPr>
          <w:rFonts w:ascii="Times New Roman" w:hAnsi="Times New Roman"/>
          <w:sz w:val="22"/>
          <w:szCs w:val="22"/>
        </w:rPr>
        <w:t>ods.</w:t>
      </w:r>
      <w:r w:rsidRPr="009A12C1">
        <w:rPr>
          <w:rFonts w:ascii="Times New Roman" w:hAnsi="Times New Roman" w:hint="default"/>
          <w:sz w:val="22"/>
          <w:szCs w:val="22"/>
        </w:rPr>
        <w:t xml:space="preserve"> 1 pí</w:t>
      </w:r>
      <w:r w:rsidRPr="009A12C1">
        <w:rPr>
          <w:rFonts w:ascii="Times New Roman" w:hAnsi="Times New Roman" w:hint="default"/>
          <w:sz w:val="22"/>
          <w:szCs w:val="22"/>
        </w:rPr>
        <w:t xml:space="preserve">smeno </w:t>
      </w:r>
      <w:r w:rsidR="005E0A2E">
        <w:rPr>
          <w:rFonts w:ascii="Times New Roman" w:hAnsi="Times New Roman"/>
          <w:sz w:val="22"/>
          <w:szCs w:val="22"/>
        </w:rPr>
        <w:t>f</w:t>
      </w:r>
      <w:r w:rsidRPr="009A12C1">
        <w:rPr>
          <w:rFonts w:ascii="Times New Roman" w:hAnsi="Times New Roman"/>
          <w:sz w:val="22"/>
          <w:szCs w:val="22"/>
        </w:rPr>
        <w:t>), znie:</w:t>
      </w:r>
    </w:p>
    <w:p w:rsidR="00A674B5" w:rsidRPr="00A13267" w:rsidP="00A674B5">
      <w:pPr>
        <w:bidi w:val="0"/>
        <w:ind w:left="426"/>
        <w:jc w:val="both"/>
        <w:rPr>
          <w:rFonts w:ascii="Times New Roman" w:hAnsi="Times New Roman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„</w:t>
      </w:r>
      <w:r w:rsidR="005E0A2E">
        <w:rPr>
          <w:rFonts w:ascii="Times New Roman" w:hAnsi="Times New Roman"/>
          <w:sz w:val="22"/>
          <w:szCs w:val="22"/>
        </w:rPr>
        <w:t>f</w:t>
      </w:r>
      <w:r w:rsidRPr="00A13267">
        <w:rPr>
          <w:rFonts w:ascii="Times New Roman" w:hAnsi="Times New Roman" w:hint="default"/>
          <w:sz w:val="22"/>
          <w:szCs w:val="22"/>
        </w:rPr>
        <w:t>) rozsah ú</w:t>
      </w:r>
      <w:r w:rsidRPr="00A13267">
        <w:rPr>
          <w:rFonts w:ascii="Times New Roman" w:hAnsi="Times New Roman" w:hint="default"/>
          <w:sz w:val="22"/>
          <w:szCs w:val="22"/>
        </w:rPr>
        <w:t>dajov podľ</w:t>
      </w:r>
      <w:r w:rsidRPr="00A13267">
        <w:rPr>
          <w:rFonts w:ascii="Times New Roman" w:hAnsi="Times New Roman" w:hint="default"/>
          <w:sz w:val="22"/>
          <w:szCs w:val="22"/>
        </w:rPr>
        <w:t>a §</w:t>
      </w:r>
      <w:r w:rsidRPr="00A13267">
        <w:rPr>
          <w:rFonts w:ascii="Times New Roman" w:hAnsi="Times New Roman" w:hint="default"/>
          <w:sz w:val="22"/>
          <w:szCs w:val="22"/>
        </w:rPr>
        <w:t xml:space="preserve"> 9a ods. 3 a podrobnosti o integrá</w:t>
      </w:r>
      <w:r w:rsidRPr="00A13267">
        <w:rPr>
          <w:rFonts w:ascii="Times New Roman" w:hAnsi="Times New Roman" w:hint="default"/>
          <w:sz w:val="22"/>
          <w:szCs w:val="22"/>
        </w:rPr>
        <w:t>cii podľ</w:t>
      </w:r>
      <w:r w:rsidRPr="00A13267">
        <w:rPr>
          <w:rFonts w:ascii="Times New Roman" w:hAnsi="Times New Roman" w:hint="default"/>
          <w:sz w:val="22"/>
          <w:szCs w:val="22"/>
        </w:rPr>
        <w:t>a §</w:t>
      </w:r>
      <w:r w:rsidRPr="00A13267">
        <w:rPr>
          <w:rFonts w:ascii="Times New Roman" w:hAnsi="Times New Roman" w:hint="default"/>
          <w:sz w:val="22"/>
          <w:szCs w:val="22"/>
        </w:rPr>
        <w:t xml:space="preserve"> 9a ods. 3.</w:t>
      </w:r>
      <w:r w:rsidR="005E0A2E">
        <w:rPr>
          <w:rFonts w:ascii="Times New Roman" w:hAnsi="Times New Roman" w:hint="default"/>
          <w:sz w:val="22"/>
          <w:szCs w:val="22"/>
        </w:rPr>
        <w:t>“.</w:t>
      </w:r>
    </w:p>
    <w:p w:rsidR="00FC4A74" w:rsidRPr="009A12C1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/>
          <w:sz w:val="22"/>
          <w:szCs w:val="22"/>
        </w:rPr>
      </w:pPr>
      <w:r w:rsidR="00BA6EFA">
        <w:rPr>
          <w:rFonts w:ascii="Times New Roman" w:hAnsi="Times New Roman"/>
          <w:sz w:val="22"/>
          <w:szCs w:val="22"/>
          <w:lang w:eastAsia="sk-SK"/>
        </w:rPr>
        <w:t xml:space="preserve"> </w:t>
      </w:r>
      <w:r w:rsidRPr="009A12C1">
        <w:rPr>
          <w:rFonts w:ascii="Times New Roman" w:hAnsi="Times New Roman" w:hint="default"/>
          <w:sz w:val="22"/>
          <w:szCs w:val="22"/>
          <w:lang w:eastAsia="sk-SK"/>
        </w:rPr>
        <w:t>V §</w:t>
      </w:r>
      <w:r w:rsidRPr="009A12C1">
        <w:rPr>
          <w:rFonts w:ascii="Times New Roman" w:hAnsi="Times New Roman" w:hint="default"/>
          <w:sz w:val="22"/>
          <w:szCs w:val="22"/>
          <w:lang w:eastAsia="sk-SK"/>
        </w:rPr>
        <w:t xml:space="preserve"> 59 ods. 2 pí</w:t>
      </w:r>
      <w:r w:rsidRPr="009A12C1">
        <w:rPr>
          <w:rFonts w:ascii="Times New Roman" w:hAnsi="Times New Roman" w:hint="default"/>
          <w:sz w:val="22"/>
          <w:szCs w:val="22"/>
          <w:lang w:eastAsia="sk-SK"/>
        </w:rPr>
        <w:t>sm. e) sa slová</w:t>
      </w:r>
      <w:r w:rsidRPr="009A12C1">
        <w:rPr>
          <w:rFonts w:ascii="Times New Roman" w:hAnsi="Times New Roman" w:hint="default"/>
          <w:sz w:val="22"/>
          <w:szCs w:val="22"/>
          <w:lang w:eastAsia="sk-SK"/>
        </w:rPr>
        <w:t xml:space="preserve"> „§</w:t>
      </w:r>
      <w:r w:rsidRPr="009A12C1">
        <w:rPr>
          <w:rFonts w:ascii="Times New Roman" w:hAnsi="Times New Roman" w:hint="default"/>
          <w:sz w:val="22"/>
          <w:szCs w:val="22"/>
          <w:lang w:eastAsia="sk-SK"/>
        </w:rPr>
        <w:t xml:space="preserve"> 16 ods. 2 pí</w:t>
      </w:r>
      <w:r w:rsidRPr="009A12C1">
        <w:rPr>
          <w:rFonts w:ascii="Times New Roman" w:hAnsi="Times New Roman" w:hint="default"/>
          <w:sz w:val="22"/>
          <w:szCs w:val="22"/>
          <w:lang w:eastAsia="sk-SK"/>
        </w:rPr>
        <w:t>sm. a)“</w:t>
      </w:r>
      <w:r w:rsidRPr="009A12C1">
        <w:rPr>
          <w:rFonts w:ascii="Times New Roman" w:hAnsi="Times New Roman" w:hint="default"/>
          <w:sz w:val="22"/>
          <w:szCs w:val="22"/>
          <w:lang w:eastAsia="sk-SK"/>
        </w:rPr>
        <w:t xml:space="preserve"> nahrá</w:t>
      </w:r>
      <w:r w:rsidRPr="009A12C1">
        <w:rPr>
          <w:rFonts w:ascii="Times New Roman" w:hAnsi="Times New Roman" w:hint="default"/>
          <w:sz w:val="22"/>
          <w:szCs w:val="22"/>
          <w:lang w:eastAsia="sk-SK"/>
        </w:rPr>
        <w:t>dzajú</w:t>
      </w:r>
      <w:r w:rsidRPr="009A12C1">
        <w:rPr>
          <w:rFonts w:ascii="Times New Roman" w:hAnsi="Times New Roman" w:hint="default"/>
          <w:sz w:val="22"/>
          <w:szCs w:val="22"/>
          <w:lang w:eastAsia="sk-SK"/>
        </w:rPr>
        <w:t xml:space="preserve"> slovami „§</w:t>
      </w:r>
      <w:r w:rsidRPr="009A12C1">
        <w:rPr>
          <w:rFonts w:ascii="Times New Roman" w:hAnsi="Times New Roman" w:hint="default"/>
          <w:sz w:val="22"/>
          <w:szCs w:val="22"/>
          <w:lang w:eastAsia="sk-SK"/>
        </w:rPr>
        <w:t xml:space="preserve"> 16 ods. 3 pí</w:t>
      </w:r>
      <w:r w:rsidRPr="009A12C1">
        <w:rPr>
          <w:rFonts w:ascii="Times New Roman" w:hAnsi="Times New Roman" w:hint="default"/>
          <w:sz w:val="22"/>
          <w:szCs w:val="22"/>
          <w:lang w:eastAsia="sk-SK"/>
        </w:rPr>
        <w:t>sm. a)“</w:t>
      </w:r>
      <w:r w:rsidRPr="009A12C1">
        <w:rPr>
          <w:rFonts w:ascii="Times New Roman" w:hAnsi="Times New Roman" w:hint="default"/>
          <w:sz w:val="22"/>
          <w:szCs w:val="22"/>
          <w:lang w:eastAsia="sk-SK"/>
        </w:rPr>
        <w:t xml:space="preserve"> a </w:t>
      </w:r>
      <w:r w:rsidRPr="009A12C1">
        <w:rPr>
          <w:rFonts w:ascii="Times New Roman" w:hAnsi="Times New Roman" w:hint="default"/>
          <w:sz w:val="22"/>
          <w:szCs w:val="22"/>
          <w:lang w:eastAsia="sk-SK"/>
        </w:rPr>
        <w:t>slová</w:t>
      </w:r>
      <w:r w:rsidRPr="009A12C1">
        <w:rPr>
          <w:rFonts w:ascii="Times New Roman" w:hAnsi="Times New Roman" w:hint="default"/>
          <w:sz w:val="22"/>
          <w:szCs w:val="22"/>
          <w:lang w:eastAsia="sk-SK"/>
        </w:rPr>
        <w:t xml:space="preserve"> „§</w:t>
      </w:r>
      <w:r w:rsidRPr="009A12C1">
        <w:rPr>
          <w:rFonts w:ascii="Times New Roman" w:hAnsi="Times New Roman" w:hint="default"/>
          <w:sz w:val="22"/>
          <w:szCs w:val="22"/>
          <w:lang w:eastAsia="sk-SK"/>
        </w:rPr>
        <w:t xml:space="preserve"> 16 ods. 2 pí</w:t>
      </w:r>
      <w:r w:rsidRPr="009A12C1">
        <w:rPr>
          <w:rFonts w:ascii="Times New Roman" w:hAnsi="Times New Roman" w:hint="default"/>
          <w:sz w:val="22"/>
          <w:szCs w:val="22"/>
          <w:lang w:eastAsia="sk-SK"/>
        </w:rPr>
        <w:t>sm. b)“</w:t>
      </w:r>
      <w:r w:rsidRPr="009A12C1">
        <w:rPr>
          <w:rFonts w:ascii="Times New Roman" w:hAnsi="Times New Roman" w:hint="default"/>
          <w:sz w:val="22"/>
          <w:szCs w:val="22"/>
          <w:lang w:eastAsia="sk-SK"/>
        </w:rPr>
        <w:t xml:space="preserve"> sa nahrá</w:t>
      </w:r>
      <w:r w:rsidRPr="009A12C1">
        <w:rPr>
          <w:rFonts w:ascii="Times New Roman" w:hAnsi="Times New Roman" w:hint="default"/>
          <w:sz w:val="22"/>
          <w:szCs w:val="22"/>
          <w:lang w:eastAsia="sk-SK"/>
        </w:rPr>
        <w:t>dzajú</w:t>
      </w:r>
      <w:r w:rsidRPr="009A12C1">
        <w:rPr>
          <w:rFonts w:ascii="Times New Roman" w:hAnsi="Times New Roman" w:hint="default"/>
          <w:sz w:val="22"/>
          <w:szCs w:val="22"/>
          <w:lang w:eastAsia="sk-SK"/>
        </w:rPr>
        <w:t xml:space="preserve"> slovami „§</w:t>
      </w:r>
      <w:r w:rsidRPr="009A12C1">
        <w:rPr>
          <w:rFonts w:ascii="Times New Roman" w:hAnsi="Times New Roman" w:hint="default"/>
          <w:sz w:val="22"/>
          <w:szCs w:val="22"/>
          <w:lang w:eastAsia="sk-SK"/>
        </w:rPr>
        <w:t xml:space="preserve"> 16 ods. 3 pí</w:t>
      </w:r>
      <w:r w:rsidRPr="009A12C1">
        <w:rPr>
          <w:rFonts w:ascii="Times New Roman" w:hAnsi="Times New Roman" w:hint="default"/>
          <w:sz w:val="22"/>
          <w:szCs w:val="22"/>
          <w:lang w:eastAsia="sk-SK"/>
        </w:rPr>
        <w:t>sm. </w:t>
      </w:r>
      <w:r w:rsidRPr="009A12C1">
        <w:rPr>
          <w:rFonts w:ascii="Times New Roman" w:hAnsi="Times New Roman" w:hint="default"/>
          <w:sz w:val="22"/>
          <w:szCs w:val="22"/>
          <w:lang w:eastAsia="sk-SK"/>
        </w:rPr>
        <w:t>b)“.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59 sa odsek 2 dopĺň</w:t>
      </w:r>
      <w:r w:rsidRPr="00A13267">
        <w:rPr>
          <w:rFonts w:ascii="Times New Roman" w:hAnsi="Times New Roman" w:hint="default"/>
          <w:sz w:val="22"/>
          <w:szCs w:val="22"/>
        </w:rPr>
        <w:t>a pí</w:t>
      </w:r>
      <w:r w:rsidRPr="00A13267">
        <w:rPr>
          <w:rFonts w:ascii="Times New Roman" w:hAnsi="Times New Roman" w:hint="default"/>
          <w:sz w:val="22"/>
          <w:szCs w:val="22"/>
        </w:rPr>
        <w:t>smenom f), ktoré</w:t>
      </w:r>
      <w:r w:rsidRPr="00A13267">
        <w:rPr>
          <w:rFonts w:ascii="Times New Roman" w:hAnsi="Times New Roman" w:hint="default"/>
          <w:sz w:val="22"/>
          <w:szCs w:val="22"/>
        </w:rPr>
        <w:t xml:space="preserve"> znie:</w:t>
      </w:r>
    </w:p>
    <w:p w:rsidR="00A674B5" w:rsidRPr="00A13267" w:rsidP="00A674B5">
      <w:pPr>
        <w:bidi w:val="0"/>
        <w:ind w:left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„</w:t>
      </w:r>
      <w:r w:rsidRPr="00A13267">
        <w:rPr>
          <w:rFonts w:ascii="Times New Roman" w:hAnsi="Times New Roman" w:hint="default"/>
          <w:sz w:val="22"/>
          <w:szCs w:val="22"/>
        </w:rPr>
        <w:t>f) podrobnosti o zá</w:t>
      </w:r>
      <w:r w:rsidRPr="00A13267">
        <w:rPr>
          <w:rFonts w:ascii="Times New Roman" w:hAnsi="Times New Roman" w:hint="default"/>
          <w:sz w:val="22"/>
          <w:szCs w:val="22"/>
        </w:rPr>
        <w:t>pise autentifikač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>ch kvalifikovaný</w:t>
      </w:r>
      <w:r w:rsidRPr="00A13267">
        <w:rPr>
          <w:rFonts w:ascii="Times New Roman" w:hAnsi="Times New Roman" w:hint="default"/>
          <w:sz w:val="22"/>
          <w:szCs w:val="22"/>
        </w:rPr>
        <w:t>ch certifiká</w:t>
      </w:r>
      <w:r w:rsidRPr="00A13267">
        <w:rPr>
          <w:rFonts w:ascii="Times New Roman" w:hAnsi="Times New Roman" w:hint="default"/>
          <w:sz w:val="22"/>
          <w:szCs w:val="22"/>
        </w:rPr>
        <w:t>tov do registra autentifikač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>ch kvalifikovaný</w:t>
      </w:r>
      <w:r w:rsidRPr="00A13267">
        <w:rPr>
          <w:rFonts w:ascii="Times New Roman" w:hAnsi="Times New Roman" w:hint="default"/>
          <w:sz w:val="22"/>
          <w:szCs w:val="22"/>
        </w:rPr>
        <w:t>ch certifiká</w:t>
      </w:r>
      <w:r w:rsidRPr="00A13267">
        <w:rPr>
          <w:rFonts w:ascii="Times New Roman" w:hAnsi="Times New Roman" w:hint="default"/>
          <w:sz w:val="22"/>
          <w:szCs w:val="22"/>
        </w:rPr>
        <w:t>tov a o ž</w:t>
      </w:r>
      <w:r w:rsidRPr="00A13267">
        <w:rPr>
          <w:rFonts w:ascii="Times New Roman" w:hAnsi="Times New Roman" w:hint="default"/>
          <w:sz w:val="22"/>
          <w:szCs w:val="22"/>
        </w:rPr>
        <w:t>iadosti o tento zá</w:t>
      </w:r>
      <w:r w:rsidRPr="00A13267">
        <w:rPr>
          <w:rFonts w:ascii="Times New Roman" w:hAnsi="Times New Roman" w:hint="default"/>
          <w:sz w:val="22"/>
          <w:szCs w:val="22"/>
        </w:rPr>
        <w:t>pis podľ</w:t>
      </w:r>
      <w:r w:rsidRPr="00A13267">
        <w:rPr>
          <w:rFonts w:ascii="Times New Roman" w:hAnsi="Times New Roman" w:hint="default"/>
          <w:sz w:val="22"/>
          <w:szCs w:val="22"/>
        </w:rPr>
        <w:t>a §</w:t>
      </w:r>
      <w:r w:rsidRPr="00A13267">
        <w:rPr>
          <w:rFonts w:ascii="Times New Roman" w:hAnsi="Times New Roman" w:hint="default"/>
          <w:sz w:val="22"/>
          <w:szCs w:val="22"/>
        </w:rPr>
        <w:t xml:space="preserve"> 22b ods. 3.".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59 ods. </w:t>
      </w:r>
      <w:r w:rsidRPr="00A13267">
        <w:rPr>
          <w:rFonts w:ascii="Times New Roman" w:hAnsi="Times New Roman" w:hint="default"/>
          <w:sz w:val="22"/>
          <w:szCs w:val="22"/>
        </w:rPr>
        <w:t>3 pí</w:t>
      </w:r>
      <w:r w:rsidRPr="00A13267">
        <w:rPr>
          <w:rFonts w:ascii="Times New Roman" w:hAnsi="Times New Roman" w:hint="default"/>
          <w:sz w:val="22"/>
          <w:szCs w:val="22"/>
        </w:rPr>
        <w:t>sm. b) sa za slová</w:t>
      </w:r>
      <w:r w:rsidRPr="00A13267">
        <w:rPr>
          <w:rFonts w:ascii="Times New Roman" w:hAnsi="Times New Roman" w:hint="default"/>
          <w:sz w:val="22"/>
          <w:szCs w:val="22"/>
        </w:rPr>
        <w:t xml:space="preserve"> „</w:t>
      </w:r>
      <w:r w:rsidRPr="00A13267">
        <w:rPr>
          <w:rFonts w:ascii="Times New Roman" w:hAnsi="Times New Roman" w:hint="default"/>
          <w:sz w:val="22"/>
          <w:szCs w:val="22"/>
        </w:rPr>
        <w:t>alternatí</w:t>
      </w:r>
      <w:r w:rsidRPr="00A13267">
        <w:rPr>
          <w:rFonts w:ascii="Times New Roman" w:hAnsi="Times New Roman" w:hint="default"/>
          <w:sz w:val="22"/>
          <w:szCs w:val="22"/>
        </w:rPr>
        <w:t>vny autentifiká</w:t>
      </w:r>
      <w:r w:rsidRPr="00A13267">
        <w:rPr>
          <w:rFonts w:ascii="Times New Roman" w:hAnsi="Times New Roman" w:hint="default"/>
          <w:sz w:val="22"/>
          <w:szCs w:val="22"/>
        </w:rPr>
        <w:t>tor" vkladajú</w:t>
      </w:r>
      <w:r w:rsidRPr="00A13267">
        <w:rPr>
          <w:rFonts w:ascii="Times New Roman" w:hAnsi="Times New Roman" w:hint="default"/>
          <w:sz w:val="22"/>
          <w:szCs w:val="22"/>
        </w:rPr>
        <w:t xml:space="preserve"> slová</w:t>
      </w:r>
      <w:r w:rsidRPr="00A13267">
        <w:rPr>
          <w:rFonts w:ascii="Times New Roman" w:hAnsi="Times New Roman" w:hint="default"/>
          <w:sz w:val="22"/>
          <w:szCs w:val="22"/>
        </w:rPr>
        <w:t xml:space="preserve"> „</w:t>
      </w:r>
      <w:r w:rsidRPr="00A13267">
        <w:rPr>
          <w:rFonts w:ascii="Times New Roman" w:hAnsi="Times New Roman" w:hint="default"/>
          <w:sz w:val="22"/>
          <w:szCs w:val="22"/>
        </w:rPr>
        <w:t>a použ</w:t>
      </w:r>
      <w:r w:rsidRPr="00A13267">
        <w:rPr>
          <w:rFonts w:ascii="Times New Roman" w:hAnsi="Times New Roman" w:hint="default"/>
          <w:sz w:val="22"/>
          <w:szCs w:val="22"/>
        </w:rPr>
        <w:t>itie alternatí</w:t>
      </w:r>
      <w:r w:rsidRPr="00A13267">
        <w:rPr>
          <w:rFonts w:ascii="Times New Roman" w:hAnsi="Times New Roman" w:hint="default"/>
          <w:sz w:val="22"/>
          <w:szCs w:val="22"/>
        </w:rPr>
        <w:t>vneho autentifiká</w:t>
      </w:r>
      <w:r w:rsidRPr="00A13267">
        <w:rPr>
          <w:rFonts w:ascii="Times New Roman" w:hAnsi="Times New Roman" w:hint="default"/>
          <w:sz w:val="22"/>
          <w:szCs w:val="22"/>
        </w:rPr>
        <w:t>tora pre jednotlivé</w:t>
      </w:r>
      <w:r w:rsidRPr="00A13267">
        <w:rPr>
          <w:rFonts w:ascii="Times New Roman" w:hAnsi="Times New Roman" w:hint="default"/>
          <w:sz w:val="22"/>
          <w:szCs w:val="22"/>
        </w:rPr>
        <w:t xml:space="preserve"> ú</w:t>
      </w:r>
      <w:r w:rsidRPr="00A13267">
        <w:rPr>
          <w:rFonts w:ascii="Times New Roman" w:hAnsi="Times New Roman" w:hint="default"/>
          <w:sz w:val="22"/>
          <w:szCs w:val="22"/>
        </w:rPr>
        <w:t>rovne autentifiká</w:t>
      </w:r>
      <w:r w:rsidRPr="00A13267">
        <w:rPr>
          <w:rFonts w:ascii="Times New Roman" w:hAnsi="Times New Roman" w:hint="default"/>
          <w:sz w:val="22"/>
          <w:szCs w:val="22"/>
        </w:rPr>
        <w:t>cie".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60 ods. 7 sa slová</w:t>
      </w:r>
      <w:r w:rsidRPr="00A13267">
        <w:rPr>
          <w:rFonts w:ascii="Times New Roman" w:hAnsi="Times New Roman" w:hint="default"/>
          <w:sz w:val="22"/>
          <w:szCs w:val="22"/>
        </w:rPr>
        <w:t xml:space="preserve"> „</w:t>
      </w:r>
      <w:r w:rsidRPr="00A13267">
        <w:rPr>
          <w:rFonts w:ascii="Times New Roman" w:hAnsi="Times New Roman" w:hint="default"/>
          <w:sz w:val="22"/>
          <w:szCs w:val="22"/>
        </w:rPr>
        <w:t>troch rokov odo dň</w:t>
      </w:r>
      <w:r w:rsidRPr="00A13267">
        <w:rPr>
          <w:rFonts w:ascii="Times New Roman" w:hAnsi="Times New Roman" w:hint="default"/>
          <w:sz w:val="22"/>
          <w:szCs w:val="22"/>
        </w:rPr>
        <w:t>a úč</w:t>
      </w:r>
      <w:r w:rsidRPr="00A13267">
        <w:rPr>
          <w:rFonts w:ascii="Times New Roman" w:hAnsi="Times New Roman" w:hint="default"/>
          <w:sz w:val="22"/>
          <w:szCs w:val="22"/>
        </w:rPr>
        <w:t>innosti tohto zá</w:t>
      </w:r>
      <w:r w:rsidRPr="00A13267">
        <w:rPr>
          <w:rFonts w:ascii="Times New Roman" w:hAnsi="Times New Roman" w:hint="default"/>
          <w:sz w:val="22"/>
          <w:szCs w:val="22"/>
        </w:rPr>
        <w:t>kona" nahrá</w:t>
      </w:r>
      <w:r w:rsidRPr="00A13267">
        <w:rPr>
          <w:rFonts w:ascii="Times New Roman" w:hAnsi="Times New Roman" w:hint="default"/>
          <w:sz w:val="22"/>
          <w:szCs w:val="22"/>
        </w:rPr>
        <w:t>dzajú</w:t>
      </w:r>
      <w:r w:rsidRPr="00A13267">
        <w:rPr>
          <w:rFonts w:ascii="Times New Roman" w:hAnsi="Times New Roman" w:hint="default"/>
          <w:sz w:val="22"/>
          <w:szCs w:val="22"/>
        </w:rPr>
        <w:t xml:space="preserve"> slovami "1. marca 2017</w:t>
      </w:r>
      <w:r w:rsidRPr="00A13267">
        <w:rPr>
          <w:rFonts w:ascii="Times New Roman" w:hAnsi="Times New Roman" w:hint="default"/>
          <w:sz w:val="22"/>
          <w:szCs w:val="22"/>
        </w:rPr>
        <w:t>".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60 </w:t>
      </w:r>
      <w:r w:rsidR="001F1AF6">
        <w:rPr>
          <w:rFonts w:ascii="Times New Roman" w:hAnsi="Times New Roman"/>
          <w:sz w:val="22"/>
          <w:szCs w:val="22"/>
        </w:rPr>
        <w:t xml:space="preserve">odsekoch 9 a 10 </w:t>
      </w:r>
      <w:r w:rsidRPr="00A13267">
        <w:rPr>
          <w:rFonts w:ascii="Times New Roman" w:hAnsi="Times New Roman" w:hint="default"/>
          <w:sz w:val="22"/>
          <w:szCs w:val="22"/>
        </w:rPr>
        <w:t>sa slová</w:t>
      </w:r>
      <w:r w:rsidRPr="00A13267">
        <w:rPr>
          <w:rFonts w:ascii="Times New Roman" w:hAnsi="Times New Roman" w:hint="default"/>
          <w:sz w:val="22"/>
          <w:szCs w:val="22"/>
        </w:rPr>
        <w:t xml:space="preserve"> „ú</w:t>
      </w:r>
      <w:r w:rsidRPr="00A13267">
        <w:rPr>
          <w:rFonts w:ascii="Times New Roman" w:hAnsi="Times New Roman" w:hint="default"/>
          <w:sz w:val="22"/>
          <w:szCs w:val="22"/>
        </w:rPr>
        <w:t>rad vlá</w:t>
      </w:r>
      <w:r w:rsidRPr="00A13267">
        <w:rPr>
          <w:rFonts w:ascii="Times New Roman" w:hAnsi="Times New Roman" w:hint="default"/>
          <w:sz w:val="22"/>
          <w:szCs w:val="22"/>
        </w:rPr>
        <w:t>dy" vo vš</w:t>
      </w:r>
      <w:r w:rsidRPr="00A13267">
        <w:rPr>
          <w:rFonts w:ascii="Times New Roman" w:hAnsi="Times New Roman" w:hint="default"/>
          <w:sz w:val="22"/>
          <w:szCs w:val="22"/>
        </w:rPr>
        <w:t>etký</w:t>
      </w:r>
      <w:r w:rsidRPr="00A13267">
        <w:rPr>
          <w:rFonts w:ascii="Times New Roman" w:hAnsi="Times New Roman" w:hint="default"/>
          <w:sz w:val="22"/>
          <w:szCs w:val="22"/>
        </w:rPr>
        <w:t>ch tvaroch nahrá</w:t>
      </w:r>
      <w:r w:rsidRPr="00A13267">
        <w:rPr>
          <w:rFonts w:ascii="Times New Roman" w:hAnsi="Times New Roman" w:hint="default"/>
          <w:sz w:val="22"/>
          <w:szCs w:val="22"/>
        </w:rPr>
        <w:t>dzajú</w:t>
      </w:r>
      <w:r w:rsidRPr="00A13267">
        <w:rPr>
          <w:rFonts w:ascii="Times New Roman" w:hAnsi="Times New Roman" w:hint="default"/>
          <w:sz w:val="22"/>
          <w:szCs w:val="22"/>
        </w:rPr>
        <w:t xml:space="preserve"> slovami „</w:t>
      </w:r>
      <w:r w:rsidRPr="00A13267">
        <w:rPr>
          <w:rFonts w:ascii="Times New Roman" w:hAnsi="Times New Roman" w:hint="default"/>
          <w:sz w:val="22"/>
          <w:szCs w:val="22"/>
        </w:rPr>
        <w:t>sprá</w:t>
      </w:r>
      <w:r w:rsidRPr="00A13267">
        <w:rPr>
          <w:rFonts w:ascii="Times New Roman" w:hAnsi="Times New Roman" w:hint="default"/>
          <w:sz w:val="22"/>
          <w:szCs w:val="22"/>
        </w:rPr>
        <w:t>vca modulu elektronický</w:t>
      </w:r>
      <w:r w:rsidRPr="00A13267">
        <w:rPr>
          <w:rFonts w:ascii="Times New Roman" w:hAnsi="Times New Roman" w:hint="default"/>
          <w:sz w:val="22"/>
          <w:szCs w:val="22"/>
        </w:rPr>
        <w:t>ch schrá</w:t>
      </w:r>
      <w:r w:rsidRPr="00A13267">
        <w:rPr>
          <w:rFonts w:ascii="Times New Roman" w:hAnsi="Times New Roman" w:hint="default"/>
          <w:sz w:val="22"/>
          <w:szCs w:val="22"/>
        </w:rPr>
        <w:t>nok" v prí</w:t>
      </w:r>
      <w:r w:rsidRPr="00A13267">
        <w:rPr>
          <w:rFonts w:ascii="Times New Roman" w:hAnsi="Times New Roman" w:hint="default"/>
          <w:sz w:val="22"/>
          <w:szCs w:val="22"/>
        </w:rPr>
        <w:t>sluš</w:t>
      </w:r>
      <w:r w:rsidRPr="00A13267">
        <w:rPr>
          <w:rFonts w:ascii="Times New Roman" w:hAnsi="Times New Roman" w:hint="default"/>
          <w:sz w:val="22"/>
          <w:szCs w:val="22"/>
        </w:rPr>
        <w:t>nom tvare.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60 ods. 1</w:t>
      </w:r>
      <w:r w:rsidRPr="00A13267" w:rsidR="00727836">
        <w:rPr>
          <w:rFonts w:ascii="Times New Roman" w:hAnsi="Times New Roman"/>
          <w:sz w:val="22"/>
          <w:szCs w:val="22"/>
        </w:rPr>
        <w:t>2</w:t>
      </w:r>
      <w:r w:rsidRPr="00A13267">
        <w:rPr>
          <w:rFonts w:ascii="Times New Roman" w:hAnsi="Times New Roman" w:hint="default"/>
          <w:sz w:val="22"/>
          <w:szCs w:val="22"/>
        </w:rPr>
        <w:t xml:space="preserve"> sa slová</w:t>
      </w:r>
      <w:r w:rsidRPr="00A13267">
        <w:rPr>
          <w:rFonts w:ascii="Times New Roman" w:hAnsi="Times New Roman" w:hint="default"/>
          <w:sz w:val="22"/>
          <w:szCs w:val="22"/>
        </w:rPr>
        <w:t xml:space="preserve"> „§</w:t>
      </w:r>
      <w:r w:rsidRPr="00A13267">
        <w:rPr>
          <w:rFonts w:ascii="Times New Roman" w:hAnsi="Times New Roman" w:hint="default"/>
          <w:sz w:val="22"/>
          <w:szCs w:val="22"/>
        </w:rPr>
        <w:t xml:space="preserve"> 3 pí</w:t>
      </w:r>
      <w:r w:rsidRPr="00A13267">
        <w:rPr>
          <w:rFonts w:ascii="Times New Roman" w:hAnsi="Times New Roman" w:hint="default"/>
          <w:sz w:val="22"/>
          <w:szCs w:val="22"/>
        </w:rPr>
        <w:t>sm. f)" nahrá</w:t>
      </w:r>
      <w:r w:rsidRPr="00A13267">
        <w:rPr>
          <w:rFonts w:ascii="Times New Roman" w:hAnsi="Times New Roman" w:hint="default"/>
          <w:sz w:val="22"/>
          <w:szCs w:val="22"/>
        </w:rPr>
        <w:t>dzajú</w:t>
      </w:r>
      <w:r w:rsidRPr="00A13267">
        <w:rPr>
          <w:rFonts w:ascii="Times New Roman" w:hAnsi="Times New Roman" w:hint="default"/>
          <w:sz w:val="22"/>
          <w:szCs w:val="22"/>
        </w:rPr>
        <w:t xml:space="preserve"> slovami „§</w:t>
      </w:r>
      <w:r w:rsidRPr="00A13267">
        <w:rPr>
          <w:rFonts w:ascii="Times New Roman" w:hAnsi="Times New Roman" w:hint="default"/>
          <w:sz w:val="22"/>
          <w:szCs w:val="22"/>
        </w:rPr>
        <w:t xml:space="preserve"> 3 pí</w:t>
      </w:r>
      <w:r w:rsidRPr="00A13267">
        <w:rPr>
          <w:rFonts w:ascii="Times New Roman" w:hAnsi="Times New Roman" w:hint="default"/>
          <w:sz w:val="22"/>
          <w:szCs w:val="22"/>
        </w:rPr>
        <w:t>sm. i)".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Za §</w:t>
      </w:r>
      <w:r w:rsidRPr="00A13267">
        <w:rPr>
          <w:rFonts w:ascii="Times New Roman" w:hAnsi="Times New Roman" w:hint="default"/>
          <w:sz w:val="22"/>
          <w:szCs w:val="22"/>
        </w:rPr>
        <w:t xml:space="preserve"> 60 sa vkladá</w:t>
      </w:r>
      <w:r w:rsidRPr="00A13267">
        <w:rPr>
          <w:rFonts w:ascii="Times New Roman" w:hAnsi="Times New Roman" w:hint="default"/>
          <w:sz w:val="22"/>
          <w:szCs w:val="22"/>
        </w:rPr>
        <w:t xml:space="preserve"> §</w:t>
      </w:r>
      <w:r w:rsidRPr="00A13267">
        <w:rPr>
          <w:rFonts w:ascii="Times New Roman" w:hAnsi="Times New Roman" w:hint="default"/>
          <w:sz w:val="22"/>
          <w:szCs w:val="22"/>
        </w:rPr>
        <w:t xml:space="preserve"> 60a, ktorý</w:t>
      </w:r>
      <w:r w:rsidRPr="00A13267">
        <w:rPr>
          <w:rFonts w:ascii="Times New Roman" w:hAnsi="Times New Roman" w:hint="default"/>
          <w:sz w:val="22"/>
          <w:szCs w:val="22"/>
        </w:rPr>
        <w:t xml:space="preserve"> vrá</w:t>
      </w:r>
      <w:r w:rsidRPr="00A13267">
        <w:rPr>
          <w:rFonts w:ascii="Times New Roman" w:hAnsi="Times New Roman" w:hint="default"/>
          <w:sz w:val="22"/>
          <w:szCs w:val="22"/>
        </w:rPr>
        <w:t>tane nadpisu znie:</w:t>
      </w:r>
    </w:p>
    <w:p w:rsidR="00A674B5" w:rsidRPr="00A13267" w:rsidP="00A674B5">
      <w:pPr>
        <w:bidi w:val="0"/>
        <w:ind w:left="360"/>
        <w:jc w:val="center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„§</w:t>
      </w:r>
      <w:r w:rsidRPr="00A13267">
        <w:rPr>
          <w:rFonts w:ascii="Times New Roman" w:hAnsi="Times New Roman" w:hint="default"/>
          <w:sz w:val="22"/>
          <w:szCs w:val="22"/>
        </w:rPr>
        <w:t xml:space="preserve"> 60a</w:t>
      </w:r>
    </w:p>
    <w:p w:rsidR="00A674B5" w:rsidRPr="00A13267" w:rsidP="00A674B5">
      <w:pPr>
        <w:bidi w:val="0"/>
        <w:ind w:left="360"/>
        <w:jc w:val="center"/>
        <w:rPr>
          <w:rFonts w:ascii="Times New Roman" w:hAnsi="Times New Roman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Prechodné</w:t>
      </w:r>
      <w:r w:rsidRPr="00A13267">
        <w:rPr>
          <w:rFonts w:ascii="Times New Roman" w:hAnsi="Times New Roman" w:hint="default"/>
          <w:sz w:val="22"/>
          <w:szCs w:val="22"/>
        </w:rPr>
        <w:t xml:space="preserve"> ustanovenia k ú</w:t>
      </w:r>
      <w:r w:rsidRPr="00A13267">
        <w:rPr>
          <w:rFonts w:ascii="Times New Roman" w:hAnsi="Times New Roman" w:hint="default"/>
          <w:sz w:val="22"/>
          <w:szCs w:val="22"/>
        </w:rPr>
        <w:t>pravá</w:t>
      </w:r>
      <w:r w:rsidRPr="00A13267">
        <w:rPr>
          <w:rFonts w:ascii="Times New Roman" w:hAnsi="Times New Roman" w:hint="default"/>
          <w:sz w:val="22"/>
          <w:szCs w:val="22"/>
        </w:rPr>
        <w:t>m úč</w:t>
      </w:r>
      <w:r w:rsidRPr="00A13267">
        <w:rPr>
          <w:rFonts w:ascii="Times New Roman" w:hAnsi="Times New Roman" w:hint="default"/>
          <w:sz w:val="22"/>
          <w:szCs w:val="22"/>
        </w:rPr>
        <w:t>inný</w:t>
      </w:r>
      <w:r w:rsidRPr="00A13267">
        <w:rPr>
          <w:rFonts w:ascii="Times New Roman" w:hAnsi="Times New Roman" w:hint="default"/>
          <w:sz w:val="22"/>
          <w:szCs w:val="22"/>
        </w:rPr>
        <w:t xml:space="preserve">m od </w:t>
      </w:r>
      <w:r w:rsidR="00B4488A">
        <w:rPr>
          <w:rFonts w:ascii="Times New Roman" w:hAnsi="Times New Roman"/>
          <w:sz w:val="22"/>
          <w:szCs w:val="22"/>
        </w:rPr>
        <w:t xml:space="preserve">1. novembra </w:t>
      </w:r>
      <w:r w:rsidRPr="00A13267">
        <w:rPr>
          <w:rFonts w:ascii="Times New Roman" w:hAnsi="Times New Roman"/>
          <w:sz w:val="22"/>
          <w:szCs w:val="22"/>
        </w:rPr>
        <w:t>2015</w:t>
      </w:r>
    </w:p>
    <w:p w:rsidR="00A674B5" w:rsidRPr="00A13267" w:rsidP="00A674B5">
      <w:pPr>
        <w:pStyle w:val="ListParagraph"/>
        <w:numPr>
          <w:numId w:val="52"/>
        </w:numPr>
        <w:bidi w:val="0"/>
        <w:ind w:left="851" w:hanging="425"/>
        <w:jc w:val="both"/>
        <w:rPr>
          <w:rFonts w:ascii="Times New Roman" w:hAnsi="Times New Roman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Obce sú</w:t>
      </w:r>
      <w:r w:rsidRPr="00A13267">
        <w:rPr>
          <w:rFonts w:ascii="Times New Roman" w:hAnsi="Times New Roman" w:hint="default"/>
          <w:sz w:val="22"/>
          <w:szCs w:val="22"/>
        </w:rPr>
        <w:t xml:space="preserve"> povinné</w:t>
      </w:r>
      <w:r w:rsidRPr="00A13267">
        <w:rPr>
          <w:rFonts w:ascii="Times New Roman" w:hAnsi="Times New Roman" w:hint="default"/>
          <w:sz w:val="22"/>
          <w:szCs w:val="22"/>
        </w:rPr>
        <w:t xml:space="preserve"> postupovať</w:t>
      </w:r>
      <w:r w:rsidRPr="00A13267">
        <w:rPr>
          <w:rFonts w:ascii="Times New Roman" w:hAnsi="Times New Roman" w:hint="default"/>
          <w:sz w:val="22"/>
          <w:szCs w:val="22"/>
        </w:rPr>
        <w:t xml:space="preserve"> podľ</w:t>
      </w:r>
      <w:r w:rsidRPr="00A13267">
        <w:rPr>
          <w:rFonts w:ascii="Times New Roman" w:hAnsi="Times New Roman" w:hint="default"/>
          <w:sz w:val="22"/>
          <w:szCs w:val="22"/>
        </w:rPr>
        <w:t>a §</w:t>
      </w:r>
      <w:r w:rsidRPr="00A13267">
        <w:rPr>
          <w:rFonts w:ascii="Times New Roman" w:hAnsi="Times New Roman" w:hint="default"/>
          <w:sz w:val="22"/>
          <w:szCs w:val="22"/>
        </w:rPr>
        <w:t xml:space="preserve">  9a ods. 3</w:t>
      </w:r>
      <w:r w:rsidR="00FC0DDB">
        <w:rPr>
          <w:rFonts w:ascii="Times New Roman" w:hAnsi="Times New Roman"/>
          <w:sz w:val="22"/>
          <w:szCs w:val="22"/>
        </w:rPr>
        <w:t xml:space="preserve"> </w:t>
      </w:r>
      <w:r w:rsidR="00B4488A">
        <w:rPr>
          <w:rFonts w:ascii="Times New Roman" w:hAnsi="Times New Roman"/>
          <w:sz w:val="22"/>
          <w:szCs w:val="22"/>
        </w:rPr>
        <w:t>od 1. novembra 2017</w:t>
      </w:r>
      <w:r w:rsidRPr="00A13267">
        <w:rPr>
          <w:rFonts w:ascii="Times New Roman" w:hAnsi="Times New Roman"/>
          <w:sz w:val="22"/>
          <w:szCs w:val="22"/>
        </w:rPr>
        <w:t>.</w:t>
      </w:r>
    </w:p>
    <w:p w:rsidR="00A674B5" w:rsidRPr="00A13267" w:rsidP="00A674B5">
      <w:pPr>
        <w:pStyle w:val="ListParagraph"/>
        <w:numPr>
          <w:numId w:val="52"/>
        </w:numPr>
        <w:bidi w:val="0"/>
        <w:ind w:left="851" w:hanging="425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Orgá</w:t>
      </w:r>
      <w:r w:rsidRPr="00A13267">
        <w:rPr>
          <w:rFonts w:ascii="Times New Roman" w:hAnsi="Times New Roman" w:hint="default"/>
          <w:sz w:val="22"/>
          <w:szCs w:val="22"/>
        </w:rPr>
        <w:t>ny verejnej moci, ktoré</w:t>
      </w:r>
      <w:r w:rsidRPr="00A13267">
        <w:rPr>
          <w:rFonts w:ascii="Times New Roman" w:hAnsi="Times New Roman" w:hint="default"/>
          <w:sz w:val="22"/>
          <w:szCs w:val="22"/>
        </w:rPr>
        <w:t xml:space="preserve"> na úč</w:t>
      </w:r>
      <w:r w:rsidRPr="00A13267">
        <w:rPr>
          <w:rFonts w:ascii="Times New Roman" w:hAnsi="Times New Roman" w:hint="default"/>
          <w:sz w:val="22"/>
          <w:szCs w:val="22"/>
        </w:rPr>
        <w:t>ely  použí</w:t>
      </w:r>
      <w:r w:rsidRPr="00A13267">
        <w:rPr>
          <w:rFonts w:ascii="Times New Roman" w:hAnsi="Times New Roman" w:hint="default"/>
          <w:sz w:val="22"/>
          <w:szCs w:val="22"/>
        </w:rPr>
        <w:t>vania referenč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>ch ú</w:t>
      </w:r>
      <w:r w:rsidRPr="00A13267">
        <w:rPr>
          <w:rFonts w:ascii="Times New Roman" w:hAnsi="Times New Roman" w:hint="default"/>
          <w:sz w:val="22"/>
          <w:szCs w:val="22"/>
        </w:rPr>
        <w:t>dajov a zá</w:t>
      </w:r>
      <w:r w:rsidRPr="00A13267">
        <w:rPr>
          <w:rFonts w:ascii="Times New Roman" w:hAnsi="Times New Roman" w:hint="default"/>
          <w:sz w:val="22"/>
          <w:szCs w:val="22"/>
        </w:rPr>
        <w:t>kladný</w:t>
      </w:r>
      <w:r w:rsidRPr="00A13267">
        <w:rPr>
          <w:rFonts w:ascii="Times New Roman" w:hAnsi="Times New Roman" w:hint="default"/>
          <w:sz w:val="22"/>
          <w:szCs w:val="22"/>
        </w:rPr>
        <w:t>c</w:t>
      </w:r>
      <w:r w:rsidRPr="00A13267">
        <w:rPr>
          <w:rFonts w:ascii="Times New Roman" w:hAnsi="Times New Roman" w:hint="default"/>
          <w:sz w:val="22"/>
          <w:szCs w:val="22"/>
        </w:rPr>
        <w:t>h čí</w:t>
      </w:r>
      <w:r w:rsidRPr="00A13267">
        <w:rPr>
          <w:rFonts w:ascii="Times New Roman" w:hAnsi="Times New Roman" w:hint="default"/>
          <w:sz w:val="22"/>
          <w:szCs w:val="22"/>
        </w:rPr>
        <w:t>selní</w:t>
      </w:r>
      <w:r w:rsidRPr="00A13267">
        <w:rPr>
          <w:rFonts w:ascii="Times New Roman" w:hAnsi="Times New Roman" w:hint="default"/>
          <w:sz w:val="22"/>
          <w:szCs w:val="22"/>
        </w:rPr>
        <w:t>kov vybudovali pred dň</w:t>
      </w:r>
      <w:r w:rsidRPr="00A13267">
        <w:rPr>
          <w:rFonts w:ascii="Times New Roman" w:hAnsi="Times New Roman" w:hint="default"/>
          <w:sz w:val="22"/>
          <w:szCs w:val="22"/>
        </w:rPr>
        <w:t>om zriadenia modulu ú</w:t>
      </w:r>
      <w:r w:rsidRPr="00A13267">
        <w:rPr>
          <w:rFonts w:ascii="Times New Roman" w:hAnsi="Times New Roman" w:hint="default"/>
          <w:sz w:val="22"/>
          <w:szCs w:val="22"/>
        </w:rPr>
        <w:t>radnej komuniká</w:t>
      </w:r>
      <w:r w:rsidRPr="00A13267">
        <w:rPr>
          <w:rFonts w:ascii="Times New Roman" w:hAnsi="Times New Roman" w:hint="default"/>
          <w:sz w:val="22"/>
          <w:szCs w:val="22"/>
        </w:rPr>
        <w:t>cie a jeho uvedení</w:t>
      </w:r>
      <w:r w:rsidRPr="00A13267">
        <w:rPr>
          <w:rFonts w:ascii="Times New Roman" w:hAnsi="Times New Roman" w:hint="default"/>
          <w:sz w:val="22"/>
          <w:szCs w:val="22"/>
        </w:rPr>
        <w:t>m do prevá</w:t>
      </w:r>
      <w:r w:rsidRPr="00A13267">
        <w:rPr>
          <w:rFonts w:ascii="Times New Roman" w:hAnsi="Times New Roman" w:hint="default"/>
          <w:sz w:val="22"/>
          <w:szCs w:val="22"/>
        </w:rPr>
        <w:t>dzky zariadenia na priamu formu elektronickej komuniká</w:t>
      </w:r>
      <w:r w:rsidRPr="00A13267">
        <w:rPr>
          <w:rFonts w:ascii="Times New Roman" w:hAnsi="Times New Roman" w:hint="default"/>
          <w:sz w:val="22"/>
          <w:szCs w:val="22"/>
        </w:rPr>
        <w:t>cie bez využ</w:t>
      </w:r>
      <w:r w:rsidRPr="00A13267">
        <w:rPr>
          <w:rFonts w:ascii="Times New Roman" w:hAnsi="Times New Roman" w:hint="default"/>
          <w:sz w:val="22"/>
          <w:szCs w:val="22"/>
        </w:rPr>
        <w:t>itia modulu ú</w:t>
      </w:r>
      <w:r w:rsidRPr="00A13267">
        <w:rPr>
          <w:rFonts w:ascii="Times New Roman" w:hAnsi="Times New Roman" w:hint="default"/>
          <w:sz w:val="22"/>
          <w:szCs w:val="22"/>
        </w:rPr>
        <w:t>radnej komuniká</w:t>
      </w:r>
      <w:r w:rsidRPr="00A13267">
        <w:rPr>
          <w:rFonts w:ascii="Times New Roman" w:hAnsi="Times New Roman" w:hint="default"/>
          <w:sz w:val="22"/>
          <w:szCs w:val="22"/>
        </w:rPr>
        <w:t>cie, sú</w:t>
      </w:r>
      <w:r w:rsidRPr="00A13267">
        <w:rPr>
          <w:rFonts w:ascii="Times New Roman" w:hAnsi="Times New Roman" w:hint="default"/>
          <w:sz w:val="22"/>
          <w:szCs w:val="22"/>
        </w:rPr>
        <w:t xml:space="preserve"> oprá</w:t>
      </w:r>
      <w:r w:rsidRPr="00A13267">
        <w:rPr>
          <w:rFonts w:ascii="Times New Roman" w:hAnsi="Times New Roman" w:hint="default"/>
          <w:sz w:val="22"/>
          <w:szCs w:val="22"/>
        </w:rPr>
        <w:t>vnené</w:t>
      </w:r>
      <w:r w:rsidRPr="00A13267">
        <w:rPr>
          <w:rFonts w:ascii="Times New Roman" w:hAnsi="Times New Roman" w:hint="default"/>
          <w:sz w:val="22"/>
          <w:szCs w:val="22"/>
        </w:rPr>
        <w:t xml:space="preserve"> poč</w:t>
      </w:r>
      <w:r w:rsidRPr="00A13267">
        <w:rPr>
          <w:rFonts w:ascii="Times New Roman" w:hAnsi="Times New Roman" w:hint="default"/>
          <w:sz w:val="22"/>
          <w:szCs w:val="22"/>
        </w:rPr>
        <w:t xml:space="preserve">as </w:t>
      </w:r>
      <w:r w:rsidRPr="00A13267" w:rsidR="006A000E">
        <w:rPr>
          <w:rFonts w:ascii="Times New Roman" w:hAnsi="Times New Roman"/>
          <w:sz w:val="22"/>
          <w:szCs w:val="22"/>
        </w:rPr>
        <w:t xml:space="preserve">piatich </w:t>
      </w:r>
      <w:r w:rsidRPr="00A13267">
        <w:rPr>
          <w:rFonts w:ascii="Times New Roman" w:hAnsi="Times New Roman" w:hint="default"/>
          <w:sz w:val="22"/>
          <w:szCs w:val="22"/>
        </w:rPr>
        <w:t>rokov odo dň</w:t>
      </w:r>
      <w:r w:rsidRPr="00A13267">
        <w:rPr>
          <w:rFonts w:ascii="Times New Roman" w:hAnsi="Times New Roman" w:hint="default"/>
          <w:sz w:val="22"/>
          <w:szCs w:val="22"/>
        </w:rPr>
        <w:t>a zriadenia modulu ú</w:t>
      </w:r>
      <w:r w:rsidRPr="00A13267">
        <w:rPr>
          <w:rFonts w:ascii="Times New Roman" w:hAnsi="Times New Roman" w:hint="default"/>
          <w:sz w:val="22"/>
          <w:szCs w:val="22"/>
        </w:rPr>
        <w:t>rad</w:t>
      </w:r>
      <w:r w:rsidRPr="00A13267">
        <w:rPr>
          <w:rFonts w:ascii="Times New Roman" w:hAnsi="Times New Roman" w:hint="default"/>
          <w:sz w:val="22"/>
          <w:szCs w:val="22"/>
        </w:rPr>
        <w:t>nej komuniká</w:t>
      </w:r>
      <w:r w:rsidRPr="00A13267">
        <w:rPr>
          <w:rFonts w:ascii="Times New Roman" w:hAnsi="Times New Roman" w:hint="default"/>
          <w:sz w:val="22"/>
          <w:szCs w:val="22"/>
        </w:rPr>
        <w:t>cie a jeho uvedenia do prevá</w:t>
      </w:r>
      <w:r w:rsidRPr="00A13267">
        <w:rPr>
          <w:rFonts w:ascii="Times New Roman" w:hAnsi="Times New Roman" w:hint="default"/>
          <w:sz w:val="22"/>
          <w:szCs w:val="22"/>
        </w:rPr>
        <w:t>dzky využí</w:t>
      </w:r>
      <w:r w:rsidRPr="00A13267">
        <w:rPr>
          <w:rFonts w:ascii="Times New Roman" w:hAnsi="Times New Roman" w:hint="default"/>
          <w:sz w:val="22"/>
          <w:szCs w:val="22"/>
        </w:rPr>
        <w:t>vať</w:t>
      </w:r>
      <w:r w:rsidRPr="00A13267">
        <w:rPr>
          <w:rFonts w:ascii="Times New Roman" w:hAnsi="Times New Roman" w:hint="default"/>
          <w:sz w:val="22"/>
          <w:szCs w:val="22"/>
        </w:rPr>
        <w:t xml:space="preserve"> priamu formu komuniká</w:t>
      </w:r>
      <w:r w:rsidRPr="00A13267">
        <w:rPr>
          <w:rFonts w:ascii="Times New Roman" w:hAnsi="Times New Roman" w:hint="default"/>
          <w:sz w:val="22"/>
          <w:szCs w:val="22"/>
        </w:rPr>
        <w:t>cie bez použí</w:t>
      </w:r>
      <w:r w:rsidRPr="00A13267">
        <w:rPr>
          <w:rFonts w:ascii="Times New Roman" w:hAnsi="Times New Roman" w:hint="default"/>
          <w:sz w:val="22"/>
          <w:szCs w:val="22"/>
        </w:rPr>
        <w:t>vania modulu ú</w:t>
      </w:r>
      <w:r w:rsidRPr="00A13267">
        <w:rPr>
          <w:rFonts w:ascii="Times New Roman" w:hAnsi="Times New Roman" w:hint="default"/>
          <w:sz w:val="22"/>
          <w:szCs w:val="22"/>
        </w:rPr>
        <w:t>radnej komuniká</w:t>
      </w:r>
      <w:r w:rsidRPr="00A13267">
        <w:rPr>
          <w:rFonts w:ascii="Times New Roman" w:hAnsi="Times New Roman" w:hint="default"/>
          <w:sz w:val="22"/>
          <w:szCs w:val="22"/>
        </w:rPr>
        <w:t>cie. Na úč</w:t>
      </w:r>
      <w:r w:rsidRPr="00A13267">
        <w:rPr>
          <w:rFonts w:ascii="Times New Roman" w:hAnsi="Times New Roman" w:hint="default"/>
          <w:sz w:val="22"/>
          <w:szCs w:val="22"/>
        </w:rPr>
        <w:t>ely podľ</w:t>
      </w:r>
      <w:r w:rsidRPr="00A13267">
        <w:rPr>
          <w:rFonts w:ascii="Times New Roman" w:hAnsi="Times New Roman" w:hint="default"/>
          <w:sz w:val="22"/>
          <w:szCs w:val="22"/>
        </w:rPr>
        <w:t>a prvej vety ministerstvo financií</w:t>
      </w:r>
      <w:r w:rsidRPr="00A13267">
        <w:rPr>
          <w:rFonts w:ascii="Times New Roman" w:hAnsi="Times New Roman" w:hint="default"/>
          <w:sz w:val="22"/>
          <w:szCs w:val="22"/>
        </w:rPr>
        <w:t xml:space="preserve"> zverejní</w:t>
      </w:r>
      <w:r w:rsidRPr="00A13267">
        <w:rPr>
          <w:rFonts w:ascii="Times New Roman" w:hAnsi="Times New Roman" w:hint="default"/>
          <w:sz w:val="22"/>
          <w:szCs w:val="22"/>
        </w:rPr>
        <w:t xml:space="preserve"> na ú</w:t>
      </w:r>
      <w:r w:rsidRPr="00A13267">
        <w:rPr>
          <w:rFonts w:ascii="Times New Roman" w:hAnsi="Times New Roman" w:hint="default"/>
          <w:sz w:val="22"/>
          <w:szCs w:val="22"/>
        </w:rPr>
        <w:t>strednom portá</w:t>
      </w:r>
      <w:r w:rsidRPr="00A13267">
        <w:rPr>
          <w:rFonts w:ascii="Times New Roman" w:hAnsi="Times New Roman" w:hint="default"/>
          <w:sz w:val="22"/>
          <w:szCs w:val="22"/>
        </w:rPr>
        <w:t>li informá</w:t>
      </w:r>
      <w:r w:rsidRPr="00A13267">
        <w:rPr>
          <w:rFonts w:ascii="Times New Roman" w:hAnsi="Times New Roman" w:hint="default"/>
          <w:sz w:val="22"/>
          <w:szCs w:val="22"/>
        </w:rPr>
        <w:t>ciu o dá</w:t>
      </w:r>
      <w:r w:rsidRPr="00A13267">
        <w:rPr>
          <w:rFonts w:ascii="Times New Roman" w:hAnsi="Times New Roman" w:hint="default"/>
          <w:sz w:val="22"/>
          <w:szCs w:val="22"/>
        </w:rPr>
        <w:t>tume zriadenia modulu ú</w:t>
      </w:r>
      <w:r w:rsidRPr="00A13267">
        <w:rPr>
          <w:rFonts w:ascii="Times New Roman" w:hAnsi="Times New Roman" w:hint="default"/>
          <w:sz w:val="22"/>
          <w:szCs w:val="22"/>
        </w:rPr>
        <w:t>radnej komuniká</w:t>
      </w:r>
      <w:r w:rsidRPr="00A13267">
        <w:rPr>
          <w:rFonts w:ascii="Times New Roman" w:hAnsi="Times New Roman" w:hint="default"/>
          <w:sz w:val="22"/>
          <w:szCs w:val="22"/>
        </w:rPr>
        <w:t>ci</w:t>
      </w:r>
      <w:r w:rsidRPr="00A13267">
        <w:rPr>
          <w:rFonts w:ascii="Times New Roman" w:hAnsi="Times New Roman" w:hint="default"/>
          <w:sz w:val="22"/>
          <w:szCs w:val="22"/>
        </w:rPr>
        <w:t>e</w:t>
      </w:r>
      <w:r w:rsidRPr="00A13267">
        <w:rPr>
          <w:rFonts w:ascii="Times New Roman" w:hAnsi="Times New Roman" w:hint="default"/>
          <w:sz w:val="22"/>
          <w:szCs w:val="22"/>
        </w:rPr>
        <w:t xml:space="preserve"> a jeho uvedenia do prevá</w:t>
      </w:r>
      <w:r w:rsidRPr="00A13267">
        <w:rPr>
          <w:rFonts w:ascii="Times New Roman" w:hAnsi="Times New Roman" w:hint="default"/>
          <w:sz w:val="22"/>
          <w:szCs w:val="22"/>
        </w:rPr>
        <w:t>dzky.</w:t>
      </w:r>
    </w:p>
    <w:p w:rsidR="00A674B5" w:rsidRPr="00A13267" w:rsidP="00A674B5">
      <w:pPr>
        <w:pStyle w:val="ListParagraph"/>
        <w:numPr>
          <w:numId w:val="52"/>
        </w:numPr>
        <w:bidi w:val="0"/>
        <w:ind w:left="851" w:hanging="425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Ak ide o prá</w:t>
      </w:r>
      <w:r w:rsidRPr="00A13267">
        <w:rPr>
          <w:rFonts w:ascii="Times New Roman" w:hAnsi="Times New Roman" w:hint="default"/>
          <w:sz w:val="22"/>
          <w:szCs w:val="22"/>
        </w:rPr>
        <w:t>vnické</w:t>
      </w:r>
      <w:r w:rsidRPr="00A13267">
        <w:rPr>
          <w:rFonts w:ascii="Times New Roman" w:hAnsi="Times New Roman" w:hint="default"/>
          <w:sz w:val="22"/>
          <w:szCs w:val="22"/>
        </w:rPr>
        <w:t xml:space="preserve"> osoby alebo zapí</w:t>
      </w:r>
      <w:r w:rsidRPr="00A13267">
        <w:rPr>
          <w:rFonts w:ascii="Times New Roman" w:hAnsi="Times New Roman" w:hint="default"/>
          <w:sz w:val="22"/>
          <w:szCs w:val="22"/>
        </w:rPr>
        <w:t>sané</w:t>
      </w:r>
      <w:r w:rsidRPr="00A13267">
        <w:rPr>
          <w:rFonts w:ascii="Times New Roman" w:hAnsi="Times New Roman" w:hint="default"/>
          <w:sz w:val="22"/>
          <w:szCs w:val="22"/>
        </w:rPr>
        <w:t xml:space="preserve"> organizač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 xml:space="preserve"> zlož</w:t>
      </w:r>
      <w:r w:rsidRPr="00A13267">
        <w:rPr>
          <w:rFonts w:ascii="Times New Roman" w:hAnsi="Times New Roman" w:hint="default"/>
          <w:sz w:val="22"/>
          <w:szCs w:val="22"/>
        </w:rPr>
        <w:t>ky, pri ktorý</w:t>
      </w:r>
      <w:r w:rsidRPr="00A13267">
        <w:rPr>
          <w:rFonts w:ascii="Times New Roman" w:hAnsi="Times New Roman" w:hint="default"/>
          <w:sz w:val="22"/>
          <w:szCs w:val="22"/>
        </w:rPr>
        <w:t>ch doš</w:t>
      </w:r>
      <w:r w:rsidRPr="00A13267">
        <w:rPr>
          <w:rFonts w:ascii="Times New Roman" w:hAnsi="Times New Roman" w:hint="default"/>
          <w:sz w:val="22"/>
          <w:szCs w:val="22"/>
        </w:rPr>
        <w:t>lo k splneniu podmienky na zriadenie elektronickej schrá</w:t>
      </w:r>
      <w:r w:rsidRPr="00A13267">
        <w:rPr>
          <w:rFonts w:ascii="Times New Roman" w:hAnsi="Times New Roman" w:hint="default"/>
          <w:sz w:val="22"/>
          <w:szCs w:val="22"/>
        </w:rPr>
        <w:t>nky poč</w:t>
      </w:r>
      <w:r w:rsidRPr="00A13267">
        <w:rPr>
          <w:rFonts w:ascii="Times New Roman" w:hAnsi="Times New Roman" w:hint="default"/>
          <w:sz w:val="22"/>
          <w:szCs w:val="22"/>
        </w:rPr>
        <w:t>as plynutia doby podľ</w:t>
      </w:r>
      <w:r w:rsidRPr="00A13267">
        <w:rPr>
          <w:rFonts w:ascii="Times New Roman" w:hAnsi="Times New Roman" w:hint="default"/>
          <w:sz w:val="22"/>
          <w:szCs w:val="22"/>
        </w:rPr>
        <w:t>a §</w:t>
      </w:r>
      <w:r w:rsidRPr="00A13267">
        <w:rPr>
          <w:rFonts w:ascii="Times New Roman" w:hAnsi="Times New Roman" w:hint="default"/>
          <w:sz w:val="22"/>
          <w:szCs w:val="22"/>
        </w:rPr>
        <w:t xml:space="preserve"> 60 ods. 10 a nebola im </w:t>
      </w:r>
      <w:r w:rsidR="00802CCE">
        <w:rPr>
          <w:rFonts w:ascii="Times New Roman" w:hAnsi="Times New Roman"/>
          <w:sz w:val="22"/>
          <w:szCs w:val="22"/>
        </w:rPr>
        <w:t xml:space="preserve">do 1. novembra 2015 </w:t>
      </w:r>
      <w:r w:rsidRPr="00A13267">
        <w:rPr>
          <w:rFonts w:ascii="Times New Roman" w:hAnsi="Times New Roman" w:hint="default"/>
          <w:sz w:val="22"/>
          <w:szCs w:val="22"/>
        </w:rPr>
        <w:t>aktivovaná</w:t>
      </w:r>
      <w:r w:rsidRPr="00A13267">
        <w:rPr>
          <w:rFonts w:ascii="Times New Roman" w:hAnsi="Times New Roman" w:hint="default"/>
          <w:sz w:val="22"/>
          <w:szCs w:val="22"/>
        </w:rPr>
        <w:t xml:space="preserve"> elek</w:t>
      </w:r>
      <w:r w:rsidRPr="00A13267">
        <w:rPr>
          <w:rFonts w:ascii="Times New Roman" w:hAnsi="Times New Roman" w:hint="default"/>
          <w:sz w:val="22"/>
          <w:szCs w:val="22"/>
        </w:rPr>
        <w:t>tronická</w:t>
      </w:r>
      <w:r w:rsidRPr="00A13267">
        <w:rPr>
          <w:rFonts w:ascii="Times New Roman" w:hAnsi="Times New Roman" w:hint="default"/>
          <w:sz w:val="22"/>
          <w:szCs w:val="22"/>
        </w:rPr>
        <w:t xml:space="preserve"> schrá</w:t>
      </w:r>
      <w:r w:rsidRPr="00A13267">
        <w:rPr>
          <w:rFonts w:ascii="Times New Roman" w:hAnsi="Times New Roman" w:hint="default"/>
          <w:sz w:val="22"/>
          <w:szCs w:val="22"/>
        </w:rPr>
        <w:t>nka, sprá</w:t>
      </w:r>
      <w:r w:rsidRPr="00A13267">
        <w:rPr>
          <w:rFonts w:ascii="Times New Roman" w:hAnsi="Times New Roman" w:hint="default"/>
          <w:sz w:val="22"/>
          <w:szCs w:val="22"/>
        </w:rPr>
        <w:t>vca modulu elektronický</w:t>
      </w:r>
      <w:r w:rsidRPr="00A13267">
        <w:rPr>
          <w:rFonts w:ascii="Times New Roman" w:hAnsi="Times New Roman" w:hint="default"/>
          <w:sz w:val="22"/>
          <w:szCs w:val="22"/>
        </w:rPr>
        <w:t>ch schrá</w:t>
      </w:r>
      <w:r w:rsidRPr="00A13267">
        <w:rPr>
          <w:rFonts w:ascii="Times New Roman" w:hAnsi="Times New Roman" w:hint="default"/>
          <w:sz w:val="22"/>
          <w:szCs w:val="22"/>
        </w:rPr>
        <w:t>nok aktivuje ich elektronickú</w:t>
      </w:r>
      <w:r w:rsidRPr="00A13267">
        <w:rPr>
          <w:rFonts w:ascii="Times New Roman" w:hAnsi="Times New Roman" w:hint="default"/>
          <w:sz w:val="22"/>
          <w:szCs w:val="22"/>
        </w:rPr>
        <w:t xml:space="preserve"> schrá</w:t>
      </w:r>
      <w:r w:rsidRPr="00A13267">
        <w:rPr>
          <w:rFonts w:ascii="Times New Roman" w:hAnsi="Times New Roman" w:hint="default"/>
          <w:sz w:val="22"/>
          <w:szCs w:val="22"/>
        </w:rPr>
        <w:t>nku ku dň</w:t>
      </w:r>
      <w:r w:rsidRPr="00A13267">
        <w:rPr>
          <w:rFonts w:ascii="Times New Roman" w:hAnsi="Times New Roman" w:hint="default"/>
          <w:sz w:val="22"/>
          <w:szCs w:val="22"/>
        </w:rPr>
        <w:t>u podľ</w:t>
      </w:r>
      <w:r w:rsidRPr="00A13267">
        <w:rPr>
          <w:rFonts w:ascii="Times New Roman" w:hAnsi="Times New Roman" w:hint="default"/>
          <w:sz w:val="22"/>
          <w:szCs w:val="22"/>
        </w:rPr>
        <w:t>a §</w:t>
      </w:r>
      <w:r w:rsidRPr="00A13267">
        <w:rPr>
          <w:rFonts w:ascii="Times New Roman" w:hAnsi="Times New Roman" w:hint="default"/>
          <w:sz w:val="22"/>
          <w:szCs w:val="22"/>
        </w:rPr>
        <w:t xml:space="preserve"> 60 ods. 10, ak prá</w:t>
      </w:r>
      <w:r w:rsidRPr="00A13267">
        <w:rPr>
          <w:rFonts w:ascii="Times New Roman" w:hAnsi="Times New Roman" w:hint="default"/>
          <w:sz w:val="22"/>
          <w:szCs w:val="22"/>
        </w:rPr>
        <w:t>vnická</w:t>
      </w:r>
      <w:r w:rsidRPr="00A13267">
        <w:rPr>
          <w:rFonts w:ascii="Times New Roman" w:hAnsi="Times New Roman" w:hint="default"/>
          <w:sz w:val="22"/>
          <w:szCs w:val="22"/>
        </w:rPr>
        <w:t xml:space="preserve"> osoba alebo zapí</w:t>
      </w:r>
      <w:r w:rsidRPr="00A13267">
        <w:rPr>
          <w:rFonts w:ascii="Times New Roman" w:hAnsi="Times New Roman" w:hint="default"/>
          <w:sz w:val="22"/>
          <w:szCs w:val="22"/>
        </w:rPr>
        <w:t>saná</w:t>
      </w:r>
      <w:r w:rsidRPr="00A13267">
        <w:rPr>
          <w:rFonts w:ascii="Times New Roman" w:hAnsi="Times New Roman" w:hint="default"/>
          <w:sz w:val="22"/>
          <w:szCs w:val="22"/>
        </w:rPr>
        <w:t xml:space="preserve"> organizač</w:t>
      </w:r>
      <w:r w:rsidRPr="00A13267">
        <w:rPr>
          <w:rFonts w:ascii="Times New Roman" w:hAnsi="Times New Roman" w:hint="default"/>
          <w:sz w:val="22"/>
          <w:szCs w:val="22"/>
        </w:rPr>
        <w:t>ná</w:t>
      </w:r>
      <w:r w:rsidRPr="00A13267">
        <w:rPr>
          <w:rFonts w:ascii="Times New Roman" w:hAnsi="Times New Roman" w:hint="default"/>
          <w:sz w:val="22"/>
          <w:szCs w:val="22"/>
        </w:rPr>
        <w:t xml:space="preserve"> zlož</w:t>
      </w:r>
      <w:r w:rsidRPr="00A13267">
        <w:rPr>
          <w:rFonts w:ascii="Times New Roman" w:hAnsi="Times New Roman" w:hint="default"/>
          <w:sz w:val="22"/>
          <w:szCs w:val="22"/>
        </w:rPr>
        <w:t>ka nepož</w:t>
      </w:r>
      <w:r w:rsidRPr="00A13267">
        <w:rPr>
          <w:rFonts w:ascii="Times New Roman" w:hAnsi="Times New Roman" w:hint="default"/>
          <w:sz w:val="22"/>
          <w:szCs w:val="22"/>
        </w:rPr>
        <w:t>iada o jej skorš</w:t>
      </w:r>
      <w:r w:rsidRPr="00A13267">
        <w:rPr>
          <w:rFonts w:ascii="Times New Roman" w:hAnsi="Times New Roman" w:hint="default"/>
          <w:sz w:val="22"/>
          <w:szCs w:val="22"/>
        </w:rPr>
        <w:t>iu aktivá</w:t>
      </w:r>
      <w:r w:rsidRPr="00A13267">
        <w:rPr>
          <w:rFonts w:ascii="Times New Roman" w:hAnsi="Times New Roman" w:hint="default"/>
          <w:sz w:val="22"/>
          <w:szCs w:val="22"/>
        </w:rPr>
        <w:t>ciu; ž</w:t>
      </w:r>
      <w:r w:rsidRPr="00A13267">
        <w:rPr>
          <w:rFonts w:ascii="Times New Roman" w:hAnsi="Times New Roman" w:hint="default"/>
          <w:sz w:val="22"/>
          <w:szCs w:val="22"/>
        </w:rPr>
        <w:t>iadosti o skorš</w:t>
      </w:r>
      <w:r w:rsidRPr="00A13267">
        <w:rPr>
          <w:rFonts w:ascii="Times New Roman" w:hAnsi="Times New Roman" w:hint="default"/>
          <w:sz w:val="22"/>
          <w:szCs w:val="22"/>
        </w:rPr>
        <w:t>iu aktivá</w:t>
      </w:r>
      <w:r w:rsidRPr="00A13267">
        <w:rPr>
          <w:rFonts w:ascii="Times New Roman" w:hAnsi="Times New Roman" w:hint="default"/>
          <w:sz w:val="22"/>
          <w:szCs w:val="22"/>
        </w:rPr>
        <w:t>ciu sprá</w:t>
      </w:r>
      <w:r w:rsidRPr="00A13267">
        <w:rPr>
          <w:rFonts w:ascii="Times New Roman" w:hAnsi="Times New Roman" w:hint="default"/>
          <w:sz w:val="22"/>
          <w:szCs w:val="22"/>
        </w:rPr>
        <w:t>vca modulu ele</w:t>
      </w:r>
      <w:r w:rsidRPr="00A13267">
        <w:rPr>
          <w:rFonts w:ascii="Times New Roman" w:hAnsi="Times New Roman" w:hint="default"/>
          <w:sz w:val="22"/>
          <w:szCs w:val="22"/>
        </w:rPr>
        <w:t>k</w:t>
      </w:r>
      <w:r w:rsidRPr="00A13267">
        <w:rPr>
          <w:rFonts w:ascii="Times New Roman" w:hAnsi="Times New Roman" w:hint="default"/>
          <w:sz w:val="22"/>
          <w:szCs w:val="22"/>
        </w:rPr>
        <w:t>tronický</w:t>
      </w:r>
      <w:r w:rsidRPr="00A13267">
        <w:rPr>
          <w:rFonts w:ascii="Times New Roman" w:hAnsi="Times New Roman" w:hint="default"/>
          <w:sz w:val="22"/>
          <w:szCs w:val="22"/>
        </w:rPr>
        <w:t>ch schrá</w:t>
      </w:r>
      <w:r w:rsidRPr="00A13267">
        <w:rPr>
          <w:rFonts w:ascii="Times New Roman" w:hAnsi="Times New Roman" w:hint="default"/>
          <w:sz w:val="22"/>
          <w:szCs w:val="22"/>
        </w:rPr>
        <w:t>nok vyhovie a ustanovenia §</w:t>
      </w:r>
      <w:r w:rsidRPr="00A13267">
        <w:rPr>
          <w:rFonts w:ascii="Times New Roman" w:hAnsi="Times New Roman" w:hint="default"/>
          <w:sz w:val="22"/>
          <w:szCs w:val="22"/>
        </w:rPr>
        <w:t xml:space="preserve"> 13 ods. 3 sa použ</w:t>
      </w:r>
      <w:r w:rsidRPr="00A13267">
        <w:rPr>
          <w:rFonts w:ascii="Times New Roman" w:hAnsi="Times New Roman" w:hint="default"/>
          <w:sz w:val="22"/>
          <w:szCs w:val="22"/>
        </w:rPr>
        <w:t>ijú</w:t>
      </w:r>
      <w:r w:rsidRPr="00A13267">
        <w:rPr>
          <w:rFonts w:ascii="Times New Roman" w:hAnsi="Times New Roman" w:hint="default"/>
          <w:sz w:val="22"/>
          <w:szCs w:val="22"/>
        </w:rPr>
        <w:t xml:space="preserve"> primerane.</w:t>
      </w:r>
    </w:p>
    <w:p w:rsidR="00A674B5" w:rsidRPr="00A13267" w:rsidP="00A674B5">
      <w:pPr>
        <w:pStyle w:val="ListParagraph"/>
        <w:numPr>
          <w:numId w:val="52"/>
        </w:numPr>
        <w:bidi w:val="0"/>
        <w:ind w:left="851" w:hanging="425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Orgá</w:t>
      </w:r>
      <w:r w:rsidRPr="00A13267">
        <w:rPr>
          <w:rFonts w:ascii="Times New Roman" w:hAnsi="Times New Roman" w:hint="default"/>
          <w:sz w:val="22"/>
          <w:szCs w:val="22"/>
        </w:rPr>
        <w:t>ny verejnej moci, ktoré</w:t>
      </w:r>
      <w:r w:rsidRPr="00A13267">
        <w:rPr>
          <w:rFonts w:ascii="Times New Roman" w:hAnsi="Times New Roman" w:hint="default"/>
          <w:sz w:val="22"/>
          <w:szCs w:val="22"/>
        </w:rPr>
        <w:t xml:space="preserve"> poč</w:t>
      </w:r>
      <w:r w:rsidRPr="00A13267">
        <w:rPr>
          <w:rFonts w:ascii="Times New Roman" w:hAnsi="Times New Roman" w:hint="default"/>
          <w:sz w:val="22"/>
          <w:szCs w:val="22"/>
        </w:rPr>
        <w:t>as doby podľ</w:t>
      </w:r>
      <w:r w:rsidRPr="00A13267">
        <w:rPr>
          <w:rFonts w:ascii="Times New Roman" w:hAnsi="Times New Roman" w:hint="default"/>
          <w:sz w:val="22"/>
          <w:szCs w:val="22"/>
        </w:rPr>
        <w:t>a osobitné</w:t>
      </w:r>
      <w:r w:rsidRPr="00A13267">
        <w:rPr>
          <w:rFonts w:ascii="Times New Roman" w:hAnsi="Times New Roman" w:hint="default"/>
          <w:sz w:val="22"/>
          <w:szCs w:val="22"/>
        </w:rPr>
        <w:t xml:space="preserve">ho </w:t>
      </w:r>
      <w:r w:rsidRPr="00A13267" w:rsidR="00727836">
        <w:rPr>
          <w:rFonts w:ascii="Times New Roman" w:hAnsi="Times New Roman"/>
          <w:sz w:val="22"/>
          <w:szCs w:val="22"/>
        </w:rPr>
        <w:t>predpisu</w:t>
      </w:r>
      <w:r w:rsidRPr="00A13267" w:rsidR="00727836">
        <w:rPr>
          <w:rFonts w:ascii="Times New Roman" w:hAnsi="Times New Roman"/>
          <w:sz w:val="22"/>
          <w:szCs w:val="22"/>
          <w:vertAlign w:val="superscript"/>
        </w:rPr>
        <w:t>32</w:t>
      </w:r>
      <w:r w:rsidRPr="00A13267" w:rsidR="00727836">
        <w:rPr>
          <w:rFonts w:ascii="Times New Roman" w:hAnsi="Times New Roman"/>
          <w:sz w:val="22"/>
          <w:szCs w:val="22"/>
        </w:rPr>
        <w:t xml:space="preserve">) </w:t>
      </w:r>
      <w:r w:rsidRPr="00A13267">
        <w:rPr>
          <w:rFonts w:ascii="Times New Roman" w:hAnsi="Times New Roman" w:hint="default"/>
          <w:sz w:val="22"/>
          <w:szCs w:val="22"/>
        </w:rPr>
        <w:t>nie sú</w:t>
      </w:r>
      <w:r w:rsidRPr="00A13267">
        <w:rPr>
          <w:rFonts w:ascii="Times New Roman" w:hAnsi="Times New Roman" w:hint="default"/>
          <w:sz w:val="22"/>
          <w:szCs w:val="22"/>
        </w:rPr>
        <w:t xml:space="preserve"> povinné</w:t>
      </w:r>
      <w:r w:rsidRPr="00A13267">
        <w:rPr>
          <w:rFonts w:ascii="Times New Roman" w:hAnsi="Times New Roman" w:hint="default"/>
          <w:sz w:val="22"/>
          <w:szCs w:val="22"/>
        </w:rPr>
        <w:t xml:space="preserve"> poskytovať</w:t>
      </w:r>
      <w:r w:rsidRPr="00A13267">
        <w:rPr>
          <w:rFonts w:ascii="Times New Roman" w:hAnsi="Times New Roman" w:hint="default"/>
          <w:sz w:val="22"/>
          <w:szCs w:val="22"/>
        </w:rPr>
        <w:t xml:space="preserve"> ú</w:t>
      </w:r>
      <w:r w:rsidRPr="00A13267">
        <w:rPr>
          <w:rFonts w:ascii="Times New Roman" w:hAnsi="Times New Roman" w:hint="default"/>
          <w:sz w:val="22"/>
          <w:szCs w:val="22"/>
        </w:rPr>
        <w:t>daje registru prá</w:t>
      </w:r>
      <w:r w:rsidRPr="00A13267">
        <w:rPr>
          <w:rFonts w:ascii="Times New Roman" w:hAnsi="Times New Roman" w:hint="default"/>
          <w:sz w:val="22"/>
          <w:szCs w:val="22"/>
        </w:rPr>
        <w:t>vnický</w:t>
      </w:r>
      <w:r w:rsidRPr="00A13267">
        <w:rPr>
          <w:rFonts w:ascii="Times New Roman" w:hAnsi="Times New Roman" w:hint="default"/>
          <w:sz w:val="22"/>
          <w:szCs w:val="22"/>
        </w:rPr>
        <w:t>ch osô</w:t>
      </w:r>
      <w:r w:rsidRPr="00A13267">
        <w:rPr>
          <w:rFonts w:ascii="Times New Roman" w:hAnsi="Times New Roman" w:hint="default"/>
          <w:sz w:val="22"/>
          <w:szCs w:val="22"/>
        </w:rPr>
        <w:t>b</w:t>
      </w:r>
      <w:r w:rsidRPr="00A13267" w:rsidR="00727836">
        <w:rPr>
          <w:rFonts w:ascii="Times New Roman" w:hAnsi="Times New Roman" w:hint="default"/>
          <w:sz w:val="22"/>
          <w:szCs w:val="22"/>
        </w:rPr>
        <w:t>, podnikateľ</w:t>
      </w:r>
      <w:r w:rsidRPr="00A13267" w:rsidR="00727836">
        <w:rPr>
          <w:rFonts w:ascii="Times New Roman" w:hAnsi="Times New Roman" w:hint="default"/>
          <w:sz w:val="22"/>
          <w:szCs w:val="22"/>
        </w:rPr>
        <w:t>ov a orgá</w:t>
      </w:r>
      <w:r w:rsidRPr="00A13267" w:rsidR="00727836">
        <w:rPr>
          <w:rFonts w:ascii="Times New Roman" w:hAnsi="Times New Roman" w:hint="default"/>
          <w:sz w:val="22"/>
          <w:szCs w:val="22"/>
        </w:rPr>
        <w:t>nov verejnej moci</w:t>
      </w:r>
      <w:r w:rsidRPr="00A13267">
        <w:rPr>
          <w:rFonts w:ascii="Times New Roman" w:hAnsi="Times New Roman" w:hint="default"/>
          <w:sz w:val="22"/>
          <w:szCs w:val="22"/>
        </w:rPr>
        <w:t>, sú</w:t>
      </w:r>
      <w:r w:rsidRPr="00A13267">
        <w:rPr>
          <w:rFonts w:ascii="Times New Roman" w:hAnsi="Times New Roman" w:hint="default"/>
          <w:sz w:val="22"/>
          <w:szCs w:val="22"/>
        </w:rPr>
        <w:t xml:space="preserve"> povinné</w:t>
      </w:r>
      <w:r w:rsidRPr="00A13267">
        <w:rPr>
          <w:rFonts w:ascii="Times New Roman" w:hAnsi="Times New Roman" w:hint="default"/>
          <w:sz w:val="22"/>
          <w:szCs w:val="22"/>
        </w:rPr>
        <w:t xml:space="preserve"> </w:t>
      </w:r>
      <w:r w:rsidRPr="00A13267">
        <w:rPr>
          <w:rFonts w:ascii="Times New Roman" w:hAnsi="Times New Roman" w:hint="default"/>
          <w:sz w:val="22"/>
          <w:szCs w:val="22"/>
        </w:rPr>
        <w:t>poč</w:t>
      </w:r>
      <w:r w:rsidRPr="00A13267">
        <w:rPr>
          <w:rFonts w:ascii="Times New Roman" w:hAnsi="Times New Roman" w:hint="default"/>
          <w:sz w:val="22"/>
          <w:szCs w:val="22"/>
        </w:rPr>
        <w:t>as tejto doby</w:t>
      </w:r>
    </w:p>
    <w:p w:rsidR="00A674B5" w:rsidRPr="00A13267" w:rsidP="00A674B5">
      <w:pPr>
        <w:pStyle w:val="ListParagraph"/>
        <w:numPr>
          <w:numId w:val="53"/>
        </w:numPr>
        <w:bidi w:val="0"/>
        <w:ind w:left="1276" w:hanging="425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ak na zá</w:t>
      </w:r>
      <w:r w:rsidRPr="00A13267">
        <w:rPr>
          <w:rFonts w:ascii="Times New Roman" w:hAnsi="Times New Roman" w:hint="default"/>
          <w:sz w:val="22"/>
          <w:szCs w:val="22"/>
        </w:rPr>
        <w:t>klade ich rozhodnutia vzniká</w:t>
      </w:r>
      <w:r w:rsidRPr="00A13267">
        <w:rPr>
          <w:rFonts w:ascii="Times New Roman" w:hAnsi="Times New Roman" w:hint="default"/>
          <w:sz w:val="22"/>
          <w:szCs w:val="22"/>
        </w:rPr>
        <w:t xml:space="preserve"> alebo zaniká</w:t>
      </w:r>
      <w:r w:rsidRPr="00A13267">
        <w:rPr>
          <w:rFonts w:ascii="Times New Roman" w:hAnsi="Times New Roman" w:hint="default"/>
          <w:sz w:val="22"/>
          <w:szCs w:val="22"/>
        </w:rPr>
        <w:t xml:space="preserve"> postavenie fyzickej osoby alebo prá</w:t>
      </w:r>
      <w:r w:rsidRPr="00A13267">
        <w:rPr>
          <w:rFonts w:ascii="Times New Roman" w:hAnsi="Times New Roman" w:hint="default"/>
          <w:sz w:val="22"/>
          <w:szCs w:val="22"/>
        </w:rPr>
        <w:t>vnickej osoby ako orgá</w:t>
      </w:r>
      <w:r w:rsidRPr="00A13267">
        <w:rPr>
          <w:rFonts w:ascii="Times New Roman" w:hAnsi="Times New Roman" w:hint="default"/>
          <w:sz w:val="22"/>
          <w:szCs w:val="22"/>
        </w:rPr>
        <w:t>nu verejnej moci, ozná</w:t>
      </w:r>
      <w:r w:rsidRPr="00A13267">
        <w:rPr>
          <w:rFonts w:ascii="Times New Roman" w:hAnsi="Times New Roman" w:hint="default"/>
          <w:sz w:val="22"/>
          <w:szCs w:val="22"/>
        </w:rPr>
        <w:t>miť</w:t>
      </w:r>
      <w:r w:rsidRPr="00A13267">
        <w:rPr>
          <w:rFonts w:ascii="Times New Roman" w:hAnsi="Times New Roman" w:hint="default"/>
          <w:sz w:val="22"/>
          <w:szCs w:val="22"/>
        </w:rPr>
        <w:t xml:space="preserve"> sprá</w:t>
      </w:r>
      <w:r w:rsidRPr="00A13267">
        <w:rPr>
          <w:rFonts w:ascii="Times New Roman" w:hAnsi="Times New Roman" w:hint="default"/>
          <w:sz w:val="22"/>
          <w:szCs w:val="22"/>
        </w:rPr>
        <w:t>vcovi modulu elektronický</w:t>
      </w:r>
      <w:r w:rsidRPr="00A13267">
        <w:rPr>
          <w:rFonts w:ascii="Times New Roman" w:hAnsi="Times New Roman" w:hint="default"/>
          <w:sz w:val="22"/>
          <w:szCs w:val="22"/>
        </w:rPr>
        <w:t>ch schrá</w:t>
      </w:r>
      <w:r w:rsidRPr="00A13267">
        <w:rPr>
          <w:rFonts w:ascii="Times New Roman" w:hAnsi="Times New Roman" w:hint="default"/>
          <w:sz w:val="22"/>
          <w:szCs w:val="22"/>
        </w:rPr>
        <w:t>nok bezodkladne po prá</w:t>
      </w:r>
      <w:r w:rsidRPr="00A13267">
        <w:rPr>
          <w:rFonts w:ascii="Times New Roman" w:hAnsi="Times New Roman" w:hint="default"/>
          <w:sz w:val="22"/>
          <w:szCs w:val="22"/>
        </w:rPr>
        <w:t>voplatnosti také</w:t>
      </w:r>
      <w:r w:rsidRPr="00A13267">
        <w:rPr>
          <w:rFonts w:ascii="Times New Roman" w:hAnsi="Times New Roman" w:hint="default"/>
          <w:sz w:val="22"/>
          <w:szCs w:val="22"/>
        </w:rPr>
        <w:t>hoto rozhodnutia deň</w:t>
      </w:r>
      <w:r w:rsidRPr="00A13267">
        <w:rPr>
          <w:rFonts w:ascii="Times New Roman" w:hAnsi="Times New Roman" w:hint="default"/>
          <w:sz w:val="22"/>
          <w:szCs w:val="22"/>
        </w:rPr>
        <w:t xml:space="preserve"> vzniku </w:t>
      </w:r>
      <w:r w:rsidRPr="00A13267">
        <w:rPr>
          <w:rFonts w:ascii="Times New Roman" w:hAnsi="Times New Roman" w:hint="default"/>
          <w:sz w:val="22"/>
          <w:szCs w:val="22"/>
        </w:rPr>
        <w:t>alebo deň</w:t>
      </w:r>
      <w:r w:rsidRPr="00A13267">
        <w:rPr>
          <w:rFonts w:ascii="Times New Roman" w:hAnsi="Times New Roman" w:hint="default"/>
          <w:sz w:val="22"/>
          <w:szCs w:val="22"/>
        </w:rPr>
        <w:t xml:space="preserve"> zá</w:t>
      </w:r>
      <w:r w:rsidRPr="00A13267">
        <w:rPr>
          <w:rFonts w:ascii="Times New Roman" w:hAnsi="Times New Roman" w:hint="default"/>
          <w:sz w:val="22"/>
          <w:szCs w:val="22"/>
        </w:rPr>
        <w:t>niku postavenia osoby ako orgá</w:t>
      </w:r>
      <w:r w:rsidRPr="00A13267">
        <w:rPr>
          <w:rFonts w:ascii="Times New Roman" w:hAnsi="Times New Roman" w:hint="default"/>
          <w:sz w:val="22"/>
          <w:szCs w:val="22"/>
        </w:rPr>
        <w:t>nu verejnej moci, spolu s uvedení</w:t>
      </w:r>
      <w:r w:rsidRPr="00A13267">
        <w:rPr>
          <w:rFonts w:ascii="Times New Roman" w:hAnsi="Times New Roman" w:hint="default"/>
          <w:sz w:val="22"/>
          <w:szCs w:val="22"/>
        </w:rPr>
        <w:t>m identifiká</w:t>
      </w:r>
      <w:r w:rsidRPr="00A13267">
        <w:rPr>
          <w:rFonts w:ascii="Times New Roman" w:hAnsi="Times New Roman" w:hint="default"/>
          <w:sz w:val="22"/>
          <w:szCs w:val="22"/>
        </w:rPr>
        <w:t>tora osoby, vrá</w:t>
      </w:r>
      <w:r w:rsidRPr="00A13267">
        <w:rPr>
          <w:rFonts w:ascii="Times New Roman" w:hAnsi="Times New Roman" w:hint="default"/>
          <w:sz w:val="22"/>
          <w:szCs w:val="22"/>
        </w:rPr>
        <w:t>tane identifiká</w:t>
      </w:r>
      <w:r w:rsidRPr="00A13267">
        <w:rPr>
          <w:rFonts w:ascii="Times New Roman" w:hAnsi="Times New Roman" w:hint="default"/>
          <w:sz w:val="22"/>
          <w:szCs w:val="22"/>
        </w:rPr>
        <w:t>tora osoby oprá</w:t>
      </w:r>
      <w:r w:rsidRPr="00A13267">
        <w:rPr>
          <w:rFonts w:ascii="Times New Roman" w:hAnsi="Times New Roman" w:hint="default"/>
          <w:sz w:val="22"/>
          <w:szCs w:val="22"/>
        </w:rPr>
        <w:t>vnenej konať</w:t>
      </w:r>
      <w:r w:rsidRPr="00A13267">
        <w:rPr>
          <w:rFonts w:ascii="Times New Roman" w:hAnsi="Times New Roman" w:hint="default"/>
          <w:sz w:val="22"/>
          <w:szCs w:val="22"/>
        </w:rPr>
        <w:t xml:space="preserve"> za prá</w:t>
      </w:r>
      <w:r w:rsidRPr="00A13267">
        <w:rPr>
          <w:rFonts w:ascii="Times New Roman" w:hAnsi="Times New Roman" w:hint="default"/>
          <w:sz w:val="22"/>
          <w:szCs w:val="22"/>
        </w:rPr>
        <w:t>vnickú</w:t>
      </w:r>
      <w:r w:rsidRPr="00A13267">
        <w:rPr>
          <w:rFonts w:ascii="Times New Roman" w:hAnsi="Times New Roman" w:hint="default"/>
          <w:sz w:val="22"/>
          <w:szCs w:val="22"/>
        </w:rPr>
        <w:t xml:space="preserve"> osobu, </w:t>
      </w:r>
    </w:p>
    <w:p w:rsidR="00A674B5" w:rsidRPr="00A13267" w:rsidP="00A674B5">
      <w:pPr>
        <w:pStyle w:val="ListParagraph"/>
        <w:numPr>
          <w:numId w:val="53"/>
        </w:numPr>
        <w:bidi w:val="0"/>
        <w:ind w:left="1276" w:hanging="425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ak zapisujú</w:t>
      </w:r>
      <w:r w:rsidRPr="00A13267">
        <w:rPr>
          <w:rFonts w:ascii="Times New Roman" w:hAnsi="Times New Roman" w:hint="default"/>
          <w:sz w:val="22"/>
          <w:szCs w:val="22"/>
        </w:rPr>
        <w:t xml:space="preserve"> do zá</w:t>
      </w:r>
      <w:r w:rsidRPr="00A13267">
        <w:rPr>
          <w:rFonts w:ascii="Times New Roman" w:hAnsi="Times New Roman" w:hint="default"/>
          <w:sz w:val="22"/>
          <w:szCs w:val="22"/>
        </w:rPr>
        <w:t>konom ustanovenej evidencie prá</w:t>
      </w:r>
      <w:r w:rsidRPr="00A13267">
        <w:rPr>
          <w:rFonts w:ascii="Times New Roman" w:hAnsi="Times New Roman" w:hint="default"/>
          <w:sz w:val="22"/>
          <w:szCs w:val="22"/>
        </w:rPr>
        <w:t>vnickú</w:t>
      </w:r>
      <w:r w:rsidRPr="00A13267">
        <w:rPr>
          <w:rFonts w:ascii="Times New Roman" w:hAnsi="Times New Roman" w:hint="default"/>
          <w:sz w:val="22"/>
          <w:szCs w:val="22"/>
        </w:rPr>
        <w:t xml:space="preserve"> osobu, zapí</w:t>
      </w:r>
      <w:r w:rsidRPr="00A13267">
        <w:rPr>
          <w:rFonts w:ascii="Times New Roman" w:hAnsi="Times New Roman" w:hint="default"/>
          <w:sz w:val="22"/>
          <w:szCs w:val="22"/>
        </w:rPr>
        <w:t>sanú</w:t>
      </w:r>
      <w:r w:rsidRPr="00A13267">
        <w:rPr>
          <w:rFonts w:ascii="Times New Roman" w:hAnsi="Times New Roman" w:hint="default"/>
          <w:sz w:val="22"/>
          <w:szCs w:val="22"/>
        </w:rPr>
        <w:t xml:space="preserve"> organizač</w:t>
      </w:r>
      <w:r w:rsidRPr="00A13267">
        <w:rPr>
          <w:rFonts w:ascii="Times New Roman" w:hAnsi="Times New Roman" w:hint="default"/>
          <w:sz w:val="22"/>
          <w:szCs w:val="22"/>
        </w:rPr>
        <w:t>nú</w:t>
      </w:r>
      <w:r w:rsidRPr="00A13267">
        <w:rPr>
          <w:rFonts w:ascii="Times New Roman" w:hAnsi="Times New Roman" w:hint="default"/>
          <w:sz w:val="22"/>
          <w:szCs w:val="22"/>
        </w:rPr>
        <w:t xml:space="preserve"> zlož</w:t>
      </w:r>
      <w:r w:rsidRPr="00A13267">
        <w:rPr>
          <w:rFonts w:ascii="Times New Roman" w:hAnsi="Times New Roman" w:hint="default"/>
          <w:sz w:val="22"/>
          <w:szCs w:val="22"/>
        </w:rPr>
        <w:t>ku alebo fyzickú</w:t>
      </w:r>
      <w:r w:rsidRPr="00A13267">
        <w:rPr>
          <w:rFonts w:ascii="Times New Roman" w:hAnsi="Times New Roman" w:hint="default"/>
          <w:sz w:val="22"/>
          <w:szCs w:val="22"/>
        </w:rPr>
        <w:t xml:space="preserve"> osobu podnikateľ</w:t>
      </w:r>
      <w:r w:rsidRPr="00A13267">
        <w:rPr>
          <w:rFonts w:ascii="Times New Roman" w:hAnsi="Times New Roman" w:hint="default"/>
          <w:sz w:val="22"/>
          <w:szCs w:val="22"/>
        </w:rPr>
        <w:t>a, bezodkladne po takomto zá</w:t>
      </w:r>
      <w:r w:rsidRPr="00A13267">
        <w:rPr>
          <w:rFonts w:ascii="Times New Roman" w:hAnsi="Times New Roman" w:hint="default"/>
          <w:sz w:val="22"/>
          <w:szCs w:val="22"/>
        </w:rPr>
        <w:t>pise ozná</w:t>
      </w:r>
      <w:r w:rsidRPr="00A13267">
        <w:rPr>
          <w:rFonts w:ascii="Times New Roman" w:hAnsi="Times New Roman" w:hint="default"/>
          <w:sz w:val="22"/>
          <w:szCs w:val="22"/>
        </w:rPr>
        <w:t>miť</w:t>
      </w:r>
      <w:r w:rsidRPr="00A13267">
        <w:rPr>
          <w:rFonts w:ascii="Times New Roman" w:hAnsi="Times New Roman" w:hint="default"/>
          <w:sz w:val="22"/>
          <w:szCs w:val="22"/>
        </w:rPr>
        <w:t xml:space="preserve"> sprá</w:t>
      </w:r>
      <w:r w:rsidRPr="00A13267">
        <w:rPr>
          <w:rFonts w:ascii="Times New Roman" w:hAnsi="Times New Roman" w:hint="default"/>
          <w:sz w:val="22"/>
          <w:szCs w:val="22"/>
        </w:rPr>
        <w:t>vcovi modulu elektronický</w:t>
      </w:r>
      <w:r w:rsidRPr="00A13267">
        <w:rPr>
          <w:rFonts w:ascii="Times New Roman" w:hAnsi="Times New Roman" w:hint="default"/>
          <w:sz w:val="22"/>
          <w:szCs w:val="22"/>
        </w:rPr>
        <w:t>ch schrá</w:t>
      </w:r>
      <w:r w:rsidRPr="00A13267">
        <w:rPr>
          <w:rFonts w:ascii="Times New Roman" w:hAnsi="Times New Roman" w:hint="default"/>
          <w:sz w:val="22"/>
          <w:szCs w:val="22"/>
        </w:rPr>
        <w:t>nok, ž</w:t>
      </w:r>
      <w:r w:rsidRPr="00A13267">
        <w:rPr>
          <w:rFonts w:ascii="Times New Roman" w:hAnsi="Times New Roman" w:hint="default"/>
          <w:sz w:val="22"/>
          <w:szCs w:val="22"/>
        </w:rPr>
        <w:t>e doš</w:t>
      </w:r>
      <w:r w:rsidRPr="00A13267">
        <w:rPr>
          <w:rFonts w:ascii="Times New Roman" w:hAnsi="Times New Roman" w:hint="default"/>
          <w:sz w:val="22"/>
          <w:szCs w:val="22"/>
        </w:rPr>
        <w:t>lo k zá</w:t>
      </w:r>
      <w:r w:rsidRPr="00A13267">
        <w:rPr>
          <w:rFonts w:ascii="Times New Roman" w:hAnsi="Times New Roman" w:hint="default"/>
          <w:sz w:val="22"/>
          <w:szCs w:val="22"/>
        </w:rPr>
        <w:t xml:space="preserve">pisu </w:t>
      </w:r>
    </w:p>
    <w:p w:rsidR="00A674B5" w:rsidRPr="00A13267" w:rsidP="00A674B5">
      <w:pPr>
        <w:pStyle w:val="ListParagraph"/>
        <w:numPr>
          <w:numId w:val="58"/>
        </w:numPr>
        <w:bidi w:val="0"/>
        <w:ind w:left="1843" w:hanging="567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na zá</w:t>
      </w:r>
      <w:r w:rsidRPr="00A13267">
        <w:rPr>
          <w:rFonts w:ascii="Times New Roman" w:hAnsi="Times New Roman" w:hint="default"/>
          <w:sz w:val="22"/>
          <w:szCs w:val="22"/>
        </w:rPr>
        <w:t>klade ktoré</w:t>
      </w:r>
      <w:r w:rsidRPr="00A13267">
        <w:rPr>
          <w:rFonts w:ascii="Times New Roman" w:hAnsi="Times New Roman" w:hint="default"/>
          <w:sz w:val="22"/>
          <w:szCs w:val="22"/>
        </w:rPr>
        <w:t>ho prá</w:t>
      </w:r>
      <w:r w:rsidRPr="00A13267">
        <w:rPr>
          <w:rFonts w:ascii="Times New Roman" w:hAnsi="Times New Roman" w:hint="default"/>
          <w:sz w:val="22"/>
          <w:szCs w:val="22"/>
        </w:rPr>
        <w:t>vnická</w:t>
      </w:r>
      <w:r w:rsidRPr="00A13267">
        <w:rPr>
          <w:rFonts w:ascii="Times New Roman" w:hAnsi="Times New Roman" w:hint="default"/>
          <w:sz w:val="22"/>
          <w:szCs w:val="22"/>
        </w:rPr>
        <w:t xml:space="preserve"> osoba alebo zapí</w:t>
      </w:r>
      <w:r w:rsidRPr="00A13267">
        <w:rPr>
          <w:rFonts w:ascii="Times New Roman" w:hAnsi="Times New Roman" w:hint="default"/>
          <w:sz w:val="22"/>
          <w:szCs w:val="22"/>
        </w:rPr>
        <w:t>saná</w:t>
      </w:r>
      <w:r w:rsidRPr="00A13267">
        <w:rPr>
          <w:rFonts w:ascii="Times New Roman" w:hAnsi="Times New Roman" w:hint="default"/>
          <w:sz w:val="22"/>
          <w:szCs w:val="22"/>
        </w:rPr>
        <w:t xml:space="preserve"> organizač</w:t>
      </w:r>
      <w:r w:rsidRPr="00A13267">
        <w:rPr>
          <w:rFonts w:ascii="Times New Roman" w:hAnsi="Times New Roman" w:hint="default"/>
          <w:sz w:val="22"/>
          <w:szCs w:val="22"/>
        </w:rPr>
        <w:t>ná</w:t>
      </w:r>
      <w:r w:rsidRPr="00A13267">
        <w:rPr>
          <w:rFonts w:ascii="Times New Roman" w:hAnsi="Times New Roman" w:hint="default"/>
          <w:sz w:val="22"/>
          <w:szCs w:val="22"/>
        </w:rPr>
        <w:t xml:space="preserve"> zlož</w:t>
      </w:r>
      <w:r w:rsidRPr="00A13267">
        <w:rPr>
          <w:rFonts w:ascii="Times New Roman" w:hAnsi="Times New Roman" w:hint="default"/>
          <w:sz w:val="22"/>
          <w:szCs w:val="22"/>
        </w:rPr>
        <w:t xml:space="preserve">ka vznikla alebo zanikla, </w:t>
      </w:r>
    </w:p>
    <w:p w:rsidR="00A674B5" w:rsidRPr="00A13267" w:rsidP="00A674B5">
      <w:pPr>
        <w:pStyle w:val="ListParagraph"/>
        <w:numPr>
          <w:numId w:val="58"/>
        </w:numPr>
        <w:bidi w:val="0"/>
        <w:ind w:left="1843" w:hanging="567"/>
        <w:jc w:val="both"/>
        <w:rPr>
          <w:rFonts w:ascii="Times New Roman" w:hAnsi="Times New Roman" w:hint="default"/>
          <w:sz w:val="22"/>
          <w:szCs w:val="22"/>
        </w:rPr>
      </w:pPr>
      <w:r w:rsidRPr="00A13267" w:rsidR="00727836">
        <w:rPr>
          <w:rFonts w:ascii="Times New Roman" w:hAnsi="Times New Roman" w:hint="default"/>
          <w:sz w:val="22"/>
          <w:szCs w:val="22"/>
        </w:rPr>
        <w:t>na zá</w:t>
      </w:r>
      <w:r w:rsidRPr="00A13267" w:rsidR="00727836">
        <w:rPr>
          <w:rFonts w:ascii="Times New Roman" w:hAnsi="Times New Roman" w:hint="default"/>
          <w:sz w:val="22"/>
          <w:szCs w:val="22"/>
        </w:rPr>
        <w:t xml:space="preserve">klade </w:t>
      </w:r>
      <w:r w:rsidR="006F1FA5">
        <w:rPr>
          <w:rFonts w:ascii="Times New Roman" w:hAnsi="Times New Roman" w:hint="default"/>
          <w:sz w:val="22"/>
          <w:szCs w:val="22"/>
        </w:rPr>
        <w:t>ktoré</w:t>
      </w:r>
      <w:r w:rsidR="006F1FA5">
        <w:rPr>
          <w:rFonts w:ascii="Times New Roman" w:hAnsi="Times New Roman" w:hint="default"/>
          <w:sz w:val="22"/>
          <w:szCs w:val="22"/>
        </w:rPr>
        <w:t xml:space="preserve">ho </w:t>
      </w:r>
      <w:r w:rsidRPr="00A13267">
        <w:rPr>
          <w:rFonts w:ascii="Times New Roman" w:hAnsi="Times New Roman"/>
          <w:sz w:val="22"/>
          <w:szCs w:val="22"/>
        </w:rPr>
        <w:t>fyz</w:t>
      </w:r>
      <w:r w:rsidRPr="00A13267">
        <w:rPr>
          <w:rFonts w:ascii="Times New Roman" w:hAnsi="Times New Roman"/>
          <w:sz w:val="22"/>
          <w:szCs w:val="22"/>
        </w:rPr>
        <w:t>ick</w:t>
      </w:r>
      <w:r w:rsidRPr="00A13267" w:rsidR="00727836">
        <w:rPr>
          <w:rFonts w:ascii="Times New Roman" w:hAnsi="Times New Roman" w:hint="default"/>
          <w:sz w:val="22"/>
          <w:szCs w:val="22"/>
        </w:rPr>
        <w:t>á</w:t>
      </w:r>
      <w:r w:rsidRPr="00A13267">
        <w:rPr>
          <w:rFonts w:ascii="Times New Roman" w:hAnsi="Times New Roman"/>
          <w:sz w:val="22"/>
          <w:szCs w:val="22"/>
        </w:rPr>
        <w:t xml:space="preserve"> osob</w:t>
      </w:r>
      <w:r w:rsidRPr="00A13267" w:rsidR="00727836">
        <w:rPr>
          <w:rFonts w:ascii="Times New Roman" w:hAnsi="Times New Roman"/>
          <w:sz w:val="22"/>
          <w:szCs w:val="22"/>
        </w:rPr>
        <w:t>a</w:t>
      </w:r>
      <w:r w:rsidRPr="00A13267">
        <w:rPr>
          <w:rFonts w:ascii="Times New Roman" w:hAnsi="Times New Roman" w:hint="default"/>
          <w:sz w:val="22"/>
          <w:szCs w:val="22"/>
        </w:rPr>
        <w:t xml:space="preserve"> podnikateľ</w:t>
      </w:r>
      <w:r w:rsidRPr="00A13267">
        <w:rPr>
          <w:rFonts w:ascii="Times New Roman" w:hAnsi="Times New Roman" w:hint="default"/>
          <w:sz w:val="22"/>
          <w:szCs w:val="22"/>
        </w:rPr>
        <w:t xml:space="preserve"> zí</w:t>
      </w:r>
      <w:r w:rsidRPr="00A13267">
        <w:rPr>
          <w:rFonts w:ascii="Times New Roman" w:hAnsi="Times New Roman" w:hint="default"/>
          <w:sz w:val="22"/>
          <w:szCs w:val="22"/>
        </w:rPr>
        <w:t>skala alebo stratila oprá</w:t>
      </w:r>
      <w:r w:rsidRPr="00A13267">
        <w:rPr>
          <w:rFonts w:ascii="Times New Roman" w:hAnsi="Times New Roman" w:hint="default"/>
          <w:sz w:val="22"/>
          <w:szCs w:val="22"/>
        </w:rPr>
        <w:t xml:space="preserve">vnenie na podnikanie, </w:t>
      </w:r>
    </w:p>
    <w:p w:rsidR="00A674B5" w:rsidRPr="00A13267" w:rsidP="00A674B5">
      <w:pPr>
        <w:pStyle w:val="ListParagraph"/>
        <w:numPr>
          <w:numId w:val="58"/>
        </w:numPr>
        <w:bidi w:val="0"/>
        <w:ind w:left="1843" w:hanging="567"/>
        <w:jc w:val="both"/>
        <w:rPr>
          <w:rFonts w:ascii="Times New Roman" w:hAnsi="Times New Roman" w:hint="default"/>
          <w:sz w:val="22"/>
          <w:szCs w:val="22"/>
        </w:rPr>
      </w:pPr>
      <w:r w:rsidRPr="00A13267" w:rsidR="00727836">
        <w:rPr>
          <w:rFonts w:ascii="Times New Roman" w:hAnsi="Times New Roman" w:hint="default"/>
          <w:sz w:val="22"/>
          <w:szCs w:val="22"/>
        </w:rPr>
        <w:t>osoby alebo zapí</w:t>
      </w:r>
      <w:r w:rsidRPr="00A13267" w:rsidR="00727836">
        <w:rPr>
          <w:rFonts w:ascii="Times New Roman" w:hAnsi="Times New Roman" w:hint="default"/>
          <w:sz w:val="22"/>
          <w:szCs w:val="22"/>
        </w:rPr>
        <w:t>sanej organizač</w:t>
      </w:r>
      <w:r w:rsidRPr="00A13267" w:rsidR="00727836">
        <w:rPr>
          <w:rFonts w:ascii="Times New Roman" w:hAnsi="Times New Roman" w:hint="default"/>
          <w:sz w:val="22"/>
          <w:szCs w:val="22"/>
        </w:rPr>
        <w:t>nej zlož</w:t>
      </w:r>
      <w:r w:rsidRPr="00A13267" w:rsidR="00727836">
        <w:rPr>
          <w:rFonts w:ascii="Times New Roman" w:hAnsi="Times New Roman" w:hint="default"/>
          <w:sz w:val="22"/>
          <w:szCs w:val="22"/>
        </w:rPr>
        <w:t xml:space="preserve">ky, </w:t>
      </w:r>
      <w:r w:rsidRPr="00A13267">
        <w:rPr>
          <w:rFonts w:ascii="Times New Roman" w:hAnsi="Times New Roman" w:hint="default"/>
          <w:sz w:val="22"/>
          <w:szCs w:val="22"/>
        </w:rPr>
        <w:t>ktorej ú</w:t>
      </w:r>
      <w:r w:rsidRPr="00A13267">
        <w:rPr>
          <w:rFonts w:ascii="Times New Roman" w:hAnsi="Times New Roman" w:hint="default"/>
          <w:sz w:val="22"/>
          <w:szCs w:val="22"/>
        </w:rPr>
        <w:t>daje sa povinne zapisujú</w:t>
      </w:r>
      <w:r w:rsidRPr="00A13267">
        <w:rPr>
          <w:rFonts w:ascii="Times New Roman" w:hAnsi="Times New Roman" w:hint="default"/>
          <w:sz w:val="22"/>
          <w:szCs w:val="22"/>
        </w:rPr>
        <w:t xml:space="preserve"> do zá</w:t>
      </w:r>
      <w:r w:rsidRPr="00A13267">
        <w:rPr>
          <w:rFonts w:ascii="Times New Roman" w:hAnsi="Times New Roman" w:hint="default"/>
          <w:sz w:val="22"/>
          <w:szCs w:val="22"/>
        </w:rPr>
        <w:t>konom ustanovenej evidencie na zá</w:t>
      </w:r>
      <w:r w:rsidRPr="00A13267">
        <w:rPr>
          <w:rFonts w:ascii="Times New Roman" w:hAnsi="Times New Roman" w:hint="default"/>
          <w:sz w:val="22"/>
          <w:szCs w:val="22"/>
        </w:rPr>
        <w:t>klade rozhodnutia orgá</w:t>
      </w:r>
      <w:r w:rsidRPr="00A13267">
        <w:rPr>
          <w:rFonts w:ascii="Times New Roman" w:hAnsi="Times New Roman" w:hint="default"/>
          <w:sz w:val="22"/>
          <w:szCs w:val="22"/>
        </w:rPr>
        <w:t>nu verejnej moci vydané</w:t>
      </w:r>
      <w:r w:rsidRPr="00A13267">
        <w:rPr>
          <w:rFonts w:ascii="Times New Roman" w:hAnsi="Times New Roman" w:hint="default"/>
          <w:sz w:val="22"/>
          <w:szCs w:val="22"/>
        </w:rPr>
        <w:t>ho podľ</w:t>
      </w:r>
      <w:r w:rsidRPr="00A13267">
        <w:rPr>
          <w:rFonts w:ascii="Times New Roman" w:hAnsi="Times New Roman" w:hint="default"/>
          <w:sz w:val="22"/>
          <w:szCs w:val="22"/>
        </w:rPr>
        <w:t>a osobitné</w:t>
      </w:r>
      <w:r w:rsidRPr="00A13267">
        <w:rPr>
          <w:rFonts w:ascii="Times New Roman" w:hAnsi="Times New Roman" w:hint="default"/>
          <w:sz w:val="22"/>
          <w:szCs w:val="22"/>
        </w:rPr>
        <w:t>ho zá</w:t>
      </w:r>
      <w:r w:rsidRPr="00A13267">
        <w:rPr>
          <w:rFonts w:ascii="Times New Roman" w:hAnsi="Times New Roman" w:hint="default"/>
          <w:sz w:val="22"/>
          <w:szCs w:val="22"/>
        </w:rPr>
        <w:t>kona po jej zriadení</w:t>
      </w:r>
      <w:r w:rsidRPr="00A13267">
        <w:rPr>
          <w:rFonts w:ascii="Times New Roman" w:hAnsi="Times New Roman" w:hint="default"/>
          <w:sz w:val="22"/>
          <w:szCs w:val="22"/>
        </w:rPr>
        <w:t xml:space="preserve"> alebo zruš</w:t>
      </w:r>
      <w:r w:rsidRPr="00A13267">
        <w:rPr>
          <w:rFonts w:ascii="Times New Roman" w:hAnsi="Times New Roman" w:hint="default"/>
          <w:sz w:val="22"/>
          <w:szCs w:val="22"/>
        </w:rPr>
        <w:t>ení,</w:t>
      </w:r>
    </w:p>
    <w:p w:rsidR="00A674B5" w:rsidRPr="00A13267" w:rsidP="00A674B5">
      <w:pPr>
        <w:pStyle w:val="ListParagraph"/>
        <w:numPr>
          <w:numId w:val="53"/>
        </w:numPr>
        <w:bidi w:val="0"/>
        <w:ind w:left="1276" w:hanging="425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spolu s ú</w:t>
      </w:r>
      <w:r w:rsidRPr="00A13267">
        <w:rPr>
          <w:rFonts w:ascii="Times New Roman" w:hAnsi="Times New Roman" w:hint="default"/>
          <w:sz w:val="22"/>
          <w:szCs w:val="22"/>
        </w:rPr>
        <w:t>dajmi podľ</w:t>
      </w:r>
      <w:r w:rsidRPr="00A13267">
        <w:rPr>
          <w:rFonts w:ascii="Times New Roman" w:hAnsi="Times New Roman" w:hint="default"/>
          <w:sz w:val="22"/>
          <w:szCs w:val="22"/>
        </w:rPr>
        <w:t>a pí</w:t>
      </w:r>
      <w:r w:rsidRPr="00A13267">
        <w:rPr>
          <w:rFonts w:ascii="Times New Roman" w:hAnsi="Times New Roman" w:hint="default"/>
          <w:sz w:val="22"/>
          <w:szCs w:val="22"/>
        </w:rPr>
        <w:t>smena b) uvá</w:t>
      </w:r>
      <w:r w:rsidRPr="00A13267">
        <w:rPr>
          <w:rFonts w:ascii="Times New Roman" w:hAnsi="Times New Roman" w:hint="default"/>
          <w:sz w:val="22"/>
          <w:szCs w:val="22"/>
        </w:rPr>
        <w:t>dzať</w:t>
      </w:r>
      <w:r w:rsidRPr="00A13267">
        <w:rPr>
          <w:rFonts w:ascii="Times New Roman" w:hAnsi="Times New Roman" w:hint="default"/>
          <w:sz w:val="22"/>
          <w:szCs w:val="22"/>
        </w:rPr>
        <w:t xml:space="preserve"> aj ú</w:t>
      </w:r>
      <w:r w:rsidRPr="00A13267">
        <w:rPr>
          <w:rFonts w:ascii="Times New Roman" w:hAnsi="Times New Roman" w:hint="default"/>
          <w:sz w:val="22"/>
          <w:szCs w:val="22"/>
        </w:rPr>
        <w:t>daj o úč</w:t>
      </w:r>
      <w:r w:rsidRPr="00A13267">
        <w:rPr>
          <w:rFonts w:ascii="Times New Roman" w:hAnsi="Times New Roman" w:hint="default"/>
          <w:sz w:val="22"/>
          <w:szCs w:val="22"/>
        </w:rPr>
        <w:t>innosti zá</w:t>
      </w:r>
      <w:r w:rsidRPr="00A13267">
        <w:rPr>
          <w:rFonts w:ascii="Times New Roman" w:hAnsi="Times New Roman" w:hint="default"/>
          <w:sz w:val="22"/>
          <w:szCs w:val="22"/>
        </w:rPr>
        <w:t>pisu a identifiká</w:t>
      </w:r>
      <w:r w:rsidRPr="00A13267">
        <w:rPr>
          <w:rFonts w:ascii="Times New Roman" w:hAnsi="Times New Roman" w:hint="default"/>
          <w:sz w:val="22"/>
          <w:szCs w:val="22"/>
        </w:rPr>
        <w:t>tor osoby, vrá</w:t>
      </w:r>
      <w:r w:rsidRPr="00A13267">
        <w:rPr>
          <w:rFonts w:ascii="Times New Roman" w:hAnsi="Times New Roman" w:hint="default"/>
          <w:sz w:val="22"/>
          <w:szCs w:val="22"/>
        </w:rPr>
        <w:t>tane identifiká</w:t>
      </w:r>
      <w:r w:rsidRPr="00A13267">
        <w:rPr>
          <w:rFonts w:ascii="Times New Roman" w:hAnsi="Times New Roman" w:hint="default"/>
          <w:sz w:val="22"/>
          <w:szCs w:val="22"/>
        </w:rPr>
        <w:t>tora osoby oprá</w:t>
      </w:r>
      <w:r w:rsidRPr="00A13267">
        <w:rPr>
          <w:rFonts w:ascii="Times New Roman" w:hAnsi="Times New Roman" w:hint="default"/>
          <w:sz w:val="22"/>
          <w:szCs w:val="22"/>
        </w:rPr>
        <w:t>vnenej konať</w:t>
      </w:r>
      <w:r w:rsidRPr="00A13267">
        <w:rPr>
          <w:rFonts w:ascii="Times New Roman" w:hAnsi="Times New Roman" w:hint="default"/>
          <w:sz w:val="22"/>
          <w:szCs w:val="22"/>
        </w:rPr>
        <w:t xml:space="preserve"> za prá</w:t>
      </w:r>
      <w:r w:rsidRPr="00A13267">
        <w:rPr>
          <w:rFonts w:ascii="Times New Roman" w:hAnsi="Times New Roman" w:hint="default"/>
          <w:sz w:val="22"/>
          <w:szCs w:val="22"/>
        </w:rPr>
        <w:t>vnickú</w:t>
      </w:r>
      <w:r w:rsidRPr="00A13267">
        <w:rPr>
          <w:rFonts w:ascii="Times New Roman" w:hAnsi="Times New Roman" w:hint="default"/>
          <w:sz w:val="22"/>
          <w:szCs w:val="22"/>
        </w:rPr>
        <w:t xml:space="preserve"> osobu alebo za zapí</w:t>
      </w:r>
      <w:r w:rsidRPr="00A13267">
        <w:rPr>
          <w:rFonts w:ascii="Times New Roman" w:hAnsi="Times New Roman" w:hint="default"/>
          <w:sz w:val="22"/>
          <w:szCs w:val="22"/>
        </w:rPr>
        <w:t>sanú</w:t>
      </w:r>
      <w:r w:rsidRPr="00A13267">
        <w:rPr>
          <w:rFonts w:ascii="Times New Roman" w:hAnsi="Times New Roman" w:hint="default"/>
          <w:sz w:val="22"/>
          <w:szCs w:val="22"/>
        </w:rPr>
        <w:t xml:space="preserve"> organizač</w:t>
      </w:r>
      <w:r w:rsidRPr="00A13267">
        <w:rPr>
          <w:rFonts w:ascii="Times New Roman" w:hAnsi="Times New Roman" w:hint="default"/>
          <w:sz w:val="22"/>
          <w:szCs w:val="22"/>
        </w:rPr>
        <w:t>nú</w:t>
      </w:r>
      <w:r w:rsidRPr="00A13267">
        <w:rPr>
          <w:rFonts w:ascii="Times New Roman" w:hAnsi="Times New Roman" w:hint="default"/>
          <w:sz w:val="22"/>
          <w:szCs w:val="22"/>
        </w:rPr>
        <w:t xml:space="preserve"> zlož</w:t>
      </w:r>
      <w:r w:rsidRPr="00A13267">
        <w:rPr>
          <w:rFonts w:ascii="Times New Roman" w:hAnsi="Times New Roman" w:hint="default"/>
          <w:sz w:val="22"/>
          <w:szCs w:val="22"/>
        </w:rPr>
        <w:t>ku,</w:t>
      </w:r>
    </w:p>
    <w:p w:rsidR="00A674B5" w:rsidRPr="00A13267" w:rsidP="00A674B5">
      <w:pPr>
        <w:pStyle w:val="ListParagraph"/>
        <w:numPr>
          <w:numId w:val="53"/>
        </w:numPr>
        <w:bidi w:val="0"/>
        <w:ind w:left="1276" w:hanging="425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ozná</w:t>
      </w:r>
      <w:r w:rsidRPr="00A13267">
        <w:rPr>
          <w:rFonts w:ascii="Times New Roman" w:hAnsi="Times New Roman" w:hint="default"/>
          <w:sz w:val="22"/>
          <w:szCs w:val="22"/>
        </w:rPr>
        <w:t>miť</w:t>
      </w:r>
      <w:r w:rsidRPr="00A13267">
        <w:rPr>
          <w:rFonts w:ascii="Times New Roman" w:hAnsi="Times New Roman" w:hint="default"/>
          <w:sz w:val="22"/>
          <w:szCs w:val="22"/>
        </w:rPr>
        <w:t xml:space="preserve"> sprá</w:t>
      </w:r>
      <w:r w:rsidRPr="00A13267">
        <w:rPr>
          <w:rFonts w:ascii="Times New Roman" w:hAnsi="Times New Roman" w:hint="default"/>
          <w:sz w:val="22"/>
          <w:szCs w:val="22"/>
        </w:rPr>
        <w:t>vcovi mod</w:t>
      </w:r>
      <w:r w:rsidRPr="00A13267">
        <w:rPr>
          <w:rFonts w:ascii="Times New Roman" w:hAnsi="Times New Roman" w:hint="default"/>
          <w:sz w:val="22"/>
          <w:szCs w:val="22"/>
        </w:rPr>
        <w:t>ulu elektronický</w:t>
      </w:r>
      <w:r w:rsidRPr="00A13267">
        <w:rPr>
          <w:rFonts w:ascii="Times New Roman" w:hAnsi="Times New Roman" w:hint="default"/>
          <w:sz w:val="22"/>
          <w:szCs w:val="22"/>
        </w:rPr>
        <w:t>ch schrá</w:t>
      </w:r>
      <w:r w:rsidRPr="00A13267">
        <w:rPr>
          <w:rFonts w:ascii="Times New Roman" w:hAnsi="Times New Roman" w:hint="default"/>
          <w:sz w:val="22"/>
          <w:szCs w:val="22"/>
        </w:rPr>
        <w:t>nok kaž</w:t>
      </w:r>
      <w:r w:rsidRPr="00A13267">
        <w:rPr>
          <w:rFonts w:ascii="Times New Roman" w:hAnsi="Times New Roman" w:hint="default"/>
          <w:sz w:val="22"/>
          <w:szCs w:val="22"/>
        </w:rPr>
        <w:t>dú</w:t>
      </w:r>
      <w:r w:rsidRPr="00A13267">
        <w:rPr>
          <w:rFonts w:ascii="Times New Roman" w:hAnsi="Times New Roman" w:hint="default"/>
          <w:sz w:val="22"/>
          <w:szCs w:val="22"/>
        </w:rPr>
        <w:t xml:space="preserve"> zmenu ú</w:t>
      </w:r>
      <w:r w:rsidRPr="00A13267">
        <w:rPr>
          <w:rFonts w:ascii="Times New Roman" w:hAnsi="Times New Roman" w:hint="default"/>
          <w:sz w:val="22"/>
          <w:szCs w:val="22"/>
        </w:rPr>
        <w:t>dajov podľ</w:t>
      </w:r>
      <w:r w:rsidRPr="00A13267">
        <w:rPr>
          <w:rFonts w:ascii="Times New Roman" w:hAnsi="Times New Roman" w:hint="default"/>
          <w:sz w:val="22"/>
          <w:szCs w:val="22"/>
        </w:rPr>
        <w:t>a pí</w:t>
      </w:r>
      <w:r w:rsidRPr="00A13267">
        <w:rPr>
          <w:rFonts w:ascii="Times New Roman" w:hAnsi="Times New Roman" w:hint="default"/>
          <w:sz w:val="22"/>
          <w:szCs w:val="22"/>
        </w:rPr>
        <w:t>smen a) a c), a to bezodkladne po tom, ako zmena nastane.</w:t>
      </w:r>
    </w:p>
    <w:p w:rsidR="00A674B5" w:rsidRPr="00A13267" w:rsidP="00A674B5">
      <w:pPr>
        <w:pStyle w:val="ListParagraph"/>
        <w:numPr>
          <w:numId w:val="52"/>
        </w:numPr>
        <w:bidi w:val="0"/>
        <w:ind w:left="851" w:hanging="425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Ak prá</w:t>
      </w:r>
      <w:r w:rsidRPr="00A13267">
        <w:rPr>
          <w:rFonts w:ascii="Times New Roman" w:hAnsi="Times New Roman" w:hint="default"/>
          <w:sz w:val="22"/>
          <w:szCs w:val="22"/>
        </w:rPr>
        <w:t>vnická</w:t>
      </w:r>
      <w:r w:rsidRPr="00A13267">
        <w:rPr>
          <w:rFonts w:ascii="Times New Roman" w:hAnsi="Times New Roman" w:hint="default"/>
          <w:sz w:val="22"/>
          <w:szCs w:val="22"/>
        </w:rPr>
        <w:t xml:space="preserve"> osoba, zapí</w:t>
      </w:r>
      <w:r w:rsidRPr="00A13267">
        <w:rPr>
          <w:rFonts w:ascii="Times New Roman" w:hAnsi="Times New Roman" w:hint="default"/>
          <w:sz w:val="22"/>
          <w:szCs w:val="22"/>
        </w:rPr>
        <w:t>saná</w:t>
      </w:r>
      <w:r w:rsidRPr="00A13267">
        <w:rPr>
          <w:rFonts w:ascii="Times New Roman" w:hAnsi="Times New Roman" w:hint="default"/>
          <w:sz w:val="22"/>
          <w:szCs w:val="22"/>
        </w:rPr>
        <w:t xml:space="preserve"> organizač</w:t>
      </w:r>
      <w:r w:rsidRPr="00A13267">
        <w:rPr>
          <w:rFonts w:ascii="Times New Roman" w:hAnsi="Times New Roman" w:hint="default"/>
          <w:sz w:val="22"/>
          <w:szCs w:val="22"/>
        </w:rPr>
        <w:t>ná</w:t>
      </w:r>
      <w:r w:rsidRPr="00A13267">
        <w:rPr>
          <w:rFonts w:ascii="Times New Roman" w:hAnsi="Times New Roman" w:hint="default"/>
          <w:sz w:val="22"/>
          <w:szCs w:val="22"/>
        </w:rPr>
        <w:t xml:space="preserve"> zlož</w:t>
      </w:r>
      <w:r w:rsidRPr="00A13267">
        <w:rPr>
          <w:rFonts w:ascii="Times New Roman" w:hAnsi="Times New Roman" w:hint="default"/>
          <w:sz w:val="22"/>
          <w:szCs w:val="22"/>
        </w:rPr>
        <w:t>ka alebo fyzická</w:t>
      </w:r>
      <w:r w:rsidRPr="00A13267">
        <w:rPr>
          <w:rFonts w:ascii="Times New Roman" w:hAnsi="Times New Roman" w:hint="default"/>
          <w:sz w:val="22"/>
          <w:szCs w:val="22"/>
        </w:rPr>
        <w:t xml:space="preserve"> osoba podnikateľ</w:t>
      </w:r>
      <w:r w:rsidRPr="00A13267">
        <w:rPr>
          <w:rFonts w:ascii="Times New Roman" w:hAnsi="Times New Roman" w:hint="default"/>
          <w:sz w:val="22"/>
          <w:szCs w:val="22"/>
        </w:rPr>
        <w:t xml:space="preserve"> nie sú</w:t>
      </w:r>
      <w:r w:rsidRPr="00A13267">
        <w:rPr>
          <w:rFonts w:ascii="Times New Roman" w:hAnsi="Times New Roman" w:hint="default"/>
          <w:sz w:val="22"/>
          <w:szCs w:val="22"/>
        </w:rPr>
        <w:t xml:space="preserve"> pri vzniku č</w:t>
      </w:r>
      <w:r w:rsidRPr="00A13267">
        <w:rPr>
          <w:rFonts w:ascii="Times New Roman" w:hAnsi="Times New Roman" w:hint="default"/>
          <w:sz w:val="22"/>
          <w:szCs w:val="22"/>
        </w:rPr>
        <w:t>i zá</w:t>
      </w:r>
      <w:r w:rsidRPr="00A13267">
        <w:rPr>
          <w:rFonts w:ascii="Times New Roman" w:hAnsi="Times New Roman" w:hint="default"/>
          <w:sz w:val="22"/>
          <w:szCs w:val="22"/>
        </w:rPr>
        <w:t>niku alebo zí</w:t>
      </w:r>
      <w:r w:rsidRPr="00A13267">
        <w:rPr>
          <w:rFonts w:ascii="Times New Roman" w:hAnsi="Times New Roman" w:hint="default"/>
          <w:sz w:val="22"/>
          <w:szCs w:val="22"/>
        </w:rPr>
        <w:t>skaní</w:t>
      </w:r>
      <w:r w:rsidRPr="00A13267">
        <w:rPr>
          <w:rFonts w:ascii="Times New Roman" w:hAnsi="Times New Roman" w:hint="default"/>
          <w:sz w:val="22"/>
          <w:szCs w:val="22"/>
        </w:rPr>
        <w:t xml:space="preserve"> č</w:t>
      </w:r>
      <w:r w:rsidRPr="00A13267">
        <w:rPr>
          <w:rFonts w:ascii="Times New Roman" w:hAnsi="Times New Roman" w:hint="default"/>
          <w:sz w:val="22"/>
          <w:szCs w:val="22"/>
        </w:rPr>
        <w:t>i strate oprá</w:t>
      </w:r>
      <w:r w:rsidRPr="00A13267">
        <w:rPr>
          <w:rFonts w:ascii="Times New Roman" w:hAnsi="Times New Roman" w:hint="default"/>
          <w:sz w:val="22"/>
          <w:szCs w:val="22"/>
        </w:rPr>
        <w:t>vnen</w:t>
      </w:r>
      <w:r w:rsidRPr="00A13267">
        <w:rPr>
          <w:rFonts w:ascii="Times New Roman" w:hAnsi="Times New Roman" w:hint="default"/>
          <w:sz w:val="22"/>
          <w:szCs w:val="22"/>
        </w:rPr>
        <w:t>ia na podnikanie zapisovaní</w:t>
      </w:r>
      <w:r w:rsidRPr="00A13267">
        <w:rPr>
          <w:rFonts w:ascii="Times New Roman" w:hAnsi="Times New Roman" w:hint="default"/>
          <w:sz w:val="22"/>
          <w:szCs w:val="22"/>
        </w:rPr>
        <w:t xml:space="preserve"> do zá</w:t>
      </w:r>
      <w:r w:rsidRPr="00A13267">
        <w:rPr>
          <w:rFonts w:ascii="Times New Roman" w:hAnsi="Times New Roman" w:hint="default"/>
          <w:sz w:val="22"/>
          <w:szCs w:val="22"/>
        </w:rPr>
        <w:t>konom ustanovenej evidencie alebo ak osoby oprá</w:t>
      </w:r>
      <w:r w:rsidRPr="00A13267">
        <w:rPr>
          <w:rFonts w:ascii="Times New Roman" w:hAnsi="Times New Roman" w:hint="default"/>
          <w:sz w:val="22"/>
          <w:szCs w:val="22"/>
        </w:rPr>
        <w:t>vnené</w:t>
      </w:r>
      <w:r w:rsidRPr="00A13267">
        <w:rPr>
          <w:rFonts w:ascii="Times New Roman" w:hAnsi="Times New Roman" w:hint="default"/>
          <w:sz w:val="22"/>
          <w:szCs w:val="22"/>
        </w:rPr>
        <w:t xml:space="preserve"> konať</w:t>
      </w:r>
      <w:r w:rsidRPr="00A13267">
        <w:rPr>
          <w:rFonts w:ascii="Times New Roman" w:hAnsi="Times New Roman" w:hint="default"/>
          <w:sz w:val="22"/>
          <w:szCs w:val="22"/>
        </w:rPr>
        <w:t xml:space="preserve"> za prá</w:t>
      </w:r>
      <w:r w:rsidRPr="00A13267">
        <w:rPr>
          <w:rFonts w:ascii="Times New Roman" w:hAnsi="Times New Roman" w:hint="default"/>
          <w:sz w:val="22"/>
          <w:szCs w:val="22"/>
        </w:rPr>
        <w:t>vnickú</w:t>
      </w:r>
      <w:r w:rsidRPr="00A13267">
        <w:rPr>
          <w:rFonts w:ascii="Times New Roman" w:hAnsi="Times New Roman" w:hint="default"/>
          <w:sz w:val="22"/>
          <w:szCs w:val="22"/>
        </w:rPr>
        <w:t xml:space="preserve"> osobu alebo za zapí</w:t>
      </w:r>
      <w:r w:rsidRPr="00A13267">
        <w:rPr>
          <w:rFonts w:ascii="Times New Roman" w:hAnsi="Times New Roman" w:hint="default"/>
          <w:sz w:val="22"/>
          <w:szCs w:val="22"/>
        </w:rPr>
        <w:t>sanú</w:t>
      </w:r>
      <w:r w:rsidRPr="00A13267">
        <w:rPr>
          <w:rFonts w:ascii="Times New Roman" w:hAnsi="Times New Roman" w:hint="default"/>
          <w:sz w:val="22"/>
          <w:szCs w:val="22"/>
        </w:rPr>
        <w:t xml:space="preserve"> organizač</w:t>
      </w:r>
      <w:r w:rsidRPr="00A13267">
        <w:rPr>
          <w:rFonts w:ascii="Times New Roman" w:hAnsi="Times New Roman" w:hint="default"/>
          <w:sz w:val="22"/>
          <w:szCs w:val="22"/>
        </w:rPr>
        <w:t>nú</w:t>
      </w:r>
      <w:r w:rsidRPr="00A13267">
        <w:rPr>
          <w:rFonts w:ascii="Times New Roman" w:hAnsi="Times New Roman" w:hint="default"/>
          <w:sz w:val="22"/>
          <w:szCs w:val="22"/>
        </w:rPr>
        <w:t xml:space="preserve"> zlož</w:t>
      </w:r>
      <w:r w:rsidRPr="00A13267">
        <w:rPr>
          <w:rFonts w:ascii="Times New Roman" w:hAnsi="Times New Roman" w:hint="default"/>
          <w:sz w:val="22"/>
          <w:szCs w:val="22"/>
        </w:rPr>
        <w:t>ku nie sú</w:t>
      </w:r>
      <w:r w:rsidRPr="00A13267">
        <w:rPr>
          <w:rFonts w:ascii="Times New Roman" w:hAnsi="Times New Roman" w:hint="default"/>
          <w:sz w:val="22"/>
          <w:szCs w:val="22"/>
        </w:rPr>
        <w:t xml:space="preserve"> zapisované</w:t>
      </w:r>
      <w:r w:rsidRPr="00A13267">
        <w:rPr>
          <w:rFonts w:ascii="Times New Roman" w:hAnsi="Times New Roman" w:hint="default"/>
          <w:sz w:val="22"/>
          <w:szCs w:val="22"/>
        </w:rPr>
        <w:t xml:space="preserve"> do zá</w:t>
      </w:r>
      <w:r w:rsidRPr="00A13267">
        <w:rPr>
          <w:rFonts w:ascii="Times New Roman" w:hAnsi="Times New Roman" w:hint="default"/>
          <w:sz w:val="22"/>
          <w:szCs w:val="22"/>
        </w:rPr>
        <w:t>konom ustanovenej evidencie a zá</w:t>
      </w:r>
      <w:r w:rsidRPr="00A13267">
        <w:rPr>
          <w:rFonts w:ascii="Times New Roman" w:hAnsi="Times New Roman" w:hint="default"/>
          <w:sz w:val="22"/>
          <w:szCs w:val="22"/>
        </w:rPr>
        <w:t>roveň</w:t>
      </w:r>
      <w:r w:rsidRPr="00A13267">
        <w:rPr>
          <w:rFonts w:ascii="Times New Roman" w:hAnsi="Times New Roman" w:hint="default"/>
          <w:sz w:val="22"/>
          <w:szCs w:val="22"/>
        </w:rPr>
        <w:t xml:space="preserve"> nie sú</w:t>
      </w:r>
      <w:r w:rsidRPr="00A13267">
        <w:rPr>
          <w:rFonts w:ascii="Times New Roman" w:hAnsi="Times New Roman" w:hint="default"/>
          <w:sz w:val="22"/>
          <w:szCs w:val="22"/>
        </w:rPr>
        <w:t xml:space="preserve"> evidovaní</w:t>
      </w:r>
      <w:r w:rsidRPr="00A13267">
        <w:rPr>
          <w:rFonts w:ascii="Times New Roman" w:hAnsi="Times New Roman" w:hint="default"/>
          <w:sz w:val="22"/>
          <w:szCs w:val="22"/>
        </w:rPr>
        <w:t xml:space="preserve"> v registri prá</w:t>
      </w:r>
      <w:r w:rsidRPr="00A13267">
        <w:rPr>
          <w:rFonts w:ascii="Times New Roman" w:hAnsi="Times New Roman" w:hint="default"/>
          <w:sz w:val="22"/>
          <w:szCs w:val="22"/>
        </w:rPr>
        <w:t>vnický</w:t>
      </w:r>
      <w:r w:rsidRPr="00A13267">
        <w:rPr>
          <w:rFonts w:ascii="Times New Roman" w:hAnsi="Times New Roman" w:hint="default"/>
          <w:sz w:val="22"/>
          <w:szCs w:val="22"/>
        </w:rPr>
        <w:t>ch osô</w:t>
      </w:r>
      <w:r w:rsidRPr="00A13267">
        <w:rPr>
          <w:rFonts w:ascii="Times New Roman" w:hAnsi="Times New Roman" w:hint="default"/>
          <w:sz w:val="22"/>
          <w:szCs w:val="22"/>
        </w:rPr>
        <w:t xml:space="preserve">b, </w:t>
      </w:r>
      <w:r w:rsidRPr="00A13267">
        <w:rPr>
          <w:rFonts w:ascii="Times New Roman" w:hAnsi="Times New Roman" w:hint="default"/>
          <w:sz w:val="22"/>
          <w:szCs w:val="22"/>
        </w:rPr>
        <w:t>p</w:t>
      </w:r>
      <w:r w:rsidRPr="00A13267">
        <w:rPr>
          <w:rFonts w:ascii="Times New Roman" w:hAnsi="Times New Roman" w:hint="default"/>
          <w:sz w:val="22"/>
          <w:szCs w:val="22"/>
        </w:rPr>
        <w:t>odnikateľ</w:t>
      </w:r>
      <w:r w:rsidRPr="00A13267">
        <w:rPr>
          <w:rFonts w:ascii="Times New Roman" w:hAnsi="Times New Roman" w:hint="default"/>
          <w:sz w:val="22"/>
          <w:szCs w:val="22"/>
        </w:rPr>
        <w:t>ov a orgá</w:t>
      </w:r>
      <w:r w:rsidRPr="00A13267">
        <w:rPr>
          <w:rFonts w:ascii="Times New Roman" w:hAnsi="Times New Roman" w:hint="default"/>
          <w:sz w:val="22"/>
          <w:szCs w:val="22"/>
        </w:rPr>
        <w:t>nov verejnej moci,</w:t>
      </w:r>
      <w:r w:rsidRPr="00A13267" w:rsidR="004F0B68">
        <w:rPr>
          <w:rFonts w:ascii="Times New Roman" w:hAnsi="Times New Roman"/>
          <w:sz w:val="22"/>
          <w:szCs w:val="22"/>
          <w:vertAlign w:val="superscript"/>
        </w:rPr>
        <w:t>12</w:t>
      </w:r>
      <w:r w:rsidR="004F0B68">
        <w:rPr>
          <w:rFonts w:ascii="Times New Roman" w:hAnsi="Times New Roman"/>
          <w:sz w:val="22"/>
          <w:szCs w:val="22"/>
          <w:vertAlign w:val="superscript"/>
        </w:rPr>
        <w:t>d</w:t>
      </w:r>
      <w:r w:rsidRPr="00A13267">
        <w:rPr>
          <w:rFonts w:ascii="Times New Roman" w:hAnsi="Times New Roman" w:hint="default"/>
          <w:sz w:val="22"/>
          <w:szCs w:val="22"/>
        </w:rPr>
        <w:t>) povinnosti podľ</w:t>
      </w:r>
      <w:r w:rsidRPr="00A13267">
        <w:rPr>
          <w:rFonts w:ascii="Times New Roman" w:hAnsi="Times New Roman" w:hint="default"/>
          <w:sz w:val="22"/>
          <w:szCs w:val="22"/>
        </w:rPr>
        <w:t>a odseku 1 pí</w:t>
      </w:r>
      <w:r w:rsidRPr="00A13267">
        <w:rPr>
          <w:rFonts w:ascii="Times New Roman" w:hAnsi="Times New Roman" w:hint="default"/>
          <w:sz w:val="22"/>
          <w:szCs w:val="22"/>
        </w:rPr>
        <w:t>sm. b) plní</w:t>
      </w:r>
      <w:r w:rsidRPr="00A13267">
        <w:rPr>
          <w:rFonts w:ascii="Times New Roman" w:hAnsi="Times New Roman" w:hint="default"/>
          <w:sz w:val="22"/>
          <w:szCs w:val="22"/>
        </w:rPr>
        <w:t xml:space="preserve"> poč</w:t>
      </w:r>
      <w:r w:rsidRPr="00A13267">
        <w:rPr>
          <w:rFonts w:ascii="Times New Roman" w:hAnsi="Times New Roman" w:hint="default"/>
          <w:sz w:val="22"/>
          <w:szCs w:val="22"/>
        </w:rPr>
        <w:t>as doby podľ</w:t>
      </w:r>
      <w:r w:rsidRPr="00A13267">
        <w:rPr>
          <w:rFonts w:ascii="Times New Roman" w:hAnsi="Times New Roman" w:hint="default"/>
          <w:sz w:val="22"/>
          <w:szCs w:val="22"/>
        </w:rPr>
        <w:t>a odseku 1 prá</w:t>
      </w:r>
      <w:r w:rsidRPr="00A13267">
        <w:rPr>
          <w:rFonts w:ascii="Times New Roman" w:hAnsi="Times New Roman" w:hint="default"/>
          <w:sz w:val="22"/>
          <w:szCs w:val="22"/>
        </w:rPr>
        <w:t>vnická</w:t>
      </w:r>
      <w:r w:rsidRPr="00A13267">
        <w:rPr>
          <w:rFonts w:ascii="Times New Roman" w:hAnsi="Times New Roman" w:hint="default"/>
          <w:sz w:val="22"/>
          <w:szCs w:val="22"/>
        </w:rPr>
        <w:t xml:space="preserve"> osoba, zapí</w:t>
      </w:r>
      <w:r w:rsidRPr="00A13267">
        <w:rPr>
          <w:rFonts w:ascii="Times New Roman" w:hAnsi="Times New Roman" w:hint="default"/>
          <w:sz w:val="22"/>
          <w:szCs w:val="22"/>
        </w:rPr>
        <w:t>saná</w:t>
      </w:r>
      <w:r w:rsidRPr="00A13267">
        <w:rPr>
          <w:rFonts w:ascii="Times New Roman" w:hAnsi="Times New Roman" w:hint="default"/>
          <w:sz w:val="22"/>
          <w:szCs w:val="22"/>
        </w:rPr>
        <w:t xml:space="preserve"> organizač</w:t>
      </w:r>
      <w:r w:rsidRPr="00A13267">
        <w:rPr>
          <w:rFonts w:ascii="Times New Roman" w:hAnsi="Times New Roman" w:hint="default"/>
          <w:sz w:val="22"/>
          <w:szCs w:val="22"/>
        </w:rPr>
        <w:t>ná</w:t>
      </w:r>
      <w:r w:rsidRPr="00A13267">
        <w:rPr>
          <w:rFonts w:ascii="Times New Roman" w:hAnsi="Times New Roman" w:hint="default"/>
          <w:sz w:val="22"/>
          <w:szCs w:val="22"/>
        </w:rPr>
        <w:t xml:space="preserve"> zlož</w:t>
      </w:r>
      <w:r w:rsidRPr="00A13267">
        <w:rPr>
          <w:rFonts w:ascii="Times New Roman" w:hAnsi="Times New Roman" w:hint="default"/>
          <w:sz w:val="22"/>
          <w:szCs w:val="22"/>
        </w:rPr>
        <w:t>ka alebo fyzická</w:t>
      </w:r>
      <w:r w:rsidRPr="00A13267">
        <w:rPr>
          <w:rFonts w:ascii="Times New Roman" w:hAnsi="Times New Roman" w:hint="default"/>
          <w:sz w:val="22"/>
          <w:szCs w:val="22"/>
        </w:rPr>
        <w:t xml:space="preserve"> osoba podnikateľ</w:t>
      </w:r>
      <w:r w:rsidRPr="00A13267">
        <w:rPr>
          <w:rFonts w:ascii="Times New Roman" w:hAnsi="Times New Roman" w:hint="default"/>
          <w:sz w:val="22"/>
          <w:szCs w:val="22"/>
        </w:rPr>
        <w:t xml:space="preserve"> bezodkladne po tom, ako vznikne, zí</w:t>
      </w:r>
      <w:r w:rsidRPr="00A13267">
        <w:rPr>
          <w:rFonts w:ascii="Times New Roman" w:hAnsi="Times New Roman" w:hint="default"/>
          <w:sz w:val="22"/>
          <w:szCs w:val="22"/>
        </w:rPr>
        <w:t>ska oprá</w:t>
      </w:r>
      <w:r w:rsidRPr="00A13267">
        <w:rPr>
          <w:rFonts w:ascii="Times New Roman" w:hAnsi="Times New Roman" w:hint="default"/>
          <w:sz w:val="22"/>
          <w:szCs w:val="22"/>
        </w:rPr>
        <w:t>vnenie na podnikanie alebo men</w:t>
      </w:r>
      <w:r w:rsidRPr="00A13267">
        <w:rPr>
          <w:rFonts w:ascii="Times New Roman" w:hAnsi="Times New Roman" w:hint="default"/>
          <w:sz w:val="22"/>
          <w:szCs w:val="22"/>
        </w:rPr>
        <w:t>uje č</w:t>
      </w:r>
      <w:r w:rsidRPr="00A13267">
        <w:rPr>
          <w:rFonts w:ascii="Times New Roman" w:hAnsi="Times New Roman" w:hint="default"/>
          <w:sz w:val="22"/>
          <w:szCs w:val="22"/>
        </w:rPr>
        <w:t>i odvolá</w:t>
      </w:r>
      <w:r w:rsidRPr="00A13267">
        <w:rPr>
          <w:rFonts w:ascii="Times New Roman" w:hAnsi="Times New Roman" w:hint="default"/>
          <w:sz w:val="22"/>
          <w:szCs w:val="22"/>
        </w:rPr>
        <w:t xml:space="preserve"> osobu oprá</w:t>
      </w:r>
      <w:r w:rsidRPr="00A13267">
        <w:rPr>
          <w:rFonts w:ascii="Times New Roman" w:hAnsi="Times New Roman" w:hint="default"/>
          <w:sz w:val="22"/>
          <w:szCs w:val="22"/>
        </w:rPr>
        <w:t>vnenú</w:t>
      </w:r>
      <w:r w:rsidRPr="00A13267">
        <w:rPr>
          <w:rFonts w:ascii="Times New Roman" w:hAnsi="Times New Roman" w:hint="default"/>
          <w:sz w:val="22"/>
          <w:szCs w:val="22"/>
        </w:rPr>
        <w:t xml:space="preserve"> konať</w:t>
      </w:r>
      <w:r w:rsidRPr="00A13267">
        <w:rPr>
          <w:rFonts w:ascii="Times New Roman" w:hAnsi="Times New Roman" w:hint="default"/>
          <w:sz w:val="22"/>
          <w:szCs w:val="22"/>
        </w:rPr>
        <w:t xml:space="preserve"> za prá</w:t>
      </w:r>
      <w:r w:rsidRPr="00A13267">
        <w:rPr>
          <w:rFonts w:ascii="Times New Roman" w:hAnsi="Times New Roman" w:hint="default"/>
          <w:sz w:val="22"/>
          <w:szCs w:val="22"/>
        </w:rPr>
        <w:t>vnickú</w:t>
      </w:r>
      <w:r w:rsidRPr="00A13267">
        <w:rPr>
          <w:rFonts w:ascii="Times New Roman" w:hAnsi="Times New Roman" w:hint="default"/>
          <w:sz w:val="22"/>
          <w:szCs w:val="22"/>
        </w:rPr>
        <w:t xml:space="preserve"> osobu alebo zapí</w:t>
      </w:r>
      <w:r w:rsidRPr="00A13267">
        <w:rPr>
          <w:rFonts w:ascii="Times New Roman" w:hAnsi="Times New Roman" w:hint="default"/>
          <w:sz w:val="22"/>
          <w:szCs w:val="22"/>
        </w:rPr>
        <w:t>sanú</w:t>
      </w:r>
      <w:r w:rsidRPr="00A13267">
        <w:rPr>
          <w:rFonts w:ascii="Times New Roman" w:hAnsi="Times New Roman" w:hint="default"/>
          <w:sz w:val="22"/>
          <w:szCs w:val="22"/>
        </w:rPr>
        <w:t xml:space="preserve"> organizač</w:t>
      </w:r>
      <w:r w:rsidRPr="00A13267">
        <w:rPr>
          <w:rFonts w:ascii="Times New Roman" w:hAnsi="Times New Roman" w:hint="default"/>
          <w:sz w:val="22"/>
          <w:szCs w:val="22"/>
        </w:rPr>
        <w:t>nú</w:t>
      </w:r>
      <w:r w:rsidRPr="00A13267">
        <w:rPr>
          <w:rFonts w:ascii="Times New Roman" w:hAnsi="Times New Roman" w:hint="default"/>
          <w:sz w:val="22"/>
          <w:szCs w:val="22"/>
        </w:rPr>
        <w:t xml:space="preserve"> zlož</w:t>
      </w:r>
      <w:r w:rsidRPr="00A13267">
        <w:rPr>
          <w:rFonts w:ascii="Times New Roman" w:hAnsi="Times New Roman" w:hint="default"/>
          <w:sz w:val="22"/>
          <w:szCs w:val="22"/>
        </w:rPr>
        <w:t>ku. Prá</w:t>
      </w:r>
      <w:r w:rsidRPr="00A13267">
        <w:rPr>
          <w:rFonts w:ascii="Times New Roman" w:hAnsi="Times New Roman" w:hint="default"/>
          <w:sz w:val="22"/>
          <w:szCs w:val="22"/>
        </w:rPr>
        <w:t>vnická</w:t>
      </w:r>
      <w:r w:rsidRPr="00A13267">
        <w:rPr>
          <w:rFonts w:ascii="Times New Roman" w:hAnsi="Times New Roman" w:hint="default"/>
          <w:sz w:val="22"/>
          <w:szCs w:val="22"/>
        </w:rPr>
        <w:t xml:space="preserve"> osoba, zapí</w:t>
      </w:r>
      <w:r w:rsidRPr="00A13267">
        <w:rPr>
          <w:rFonts w:ascii="Times New Roman" w:hAnsi="Times New Roman" w:hint="default"/>
          <w:sz w:val="22"/>
          <w:szCs w:val="22"/>
        </w:rPr>
        <w:t>saná</w:t>
      </w:r>
      <w:r w:rsidRPr="00A13267">
        <w:rPr>
          <w:rFonts w:ascii="Times New Roman" w:hAnsi="Times New Roman" w:hint="default"/>
          <w:sz w:val="22"/>
          <w:szCs w:val="22"/>
        </w:rPr>
        <w:t xml:space="preserve"> organizač</w:t>
      </w:r>
      <w:r w:rsidRPr="00A13267">
        <w:rPr>
          <w:rFonts w:ascii="Times New Roman" w:hAnsi="Times New Roman" w:hint="default"/>
          <w:sz w:val="22"/>
          <w:szCs w:val="22"/>
        </w:rPr>
        <w:t>ná</w:t>
      </w:r>
      <w:r w:rsidRPr="00A13267">
        <w:rPr>
          <w:rFonts w:ascii="Times New Roman" w:hAnsi="Times New Roman" w:hint="default"/>
          <w:sz w:val="22"/>
          <w:szCs w:val="22"/>
        </w:rPr>
        <w:t xml:space="preserve"> zlož</w:t>
      </w:r>
      <w:r w:rsidRPr="00A13267">
        <w:rPr>
          <w:rFonts w:ascii="Times New Roman" w:hAnsi="Times New Roman" w:hint="default"/>
          <w:sz w:val="22"/>
          <w:szCs w:val="22"/>
        </w:rPr>
        <w:t>ka alebo fyzická</w:t>
      </w:r>
      <w:r w:rsidRPr="00A13267">
        <w:rPr>
          <w:rFonts w:ascii="Times New Roman" w:hAnsi="Times New Roman" w:hint="default"/>
          <w:sz w:val="22"/>
          <w:szCs w:val="22"/>
        </w:rPr>
        <w:t xml:space="preserve"> osoba podnikateľ</w:t>
      </w:r>
      <w:r w:rsidRPr="00A13267">
        <w:rPr>
          <w:rFonts w:ascii="Times New Roman" w:hAnsi="Times New Roman" w:hint="default"/>
          <w:sz w:val="22"/>
          <w:szCs w:val="22"/>
        </w:rPr>
        <w:t xml:space="preserve"> podľ</w:t>
      </w:r>
      <w:r w:rsidRPr="00A13267">
        <w:rPr>
          <w:rFonts w:ascii="Times New Roman" w:hAnsi="Times New Roman" w:hint="default"/>
          <w:sz w:val="22"/>
          <w:szCs w:val="22"/>
        </w:rPr>
        <w:t>a prvej vety sú</w:t>
      </w:r>
      <w:r w:rsidRPr="00A13267">
        <w:rPr>
          <w:rFonts w:ascii="Times New Roman" w:hAnsi="Times New Roman" w:hint="default"/>
          <w:sz w:val="22"/>
          <w:szCs w:val="22"/>
        </w:rPr>
        <w:t xml:space="preserve"> povinní</w:t>
      </w:r>
      <w:r w:rsidRPr="00A13267">
        <w:rPr>
          <w:rFonts w:ascii="Times New Roman" w:hAnsi="Times New Roman" w:hint="default"/>
          <w:sz w:val="22"/>
          <w:szCs w:val="22"/>
        </w:rPr>
        <w:t xml:space="preserve"> ozná</w:t>
      </w:r>
      <w:r w:rsidRPr="00A13267">
        <w:rPr>
          <w:rFonts w:ascii="Times New Roman" w:hAnsi="Times New Roman" w:hint="default"/>
          <w:sz w:val="22"/>
          <w:szCs w:val="22"/>
        </w:rPr>
        <w:t>miť</w:t>
      </w:r>
      <w:r w:rsidRPr="00A13267">
        <w:rPr>
          <w:rFonts w:ascii="Times New Roman" w:hAnsi="Times New Roman" w:hint="default"/>
          <w:sz w:val="22"/>
          <w:szCs w:val="22"/>
        </w:rPr>
        <w:t xml:space="preserve"> sprá</w:t>
      </w:r>
      <w:r w:rsidRPr="00A13267">
        <w:rPr>
          <w:rFonts w:ascii="Times New Roman" w:hAnsi="Times New Roman" w:hint="default"/>
          <w:sz w:val="22"/>
          <w:szCs w:val="22"/>
        </w:rPr>
        <w:t>vcovi modulu elektronický</w:t>
      </w:r>
      <w:r w:rsidRPr="00A13267">
        <w:rPr>
          <w:rFonts w:ascii="Times New Roman" w:hAnsi="Times New Roman" w:hint="default"/>
          <w:sz w:val="22"/>
          <w:szCs w:val="22"/>
        </w:rPr>
        <w:t>ch schrá</w:t>
      </w:r>
      <w:r w:rsidRPr="00A13267">
        <w:rPr>
          <w:rFonts w:ascii="Times New Roman" w:hAnsi="Times New Roman" w:hint="default"/>
          <w:sz w:val="22"/>
          <w:szCs w:val="22"/>
        </w:rPr>
        <w:t>nok aj kaž</w:t>
      </w:r>
      <w:r w:rsidRPr="00A13267">
        <w:rPr>
          <w:rFonts w:ascii="Times New Roman" w:hAnsi="Times New Roman" w:hint="default"/>
          <w:sz w:val="22"/>
          <w:szCs w:val="22"/>
        </w:rPr>
        <w:t>dú</w:t>
      </w:r>
      <w:r w:rsidRPr="00A13267">
        <w:rPr>
          <w:rFonts w:ascii="Times New Roman" w:hAnsi="Times New Roman" w:hint="default"/>
          <w:sz w:val="22"/>
          <w:szCs w:val="22"/>
        </w:rPr>
        <w:t xml:space="preserve"> zme</w:t>
      </w:r>
      <w:r w:rsidRPr="00A13267">
        <w:rPr>
          <w:rFonts w:ascii="Times New Roman" w:hAnsi="Times New Roman" w:hint="default"/>
          <w:sz w:val="22"/>
          <w:szCs w:val="22"/>
        </w:rPr>
        <w:t>n</w:t>
      </w:r>
      <w:r w:rsidRPr="00A13267">
        <w:rPr>
          <w:rFonts w:ascii="Times New Roman" w:hAnsi="Times New Roman" w:hint="default"/>
          <w:sz w:val="22"/>
          <w:szCs w:val="22"/>
        </w:rPr>
        <w:t>u ú</w:t>
      </w:r>
      <w:r w:rsidRPr="00A13267">
        <w:rPr>
          <w:rFonts w:ascii="Times New Roman" w:hAnsi="Times New Roman" w:hint="default"/>
          <w:sz w:val="22"/>
          <w:szCs w:val="22"/>
        </w:rPr>
        <w:t>dajov podľ</w:t>
      </w:r>
      <w:r w:rsidRPr="00A13267">
        <w:rPr>
          <w:rFonts w:ascii="Times New Roman" w:hAnsi="Times New Roman" w:hint="default"/>
          <w:sz w:val="22"/>
          <w:szCs w:val="22"/>
        </w:rPr>
        <w:t>a prvej vety, a to bezodkladne po tom, ako zmena nastane.</w:t>
      </w:r>
    </w:p>
    <w:p w:rsidR="00A674B5" w:rsidRPr="00A13267" w:rsidP="00A674B5">
      <w:pPr>
        <w:pStyle w:val="ListParagraph"/>
        <w:numPr>
          <w:numId w:val="52"/>
        </w:numPr>
        <w:bidi w:val="0"/>
        <w:ind w:left="851" w:hanging="425"/>
        <w:jc w:val="both"/>
        <w:rPr>
          <w:rFonts w:ascii="Times New Roman" w:hAnsi="Times New Roman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Ak orgá</w:t>
      </w:r>
      <w:r w:rsidRPr="00A13267">
        <w:rPr>
          <w:rFonts w:ascii="Times New Roman" w:hAnsi="Times New Roman" w:hint="default"/>
          <w:sz w:val="22"/>
          <w:szCs w:val="22"/>
        </w:rPr>
        <w:t>ny verejnej moci a osoby, ktoré</w:t>
      </w:r>
      <w:r w:rsidRPr="00A13267">
        <w:rPr>
          <w:rFonts w:ascii="Times New Roman" w:hAnsi="Times New Roman" w:hint="default"/>
          <w:sz w:val="22"/>
          <w:szCs w:val="22"/>
        </w:rPr>
        <w:t xml:space="preserve"> nie sú</w:t>
      </w:r>
      <w:r w:rsidRPr="00A13267">
        <w:rPr>
          <w:rFonts w:ascii="Times New Roman" w:hAnsi="Times New Roman" w:hint="default"/>
          <w:sz w:val="22"/>
          <w:szCs w:val="22"/>
        </w:rPr>
        <w:t xml:space="preserve"> orgá</w:t>
      </w:r>
      <w:r w:rsidRPr="00A13267">
        <w:rPr>
          <w:rFonts w:ascii="Times New Roman" w:hAnsi="Times New Roman" w:hint="default"/>
          <w:sz w:val="22"/>
          <w:szCs w:val="22"/>
        </w:rPr>
        <w:t>nom verejnej moci elektronicky komunikujú</w:t>
      </w:r>
      <w:r w:rsidRPr="00A13267">
        <w:rPr>
          <w:rFonts w:ascii="Times New Roman" w:hAnsi="Times New Roman" w:hint="default"/>
          <w:sz w:val="22"/>
          <w:szCs w:val="22"/>
        </w:rPr>
        <w:t xml:space="preserve"> prostrední</w:t>
      </w:r>
      <w:r w:rsidRPr="00A13267">
        <w:rPr>
          <w:rFonts w:ascii="Times New Roman" w:hAnsi="Times New Roman" w:hint="default"/>
          <w:sz w:val="22"/>
          <w:szCs w:val="22"/>
        </w:rPr>
        <w:t>ctvom osobitné</w:t>
      </w:r>
      <w:r w:rsidRPr="00A13267">
        <w:rPr>
          <w:rFonts w:ascii="Times New Roman" w:hAnsi="Times New Roman" w:hint="default"/>
          <w:sz w:val="22"/>
          <w:szCs w:val="22"/>
        </w:rPr>
        <w:t>ho informač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systé</w:t>
      </w:r>
      <w:r w:rsidRPr="00A13267">
        <w:rPr>
          <w:rFonts w:ascii="Times New Roman" w:hAnsi="Times New Roman" w:hint="default"/>
          <w:sz w:val="22"/>
          <w:szCs w:val="22"/>
        </w:rPr>
        <w:t>mu automatizovaný</w:t>
      </w:r>
      <w:r w:rsidRPr="00A13267">
        <w:rPr>
          <w:rFonts w:ascii="Times New Roman" w:hAnsi="Times New Roman" w:hint="default"/>
          <w:sz w:val="22"/>
          <w:szCs w:val="22"/>
        </w:rPr>
        <w:t>m spô</w:t>
      </w:r>
      <w:r w:rsidRPr="00A13267">
        <w:rPr>
          <w:rFonts w:ascii="Times New Roman" w:hAnsi="Times New Roman" w:hint="default"/>
          <w:sz w:val="22"/>
          <w:szCs w:val="22"/>
        </w:rPr>
        <w:t>sobom</w:t>
      </w:r>
      <w:r w:rsidRPr="00A13267">
        <w:rPr>
          <w:rFonts w:ascii="Times New Roman" w:hAnsi="Times New Roman"/>
          <w:sz w:val="22"/>
          <w:szCs w:val="22"/>
          <w:vertAlign w:val="superscript"/>
        </w:rPr>
        <w:t>14</w:t>
      </w:r>
      <w:r w:rsidRPr="00A13267">
        <w:rPr>
          <w:rFonts w:ascii="Times New Roman" w:hAnsi="Times New Roman"/>
          <w:sz w:val="22"/>
          <w:szCs w:val="22"/>
        </w:rPr>
        <w:t xml:space="preserve">) </w:t>
      </w:r>
      <w:r w:rsidR="00E961C4">
        <w:rPr>
          <w:rFonts w:ascii="Times New Roman" w:hAnsi="Times New Roman"/>
          <w:sz w:val="22"/>
          <w:szCs w:val="22"/>
        </w:rPr>
        <w:t>od 1. novembr</w:t>
      </w:r>
      <w:r w:rsidR="00E961C4">
        <w:rPr>
          <w:rFonts w:ascii="Times New Roman" w:hAnsi="Times New Roman"/>
          <w:sz w:val="22"/>
          <w:szCs w:val="22"/>
        </w:rPr>
        <w:t xml:space="preserve">a 2015 </w:t>
      </w:r>
      <w:r w:rsidRPr="00A13267">
        <w:rPr>
          <w:rFonts w:ascii="Times New Roman" w:hAnsi="Times New Roman" w:hint="default"/>
          <w:sz w:val="22"/>
          <w:szCs w:val="22"/>
        </w:rPr>
        <w:t>a na úč</w:t>
      </w:r>
      <w:r w:rsidRPr="00A13267">
        <w:rPr>
          <w:rFonts w:ascii="Times New Roman" w:hAnsi="Times New Roman" w:hint="default"/>
          <w:sz w:val="22"/>
          <w:szCs w:val="22"/>
        </w:rPr>
        <w:t>ely takejto komuniká</w:t>
      </w:r>
      <w:r w:rsidRPr="00A13267">
        <w:rPr>
          <w:rFonts w:ascii="Times New Roman" w:hAnsi="Times New Roman" w:hint="default"/>
          <w:sz w:val="22"/>
          <w:szCs w:val="22"/>
        </w:rPr>
        <w:t>cie sa na zá</w:t>
      </w:r>
      <w:r w:rsidRPr="00A13267">
        <w:rPr>
          <w:rFonts w:ascii="Times New Roman" w:hAnsi="Times New Roman" w:hint="default"/>
          <w:sz w:val="22"/>
          <w:szCs w:val="22"/>
        </w:rPr>
        <w:t>klade dohody doruč</w:t>
      </w:r>
      <w:r w:rsidRPr="00A13267">
        <w:rPr>
          <w:rFonts w:ascii="Times New Roman" w:hAnsi="Times New Roman" w:hint="default"/>
          <w:sz w:val="22"/>
          <w:szCs w:val="22"/>
        </w:rPr>
        <w:t>uje orgá</w:t>
      </w:r>
      <w:r w:rsidRPr="00A13267">
        <w:rPr>
          <w:rFonts w:ascii="Times New Roman" w:hAnsi="Times New Roman" w:hint="default"/>
          <w:sz w:val="22"/>
          <w:szCs w:val="22"/>
        </w:rPr>
        <w:t>nu verejnej moci inak, než</w:t>
      </w:r>
      <w:r w:rsidRPr="00A13267">
        <w:rPr>
          <w:rFonts w:ascii="Times New Roman" w:hAnsi="Times New Roman" w:hint="default"/>
          <w:sz w:val="22"/>
          <w:szCs w:val="22"/>
        </w:rPr>
        <w:t xml:space="preserve"> do jeho elektronickej schrá</w:t>
      </w:r>
      <w:r w:rsidRPr="00A13267">
        <w:rPr>
          <w:rFonts w:ascii="Times New Roman" w:hAnsi="Times New Roman" w:hint="default"/>
          <w:sz w:val="22"/>
          <w:szCs w:val="22"/>
        </w:rPr>
        <w:t>nky, sú</w:t>
      </w:r>
      <w:r w:rsidRPr="00A13267">
        <w:rPr>
          <w:rFonts w:ascii="Times New Roman" w:hAnsi="Times New Roman" w:hint="default"/>
          <w:sz w:val="22"/>
          <w:szCs w:val="22"/>
        </w:rPr>
        <w:t xml:space="preserve"> osoby, ktoré</w:t>
      </w:r>
      <w:r w:rsidRPr="00A13267">
        <w:rPr>
          <w:rFonts w:ascii="Times New Roman" w:hAnsi="Times New Roman" w:hint="default"/>
          <w:sz w:val="22"/>
          <w:szCs w:val="22"/>
        </w:rPr>
        <w:t xml:space="preserve"> nie sú</w:t>
      </w:r>
      <w:r w:rsidRPr="00A13267">
        <w:rPr>
          <w:rFonts w:ascii="Times New Roman" w:hAnsi="Times New Roman" w:hint="default"/>
          <w:sz w:val="22"/>
          <w:szCs w:val="22"/>
        </w:rPr>
        <w:t xml:space="preserve"> orgá</w:t>
      </w:r>
      <w:r w:rsidRPr="00A13267">
        <w:rPr>
          <w:rFonts w:ascii="Times New Roman" w:hAnsi="Times New Roman" w:hint="default"/>
          <w:sz w:val="22"/>
          <w:szCs w:val="22"/>
        </w:rPr>
        <w:t>nom verejnej moci, oprá</w:t>
      </w:r>
      <w:r w:rsidRPr="00A13267">
        <w:rPr>
          <w:rFonts w:ascii="Times New Roman" w:hAnsi="Times New Roman" w:hint="default"/>
          <w:sz w:val="22"/>
          <w:szCs w:val="22"/>
        </w:rPr>
        <w:t>vnené</w:t>
      </w:r>
      <w:r w:rsidRPr="00A13267">
        <w:rPr>
          <w:rFonts w:ascii="Times New Roman" w:hAnsi="Times New Roman" w:hint="default"/>
          <w:sz w:val="22"/>
          <w:szCs w:val="22"/>
        </w:rPr>
        <w:t xml:space="preserve"> doruč</w:t>
      </w:r>
      <w:r w:rsidRPr="00A13267">
        <w:rPr>
          <w:rFonts w:ascii="Times New Roman" w:hAnsi="Times New Roman" w:hint="default"/>
          <w:sz w:val="22"/>
          <w:szCs w:val="22"/>
        </w:rPr>
        <w:t>ovať</w:t>
      </w:r>
      <w:r w:rsidRPr="00A13267">
        <w:rPr>
          <w:rFonts w:ascii="Times New Roman" w:hAnsi="Times New Roman" w:hint="default"/>
          <w:sz w:val="22"/>
          <w:szCs w:val="22"/>
        </w:rPr>
        <w:t xml:space="preserve"> orgá</w:t>
      </w:r>
      <w:r w:rsidRPr="00A13267">
        <w:rPr>
          <w:rFonts w:ascii="Times New Roman" w:hAnsi="Times New Roman" w:hint="default"/>
          <w:sz w:val="22"/>
          <w:szCs w:val="22"/>
        </w:rPr>
        <w:t>nu verejnej moci taký</w:t>
      </w:r>
      <w:r w:rsidRPr="00A13267">
        <w:rPr>
          <w:rFonts w:ascii="Times New Roman" w:hAnsi="Times New Roman" w:hint="default"/>
          <w:sz w:val="22"/>
          <w:szCs w:val="22"/>
        </w:rPr>
        <w:t>mto spô</w:t>
      </w:r>
      <w:r w:rsidRPr="00A13267">
        <w:rPr>
          <w:rFonts w:ascii="Times New Roman" w:hAnsi="Times New Roman" w:hint="default"/>
          <w:sz w:val="22"/>
          <w:szCs w:val="22"/>
        </w:rPr>
        <w:t>sobom do</w:t>
      </w:r>
      <w:r w:rsidR="00051636">
        <w:rPr>
          <w:rFonts w:ascii="Times New Roman" w:hAnsi="Times New Roman"/>
          <w:sz w:val="22"/>
          <w:szCs w:val="22"/>
        </w:rPr>
        <w:t>1. marca 2017</w:t>
      </w:r>
      <w:r w:rsidRPr="00A13267">
        <w:rPr>
          <w:rFonts w:ascii="Times New Roman" w:hAnsi="Times New Roman"/>
          <w:sz w:val="22"/>
          <w:szCs w:val="22"/>
        </w:rPr>
        <w:t xml:space="preserve">. </w:t>
      </w:r>
    </w:p>
    <w:p w:rsidR="00A674B5" w:rsidRPr="00A13267" w:rsidP="00A674B5">
      <w:pPr>
        <w:pStyle w:val="ListParagraph"/>
        <w:numPr>
          <w:numId w:val="52"/>
        </w:numPr>
        <w:bidi w:val="0"/>
        <w:ind w:left="851" w:hanging="425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/>
          <w:sz w:val="22"/>
          <w:szCs w:val="22"/>
        </w:rPr>
        <w:t xml:space="preserve">Do </w:t>
      </w:r>
      <w:r w:rsidR="00051636">
        <w:rPr>
          <w:rFonts w:ascii="Times New Roman" w:hAnsi="Times New Roman"/>
          <w:sz w:val="22"/>
          <w:szCs w:val="22"/>
        </w:rPr>
        <w:t xml:space="preserve">1. novembra 2016 </w:t>
      </w:r>
      <w:r w:rsidRPr="00A13267">
        <w:rPr>
          <w:rFonts w:ascii="Times New Roman" w:hAnsi="Times New Roman" w:hint="default"/>
          <w:sz w:val="22"/>
          <w:szCs w:val="22"/>
        </w:rPr>
        <w:t>je mož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 xml:space="preserve"> použí</w:t>
      </w:r>
      <w:r w:rsidRPr="00A13267">
        <w:rPr>
          <w:rFonts w:ascii="Times New Roman" w:hAnsi="Times New Roman" w:hint="default"/>
          <w:sz w:val="22"/>
          <w:szCs w:val="22"/>
        </w:rPr>
        <w:t>vať</w:t>
      </w:r>
      <w:r w:rsidRPr="00A13267">
        <w:rPr>
          <w:rFonts w:ascii="Times New Roman" w:hAnsi="Times New Roman" w:hint="default"/>
          <w:sz w:val="22"/>
          <w:szCs w:val="22"/>
        </w:rPr>
        <w:t xml:space="preserve"> autentifikač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 xml:space="preserve"> kvalifikovaný</w:t>
      </w:r>
      <w:r w:rsidRPr="00A13267">
        <w:rPr>
          <w:rFonts w:ascii="Times New Roman" w:hAnsi="Times New Roman" w:hint="default"/>
          <w:sz w:val="22"/>
          <w:szCs w:val="22"/>
        </w:rPr>
        <w:t xml:space="preserve"> </w:t>
      </w:r>
      <w:r w:rsidRPr="00A13267" w:rsidR="003176D3">
        <w:rPr>
          <w:rFonts w:ascii="Times New Roman" w:hAnsi="Times New Roman" w:hint="default"/>
          <w:sz w:val="22"/>
          <w:szCs w:val="22"/>
        </w:rPr>
        <w:t>certifiká</w:t>
      </w:r>
      <w:r w:rsidRPr="00A13267" w:rsidR="003176D3">
        <w:rPr>
          <w:rFonts w:ascii="Times New Roman" w:hAnsi="Times New Roman" w:hint="default"/>
          <w:sz w:val="22"/>
          <w:szCs w:val="22"/>
        </w:rPr>
        <w:t>t</w:t>
      </w:r>
      <w:r w:rsidRPr="00A13267" w:rsidR="003176D3">
        <w:rPr>
          <w:rFonts w:ascii="Times New Roman" w:hAnsi="Times New Roman"/>
          <w:sz w:val="22"/>
          <w:szCs w:val="22"/>
          <w:vertAlign w:val="superscript"/>
        </w:rPr>
        <w:t>12</w:t>
      </w:r>
      <w:r w:rsidR="003176D3">
        <w:rPr>
          <w:rFonts w:ascii="Times New Roman" w:hAnsi="Times New Roman"/>
          <w:sz w:val="22"/>
          <w:szCs w:val="22"/>
          <w:vertAlign w:val="superscript"/>
        </w:rPr>
        <w:t>b</w:t>
      </w:r>
      <w:r w:rsidRPr="00A13267">
        <w:rPr>
          <w:rFonts w:ascii="Times New Roman" w:hAnsi="Times New Roman"/>
          <w:sz w:val="22"/>
          <w:szCs w:val="22"/>
        </w:rPr>
        <w:t>)</w:t>
      </w:r>
      <w:r w:rsidRPr="00A13267">
        <w:rPr>
          <w:rFonts w:ascii="Times New Roman" w:hAnsi="Times New Roman"/>
          <w:sz w:val="22"/>
          <w:szCs w:val="22"/>
          <w:vertAlign w:val="superscript"/>
        </w:rPr>
        <w:t xml:space="preserve"> </w:t>
      </w:r>
      <w:r w:rsidRPr="00A13267">
        <w:rPr>
          <w:rFonts w:ascii="Times New Roman" w:hAnsi="Times New Roman" w:hint="default"/>
          <w:sz w:val="22"/>
          <w:szCs w:val="22"/>
        </w:rPr>
        <w:t>len na prí</w:t>
      </w:r>
      <w:r w:rsidRPr="00A13267">
        <w:rPr>
          <w:rFonts w:ascii="Times New Roman" w:hAnsi="Times New Roman" w:hint="default"/>
          <w:sz w:val="22"/>
          <w:szCs w:val="22"/>
        </w:rPr>
        <w:t>stup alebo disponovanie s elektronickou schrá</w:t>
      </w:r>
      <w:r w:rsidRPr="00A13267">
        <w:rPr>
          <w:rFonts w:ascii="Times New Roman" w:hAnsi="Times New Roman" w:hint="default"/>
          <w:sz w:val="22"/>
          <w:szCs w:val="22"/>
        </w:rPr>
        <w:t>nkou za podmienok podľ</w:t>
      </w:r>
      <w:r w:rsidRPr="00A13267">
        <w:rPr>
          <w:rFonts w:ascii="Times New Roman" w:hAnsi="Times New Roman" w:hint="default"/>
          <w:sz w:val="22"/>
          <w:szCs w:val="22"/>
        </w:rPr>
        <w:t>a tohto zá</w:t>
      </w:r>
      <w:r w:rsidRPr="00A13267">
        <w:rPr>
          <w:rFonts w:ascii="Times New Roman" w:hAnsi="Times New Roman" w:hint="default"/>
          <w:sz w:val="22"/>
          <w:szCs w:val="22"/>
        </w:rPr>
        <w:t>kona.</w:t>
      </w:r>
    </w:p>
    <w:p w:rsidR="00A674B5" w:rsidRPr="00A13267" w:rsidP="00A674B5">
      <w:pPr>
        <w:pStyle w:val="ListParagraph"/>
        <w:numPr>
          <w:numId w:val="52"/>
        </w:numPr>
        <w:bidi w:val="0"/>
        <w:ind w:left="851" w:hanging="425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Do zriadenia registra autentifikač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>ch kvalifikovaný</w:t>
      </w:r>
      <w:r w:rsidRPr="00A13267">
        <w:rPr>
          <w:rFonts w:ascii="Times New Roman" w:hAnsi="Times New Roman" w:hint="default"/>
          <w:sz w:val="22"/>
          <w:szCs w:val="22"/>
        </w:rPr>
        <w:t>ch certifiká</w:t>
      </w:r>
      <w:r w:rsidRPr="00A13267">
        <w:rPr>
          <w:rFonts w:ascii="Times New Roman" w:hAnsi="Times New Roman" w:hint="default"/>
          <w:sz w:val="22"/>
          <w:szCs w:val="22"/>
        </w:rPr>
        <w:t>tov podľ</w:t>
      </w:r>
      <w:r w:rsidRPr="00A13267">
        <w:rPr>
          <w:rFonts w:ascii="Times New Roman" w:hAnsi="Times New Roman" w:hint="default"/>
          <w:sz w:val="22"/>
          <w:szCs w:val="22"/>
        </w:rPr>
        <w:t>a §</w:t>
      </w:r>
      <w:r w:rsidRPr="00A13267">
        <w:rPr>
          <w:rFonts w:ascii="Times New Roman" w:hAnsi="Times New Roman" w:hint="default"/>
          <w:sz w:val="22"/>
          <w:szCs w:val="22"/>
        </w:rPr>
        <w:t xml:space="preserve"> </w:t>
      </w:r>
      <w:r w:rsidRPr="00A13267">
        <w:rPr>
          <w:rFonts w:ascii="Times New Roman" w:hAnsi="Times New Roman" w:hint="default"/>
          <w:sz w:val="22"/>
          <w:szCs w:val="22"/>
        </w:rPr>
        <w:t>22b, najneskô</w:t>
      </w:r>
      <w:r w:rsidRPr="00A13267">
        <w:rPr>
          <w:rFonts w:ascii="Times New Roman" w:hAnsi="Times New Roman" w:hint="default"/>
          <w:sz w:val="22"/>
          <w:szCs w:val="22"/>
        </w:rPr>
        <w:t>r vš</w:t>
      </w:r>
      <w:r w:rsidRPr="00A13267">
        <w:rPr>
          <w:rFonts w:ascii="Times New Roman" w:hAnsi="Times New Roman" w:hint="default"/>
          <w:sz w:val="22"/>
          <w:szCs w:val="22"/>
        </w:rPr>
        <w:t>ak do</w:t>
      </w:r>
      <w:r w:rsidR="00044B84">
        <w:rPr>
          <w:rFonts w:ascii="Times New Roman" w:hAnsi="Times New Roman"/>
          <w:sz w:val="22"/>
          <w:szCs w:val="22"/>
        </w:rPr>
        <w:t xml:space="preserve"> 1. novembra 2016</w:t>
      </w:r>
      <w:r w:rsidRPr="00A13267">
        <w:rPr>
          <w:rFonts w:ascii="Times New Roman" w:hAnsi="Times New Roman" w:hint="default"/>
          <w:sz w:val="22"/>
          <w:szCs w:val="22"/>
        </w:rPr>
        <w:t>, vedie sprá</w:t>
      </w:r>
      <w:r w:rsidRPr="00A13267">
        <w:rPr>
          <w:rFonts w:ascii="Times New Roman" w:hAnsi="Times New Roman" w:hint="default"/>
          <w:sz w:val="22"/>
          <w:szCs w:val="22"/>
        </w:rPr>
        <w:t>vca komunikač</w:t>
      </w:r>
      <w:r w:rsidRPr="00A13267">
        <w:rPr>
          <w:rFonts w:ascii="Times New Roman" w:hAnsi="Times New Roman" w:hint="default"/>
          <w:sz w:val="22"/>
          <w:szCs w:val="22"/>
        </w:rPr>
        <w:t>nej č</w:t>
      </w:r>
      <w:r w:rsidRPr="00A13267">
        <w:rPr>
          <w:rFonts w:ascii="Times New Roman" w:hAnsi="Times New Roman" w:hint="default"/>
          <w:sz w:val="22"/>
          <w:szCs w:val="22"/>
        </w:rPr>
        <w:t>asti autentifikač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modulu zoznam platný</w:t>
      </w:r>
      <w:r w:rsidRPr="00A13267">
        <w:rPr>
          <w:rFonts w:ascii="Times New Roman" w:hAnsi="Times New Roman" w:hint="default"/>
          <w:sz w:val="22"/>
          <w:szCs w:val="22"/>
        </w:rPr>
        <w:t>ch autentifikač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>ch kvalifikovaný</w:t>
      </w:r>
      <w:r w:rsidRPr="00A13267">
        <w:rPr>
          <w:rFonts w:ascii="Times New Roman" w:hAnsi="Times New Roman" w:hint="default"/>
          <w:sz w:val="22"/>
          <w:szCs w:val="22"/>
        </w:rPr>
        <w:t>ch certifiká</w:t>
      </w:r>
      <w:r w:rsidRPr="00A13267">
        <w:rPr>
          <w:rFonts w:ascii="Times New Roman" w:hAnsi="Times New Roman" w:hint="default"/>
          <w:sz w:val="22"/>
          <w:szCs w:val="22"/>
        </w:rPr>
        <w:t>tov,</w:t>
      </w:r>
      <w:r w:rsidRPr="00A13267" w:rsidR="003176D3">
        <w:rPr>
          <w:rFonts w:ascii="Times New Roman" w:hAnsi="Times New Roman"/>
          <w:sz w:val="22"/>
          <w:szCs w:val="22"/>
          <w:vertAlign w:val="superscript"/>
        </w:rPr>
        <w:t>12</w:t>
      </w:r>
      <w:r w:rsidR="003176D3">
        <w:rPr>
          <w:rFonts w:ascii="Times New Roman" w:hAnsi="Times New Roman"/>
          <w:sz w:val="22"/>
          <w:szCs w:val="22"/>
          <w:vertAlign w:val="superscript"/>
        </w:rPr>
        <w:t>b</w:t>
      </w:r>
      <w:r w:rsidRPr="00A13267">
        <w:rPr>
          <w:rFonts w:ascii="Times New Roman" w:hAnsi="Times New Roman" w:hint="default"/>
          <w:sz w:val="22"/>
          <w:szCs w:val="22"/>
        </w:rPr>
        <w:t>) použí</w:t>
      </w:r>
      <w:r w:rsidRPr="00A13267">
        <w:rPr>
          <w:rFonts w:ascii="Times New Roman" w:hAnsi="Times New Roman" w:hint="default"/>
          <w:sz w:val="22"/>
          <w:szCs w:val="22"/>
        </w:rPr>
        <w:t>vaný</w:t>
      </w:r>
      <w:r w:rsidRPr="00A13267">
        <w:rPr>
          <w:rFonts w:ascii="Times New Roman" w:hAnsi="Times New Roman" w:hint="default"/>
          <w:sz w:val="22"/>
          <w:szCs w:val="22"/>
        </w:rPr>
        <w:t>ch na úč</w:t>
      </w:r>
      <w:r w:rsidRPr="00A13267">
        <w:rPr>
          <w:rFonts w:ascii="Times New Roman" w:hAnsi="Times New Roman" w:hint="default"/>
          <w:sz w:val="22"/>
          <w:szCs w:val="22"/>
        </w:rPr>
        <w:t>ely prí</w:t>
      </w:r>
      <w:r w:rsidRPr="00A13267">
        <w:rPr>
          <w:rFonts w:ascii="Times New Roman" w:hAnsi="Times New Roman" w:hint="default"/>
          <w:sz w:val="22"/>
          <w:szCs w:val="22"/>
        </w:rPr>
        <w:t>stupu alebo disponovania s elektronickou schrá</w:t>
      </w:r>
      <w:r w:rsidRPr="00A13267">
        <w:rPr>
          <w:rFonts w:ascii="Times New Roman" w:hAnsi="Times New Roman" w:hint="default"/>
          <w:sz w:val="22"/>
          <w:szCs w:val="22"/>
        </w:rPr>
        <w:t>nkou vykoná</w:t>
      </w:r>
      <w:r w:rsidRPr="00A13267">
        <w:rPr>
          <w:rFonts w:ascii="Times New Roman" w:hAnsi="Times New Roman" w:hint="default"/>
          <w:sz w:val="22"/>
          <w:szCs w:val="22"/>
        </w:rPr>
        <w:t>v</w:t>
      </w:r>
      <w:r w:rsidRPr="00A13267" w:rsidR="00F917D7">
        <w:rPr>
          <w:rFonts w:ascii="Times New Roman" w:hAnsi="Times New Roman" w:hint="default"/>
          <w:sz w:val="22"/>
          <w:szCs w:val="22"/>
        </w:rPr>
        <w:t>aný</w:t>
      </w:r>
      <w:r w:rsidRPr="00A13267" w:rsidR="00F917D7">
        <w:rPr>
          <w:rFonts w:ascii="Times New Roman" w:hAnsi="Times New Roman" w:hint="default"/>
          <w:sz w:val="22"/>
          <w:szCs w:val="22"/>
        </w:rPr>
        <w:t>ch</w:t>
      </w:r>
      <w:r w:rsidRPr="00A13267">
        <w:rPr>
          <w:rFonts w:ascii="Times New Roman" w:hAnsi="Times New Roman"/>
          <w:sz w:val="22"/>
          <w:szCs w:val="22"/>
        </w:rPr>
        <w:t xml:space="preserve"> aut</w:t>
      </w:r>
      <w:r w:rsidRPr="00A13267">
        <w:rPr>
          <w:rFonts w:ascii="Times New Roman" w:hAnsi="Times New Roman" w:hint="default"/>
          <w:sz w:val="22"/>
          <w:szCs w:val="22"/>
        </w:rPr>
        <w:t>omatizovaný</w:t>
      </w:r>
      <w:r w:rsidRPr="00A13267">
        <w:rPr>
          <w:rFonts w:ascii="Times New Roman" w:hAnsi="Times New Roman" w:hint="default"/>
          <w:sz w:val="22"/>
          <w:szCs w:val="22"/>
        </w:rPr>
        <w:t>m spô</w:t>
      </w:r>
      <w:r w:rsidRPr="00A13267">
        <w:rPr>
          <w:rFonts w:ascii="Times New Roman" w:hAnsi="Times New Roman" w:hint="default"/>
          <w:sz w:val="22"/>
          <w:szCs w:val="22"/>
        </w:rPr>
        <w:t>sobom; na jeho vedenie a na overovanie plat</w:t>
      </w:r>
      <w:r w:rsidRPr="00A13267" w:rsidR="009D2EF1">
        <w:rPr>
          <w:rFonts w:ascii="Times New Roman" w:hAnsi="Times New Roman"/>
          <w:sz w:val="22"/>
          <w:szCs w:val="22"/>
        </w:rPr>
        <w:t>n</w:t>
      </w:r>
      <w:r w:rsidRPr="00A13267">
        <w:rPr>
          <w:rFonts w:ascii="Times New Roman" w:hAnsi="Times New Roman" w:hint="default"/>
          <w:sz w:val="22"/>
          <w:szCs w:val="22"/>
        </w:rPr>
        <w:t>osti autentifikač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>ch kvalifikovaný</w:t>
      </w:r>
      <w:r w:rsidRPr="00A13267">
        <w:rPr>
          <w:rFonts w:ascii="Times New Roman" w:hAnsi="Times New Roman" w:hint="default"/>
          <w:sz w:val="22"/>
          <w:szCs w:val="22"/>
        </w:rPr>
        <w:t xml:space="preserve">ch </w:t>
      </w:r>
      <w:r w:rsidRPr="00A13267" w:rsidR="003176D3">
        <w:rPr>
          <w:rFonts w:ascii="Times New Roman" w:hAnsi="Times New Roman" w:hint="default"/>
          <w:sz w:val="22"/>
          <w:szCs w:val="22"/>
        </w:rPr>
        <w:t>certifiká</w:t>
      </w:r>
      <w:r w:rsidRPr="00A13267" w:rsidR="003176D3">
        <w:rPr>
          <w:rFonts w:ascii="Times New Roman" w:hAnsi="Times New Roman" w:hint="default"/>
          <w:sz w:val="22"/>
          <w:szCs w:val="22"/>
        </w:rPr>
        <w:t>tov</w:t>
      </w:r>
      <w:r w:rsidRPr="00A13267" w:rsidR="003176D3">
        <w:rPr>
          <w:rFonts w:ascii="Times New Roman" w:hAnsi="Times New Roman"/>
          <w:sz w:val="22"/>
          <w:szCs w:val="22"/>
          <w:vertAlign w:val="superscript"/>
        </w:rPr>
        <w:t>12</w:t>
      </w:r>
      <w:r w:rsidR="003176D3">
        <w:rPr>
          <w:rFonts w:ascii="Times New Roman" w:hAnsi="Times New Roman"/>
          <w:sz w:val="22"/>
          <w:szCs w:val="22"/>
          <w:vertAlign w:val="superscript"/>
        </w:rPr>
        <w:t>b</w:t>
      </w:r>
      <w:r w:rsidRPr="00A13267">
        <w:rPr>
          <w:rFonts w:ascii="Times New Roman" w:hAnsi="Times New Roman" w:hint="default"/>
          <w:sz w:val="22"/>
          <w:szCs w:val="22"/>
        </w:rPr>
        <w:t>) v ň</w:t>
      </w:r>
      <w:r w:rsidRPr="00A13267">
        <w:rPr>
          <w:rFonts w:ascii="Times New Roman" w:hAnsi="Times New Roman" w:hint="default"/>
          <w:sz w:val="22"/>
          <w:szCs w:val="22"/>
        </w:rPr>
        <w:t>om zapí</w:t>
      </w:r>
      <w:r w:rsidRPr="00A13267">
        <w:rPr>
          <w:rFonts w:ascii="Times New Roman" w:hAnsi="Times New Roman" w:hint="default"/>
          <w:sz w:val="22"/>
          <w:szCs w:val="22"/>
        </w:rPr>
        <w:t>saný</w:t>
      </w:r>
      <w:r w:rsidRPr="00A13267">
        <w:rPr>
          <w:rFonts w:ascii="Times New Roman" w:hAnsi="Times New Roman" w:hint="default"/>
          <w:sz w:val="22"/>
          <w:szCs w:val="22"/>
        </w:rPr>
        <w:t>ch, sa použ</w:t>
      </w:r>
      <w:r w:rsidRPr="00A13267">
        <w:rPr>
          <w:rFonts w:ascii="Times New Roman" w:hAnsi="Times New Roman" w:hint="default"/>
          <w:sz w:val="22"/>
          <w:szCs w:val="22"/>
        </w:rPr>
        <w:t>ijú</w:t>
      </w:r>
      <w:r w:rsidRPr="00A13267">
        <w:rPr>
          <w:rFonts w:ascii="Times New Roman" w:hAnsi="Times New Roman" w:hint="default"/>
          <w:sz w:val="22"/>
          <w:szCs w:val="22"/>
        </w:rPr>
        <w:t xml:space="preserve"> ustanovenia §</w:t>
      </w:r>
      <w:r w:rsidRPr="00A13267">
        <w:rPr>
          <w:rFonts w:ascii="Times New Roman" w:hAnsi="Times New Roman" w:hint="default"/>
          <w:sz w:val="22"/>
          <w:szCs w:val="22"/>
        </w:rPr>
        <w:t xml:space="preserve"> 22b obdobne.</w:t>
      </w:r>
    </w:p>
    <w:p w:rsidR="00A674B5" w:rsidRPr="00A13267" w:rsidP="00A674B5">
      <w:pPr>
        <w:pStyle w:val="ListParagraph"/>
        <w:numPr>
          <w:numId w:val="52"/>
        </w:numPr>
        <w:bidi w:val="0"/>
        <w:ind w:left="851" w:hanging="425"/>
        <w:jc w:val="both"/>
        <w:rPr>
          <w:rFonts w:ascii="Times New Roman" w:hAnsi="Times New Roman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Orgá</w:t>
      </w:r>
      <w:r w:rsidRPr="00A13267">
        <w:rPr>
          <w:rFonts w:ascii="Times New Roman" w:hAnsi="Times New Roman" w:hint="default"/>
          <w:sz w:val="22"/>
          <w:szCs w:val="22"/>
        </w:rPr>
        <w:t>ny verejnej moci sú</w:t>
      </w:r>
      <w:r w:rsidRPr="00A13267">
        <w:rPr>
          <w:rFonts w:ascii="Times New Roman" w:hAnsi="Times New Roman" w:hint="default"/>
          <w:sz w:val="22"/>
          <w:szCs w:val="22"/>
        </w:rPr>
        <w:t xml:space="preserve"> povinné</w:t>
      </w:r>
      <w:r w:rsidRPr="00A13267">
        <w:rPr>
          <w:rFonts w:ascii="Times New Roman" w:hAnsi="Times New Roman" w:hint="default"/>
          <w:sz w:val="22"/>
          <w:szCs w:val="22"/>
        </w:rPr>
        <w:t xml:space="preserve"> prvý</w:t>
      </w:r>
      <w:r w:rsidRPr="00A13267">
        <w:rPr>
          <w:rFonts w:ascii="Times New Roman" w:hAnsi="Times New Roman" w:hint="default"/>
          <w:sz w:val="22"/>
          <w:szCs w:val="22"/>
        </w:rPr>
        <w:t>krá</w:t>
      </w:r>
      <w:r w:rsidRPr="00A13267">
        <w:rPr>
          <w:rFonts w:ascii="Times New Roman" w:hAnsi="Times New Roman" w:hint="default"/>
          <w:sz w:val="22"/>
          <w:szCs w:val="22"/>
        </w:rPr>
        <w:t>t splniť</w:t>
      </w:r>
      <w:r w:rsidRPr="00A13267">
        <w:rPr>
          <w:rFonts w:ascii="Times New Roman" w:hAnsi="Times New Roman" w:hint="default"/>
          <w:sz w:val="22"/>
          <w:szCs w:val="22"/>
        </w:rPr>
        <w:t xml:space="preserve"> povinnosť</w:t>
      </w:r>
      <w:r w:rsidRPr="00A13267">
        <w:rPr>
          <w:rFonts w:ascii="Times New Roman" w:hAnsi="Times New Roman" w:hint="default"/>
          <w:sz w:val="22"/>
          <w:szCs w:val="22"/>
        </w:rPr>
        <w:t xml:space="preserve"> podľ</w:t>
      </w:r>
      <w:r w:rsidRPr="00A13267">
        <w:rPr>
          <w:rFonts w:ascii="Times New Roman" w:hAnsi="Times New Roman" w:hint="default"/>
          <w:sz w:val="22"/>
          <w:szCs w:val="22"/>
        </w:rPr>
        <w:t>a §</w:t>
      </w:r>
      <w:r w:rsidRPr="00A13267">
        <w:rPr>
          <w:rFonts w:ascii="Times New Roman" w:hAnsi="Times New Roman" w:hint="default"/>
          <w:sz w:val="22"/>
          <w:szCs w:val="22"/>
        </w:rPr>
        <w:t xml:space="preserve"> 48 ods. 7 do</w:t>
      </w:r>
      <w:r w:rsidR="00FC0DDB">
        <w:rPr>
          <w:rFonts w:ascii="Times New Roman" w:hAnsi="Times New Roman"/>
          <w:sz w:val="22"/>
          <w:szCs w:val="22"/>
        </w:rPr>
        <w:t xml:space="preserve"> </w:t>
      </w:r>
      <w:r w:rsidR="00044B84">
        <w:rPr>
          <w:rFonts w:ascii="Times New Roman" w:hAnsi="Times New Roman"/>
          <w:sz w:val="22"/>
          <w:szCs w:val="22"/>
        </w:rPr>
        <w:t>1.</w:t>
      </w:r>
      <w:r w:rsidR="00044B84">
        <w:rPr>
          <w:rFonts w:ascii="Times New Roman" w:hAnsi="Times New Roman" w:hint="default"/>
          <w:sz w:val="22"/>
          <w:szCs w:val="22"/>
        </w:rPr>
        <w:t xml:space="preserve"> jú</w:t>
      </w:r>
      <w:r w:rsidR="00044B84">
        <w:rPr>
          <w:rFonts w:ascii="Times New Roman" w:hAnsi="Times New Roman" w:hint="default"/>
          <w:sz w:val="22"/>
          <w:szCs w:val="22"/>
        </w:rPr>
        <w:t>la 2016</w:t>
      </w:r>
      <w:r w:rsidRPr="00A13267">
        <w:rPr>
          <w:rFonts w:ascii="Times New Roman" w:hAnsi="Times New Roman"/>
          <w:sz w:val="22"/>
          <w:szCs w:val="22"/>
        </w:rPr>
        <w:t>.".</w:t>
      </w:r>
    </w:p>
    <w:p w:rsidR="00A674B5" w:rsidRPr="00A13267" w:rsidP="00A674B5">
      <w:pPr>
        <w:bidi w:val="0"/>
        <w:ind w:left="360"/>
        <w:jc w:val="both"/>
        <w:rPr>
          <w:rFonts w:ascii="Times New Roman" w:hAnsi="Times New Roman"/>
          <w:sz w:val="22"/>
          <w:szCs w:val="22"/>
        </w:rPr>
      </w:pPr>
    </w:p>
    <w:p w:rsidR="00A674B5" w:rsidRPr="00A13267" w:rsidP="00A674B5">
      <w:pPr>
        <w:bidi w:val="0"/>
        <w:ind w:left="36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Pozná</w:t>
      </w:r>
      <w:r w:rsidRPr="00A13267">
        <w:rPr>
          <w:rFonts w:ascii="Times New Roman" w:hAnsi="Times New Roman" w:hint="default"/>
          <w:sz w:val="22"/>
          <w:szCs w:val="22"/>
        </w:rPr>
        <w:t>mka pod č</w:t>
      </w:r>
      <w:r w:rsidRPr="00A13267">
        <w:rPr>
          <w:rFonts w:ascii="Times New Roman" w:hAnsi="Times New Roman" w:hint="default"/>
          <w:sz w:val="22"/>
          <w:szCs w:val="22"/>
        </w:rPr>
        <w:t>iarou k odkazu 32 znie:</w:t>
      </w:r>
    </w:p>
    <w:p w:rsidR="00A674B5" w:rsidRPr="00A13267" w:rsidP="00A674B5">
      <w:pPr>
        <w:bidi w:val="0"/>
        <w:ind w:left="36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„</w:t>
      </w:r>
      <w:r w:rsidRPr="00A13267">
        <w:rPr>
          <w:rFonts w:ascii="Times New Roman" w:hAnsi="Times New Roman"/>
          <w:sz w:val="22"/>
          <w:szCs w:val="22"/>
          <w:vertAlign w:val="superscript"/>
        </w:rPr>
        <w:t>32</w:t>
      </w:r>
      <w:r w:rsidRPr="00A13267" w:rsidR="00B244CD">
        <w:rPr>
          <w:rFonts w:ascii="Times New Roman" w:hAnsi="Times New Roman"/>
          <w:sz w:val="22"/>
          <w:szCs w:val="22"/>
        </w:rPr>
        <w:t>)</w:t>
      </w:r>
      <w:r w:rsidRPr="00A13267">
        <w:rPr>
          <w:rFonts w:ascii="Times New Roman" w:hAnsi="Times New Roman" w:hint="default"/>
          <w:sz w:val="22"/>
          <w:szCs w:val="22"/>
        </w:rPr>
        <w:t xml:space="preserve"> §</w:t>
      </w:r>
      <w:r w:rsidRPr="00A13267">
        <w:rPr>
          <w:rFonts w:ascii="Times New Roman" w:hAnsi="Times New Roman" w:hint="default"/>
          <w:sz w:val="22"/>
          <w:szCs w:val="22"/>
        </w:rPr>
        <w:t xml:space="preserve"> 12 ods. 1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.../2015 Z. z.".</w:t>
      </w:r>
    </w:p>
    <w:p w:rsidR="00A674B5" w:rsidRPr="00A13267" w:rsidP="00A674B5">
      <w:pPr>
        <w:bidi w:val="0"/>
        <w:ind w:left="360"/>
        <w:jc w:val="both"/>
        <w:rPr>
          <w:rFonts w:ascii="Times New Roman" w:hAnsi="Times New Roman" w:hint="default"/>
          <w:sz w:val="22"/>
          <w:szCs w:val="22"/>
        </w:rPr>
      </w:pPr>
    </w:p>
    <w:p w:rsidR="005642E0" w:rsidP="00A674B5">
      <w:pPr>
        <w:bidi w:val="0"/>
        <w:jc w:val="center"/>
        <w:rPr>
          <w:rFonts w:ascii="Times New Roman" w:hAnsi="Times New Roman"/>
          <w:b/>
          <w:sz w:val="22"/>
          <w:szCs w:val="22"/>
        </w:rPr>
      </w:pPr>
    </w:p>
    <w:p w:rsidR="005642E0" w:rsidP="00A674B5">
      <w:pPr>
        <w:bidi w:val="0"/>
        <w:jc w:val="center"/>
        <w:rPr>
          <w:rFonts w:ascii="Times New Roman" w:hAnsi="Times New Roman"/>
          <w:b/>
          <w:sz w:val="22"/>
          <w:szCs w:val="22"/>
        </w:rPr>
      </w:pPr>
    </w:p>
    <w:p w:rsidR="00A674B5" w:rsidRPr="00A13267" w:rsidP="00A674B5">
      <w:pPr>
        <w:bidi w:val="0"/>
        <w:jc w:val="center"/>
        <w:rPr>
          <w:rFonts w:ascii="Times New Roman" w:hAnsi="Times New Roman" w:hint="default"/>
          <w:b/>
          <w:sz w:val="22"/>
          <w:szCs w:val="22"/>
        </w:rPr>
      </w:pPr>
      <w:r w:rsidRPr="00A13267">
        <w:rPr>
          <w:rFonts w:ascii="Times New Roman" w:hAnsi="Times New Roman" w:hint="default"/>
          <w:b/>
          <w:sz w:val="22"/>
          <w:szCs w:val="22"/>
        </w:rPr>
        <w:t>Č</w:t>
      </w:r>
      <w:r w:rsidRPr="00A13267">
        <w:rPr>
          <w:rFonts w:ascii="Times New Roman" w:hAnsi="Times New Roman" w:hint="default"/>
          <w:b/>
          <w:sz w:val="22"/>
          <w:szCs w:val="22"/>
        </w:rPr>
        <w:t>l. II</w:t>
      </w:r>
    </w:p>
    <w:p w:rsidR="00A674B5" w:rsidRPr="00A13267" w:rsidP="00A674B5">
      <w:pPr>
        <w:bidi w:val="0"/>
        <w:ind w:left="36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/>
          <w:sz w:val="22"/>
          <w:szCs w:val="22"/>
        </w:rPr>
        <w:tab/>
      </w:r>
      <w:r w:rsidRPr="00A13267">
        <w:rPr>
          <w:rFonts w:ascii="Times New Roman" w:hAnsi="Times New Roman" w:hint="default"/>
          <w:sz w:val="22"/>
          <w:szCs w:val="22"/>
        </w:rPr>
        <w:t>Zá</w:t>
      </w:r>
      <w:r w:rsidRPr="00A13267">
        <w:rPr>
          <w:rFonts w:ascii="Times New Roman" w:hAnsi="Times New Roman" w:hint="default"/>
          <w:sz w:val="22"/>
          <w:szCs w:val="22"/>
        </w:rPr>
        <w:t>kon č</w:t>
      </w:r>
      <w:r w:rsidRPr="00A13267">
        <w:rPr>
          <w:rFonts w:ascii="Times New Roman" w:hAnsi="Times New Roman" w:hint="default"/>
          <w:sz w:val="22"/>
          <w:szCs w:val="22"/>
        </w:rPr>
        <w:t>. 40/1964 Zb. Obč</w:t>
      </w:r>
      <w:r w:rsidRPr="00A13267">
        <w:rPr>
          <w:rFonts w:ascii="Times New Roman" w:hAnsi="Times New Roman" w:hint="default"/>
          <w:sz w:val="22"/>
          <w:szCs w:val="22"/>
        </w:rPr>
        <w:t>iansky zá</w:t>
      </w:r>
      <w:r w:rsidRPr="00A13267">
        <w:rPr>
          <w:rFonts w:ascii="Times New Roman" w:hAnsi="Times New Roman" w:hint="default"/>
          <w:sz w:val="22"/>
          <w:szCs w:val="22"/>
        </w:rPr>
        <w:t>konní</w:t>
      </w:r>
      <w:r w:rsidRPr="00A13267">
        <w:rPr>
          <w:rFonts w:ascii="Times New Roman" w:hAnsi="Times New Roman" w:hint="default"/>
          <w:sz w:val="22"/>
          <w:szCs w:val="22"/>
        </w:rPr>
        <w:t>k v znení</w:t>
      </w:r>
      <w:r w:rsidRPr="00A13267">
        <w:rPr>
          <w:rFonts w:ascii="Times New Roman" w:hAnsi="Times New Roman" w:hint="default"/>
          <w:sz w:val="22"/>
          <w:szCs w:val="22"/>
        </w:rPr>
        <w:t xml:space="preserve">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58/1969 Zb.,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131/1982 Zb.,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94/1988 Zb.,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188/1988 Zb.,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87/1990 Zb.,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105/1990 Zb.,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116/1990 Zb.,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87/1991 Zb.,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509/1991 Zb.,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264/1992 Zb.,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278/1993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249/1994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153/1997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211/1997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2</w:t>
      </w:r>
      <w:r w:rsidRPr="00A13267">
        <w:rPr>
          <w:rFonts w:ascii="Times New Roman" w:hAnsi="Times New Roman" w:hint="default"/>
          <w:sz w:val="22"/>
          <w:szCs w:val="22"/>
        </w:rPr>
        <w:t>5</w:t>
      </w:r>
      <w:r w:rsidRPr="00A13267">
        <w:rPr>
          <w:rFonts w:ascii="Times New Roman" w:hAnsi="Times New Roman" w:hint="default"/>
          <w:sz w:val="22"/>
          <w:szCs w:val="22"/>
        </w:rPr>
        <w:t>2/1999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218/2000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261/2001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281/2001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23/2002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34/2002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95/2002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184/2002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215/2002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526/2002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 xml:space="preserve">. </w:t>
      </w:r>
      <w:r w:rsidRPr="00A13267">
        <w:rPr>
          <w:rFonts w:ascii="Times New Roman" w:hAnsi="Times New Roman" w:hint="default"/>
          <w:sz w:val="22"/>
          <w:szCs w:val="22"/>
        </w:rPr>
        <w:t>5</w:t>
      </w:r>
      <w:r w:rsidRPr="00A13267">
        <w:rPr>
          <w:rFonts w:ascii="Times New Roman" w:hAnsi="Times New Roman" w:hint="default"/>
          <w:sz w:val="22"/>
          <w:szCs w:val="22"/>
        </w:rPr>
        <w:t>04/2003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515/2003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150/2004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404/2004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635/2004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171/2005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266/2005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336/2005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118/2006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188/2006 Z. z., zá</w:t>
      </w:r>
      <w:r w:rsidRPr="00A13267">
        <w:rPr>
          <w:rFonts w:ascii="Times New Roman" w:hAnsi="Times New Roman" w:hint="default"/>
          <w:sz w:val="22"/>
          <w:szCs w:val="22"/>
        </w:rPr>
        <w:t>kona</w:t>
      </w:r>
      <w:r w:rsidRPr="00A13267">
        <w:rPr>
          <w:rFonts w:ascii="Times New Roman" w:hAnsi="Times New Roman" w:hint="default"/>
          <w:sz w:val="22"/>
          <w:szCs w:val="22"/>
        </w:rPr>
        <w:t xml:space="preserve"> </w:t>
      </w:r>
      <w:r w:rsidRPr="00A13267">
        <w:rPr>
          <w:rFonts w:ascii="Times New Roman" w:hAnsi="Times New Roman" w:hint="default"/>
          <w:sz w:val="22"/>
          <w:szCs w:val="22"/>
        </w:rPr>
        <w:t>č</w:t>
      </w:r>
      <w:r w:rsidRPr="00A13267">
        <w:rPr>
          <w:rFonts w:ascii="Times New Roman" w:hAnsi="Times New Roman" w:hint="default"/>
          <w:sz w:val="22"/>
          <w:szCs w:val="22"/>
        </w:rPr>
        <w:t>. 84/2007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335/2007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568/2007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214/2008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379/2008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477/2008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186/2009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575/2009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129/2010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546/2010 Z. z., zá</w:t>
      </w:r>
      <w:r w:rsidRPr="00A13267">
        <w:rPr>
          <w:rFonts w:ascii="Times New Roman" w:hAnsi="Times New Roman" w:hint="default"/>
          <w:sz w:val="22"/>
          <w:szCs w:val="22"/>
        </w:rPr>
        <w:t>k</w:t>
      </w:r>
      <w:r w:rsidRPr="00A13267">
        <w:rPr>
          <w:rFonts w:ascii="Times New Roman" w:hAnsi="Times New Roman" w:hint="default"/>
          <w:sz w:val="22"/>
          <w:szCs w:val="22"/>
        </w:rPr>
        <w:t>o</w:t>
      </w:r>
      <w:r w:rsidRPr="00A13267">
        <w:rPr>
          <w:rFonts w:ascii="Times New Roman" w:hAnsi="Times New Roman" w:hint="default"/>
          <w:sz w:val="22"/>
          <w:szCs w:val="22"/>
        </w:rPr>
        <w:t>na č</w:t>
      </w:r>
      <w:r w:rsidRPr="00A13267">
        <w:rPr>
          <w:rFonts w:ascii="Times New Roman" w:hAnsi="Times New Roman" w:hint="default"/>
          <w:sz w:val="22"/>
          <w:szCs w:val="22"/>
        </w:rPr>
        <w:t>. 130/2011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161/2011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69/2012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180/2013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102/2014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106/2014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335/2014 Z. z.</w:t>
      </w:r>
      <w:r w:rsidR="00B37151">
        <w:rPr>
          <w:rFonts w:ascii="Times New Roman" w:hAnsi="Times New Roman"/>
          <w:sz w:val="22"/>
          <w:szCs w:val="22"/>
        </w:rPr>
        <w:t>,</w:t>
      </w:r>
      <w:r w:rsidRPr="00A13267">
        <w:rPr>
          <w:rFonts w:ascii="Times New Roman" w:hAnsi="Times New Roman" w:hint="default"/>
          <w:sz w:val="22"/>
          <w:szCs w:val="22"/>
        </w:rPr>
        <w:t xml:space="preserve">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39/2015 Z. z.</w:t>
      </w:r>
      <w:r w:rsidR="00B37151">
        <w:rPr>
          <w:rFonts w:ascii="Times New Roman" w:hAnsi="Times New Roman"/>
          <w:sz w:val="22"/>
          <w:szCs w:val="22"/>
        </w:rPr>
        <w:t xml:space="preserve"> a </w:t>
      </w:r>
      <w:r w:rsidR="00B37151">
        <w:rPr>
          <w:rFonts w:ascii="Times New Roman" w:hAnsi="Times New Roman" w:hint="default"/>
          <w:sz w:val="22"/>
          <w:szCs w:val="22"/>
        </w:rPr>
        <w:t>zá</w:t>
      </w:r>
      <w:r w:rsidR="00B37151">
        <w:rPr>
          <w:rFonts w:ascii="Times New Roman" w:hAnsi="Times New Roman" w:hint="default"/>
          <w:sz w:val="22"/>
          <w:szCs w:val="22"/>
        </w:rPr>
        <w:t>kona č</w:t>
      </w:r>
      <w:r w:rsidR="00B37151">
        <w:rPr>
          <w:rFonts w:ascii="Times New Roman" w:hAnsi="Times New Roman" w:hint="default"/>
          <w:sz w:val="22"/>
          <w:szCs w:val="22"/>
        </w:rPr>
        <w:t>. 117/2015 Z.z.</w:t>
      </w:r>
      <w:r w:rsidRPr="00A13267">
        <w:rPr>
          <w:rFonts w:ascii="Times New Roman" w:hAnsi="Times New Roman" w:hint="default"/>
          <w:sz w:val="22"/>
          <w:szCs w:val="22"/>
        </w:rPr>
        <w:t xml:space="preserve"> sa dopĺň</w:t>
      </w:r>
      <w:r w:rsidRPr="00A13267">
        <w:rPr>
          <w:rFonts w:ascii="Times New Roman" w:hAnsi="Times New Roman" w:hint="default"/>
          <w:sz w:val="22"/>
          <w:szCs w:val="22"/>
        </w:rPr>
        <w:t>a takto:</w:t>
      </w:r>
    </w:p>
    <w:p w:rsidR="00A674B5" w:rsidRPr="00A13267" w:rsidP="00A674B5">
      <w:pPr>
        <w:bidi w:val="0"/>
        <w:ind w:left="360"/>
        <w:jc w:val="both"/>
        <w:rPr>
          <w:rFonts w:ascii="Times New Roman" w:hAnsi="Times New Roman" w:hint="default"/>
          <w:sz w:val="22"/>
          <w:szCs w:val="22"/>
        </w:rPr>
      </w:pPr>
    </w:p>
    <w:p w:rsidR="00A674B5" w:rsidRPr="00A13267" w:rsidP="00A674B5">
      <w:pPr>
        <w:bidi w:val="0"/>
        <w:ind w:left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40 ods.</w:t>
      </w:r>
      <w:r w:rsidRPr="00A13267">
        <w:rPr>
          <w:rFonts w:ascii="Times New Roman" w:hAnsi="Times New Roman" w:hint="default"/>
          <w:sz w:val="22"/>
          <w:szCs w:val="22"/>
        </w:rPr>
        <w:t xml:space="preserve"> 4 a 5 sa za slová</w:t>
      </w:r>
      <w:r w:rsidRPr="00A13267">
        <w:rPr>
          <w:rFonts w:ascii="Times New Roman" w:hAnsi="Times New Roman" w:hint="default"/>
          <w:sz w:val="22"/>
          <w:szCs w:val="22"/>
        </w:rPr>
        <w:t xml:space="preserve"> „</w:t>
      </w:r>
      <w:r w:rsidRPr="00A13267">
        <w:rPr>
          <w:rFonts w:ascii="Times New Roman" w:hAnsi="Times New Roman" w:hint="default"/>
          <w:sz w:val="22"/>
          <w:szCs w:val="22"/>
        </w:rPr>
        <w:t>elektronický</w:t>
      </w:r>
      <w:r w:rsidRPr="00A13267">
        <w:rPr>
          <w:rFonts w:ascii="Times New Roman" w:hAnsi="Times New Roman" w:hint="default"/>
          <w:sz w:val="22"/>
          <w:szCs w:val="22"/>
        </w:rPr>
        <w:t>m podpisom" vkladajú</w:t>
      </w:r>
      <w:r w:rsidRPr="00A13267">
        <w:rPr>
          <w:rFonts w:ascii="Times New Roman" w:hAnsi="Times New Roman" w:hint="default"/>
          <w:sz w:val="22"/>
          <w:szCs w:val="22"/>
        </w:rPr>
        <w:t xml:space="preserve"> slová</w:t>
      </w:r>
      <w:r w:rsidRPr="00A13267">
        <w:rPr>
          <w:rFonts w:ascii="Times New Roman" w:hAnsi="Times New Roman" w:hint="default"/>
          <w:sz w:val="22"/>
          <w:szCs w:val="22"/>
        </w:rPr>
        <w:t xml:space="preserve"> „</w:t>
      </w:r>
      <w:r w:rsidRPr="00A13267">
        <w:rPr>
          <w:rFonts w:ascii="Times New Roman" w:hAnsi="Times New Roman" w:hint="default"/>
          <w:sz w:val="22"/>
          <w:szCs w:val="22"/>
        </w:rPr>
        <w:t>alebo zaruč</w:t>
      </w:r>
      <w:r w:rsidRPr="00A13267">
        <w:rPr>
          <w:rFonts w:ascii="Times New Roman" w:hAnsi="Times New Roman" w:hint="default"/>
          <w:sz w:val="22"/>
          <w:szCs w:val="22"/>
        </w:rPr>
        <w:t>enou elektronickou peč</w:t>
      </w:r>
      <w:r w:rsidRPr="00A13267">
        <w:rPr>
          <w:rFonts w:ascii="Times New Roman" w:hAnsi="Times New Roman" w:hint="default"/>
          <w:sz w:val="22"/>
          <w:szCs w:val="22"/>
        </w:rPr>
        <w:t>ať</w:t>
      </w:r>
      <w:r w:rsidRPr="00A13267">
        <w:rPr>
          <w:rFonts w:ascii="Times New Roman" w:hAnsi="Times New Roman" w:hint="default"/>
          <w:sz w:val="22"/>
          <w:szCs w:val="22"/>
        </w:rPr>
        <w:t>ou".</w:t>
      </w:r>
    </w:p>
    <w:p w:rsidR="00A674B5" w:rsidRPr="00A13267" w:rsidP="00A674B5">
      <w:pPr>
        <w:bidi w:val="0"/>
        <w:jc w:val="center"/>
        <w:rPr>
          <w:rFonts w:ascii="Times New Roman" w:hAnsi="Times New Roman"/>
          <w:b/>
          <w:sz w:val="22"/>
          <w:szCs w:val="22"/>
        </w:rPr>
      </w:pPr>
    </w:p>
    <w:p w:rsidR="00A674B5" w:rsidRPr="00A13267" w:rsidP="00A674B5">
      <w:pPr>
        <w:bidi w:val="0"/>
        <w:jc w:val="center"/>
        <w:rPr>
          <w:rFonts w:ascii="Times New Roman" w:hAnsi="Times New Roman" w:hint="default"/>
          <w:b/>
          <w:sz w:val="22"/>
          <w:szCs w:val="22"/>
        </w:rPr>
      </w:pPr>
      <w:r w:rsidRPr="00A13267">
        <w:rPr>
          <w:rFonts w:ascii="Times New Roman" w:hAnsi="Times New Roman" w:hint="default"/>
          <w:b/>
          <w:sz w:val="22"/>
          <w:szCs w:val="22"/>
        </w:rPr>
        <w:t>Č</w:t>
      </w:r>
      <w:r w:rsidRPr="00A13267">
        <w:rPr>
          <w:rFonts w:ascii="Times New Roman" w:hAnsi="Times New Roman" w:hint="default"/>
          <w:b/>
          <w:sz w:val="22"/>
          <w:szCs w:val="22"/>
        </w:rPr>
        <w:t>l. III</w:t>
      </w:r>
    </w:p>
    <w:p w:rsidR="00A674B5" w:rsidRPr="00A13267" w:rsidP="00A674B5">
      <w:pPr>
        <w:bidi w:val="0"/>
        <w:ind w:left="36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/>
          <w:sz w:val="22"/>
          <w:szCs w:val="22"/>
        </w:rPr>
        <w:tab/>
      </w:r>
      <w:r w:rsidRPr="00A13267">
        <w:rPr>
          <w:rFonts w:ascii="Times New Roman" w:hAnsi="Times New Roman" w:hint="default"/>
          <w:sz w:val="22"/>
          <w:szCs w:val="22"/>
        </w:rPr>
        <w:t>Zá</w:t>
      </w:r>
      <w:r w:rsidRPr="00A13267">
        <w:rPr>
          <w:rFonts w:ascii="Times New Roman" w:hAnsi="Times New Roman" w:hint="default"/>
          <w:sz w:val="22"/>
          <w:szCs w:val="22"/>
        </w:rPr>
        <w:t>kon Slovenskej ná</w:t>
      </w:r>
      <w:r w:rsidRPr="00A13267">
        <w:rPr>
          <w:rFonts w:ascii="Times New Roman" w:hAnsi="Times New Roman" w:hint="default"/>
          <w:sz w:val="22"/>
          <w:szCs w:val="22"/>
        </w:rPr>
        <w:t>rodnej rady č</w:t>
      </w:r>
      <w:r w:rsidRPr="00A13267">
        <w:rPr>
          <w:rFonts w:ascii="Times New Roman" w:hAnsi="Times New Roman" w:hint="default"/>
          <w:sz w:val="22"/>
          <w:szCs w:val="22"/>
        </w:rPr>
        <w:t>. 564/1991 Zb. o obecnej polí</w:t>
      </w:r>
      <w:r w:rsidRPr="00A13267">
        <w:rPr>
          <w:rFonts w:ascii="Times New Roman" w:hAnsi="Times New Roman" w:hint="default"/>
          <w:sz w:val="22"/>
          <w:szCs w:val="22"/>
        </w:rPr>
        <w:t>cii v znení</w:t>
      </w:r>
      <w:r w:rsidRPr="00A13267">
        <w:rPr>
          <w:rFonts w:ascii="Times New Roman" w:hAnsi="Times New Roman" w:hint="default"/>
          <w:sz w:val="22"/>
          <w:szCs w:val="22"/>
        </w:rPr>
        <w:t xml:space="preserve"> zá</w:t>
      </w:r>
      <w:r w:rsidRPr="00A13267">
        <w:rPr>
          <w:rFonts w:ascii="Times New Roman" w:hAnsi="Times New Roman" w:hint="default"/>
          <w:sz w:val="22"/>
          <w:szCs w:val="22"/>
        </w:rPr>
        <w:t>kona Ná</w:t>
      </w:r>
      <w:r w:rsidRPr="00A13267">
        <w:rPr>
          <w:rFonts w:ascii="Times New Roman" w:hAnsi="Times New Roman" w:hint="default"/>
          <w:sz w:val="22"/>
          <w:szCs w:val="22"/>
        </w:rPr>
        <w:t>rodnej rady Slovenskej republiky č</w:t>
      </w:r>
      <w:r w:rsidRPr="00A13267">
        <w:rPr>
          <w:rFonts w:ascii="Times New Roman" w:hAnsi="Times New Roman" w:hint="default"/>
          <w:sz w:val="22"/>
          <w:szCs w:val="22"/>
        </w:rPr>
        <w:t>. 250/1994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31</w:t>
      </w:r>
      <w:r w:rsidRPr="00A13267">
        <w:rPr>
          <w:rFonts w:ascii="Times New Roman" w:hAnsi="Times New Roman" w:hint="default"/>
          <w:sz w:val="22"/>
          <w:szCs w:val="22"/>
        </w:rPr>
        <w:t>9/1999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333/2003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445/2008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8/2009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214/2009 Z. z. a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105/2011 Z. z. sa dopĺň</w:t>
      </w:r>
      <w:r w:rsidRPr="00A13267">
        <w:rPr>
          <w:rFonts w:ascii="Times New Roman" w:hAnsi="Times New Roman" w:hint="default"/>
          <w:sz w:val="22"/>
          <w:szCs w:val="22"/>
        </w:rPr>
        <w:t>a takto:</w:t>
      </w:r>
    </w:p>
    <w:p w:rsidR="00A674B5" w:rsidRPr="00A13267" w:rsidP="00A674B5">
      <w:pPr>
        <w:bidi w:val="0"/>
        <w:ind w:left="360"/>
        <w:jc w:val="both"/>
        <w:rPr>
          <w:rFonts w:ascii="Times New Roman" w:hAnsi="Times New Roman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br/>
      </w: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</w:t>
      </w:r>
      <w:r w:rsidR="000925C0">
        <w:rPr>
          <w:rFonts w:ascii="Times New Roman" w:hAnsi="Times New Roman"/>
          <w:sz w:val="22"/>
          <w:szCs w:val="22"/>
        </w:rPr>
        <w:t> </w:t>
      </w:r>
      <w:r w:rsidR="000925C0">
        <w:rPr>
          <w:rFonts w:ascii="Times New Roman" w:hAnsi="Times New Roman"/>
          <w:sz w:val="22"/>
          <w:szCs w:val="22"/>
        </w:rPr>
        <w:t xml:space="preserve">26a </w:t>
      </w:r>
      <w:r w:rsidRPr="00A13267">
        <w:rPr>
          <w:rFonts w:ascii="Times New Roman" w:hAnsi="Times New Roman" w:hint="default"/>
          <w:sz w:val="22"/>
          <w:szCs w:val="22"/>
        </w:rPr>
        <w:t>ods. 1 sa na konci pripá</w:t>
      </w:r>
      <w:r w:rsidRPr="00A13267">
        <w:rPr>
          <w:rFonts w:ascii="Times New Roman" w:hAnsi="Times New Roman" w:hint="default"/>
          <w:sz w:val="22"/>
          <w:szCs w:val="22"/>
        </w:rPr>
        <w:t>ja tá</w:t>
      </w:r>
      <w:r w:rsidRPr="00A13267">
        <w:rPr>
          <w:rFonts w:ascii="Times New Roman" w:hAnsi="Times New Roman" w:hint="default"/>
          <w:sz w:val="22"/>
          <w:szCs w:val="22"/>
        </w:rPr>
        <w:t>to veta: „</w:t>
      </w:r>
      <w:r w:rsidRPr="00A13267">
        <w:rPr>
          <w:rFonts w:ascii="Times New Roman" w:hAnsi="Times New Roman" w:hint="default"/>
          <w:sz w:val="22"/>
          <w:szCs w:val="22"/>
        </w:rPr>
        <w:t>Ak sa sprá</w:t>
      </w:r>
      <w:r w:rsidRPr="00A13267">
        <w:rPr>
          <w:rFonts w:ascii="Times New Roman" w:hAnsi="Times New Roman" w:hint="default"/>
          <w:sz w:val="22"/>
          <w:szCs w:val="22"/>
        </w:rPr>
        <w:t>va predkladá</w:t>
      </w:r>
      <w:r w:rsidRPr="00A13267">
        <w:rPr>
          <w:rFonts w:ascii="Times New Roman" w:hAnsi="Times New Roman" w:hint="default"/>
          <w:sz w:val="22"/>
          <w:szCs w:val="22"/>
        </w:rPr>
        <w:t xml:space="preserve"> v elektronickej podobe, p</w:t>
      </w:r>
      <w:r w:rsidRPr="00A13267">
        <w:rPr>
          <w:rFonts w:ascii="Times New Roman" w:hAnsi="Times New Roman" w:hint="default"/>
          <w:sz w:val="22"/>
          <w:szCs w:val="22"/>
        </w:rPr>
        <w:t>odpis a odtlač</w:t>
      </w:r>
      <w:r w:rsidRPr="00A13267">
        <w:rPr>
          <w:rFonts w:ascii="Times New Roman" w:hAnsi="Times New Roman" w:hint="default"/>
          <w:sz w:val="22"/>
          <w:szCs w:val="22"/>
        </w:rPr>
        <w:t>ok ú</w:t>
      </w:r>
      <w:r w:rsidRPr="00A13267">
        <w:rPr>
          <w:rFonts w:ascii="Times New Roman" w:hAnsi="Times New Roman" w:hint="default"/>
          <w:sz w:val="22"/>
          <w:szCs w:val="22"/>
        </w:rPr>
        <w:t>radnej peč</w:t>
      </w:r>
      <w:r w:rsidRPr="00A13267">
        <w:rPr>
          <w:rFonts w:ascii="Times New Roman" w:hAnsi="Times New Roman" w:hint="default"/>
          <w:sz w:val="22"/>
          <w:szCs w:val="22"/>
        </w:rPr>
        <w:t>iatky sa nahrá</w:t>
      </w:r>
      <w:r w:rsidRPr="00A13267">
        <w:rPr>
          <w:rFonts w:ascii="Times New Roman" w:hAnsi="Times New Roman" w:hint="default"/>
          <w:sz w:val="22"/>
          <w:szCs w:val="22"/>
        </w:rPr>
        <w:t>dzajú</w:t>
      </w:r>
      <w:r w:rsidRPr="00A13267">
        <w:rPr>
          <w:rFonts w:ascii="Times New Roman" w:hAnsi="Times New Roman" w:hint="default"/>
          <w:sz w:val="22"/>
          <w:szCs w:val="22"/>
        </w:rPr>
        <w:t xml:space="preserve"> autorizá</w:t>
      </w:r>
      <w:r w:rsidRPr="00A13267">
        <w:rPr>
          <w:rFonts w:ascii="Times New Roman" w:hAnsi="Times New Roman" w:hint="default"/>
          <w:sz w:val="22"/>
          <w:szCs w:val="22"/>
        </w:rPr>
        <w:t>ciou podľ</w:t>
      </w:r>
      <w:r w:rsidRPr="00A13267">
        <w:rPr>
          <w:rFonts w:ascii="Times New Roman" w:hAnsi="Times New Roman" w:hint="default"/>
          <w:sz w:val="22"/>
          <w:szCs w:val="22"/>
        </w:rPr>
        <w:t>a osobitné</w:t>
      </w:r>
      <w:r w:rsidRPr="00A13267">
        <w:rPr>
          <w:rFonts w:ascii="Times New Roman" w:hAnsi="Times New Roman" w:hint="default"/>
          <w:sz w:val="22"/>
          <w:szCs w:val="22"/>
        </w:rPr>
        <w:t>ho predpisu.</w:t>
      </w:r>
      <w:r w:rsidRPr="00A13267">
        <w:rPr>
          <w:rFonts w:ascii="Times New Roman" w:hAnsi="Times New Roman"/>
          <w:sz w:val="22"/>
          <w:szCs w:val="22"/>
          <w:vertAlign w:val="superscript"/>
        </w:rPr>
        <w:t>17a</w:t>
      </w:r>
      <w:r w:rsidRPr="00A13267">
        <w:rPr>
          <w:rFonts w:ascii="Times New Roman" w:hAnsi="Times New Roman"/>
          <w:sz w:val="22"/>
          <w:szCs w:val="22"/>
        </w:rPr>
        <w:t>)".</w:t>
      </w:r>
    </w:p>
    <w:p w:rsidR="00A674B5" w:rsidRPr="00A13267" w:rsidP="00A674B5">
      <w:pPr>
        <w:bidi w:val="0"/>
        <w:ind w:left="36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/>
          <w:sz w:val="22"/>
          <w:szCs w:val="22"/>
        </w:rPr>
        <w:br/>
      </w:r>
      <w:r w:rsidRPr="00A13267">
        <w:rPr>
          <w:rFonts w:ascii="Times New Roman" w:hAnsi="Times New Roman" w:hint="default"/>
          <w:sz w:val="22"/>
          <w:szCs w:val="22"/>
        </w:rPr>
        <w:t>Pozná</w:t>
      </w:r>
      <w:r w:rsidRPr="00A13267">
        <w:rPr>
          <w:rFonts w:ascii="Times New Roman" w:hAnsi="Times New Roman" w:hint="default"/>
          <w:sz w:val="22"/>
          <w:szCs w:val="22"/>
        </w:rPr>
        <w:t>mka pod č</w:t>
      </w:r>
      <w:r w:rsidRPr="00A13267">
        <w:rPr>
          <w:rFonts w:ascii="Times New Roman" w:hAnsi="Times New Roman" w:hint="default"/>
          <w:sz w:val="22"/>
          <w:szCs w:val="22"/>
        </w:rPr>
        <w:t>iarou k odkazu 17a znie:</w:t>
      </w:r>
    </w:p>
    <w:p w:rsidR="00A674B5" w:rsidRPr="00A13267" w:rsidP="00A674B5">
      <w:pPr>
        <w:bidi w:val="0"/>
        <w:ind w:left="360"/>
        <w:jc w:val="both"/>
        <w:rPr>
          <w:rFonts w:ascii="Times New Roman" w:hAnsi="Times New Roman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„</w:t>
      </w:r>
      <w:r w:rsidRPr="00A13267">
        <w:rPr>
          <w:rFonts w:ascii="Times New Roman" w:hAnsi="Times New Roman"/>
          <w:sz w:val="22"/>
          <w:szCs w:val="22"/>
          <w:vertAlign w:val="superscript"/>
        </w:rPr>
        <w:t>17a</w:t>
      </w:r>
      <w:r w:rsidRPr="00A13267" w:rsidR="00B244CD">
        <w:rPr>
          <w:rFonts w:ascii="Times New Roman" w:hAnsi="Times New Roman"/>
          <w:sz w:val="22"/>
          <w:szCs w:val="22"/>
        </w:rPr>
        <w:t>)</w:t>
      </w:r>
      <w:r w:rsidRPr="00A13267">
        <w:rPr>
          <w:rFonts w:ascii="Times New Roman" w:hAnsi="Times New Roman" w:hint="default"/>
          <w:sz w:val="22"/>
          <w:szCs w:val="22"/>
        </w:rPr>
        <w:t xml:space="preserve"> §</w:t>
      </w:r>
      <w:r w:rsidRPr="00A13267">
        <w:rPr>
          <w:rFonts w:ascii="Times New Roman" w:hAnsi="Times New Roman" w:hint="default"/>
          <w:sz w:val="22"/>
          <w:szCs w:val="22"/>
        </w:rPr>
        <w:t xml:space="preserve"> 23 ods. 1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305/2013 Z. z. o elektronickej podobe vý</w:t>
      </w:r>
      <w:r w:rsidRPr="00A13267">
        <w:rPr>
          <w:rFonts w:ascii="Times New Roman" w:hAnsi="Times New Roman" w:hint="default"/>
          <w:sz w:val="22"/>
          <w:szCs w:val="22"/>
        </w:rPr>
        <w:t>konu pô</w:t>
      </w:r>
      <w:r w:rsidRPr="00A13267">
        <w:rPr>
          <w:rFonts w:ascii="Times New Roman" w:hAnsi="Times New Roman" w:hint="default"/>
          <w:sz w:val="22"/>
          <w:szCs w:val="22"/>
        </w:rPr>
        <w:t>sobnosti orgá</w:t>
      </w:r>
      <w:r w:rsidRPr="00A13267">
        <w:rPr>
          <w:rFonts w:ascii="Times New Roman" w:hAnsi="Times New Roman" w:hint="default"/>
          <w:sz w:val="22"/>
          <w:szCs w:val="22"/>
        </w:rPr>
        <w:t>nov verejnej moci a o zmene a dopl</w:t>
      </w:r>
      <w:r w:rsidRPr="00A13267">
        <w:rPr>
          <w:rFonts w:ascii="Times New Roman" w:hAnsi="Times New Roman" w:hint="default"/>
          <w:sz w:val="22"/>
          <w:szCs w:val="22"/>
        </w:rPr>
        <w:t>není</w:t>
      </w:r>
      <w:r w:rsidRPr="00A13267">
        <w:rPr>
          <w:rFonts w:ascii="Times New Roman" w:hAnsi="Times New Roman" w:hint="default"/>
          <w:sz w:val="22"/>
          <w:szCs w:val="22"/>
        </w:rPr>
        <w:t xml:space="preserve"> niektorý</w:t>
      </w:r>
      <w:r w:rsidRPr="00A13267">
        <w:rPr>
          <w:rFonts w:ascii="Times New Roman" w:hAnsi="Times New Roman" w:hint="default"/>
          <w:sz w:val="22"/>
          <w:szCs w:val="22"/>
        </w:rPr>
        <w:t>ch zá</w:t>
      </w:r>
      <w:r w:rsidRPr="00A13267">
        <w:rPr>
          <w:rFonts w:ascii="Times New Roman" w:hAnsi="Times New Roman" w:hint="default"/>
          <w:sz w:val="22"/>
          <w:szCs w:val="22"/>
        </w:rPr>
        <w:t>konov (zá</w:t>
      </w:r>
      <w:r w:rsidRPr="00A13267">
        <w:rPr>
          <w:rFonts w:ascii="Times New Roman" w:hAnsi="Times New Roman" w:hint="default"/>
          <w:sz w:val="22"/>
          <w:szCs w:val="22"/>
        </w:rPr>
        <w:t xml:space="preserve">kon o e-Governmente) </w:t>
      </w:r>
      <w:r w:rsidR="002C476D">
        <w:rPr>
          <w:rFonts w:ascii="Times New Roman" w:hAnsi="Times New Roman"/>
          <w:sz w:val="22"/>
          <w:szCs w:val="22"/>
        </w:rPr>
        <w:t>v </w:t>
      </w:r>
      <w:r w:rsidR="002C476D">
        <w:rPr>
          <w:rFonts w:ascii="Times New Roman" w:hAnsi="Times New Roman" w:hint="default"/>
          <w:sz w:val="22"/>
          <w:szCs w:val="22"/>
        </w:rPr>
        <w:t>znení</w:t>
      </w:r>
      <w:r w:rsidR="002C476D">
        <w:rPr>
          <w:rFonts w:ascii="Times New Roman" w:hAnsi="Times New Roman" w:hint="default"/>
          <w:sz w:val="22"/>
          <w:szCs w:val="22"/>
        </w:rPr>
        <w:t xml:space="preserve"> zá</w:t>
      </w:r>
      <w:r w:rsidR="002C476D">
        <w:rPr>
          <w:rFonts w:ascii="Times New Roman" w:hAnsi="Times New Roman" w:hint="default"/>
          <w:sz w:val="22"/>
          <w:szCs w:val="22"/>
        </w:rPr>
        <w:t>kona č</w:t>
      </w:r>
      <w:r w:rsidR="002C476D">
        <w:rPr>
          <w:rFonts w:ascii="Times New Roman" w:hAnsi="Times New Roman" w:hint="default"/>
          <w:sz w:val="22"/>
          <w:szCs w:val="22"/>
        </w:rPr>
        <w:t>. .../2015 Z. z</w:t>
      </w:r>
      <w:r w:rsidRPr="00A13267">
        <w:rPr>
          <w:rFonts w:ascii="Times New Roman" w:hAnsi="Times New Roman"/>
          <w:sz w:val="22"/>
          <w:szCs w:val="22"/>
        </w:rPr>
        <w:t>.".</w:t>
      </w:r>
    </w:p>
    <w:p w:rsidR="00A674B5" w:rsidRPr="00A13267" w:rsidP="00A674B5">
      <w:pPr>
        <w:bidi w:val="0"/>
        <w:ind w:left="360"/>
        <w:jc w:val="both"/>
        <w:rPr>
          <w:rFonts w:ascii="Times New Roman" w:hAnsi="Times New Roman"/>
          <w:sz w:val="22"/>
          <w:szCs w:val="22"/>
        </w:rPr>
      </w:pPr>
    </w:p>
    <w:p w:rsidR="00A674B5" w:rsidRPr="00A13267" w:rsidP="00A674B5">
      <w:pPr>
        <w:bidi w:val="0"/>
        <w:jc w:val="center"/>
        <w:rPr>
          <w:rFonts w:ascii="Times New Roman" w:hAnsi="Times New Roman" w:hint="default"/>
          <w:b/>
          <w:sz w:val="22"/>
          <w:szCs w:val="22"/>
        </w:rPr>
      </w:pPr>
      <w:r w:rsidRPr="00A13267">
        <w:rPr>
          <w:rFonts w:ascii="Times New Roman" w:hAnsi="Times New Roman" w:hint="default"/>
          <w:b/>
          <w:sz w:val="22"/>
          <w:szCs w:val="22"/>
        </w:rPr>
        <w:t>Č</w:t>
      </w:r>
      <w:r w:rsidRPr="00A13267">
        <w:rPr>
          <w:rFonts w:ascii="Times New Roman" w:hAnsi="Times New Roman" w:hint="default"/>
          <w:b/>
          <w:sz w:val="22"/>
          <w:szCs w:val="22"/>
        </w:rPr>
        <w:t>l. IV</w:t>
      </w:r>
    </w:p>
    <w:p w:rsidR="00A674B5" w:rsidRPr="00A13267" w:rsidP="00A674B5">
      <w:p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/>
          <w:sz w:val="22"/>
          <w:szCs w:val="22"/>
        </w:rPr>
        <w:tab/>
      </w:r>
      <w:r w:rsidRPr="00A13267">
        <w:rPr>
          <w:rFonts w:ascii="Times New Roman" w:hAnsi="Times New Roman" w:hint="default"/>
          <w:sz w:val="22"/>
          <w:szCs w:val="22"/>
        </w:rPr>
        <w:t>Zá</w:t>
      </w:r>
      <w:r w:rsidRPr="00A13267">
        <w:rPr>
          <w:rFonts w:ascii="Times New Roman" w:hAnsi="Times New Roman" w:hint="default"/>
          <w:sz w:val="22"/>
          <w:szCs w:val="22"/>
        </w:rPr>
        <w:t>kon Slovenskej ná</w:t>
      </w:r>
      <w:r w:rsidRPr="00A13267">
        <w:rPr>
          <w:rFonts w:ascii="Times New Roman" w:hAnsi="Times New Roman" w:hint="default"/>
          <w:sz w:val="22"/>
          <w:szCs w:val="22"/>
        </w:rPr>
        <w:t>rodnej rady č</w:t>
      </w:r>
      <w:r w:rsidRPr="00A13267">
        <w:rPr>
          <w:rFonts w:ascii="Times New Roman" w:hAnsi="Times New Roman" w:hint="default"/>
          <w:sz w:val="22"/>
          <w:szCs w:val="22"/>
        </w:rPr>
        <w:t>. 71/1992 Zb. o sú</w:t>
      </w:r>
      <w:r w:rsidRPr="00A13267">
        <w:rPr>
          <w:rFonts w:ascii="Times New Roman" w:hAnsi="Times New Roman" w:hint="default"/>
          <w:sz w:val="22"/>
          <w:szCs w:val="22"/>
        </w:rPr>
        <w:t>dnych poplatkoch a poplatku za vý</w:t>
      </w:r>
      <w:r w:rsidRPr="00A13267">
        <w:rPr>
          <w:rFonts w:ascii="Times New Roman" w:hAnsi="Times New Roman" w:hint="default"/>
          <w:sz w:val="22"/>
          <w:szCs w:val="22"/>
        </w:rPr>
        <w:t>pis z registra trestov v znení</w:t>
      </w:r>
      <w:r w:rsidRPr="00A13267">
        <w:rPr>
          <w:rFonts w:ascii="Times New Roman" w:hAnsi="Times New Roman" w:hint="default"/>
          <w:sz w:val="22"/>
          <w:szCs w:val="22"/>
        </w:rPr>
        <w:t xml:space="preserve"> zá</w:t>
      </w:r>
      <w:r w:rsidRPr="00A13267">
        <w:rPr>
          <w:rFonts w:ascii="Times New Roman" w:hAnsi="Times New Roman" w:hint="default"/>
          <w:sz w:val="22"/>
          <w:szCs w:val="22"/>
        </w:rPr>
        <w:t>kona Ná</w:t>
      </w:r>
      <w:r w:rsidRPr="00A13267">
        <w:rPr>
          <w:rFonts w:ascii="Times New Roman" w:hAnsi="Times New Roman" w:hint="default"/>
          <w:sz w:val="22"/>
          <w:szCs w:val="22"/>
        </w:rPr>
        <w:t>rodnej rady Slovenskej republiky č</w:t>
      </w:r>
      <w:r w:rsidRPr="00A13267">
        <w:rPr>
          <w:rFonts w:ascii="Times New Roman" w:hAnsi="Times New Roman" w:hint="default"/>
          <w:sz w:val="22"/>
          <w:szCs w:val="22"/>
        </w:rPr>
        <w:t>. 89/19</w:t>
      </w:r>
      <w:r w:rsidRPr="00A13267">
        <w:rPr>
          <w:rFonts w:ascii="Times New Roman" w:hAnsi="Times New Roman" w:hint="default"/>
          <w:sz w:val="22"/>
          <w:szCs w:val="22"/>
        </w:rPr>
        <w:t>93 Z. z., zá</w:t>
      </w:r>
      <w:r w:rsidRPr="00A13267">
        <w:rPr>
          <w:rFonts w:ascii="Times New Roman" w:hAnsi="Times New Roman" w:hint="default"/>
          <w:sz w:val="22"/>
          <w:szCs w:val="22"/>
        </w:rPr>
        <w:t>kona Ná</w:t>
      </w:r>
      <w:r w:rsidRPr="00A13267">
        <w:rPr>
          <w:rFonts w:ascii="Times New Roman" w:hAnsi="Times New Roman" w:hint="default"/>
          <w:sz w:val="22"/>
          <w:szCs w:val="22"/>
        </w:rPr>
        <w:t>rodnej rady Slovenskej republiky č</w:t>
      </w:r>
      <w:r w:rsidRPr="00A13267">
        <w:rPr>
          <w:rFonts w:ascii="Times New Roman" w:hAnsi="Times New Roman" w:hint="default"/>
          <w:sz w:val="22"/>
          <w:szCs w:val="22"/>
        </w:rPr>
        <w:t>. 150/1993 Z. z., zá</w:t>
      </w:r>
      <w:r w:rsidRPr="00A13267">
        <w:rPr>
          <w:rFonts w:ascii="Times New Roman" w:hAnsi="Times New Roman" w:hint="default"/>
          <w:sz w:val="22"/>
          <w:szCs w:val="22"/>
        </w:rPr>
        <w:t>kona Ná</w:t>
      </w:r>
      <w:r w:rsidRPr="00A13267">
        <w:rPr>
          <w:rFonts w:ascii="Times New Roman" w:hAnsi="Times New Roman" w:hint="default"/>
          <w:sz w:val="22"/>
          <w:szCs w:val="22"/>
        </w:rPr>
        <w:t>rodnej rady Slovenskej republiky č</w:t>
      </w:r>
      <w:r w:rsidRPr="00A13267">
        <w:rPr>
          <w:rFonts w:ascii="Times New Roman" w:hAnsi="Times New Roman" w:hint="default"/>
          <w:sz w:val="22"/>
          <w:szCs w:val="22"/>
        </w:rPr>
        <w:t>. 85/1994 Z. z., zá</w:t>
      </w:r>
      <w:r w:rsidRPr="00A13267">
        <w:rPr>
          <w:rFonts w:ascii="Times New Roman" w:hAnsi="Times New Roman" w:hint="default"/>
          <w:sz w:val="22"/>
          <w:szCs w:val="22"/>
        </w:rPr>
        <w:t>kona Ná</w:t>
      </w:r>
      <w:r w:rsidRPr="00A13267">
        <w:rPr>
          <w:rFonts w:ascii="Times New Roman" w:hAnsi="Times New Roman" w:hint="default"/>
          <w:sz w:val="22"/>
          <w:szCs w:val="22"/>
        </w:rPr>
        <w:t>rodnej rady Slovenskej republiky č</w:t>
      </w:r>
      <w:r w:rsidRPr="00A13267">
        <w:rPr>
          <w:rFonts w:ascii="Times New Roman" w:hAnsi="Times New Roman" w:hint="default"/>
          <w:sz w:val="22"/>
          <w:szCs w:val="22"/>
        </w:rPr>
        <w:t>. 232/1995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12/1998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457/2000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16</w:t>
      </w:r>
      <w:r w:rsidRPr="00A13267">
        <w:rPr>
          <w:rFonts w:ascii="Times New Roman" w:hAnsi="Times New Roman" w:hint="default"/>
          <w:sz w:val="22"/>
          <w:szCs w:val="22"/>
        </w:rPr>
        <w:t>2</w:t>
      </w:r>
      <w:r w:rsidRPr="00A13267">
        <w:rPr>
          <w:rFonts w:ascii="Times New Roman" w:hAnsi="Times New Roman" w:hint="default"/>
          <w:sz w:val="22"/>
          <w:szCs w:val="22"/>
        </w:rPr>
        <w:t>/2001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418/2002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531/2003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215/2004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382/2004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420/2004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432/2004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341/2005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621/2005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24/2007 Z. z., zá</w:t>
      </w:r>
      <w:r w:rsidRPr="00A13267">
        <w:rPr>
          <w:rFonts w:ascii="Times New Roman" w:hAnsi="Times New Roman" w:hint="default"/>
          <w:sz w:val="22"/>
          <w:szCs w:val="22"/>
        </w:rPr>
        <w:t>kona č.</w:t>
      </w:r>
      <w:r w:rsidRPr="00A13267">
        <w:rPr>
          <w:rFonts w:ascii="Times New Roman" w:hAnsi="Times New Roman" w:hint="default"/>
          <w:sz w:val="22"/>
          <w:szCs w:val="22"/>
        </w:rPr>
        <w:t xml:space="preserve"> </w:t>
      </w:r>
      <w:r w:rsidRPr="00A13267">
        <w:rPr>
          <w:rFonts w:ascii="Times New Roman" w:hAnsi="Times New Roman" w:hint="default"/>
          <w:sz w:val="22"/>
          <w:szCs w:val="22"/>
        </w:rPr>
        <w:t>273/2007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330/2007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511/2007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264/2008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465/2008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71/2009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503/2009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136/2010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381/2011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286/2012 Z. z., ná</w:t>
      </w:r>
      <w:r w:rsidRPr="00A13267">
        <w:rPr>
          <w:rFonts w:ascii="Times New Roman" w:hAnsi="Times New Roman" w:hint="default"/>
          <w:sz w:val="22"/>
          <w:szCs w:val="22"/>
        </w:rPr>
        <w:t>lezu</w:t>
      </w:r>
      <w:r w:rsidRPr="00A13267">
        <w:rPr>
          <w:rFonts w:ascii="Times New Roman" w:hAnsi="Times New Roman" w:hint="default"/>
          <w:sz w:val="22"/>
          <w:szCs w:val="22"/>
        </w:rPr>
        <w:t xml:space="preserve"> </w:t>
      </w:r>
      <w:r w:rsidRPr="00A13267">
        <w:rPr>
          <w:rFonts w:ascii="Times New Roman" w:hAnsi="Times New Roman" w:hint="default"/>
          <w:sz w:val="22"/>
          <w:szCs w:val="22"/>
        </w:rPr>
        <w:t>Ú</w:t>
      </w:r>
      <w:r w:rsidRPr="00A13267">
        <w:rPr>
          <w:rFonts w:ascii="Times New Roman" w:hAnsi="Times New Roman" w:hint="default"/>
          <w:sz w:val="22"/>
          <w:szCs w:val="22"/>
        </w:rPr>
        <w:t>stavné</w:t>
      </w:r>
      <w:r w:rsidRPr="00A13267">
        <w:rPr>
          <w:rFonts w:ascii="Times New Roman" w:hAnsi="Times New Roman" w:hint="default"/>
          <w:sz w:val="22"/>
          <w:szCs w:val="22"/>
        </w:rPr>
        <w:t>ho sú</w:t>
      </w:r>
      <w:r w:rsidRPr="00A13267">
        <w:rPr>
          <w:rFonts w:ascii="Times New Roman" w:hAnsi="Times New Roman" w:hint="default"/>
          <w:sz w:val="22"/>
          <w:szCs w:val="22"/>
        </w:rPr>
        <w:t>du Slovenskej republiky č</w:t>
      </w:r>
      <w:r w:rsidRPr="00A13267">
        <w:rPr>
          <w:rFonts w:ascii="Times New Roman" w:hAnsi="Times New Roman" w:hint="default"/>
          <w:sz w:val="22"/>
          <w:szCs w:val="22"/>
        </w:rPr>
        <w:t>. 297/2012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64/2013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125/2013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347/2013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357/2013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204/2014 Z. z. a </w:t>
      </w:r>
      <w:r w:rsidRPr="00A13267">
        <w:rPr>
          <w:rFonts w:ascii="Times New Roman" w:hAnsi="Times New Roman" w:hint="default"/>
          <w:sz w:val="22"/>
          <w:szCs w:val="22"/>
        </w:rPr>
        <w:t>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87/2015 Z. z. sa mení</w:t>
      </w:r>
      <w:r w:rsidRPr="00A13267">
        <w:rPr>
          <w:rFonts w:ascii="Times New Roman" w:hAnsi="Times New Roman" w:hint="default"/>
          <w:sz w:val="22"/>
          <w:szCs w:val="22"/>
        </w:rPr>
        <w:t xml:space="preserve"> a dopĺň</w:t>
      </w:r>
      <w:r w:rsidRPr="00A13267">
        <w:rPr>
          <w:rFonts w:ascii="Times New Roman" w:hAnsi="Times New Roman" w:hint="default"/>
          <w:sz w:val="22"/>
          <w:szCs w:val="22"/>
        </w:rPr>
        <w:t>a takto:</w:t>
      </w:r>
    </w:p>
    <w:p w:rsidR="00A674B5" w:rsidRPr="00A13267" w:rsidP="00A674B5">
      <w:pPr>
        <w:bidi w:val="0"/>
        <w:jc w:val="both"/>
        <w:rPr>
          <w:rFonts w:ascii="Times New Roman" w:hAnsi="Times New Roman" w:hint="default"/>
          <w:sz w:val="22"/>
          <w:szCs w:val="22"/>
        </w:rPr>
      </w:pPr>
    </w:p>
    <w:p w:rsidR="00A674B5" w:rsidRPr="00A13267" w:rsidP="00A674B5">
      <w:pPr>
        <w:pStyle w:val="ListParagraph"/>
        <w:numPr>
          <w:numId w:val="49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6 odsek 4 znie:</w:t>
      </w:r>
    </w:p>
    <w:p w:rsidR="00A674B5" w:rsidRPr="00A13267" w:rsidP="00A674B5">
      <w:pPr>
        <w:widowControl w:val="0"/>
        <w:autoSpaceDE w:val="0"/>
        <w:autoSpaceDN w:val="0"/>
        <w:bidi w:val="0"/>
        <w:adjustRightInd w:val="0"/>
        <w:ind w:left="426" w:right="-64"/>
        <w:jc w:val="both"/>
        <w:rPr>
          <w:rFonts w:ascii="Times New Roman" w:hAnsi="Times New Roman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„</w:t>
      </w:r>
      <w:r w:rsidRPr="00A13267">
        <w:rPr>
          <w:rFonts w:ascii="Times New Roman" w:hAnsi="Times New Roman" w:hint="default"/>
          <w:sz w:val="22"/>
          <w:szCs w:val="22"/>
        </w:rPr>
        <w:t>(4) Ak sa ú</w:t>
      </w:r>
      <w:r w:rsidRPr="00A13267">
        <w:rPr>
          <w:rFonts w:ascii="Times New Roman" w:hAnsi="Times New Roman" w:hint="default"/>
          <w:sz w:val="22"/>
          <w:szCs w:val="22"/>
        </w:rPr>
        <w:t>kony a konania vykoná</w:t>
      </w:r>
      <w:r w:rsidRPr="00A13267">
        <w:rPr>
          <w:rFonts w:ascii="Times New Roman" w:hAnsi="Times New Roman" w:hint="default"/>
          <w:sz w:val="22"/>
          <w:szCs w:val="22"/>
        </w:rPr>
        <w:t>vajú</w:t>
      </w:r>
      <w:r w:rsidRPr="00A13267">
        <w:rPr>
          <w:rFonts w:ascii="Times New Roman" w:hAnsi="Times New Roman" w:hint="default"/>
          <w:sz w:val="22"/>
          <w:szCs w:val="22"/>
        </w:rPr>
        <w:t xml:space="preserve"> na zá</w:t>
      </w:r>
      <w:r w:rsidRPr="00A13267">
        <w:rPr>
          <w:rFonts w:ascii="Times New Roman" w:hAnsi="Times New Roman" w:hint="default"/>
          <w:sz w:val="22"/>
          <w:szCs w:val="22"/>
        </w:rPr>
        <w:t>klade podania podané</w:t>
      </w:r>
      <w:r w:rsidRPr="00A13267">
        <w:rPr>
          <w:rFonts w:ascii="Times New Roman" w:hAnsi="Times New Roman" w:hint="default"/>
          <w:sz w:val="22"/>
          <w:szCs w:val="22"/>
        </w:rPr>
        <w:t>ho elektronický</w:t>
      </w:r>
      <w:r w:rsidRPr="00A13267">
        <w:rPr>
          <w:rFonts w:ascii="Times New Roman" w:hAnsi="Times New Roman" w:hint="default"/>
          <w:sz w:val="22"/>
          <w:szCs w:val="22"/>
        </w:rPr>
        <w:t>mi prostriedkami alebo prostrední</w:t>
      </w:r>
      <w:r w:rsidRPr="00A13267">
        <w:rPr>
          <w:rFonts w:ascii="Times New Roman" w:hAnsi="Times New Roman" w:hint="default"/>
          <w:sz w:val="22"/>
          <w:szCs w:val="22"/>
        </w:rPr>
        <w:t>ctvom jednotné</w:t>
      </w:r>
      <w:r w:rsidRPr="00A13267">
        <w:rPr>
          <w:rFonts w:ascii="Times New Roman" w:hAnsi="Times New Roman" w:hint="default"/>
          <w:sz w:val="22"/>
          <w:szCs w:val="22"/>
        </w:rPr>
        <w:t>ho kontaktné</w:t>
      </w:r>
      <w:r w:rsidRPr="00A13267">
        <w:rPr>
          <w:rFonts w:ascii="Times New Roman" w:hAnsi="Times New Roman" w:hint="default"/>
          <w:sz w:val="22"/>
          <w:szCs w:val="22"/>
        </w:rPr>
        <w:t>ho miesta</w:t>
      </w:r>
      <w:r w:rsidRPr="00A13267">
        <w:rPr>
          <w:rFonts w:ascii="Times New Roman" w:hAnsi="Times New Roman"/>
          <w:sz w:val="22"/>
          <w:szCs w:val="22"/>
          <w:vertAlign w:val="superscript"/>
        </w:rPr>
        <w:t>3a</w:t>
      </w:r>
      <w:r w:rsidRPr="00A13267">
        <w:rPr>
          <w:rFonts w:ascii="Times New Roman" w:hAnsi="Times New Roman" w:hint="default"/>
          <w:sz w:val="22"/>
          <w:szCs w:val="22"/>
        </w:rPr>
        <w:t>) alebo integrované</w:t>
      </w:r>
      <w:r w:rsidRPr="00A13267">
        <w:rPr>
          <w:rFonts w:ascii="Times New Roman" w:hAnsi="Times New Roman" w:hint="default"/>
          <w:sz w:val="22"/>
          <w:szCs w:val="22"/>
        </w:rPr>
        <w:t>ho obsluž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miesta</w:t>
      </w:r>
      <w:r w:rsidRPr="00A13267">
        <w:rPr>
          <w:rFonts w:ascii="Times New Roman" w:hAnsi="Times New Roman"/>
          <w:sz w:val="22"/>
          <w:szCs w:val="22"/>
          <w:vertAlign w:val="superscript"/>
        </w:rPr>
        <w:t>5ac</w:t>
      </w:r>
      <w:r w:rsidRPr="00A13267">
        <w:rPr>
          <w:rFonts w:ascii="Times New Roman" w:hAnsi="Times New Roman" w:hint="default"/>
          <w:sz w:val="22"/>
          <w:szCs w:val="22"/>
        </w:rPr>
        <w:t>) a ak tento zá</w:t>
      </w:r>
      <w:r w:rsidRPr="00A13267">
        <w:rPr>
          <w:rFonts w:ascii="Times New Roman" w:hAnsi="Times New Roman" w:hint="default"/>
          <w:sz w:val="22"/>
          <w:szCs w:val="22"/>
        </w:rPr>
        <w:t>kon pri jednotlivý</w:t>
      </w:r>
      <w:r w:rsidRPr="00A13267">
        <w:rPr>
          <w:rFonts w:ascii="Times New Roman" w:hAnsi="Times New Roman" w:hint="default"/>
          <w:sz w:val="22"/>
          <w:szCs w:val="22"/>
        </w:rPr>
        <w:t>ch polož</w:t>
      </w:r>
      <w:r w:rsidRPr="00A13267">
        <w:rPr>
          <w:rFonts w:ascii="Times New Roman" w:hAnsi="Times New Roman" w:hint="default"/>
          <w:sz w:val="22"/>
          <w:szCs w:val="22"/>
        </w:rPr>
        <w:t>ká</w:t>
      </w:r>
      <w:r w:rsidRPr="00A13267">
        <w:rPr>
          <w:rFonts w:ascii="Times New Roman" w:hAnsi="Times New Roman" w:hint="default"/>
          <w:sz w:val="22"/>
          <w:szCs w:val="22"/>
        </w:rPr>
        <w:t>ch sadzobní</w:t>
      </w:r>
      <w:r w:rsidRPr="00A13267">
        <w:rPr>
          <w:rFonts w:ascii="Times New Roman" w:hAnsi="Times New Roman" w:hint="default"/>
          <w:sz w:val="22"/>
          <w:szCs w:val="22"/>
        </w:rPr>
        <w:t>ka neustanovuje inak,</w:t>
      </w:r>
      <w:r w:rsidR="008D6227">
        <w:rPr>
          <w:rFonts w:ascii="Times New Roman" w:hAnsi="Times New Roman"/>
          <w:sz w:val="22"/>
          <w:szCs w:val="22"/>
        </w:rPr>
        <w:t xml:space="preserve"> </w:t>
      </w:r>
      <w:r w:rsidRPr="009A12C1" w:rsidR="008D6227">
        <w:rPr>
          <w:rFonts w:ascii="Times New Roman" w:hAnsi="Times New Roman" w:hint="default"/>
          <w:sz w:val="22"/>
          <w:szCs w:val="22"/>
          <w:lang w:eastAsia="sk-SK"/>
        </w:rPr>
        <w:t>sadzba poplatku vo veciach tý</w:t>
      </w:r>
      <w:r w:rsidRPr="009A12C1" w:rsidR="008D6227">
        <w:rPr>
          <w:rFonts w:ascii="Times New Roman" w:hAnsi="Times New Roman" w:hint="default"/>
          <w:sz w:val="22"/>
          <w:szCs w:val="22"/>
          <w:lang w:eastAsia="sk-SK"/>
        </w:rPr>
        <w:t>kajú</w:t>
      </w:r>
      <w:r w:rsidRPr="009A12C1" w:rsidR="008D6227">
        <w:rPr>
          <w:rFonts w:ascii="Times New Roman" w:hAnsi="Times New Roman" w:hint="default"/>
          <w:sz w:val="22"/>
          <w:szCs w:val="22"/>
          <w:lang w:eastAsia="sk-SK"/>
        </w:rPr>
        <w:t>cich sa obchodné</w:t>
      </w:r>
      <w:r w:rsidRPr="009A12C1" w:rsidR="008D6227">
        <w:rPr>
          <w:rFonts w:ascii="Times New Roman" w:hAnsi="Times New Roman" w:hint="default"/>
          <w:sz w:val="22"/>
          <w:szCs w:val="22"/>
          <w:lang w:eastAsia="sk-SK"/>
        </w:rPr>
        <w:t>ho registra je 50% z pevnej sumy ustanovenej v </w:t>
      </w:r>
      <w:r w:rsidRPr="009A12C1" w:rsidR="008D6227">
        <w:rPr>
          <w:rFonts w:ascii="Times New Roman" w:hAnsi="Times New Roman" w:hint="default"/>
          <w:sz w:val="22"/>
          <w:szCs w:val="22"/>
          <w:lang w:eastAsia="sk-SK"/>
        </w:rPr>
        <w:t>sadzobní</w:t>
      </w:r>
      <w:r w:rsidRPr="009A12C1" w:rsidR="008D6227">
        <w:rPr>
          <w:rFonts w:ascii="Times New Roman" w:hAnsi="Times New Roman" w:hint="default"/>
          <w:sz w:val="22"/>
          <w:szCs w:val="22"/>
          <w:lang w:eastAsia="sk-SK"/>
        </w:rPr>
        <w:t>ku a sadzba poplatku v iný</w:t>
      </w:r>
      <w:r w:rsidRPr="009A12C1" w:rsidR="008D6227">
        <w:rPr>
          <w:rFonts w:ascii="Times New Roman" w:hAnsi="Times New Roman" w:hint="default"/>
          <w:sz w:val="22"/>
          <w:szCs w:val="22"/>
          <w:lang w:eastAsia="sk-SK"/>
        </w:rPr>
        <w:t>ch veciach je 50% zo sadzby poplatku ustanovenej v </w:t>
      </w:r>
      <w:r w:rsidRPr="009A12C1" w:rsidR="008D6227">
        <w:rPr>
          <w:rFonts w:ascii="Times New Roman" w:hAnsi="Times New Roman" w:hint="default"/>
          <w:sz w:val="22"/>
          <w:szCs w:val="22"/>
          <w:lang w:eastAsia="sk-SK"/>
        </w:rPr>
        <w:t>sadzobní</w:t>
      </w:r>
      <w:r w:rsidRPr="009A12C1" w:rsidR="008D6227">
        <w:rPr>
          <w:rFonts w:ascii="Times New Roman" w:hAnsi="Times New Roman" w:hint="default"/>
          <w:sz w:val="22"/>
          <w:szCs w:val="22"/>
          <w:lang w:eastAsia="sk-SK"/>
        </w:rPr>
        <w:t>ku, zníž</w:t>
      </w:r>
      <w:r w:rsidRPr="009A12C1" w:rsidR="008D6227">
        <w:rPr>
          <w:rFonts w:ascii="Times New Roman" w:hAnsi="Times New Roman" w:hint="default"/>
          <w:sz w:val="22"/>
          <w:szCs w:val="22"/>
          <w:lang w:eastAsia="sk-SK"/>
        </w:rPr>
        <w:t>ená</w:t>
      </w:r>
      <w:r w:rsidRPr="009A12C1" w:rsidR="008D6227">
        <w:rPr>
          <w:rFonts w:ascii="Times New Roman" w:hAnsi="Times New Roman" w:hint="default"/>
          <w:sz w:val="22"/>
          <w:szCs w:val="22"/>
          <w:lang w:eastAsia="sk-SK"/>
        </w:rPr>
        <w:t xml:space="preserve"> najviac o 70 eur</w:t>
      </w:r>
      <w:r w:rsidRPr="00A13267">
        <w:rPr>
          <w:rFonts w:ascii="Times New Roman" w:hAnsi="Times New Roman" w:hint="default"/>
          <w:sz w:val="22"/>
          <w:szCs w:val="22"/>
        </w:rPr>
        <w:t>. Ak sú</w:t>
      </w:r>
      <w:r w:rsidRPr="00A13267">
        <w:rPr>
          <w:rFonts w:ascii="Times New Roman" w:hAnsi="Times New Roman" w:hint="default"/>
          <w:sz w:val="22"/>
          <w:szCs w:val="22"/>
        </w:rPr>
        <w:t xml:space="preserve"> súč</w:t>
      </w:r>
      <w:r w:rsidRPr="00A13267">
        <w:rPr>
          <w:rFonts w:ascii="Times New Roman" w:hAnsi="Times New Roman" w:hint="default"/>
          <w:sz w:val="22"/>
          <w:szCs w:val="22"/>
        </w:rPr>
        <w:t>asť</w:t>
      </w:r>
      <w:r w:rsidRPr="00A13267">
        <w:rPr>
          <w:rFonts w:ascii="Times New Roman" w:hAnsi="Times New Roman" w:hint="default"/>
          <w:sz w:val="22"/>
          <w:szCs w:val="22"/>
        </w:rPr>
        <w:t xml:space="preserve">ou </w:t>
      </w:r>
      <w:r w:rsidRPr="00A13267">
        <w:rPr>
          <w:rFonts w:ascii="Times New Roman" w:hAnsi="Times New Roman" w:hint="default"/>
          <w:sz w:val="22"/>
          <w:szCs w:val="22"/>
        </w:rPr>
        <w:t>podania prí</w:t>
      </w:r>
      <w:r w:rsidRPr="00A13267">
        <w:rPr>
          <w:rFonts w:ascii="Times New Roman" w:hAnsi="Times New Roman" w:hint="default"/>
          <w:sz w:val="22"/>
          <w:szCs w:val="22"/>
        </w:rPr>
        <w:t>lohy, ktoré</w:t>
      </w:r>
      <w:r w:rsidRPr="00A13267">
        <w:rPr>
          <w:rFonts w:ascii="Times New Roman" w:hAnsi="Times New Roman" w:hint="default"/>
          <w:sz w:val="22"/>
          <w:szCs w:val="22"/>
        </w:rPr>
        <w:t xml:space="preserve"> sa podľ</w:t>
      </w:r>
      <w:r w:rsidRPr="00A13267">
        <w:rPr>
          <w:rFonts w:ascii="Times New Roman" w:hAnsi="Times New Roman" w:hint="default"/>
          <w:sz w:val="22"/>
          <w:szCs w:val="22"/>
        </w:rPr>
        <w:t>a osobitné</w:t>
      </w:r>
      <w:r w:rsidRPr="00A13267">
        <w:rPr>
          <w:rFonts w:ascii="Times New Roman" w:hAnsi="Times New Roman" w:hint="default"/>
          <w:sz w:val="22"/>
          <w:szCs w:val="22"/>
        </w:rPr>
        <w:t>ho predpisu</w:t>
      </w:r>
      <w:r w:rsidRPr="00A13267">
        <w:rPr>
          <w:rFonts w:ascii="Times New Roman" w:hAnsi="Times New Roman"/>
          <w:sz w:val="22"/>
          <w:szCs w:val="22"/>
          <w:vertAlign w:val="superscript"/>
        </w:rPr>
        <w:t>4c</w:t>
      </w:r>
      <w:r w:rsidRPr="00A13267">
        <w:rPr>
          <w:rFonts w:ascii="Times New Roman" w:hAnsi="Times New Roman" w:hint="default"/>
          <w:sz w:val="22"/>
          <w:szCs w:val="22"/>
        </w:rPr>
        <w:t>) prikladajú</w:t>
      </w:r>
      <w:r w:rsidRPr="00A13267">
        <w:rPr>
          <w:rFonts w:ascii="Times New Roman" w:hAnsi="Times New Roman" w:hint="default"/>
          <w:sz w:val="22"/>
          <w:szCs w:val="22"/>
        </w:rPr>
        <w:t xml:space="preserve"> k </w:t>
      </w:r>
      <w:r w:rsidRPr="00A13267">
        <w:rPr>
          <w:rFonts w:ascii="Times New Roman" w:hAnsi="Times New Roman" w:hint="default"/>
          <w:sz w:val="22"/>
          <w:szCs w:val="22"/>
        </w:rPr>
        <w:t>ná</w:t>
      </w:r>
      <w:r w:rsidRPr="00A13267">
        <w:rPr>
          <w:rFonts w:ascii="Times New Roman" w:hAnsi="Times New Roman" w:hint="default"/>
          <w:sz w:val="22"/>
          <w:szCs w:val="22"/>
        </w:rPr>
        <w:t>vrhu, uplatní</w:t>
      </w:r>
      <w:r w:rsidRPr="00A13267">
        <w:rPr>
          <w:rFonts w:ascii="Times New Roman" w:hAnsi="Times New Roman" w:hint="default"/>
          <w:sz w:val="22"/>
          <w:szCs w:val="22"/>
        </w:rPr>
        <w:t xml:space="preserve"> sa prvá</w:t>
      </w:r>
      <w:r w:rsidRPr="00A13267">
        <w:rPr>
          <w:rFonts w:ascii="Times New Roman" w:hAnsi="Times New Roman" w:hint="default"/>
          <w:sz w:val="22"/>
          <w:szCs w:val="22"/>
        </w:rPr>
        <w:t xml:space="preserve"> veta len vtedy, ak sú</w:t>
      </w:r>
      <w:r w:rsidRPr="00A13267">
        <w:rPr>
          <w:rFonts w:ascii="Times New Roman" w:hAnsi="Times New Roman" w:hint="default"/>
          <w:sz w:val="22"/>
          <w:szCs w:val="22"/>
        </w:rPr>
        <w:t xml:space="preserve"> tieto prí</w:t>
      </w:r>
      <w:r w:rsidRPr="00A13267">
        <w:rPr>
          <w:rFonts w:ascii="Times New Roman" w:hAnsi="Times New Roman" w:hint="default"/>
          <w:sz w:val="22"/>
          <w:szCs w:val="22"/>
        </w:rPr>
        <w:t>lohy v elektronickej podobe; na zníž</w:t>
      </w:r>
      <w:r w:rsidRPr="00A13267">
        <w:rPr>
          <w:rFonts w:ascii="Times New Roman" w:hAnsi="Times New Roman" w:hint="default"/>
          <w:sz w:val="22"/>
          <w:szCs w:val="22"/>
        </w:rPr>
        <w:t>enie sadzby poplatku nemá</w:t>
      </w:r>
      <w:r w:rsidRPr="00A13267">
        <w:rPr>
          <w:rFonts w:ascii="Times New Roman" w:hAnsi="Times New Roman" w:hint="default"/>
          <w:sz w:val="22"/>
          <w:szCs w:val="22"/>
        </w:rPr>
        <w:t xml:space="preserve"> vplyv skutoč</w:t>
      </w:r>
      <w:r w:rsidRPr="00A13267">
        <w:rPr>
          <w:rFonts w:ascii="Times New Roman" w:hAnsi="Times New Roman" w:hint="default"/>
          <w:sz w:val="22"/>
          <w:szCs w:val="22"/>
        </w:rPr>
        <w:t>nosť</w:t>
      </w:r>
      <w:r w:rsidRPr="00A13267">
        <w:rPr>
          <w:rFonts w:ascii="Times New Roman" w:hAnsi="Times New Roman" w:hint="default"/>
          <w:sz w:val="22"/>
          <w:szCs w:val="22"/>
        </w:rPr>
        <w:t>, ž</w:t>
      </w:r>
      <w:r w:rsidRPr="00A13267">
        <w:rPr>
          <w:rFonts w:ascii="Times New Roman" w:hAnsi="Times New Roman" w:hint="default"/>
          <w:sz w:val="22"/>
          <w:szCs w:val="22"/>
        </w:rPr>
        <w:t>e ná</w:t>
      </w:r>
      <w:r w:rsidRPr="00A13267">
        <w:rPr>
          <w:rFonts w:ascii="Times New Roman" w:hAnsi="Times New Roman" w:hint="default"/>
          <w:sz w:val="22"/>
          <w:szCs w:val="22"/>
        </w:rPr>
        <w:t>vrh na zá</w:t>
      </w:r>
      <w:r w:rsidRPr="00A13267">
        <w:rPr>
          <w:rFonts w:ascii="Times New Roman" w:hAnsi="Times New Roman" w:hint="default"/>
          <w:sz w:val="22"/>
          <w:szCs w:val="22"/>
        </w:rPr>
        <w:t>pis nie je predlož</w:t>
      </w:r>
      <w:r w:rsidRPr="00A13267">
        <w:rPr>
          <w:rFonts w:ascii="Times New Roman" w:hAnsi="Times New Roman" w:hint="default"/>
          <w:sz w:val="22"/>
          <w:szCs w:val="22"/>
        </w:rPr>
        <w:t>ený</w:t>
      </w:r>
      <w:r w:rsidRPr="00A13267">
        <w:rPr>
          <w:rFonts w:ascii="Times New Roman" w:hAnsi="Times New Roman" w:hint="default"/>
          <w:sz w:val="22"/>
          <w:szCs w:val="22"/>
        </w:rPr>
        <w:t xml:space="preserve"> spolu s prí</w:t>
      </w:r>
      <w:r w:rsidRPr="00A13267">
        <w:rPr>
          <w:rFonts w:ascii="Times New Roman" w:hAnsi="Times New Roman" w:hint="default"/>
          <w:sz w:val="22"/>
          <w:szCs w:val="22"/>
        </w:rPr>
        <w:t>lohami</w:t>
      </w:r>
      <w:r w:rsidRPr="00A13267">
        <w:rPr>
          <w:rFonts w:ascii="Times New Roman" w:hAnsi="Times New Roman" w:hint="default"/>
          <w:sz w:val="22"/>
          <w:szCs w:val="22"/>
        </w:rPr>
        <w:t>, k vydaniu ktorý</w:t>
      </w:r>
      <w:r w:rsidRPr="00A13267">
        <w:rPr>
          <w:rFonts w:ascii="Times New Roman" w:hAnsi="Times New Roman" w:hint="default"/>
          <w:sz w:val="22"/>
          <w:szCs w:val="22"/>
        </w:rPr>
        <w:t>ch dô</w:t>
      </w:r>
      <w:r w:rsidRPr="00A13267">
        <w:rPr>
          <w:rFonts w:ascii="Times New Roman" w:hAnsi="Times New Roman" w:hint="default"/>
          <w:sz w:val="22"/>
          <w:szCs w:val="22"/>
        </w:rPr>
        <w:t>jde až</w:t>
      </w:r>
      <w:r w:rsidRPr="00A13267">
        <w:rPr>
          <w:rFonts w:ascii="Times New Roman" w:hAnsi="Times New Roman" w:hint="default"/>
          <w:sz w:val="22"/>
          <w:szCs w:val="22"/>
        </w:rPr>
        <w:t xml:space="preserve"> po doruč</w:t>
      </w:r>
      <w:r w:rsidRPr="00A13267">
        <w:rPr>
          <w:rFonts w:ascii="Times New Roman" w:hAnsi="Times New Roman" w:hint="default"/>
          <w:sz w:val="22"/>
          <w:szCs w:val="22"/>
        </w:rPr>
        <w:t>ení</w:t>
      </w:r>
      <w:r w:rsidRPr="00A13267">
        <w:rPr>
          <w:rFonts w:ascii="Times New Roman" w:hAnsi="Times New Roman" w:hint="default"/>
          <w:sz w:val="22"/>
          <w:szCs w:val="22"/>
        </w:rPr>
        <w:t xml:space="preserve"> podania jednotné</w:t>
      </w:r>
      <w:r w:rsidRPr="00A13267">
        <w:rPr>
          <w:rFonts w:ascii="Times New Roman" w:hAnsi="Times New Roman" w:hint="default"/>
          <w:sz w:val="22"/>
          <w:szCs w:val="22"/>
        </w:rPr>
        <w:t>mu kontaktné</w:t>
      </w:r>
      <w:r w:rsidRPr="00A13267">
        <w:rPr>
          <w:rFonts w:ascii="Times New Roman" w:hAnsi="Times New Roman" w:hint="default"/>
          <w:sz w:val="22"/>
          <w:szCs w:val="22"/>
        </w:rPr>
        <w:t>mu miestu alebo integrované</w:t>
      </w:r>
      <w:r w:rsidRPr="00A13267">
        <w:rPr>
          <w:rFonts w:ascii="Times New Roman" w:hAnsi="Times New Roman" w:hint="default"/>
          <w:sz w:val="22"/>
          <w:szCs w:val="22"/>
        </w:rPr>
        <w:t>mu obsluž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mu miestu.</w:t>
      </w:r>
      <w:r w:rsidRPr="00A13267">
        <w:rPr>
          <w:rFonts w:ascii="Times New Roman" w:hAnsi="Times New Roman"/>
          <w:sz w:val="22"/>
          <w:szCs w:val="22"/>
        </w:rPr>
        <w:t xml:space="preserve"> </w:t>
      </w:r>
      <w:r w:rsidRPr="00A13267">
        <w:rPr>
          <w:rFonts w:ascii="Times New Roman" w:hAnsi="Times New Roman"/>
          <w:sz w:val="22"/>
          <w:szCs w:val="22"/>
        </w:rPr>
        <w:t>".</w:t>
      </w:r>
    </w:p>
    <w:p w:rsidR="00A674B5" w:rsidRPr="00A13267" w:rsidP="00A674B5">
      <w:pPr>
        <w:bidi w:val="0"/>
        <w:ind w:left="426"/>
        <w:jc w:val="both"/>
        <w:rPr>
          <w:rFonts w:ascii="Times New Roman" w:hAnsi="Times New Roman"/>
          <w:sz w:val="22"/>
          <w:szCs w:val="22"/>
        </w:rPr>
      </w:pPr>
    </w:p>
    <w:p w:rsidR="00A674B5" w:rsidRPr="00A13267" w:rsidP="00A674B5">
      <w:pPr>
        <w:widowControl w:val="0"/>
        <w:autoSpaceDE w:val="0"/>
        <w:autoSpaceDN w:val="0"/>
        <w:bidi w:val="0"/>
        <w:adjustRightInd w:val="0"/>
        <w:ind w:left="426" w:right="-432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Pozná</w:t>
      </w:r>
      <w:r w:rsidRPr="00A13267">
        <w:rPr>
          <w:rFonts w:ascii="Times New Roman" w:hAnsi="Times New Roman" w:hint="default"/>
          <w:sz w:val="22"/>
          <w:szCs w:val="22"/>
        </w:rPr>
        <w:t>mka pod č</w:t>
      </w:r>
      <w:r w:rsidRPr="00A13267">
        <w:rPr>
          <w:rFonts w:ascii="Times New Roman" w:hAnsi="Times New Roman" w:hint="default"/>
          <w:sz w:val="22"/>
          <w:szCs w:val="22"/>
        </w:rPr>
        <w:t>iarou k odkazu 4c znie:</w:t>
      </w:r>
    </w:p>
    <w:p w:rsidR="00A674B5" w:rsidRPr="00A13267" w:rsidP="00A674B5">
      <w:pPr>
        <w:bidi w:val="0"/>
        <w:ind w:left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„</w:t>
      </w:r>
      <w:r w:rsidRPr="00A13267">
        <w:rPr>
          <w:rFonts w:ascii="Times New Roman" w:hAnsi="Times New Roman"/>
          <w:sz w:val="22"/>
          <w:szCs w:val="22"/>
          <w:vertAlign w:val="superscript"/>
        </w:rPr>
        <w:t>4c</w:t>
      </w:r>
      <w:r w:rsidRPr="00A13267" w:rsidR="00B244CD">
        <w:rPr>
          <w:rFonts w:ascii="Times New Roman" w:hAnsi="Times New Roman"/>
          <w:sz w:val="22"/>
          <w:szCs w:val="22"/>
        </w:rPr>
        <w:t>)</w:t>
      </w:r>
      <w:r w:rsidRPr="00A13267">
        <w:rPr>
          <w:rFonts w:ascii="Times New Roman" w:hAnsi="Times New Roman" w:hint="default"/>
          <w:sz w:val="22"/>
          <w:szCs w:val="22"/>
        </w:rPr>
        <w:t xml:space="preserve"> Naprí</w:t>
      </w:r>
      <w:r w:rsidRPr="00A13267">
        <w:rPr>
          <w:rFonts w:ascii="Times New Roman" w:hAnsi="Times New Roman" w:hint="default"/>
          <w:sz w:val="22"/>
          <w:szCs w:val="22"/>
        </w:rPr>
        <w:t>klad §</w:t>
      </w:r>
      <w:r w:rsidRPr="00A13267">
        <w:rPr>
          <w:rFonts w:ascii="Times New Roman" w:hAnsi="Times New Roman" w:hint="default"/>
          <w:sz w:val="22"/>
          <w:szCs w:val="22"/>
        </w:rPr>
        <w:t xml:space="preserve"> 5 ods. 2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 xml:space="preserve">. 530/2003 Z. z. o Obchodnom registri </w:t>
      </w:r>
      <w:r w:rsidRPr="00A13267">
        <w:rPr>
          <w:rStyle w:val="st1"/>
          <w:rFonts w:ascii="Times New Roman" w:hAnsi="Times New Roman" w:hint="default"/>
          <w:sz w:val="22"/>
          <w:szCs w:val="22"/>
        </w:rPr>
        <w:t>a o zmene a doplnení</w:t>
      </w:r>
      <w:r w:rsidRPr="00A13267">
        <w:rPr>
          <w:rStyle w:val="st1"/>
          <w:rFonts w:ascii="Times New Roman" w:hAnsi="Times New Roman" w:hint="default"/>
          <w:sz w:val="22"/>
          <w:szCs w:val="22"/>
        </w:rPr>
        <w:t xml:space="preserve"> </w:t>
      </w:r>
      <w:r w:rsidRPr="00A13267">
        <w:rPr>
          <w:rFonts w:ascii="Times New Roman" w:hAnsi="Times New Roman"/>
          <w:vanish/>
          <w:sz w:val="22"/>
          <w:szCs w:val="22"/>
        </w:rPr>
        <w:br/>
      </w:r>
      <w:r w:rsidRPr="00A13267">
        <w:rPr>
          <w:rStyle w:val="st1"/>
          <w:rFonts w:ascii="Times New Roman" w:hAnsi="Times New Roman" w:hint="default"/>
          <w:sz w:val="22"/>
          <w:szCs w:val="22"/>
        </w:rPr>
        <w:t>niektorý</w:t>
      </w:r>
      <w:r w:rsidRPr="00A13267">
        <w:rPr>
          <w:rStyle w:val="st1"/>
          <w:rFonts w:ascii="Times New Roman" w:hAnsi="Times New Roman" w:hint="default"/>
          <w:sz w:val="22"/>
          <w:szCs w:val="22"/>
        </w:rPr>
        <w:t xml:space="preserve">ch </w:t>
      </w:r>
      <w:r w:rsidRPr="00A13267">
        <w:rPr>
          <w:rStyle w:val="st1"/>
          <w:rFonts w:ascii="Times New Roman" w:hAnsi="Times New Roman" w:hint="default"/>
          <w:bCs/>
          <w:sz w:val="22"/>
          <w:szCs w:val="22"/>
        </w:rPr>
        <w:t>zá</w:t>
      </w:r>
      <w:r w:rsidRPr="00A13267">
        <w:rPr>
          <w:rStyle w:val="st1"/>
          <w:rFonts w:ascii="Times New Roman" w:hAnsi="Times New Roman" w:hint="default"/>
          <w:bCs/>
          <w:sz w:val="22"/>
          <w:szCs w:val="22"/>
        </w:rPr>
        <w:t>konov</w:t>
      </w:r>
      <w:r w:rsidRPr="00A13267">
        <w:rPr>
          <w:rStyle w:val="st1"/>
          <w:rFonts w:ascii="Times New Roman" w:hAnsi="Times New Roman"/>
          <w:sz w:val="22"/>
          <w:szCs w:val="22"/>
        </w:rPr>
        <w:t xml:space="preserve"> v </w:t>
      </w:r>
      <w:r w:rsidRPr="00A13267">
        <w:rPr>
          <w:rStyle w:val="st1"/>
          <w:rFonts w:ascii="Times New Roman" w:hAnsi="Times New Roman" w:hint="default"/>
          <w:sz w:val="22"/>
          <w:szCs w:val="22"/>
        </w:rPr>
        <w:t>znení</w:t>
      </w:r>
      <w:r w:rsidRPr="00A13267">
        <w:rPr>
          <w:rStyle w:val="st1"/>
          <w:rFonts w:ascii="Times New Roman" w:hAnsi="Times New Roman" w:hint="default"/>
          <w:sz w:val="22"/>
          <w:szCs w:val="22"/>
        </w:rPr>
        <w:t xml:space="preserve"> neskorší</w:t>
      </w:r>
      <w:r w:rsidRPr="00A13267">
        <w:rPr>
          <w:rStyle w:val="st1"/>
          <w:rFonts w:ascii="Times New Roman" w:hAnsi="Times New Roman" w:hint="default"/>
          <w:sz w:val="22"/>
          <w:szCs w:val="22"/>
        </w:rPr>
        <w:t>ch predpisov</w:t>
      </w:r>
      <w:r w:rsidRPr="00A13267">
        <w:rPr>
          <w:rFonts w:ascii="Times New Roman" w:hAnsi="Times New Roman" w:hint="default"/>
          <w:sz w:val="22"/>
          <w:szCs w:val="22"/>
        </w:rPr>
        <w:t>“.</w:t>
      </w:r>
    </w:p>
    <w:p w:rsidR="00A674B5" w:rsidRPr="00A13267" w:rsidP="00A674B5">
      <w:pPr>
        <w:bidi w:val="0"/>
        <w:ind w:left="426"/>
        <w:jc w:val="both"/>
        <w:rPr>
          <w:rFonts w:ascii="Times New Roman" w:hAnsi="Times New Roman" w:hint="default"/>
          <w:sz w:val="22"/>
          <w:szCs w:val="22"/>
        </w:rPr>
      </w:pPr>
    </w:p>
    <w:p w:rsidR="00A674B5" w:rsidRPr="00A13267" w:rsidP="00A674B5">
      <w:pPr>
        <w:pStyle w:val="ListParagraph"/>
        <w:numPr>
          <w:numId w:val="49"/>
        </w:numPr>
        <w:bidi w:val="0"/>
        <w:ind w:left="426" w:hanging="426"/>
        <w:jc w:val="both"/>
        <w:rPr>
          <w:rFonts w:ascii="Times New Roman" w:hAnsi="Times New Roman"/>
          <w:sz w:val="22"/>
          <w:szCs w:val="22"/>
        </w:rPr>
      </w:pPr>
      <w:r w:rsidR="00716C5D">
        <w:rPr>
          <w:rFonts w:ascii="Times New Roman" w:hAnsi="Times New Roman" w:hint="default"/>
          <w:sz w:val="22"/>
          <w:szCs w:val="22"/>
        </w:rPr>
        <w:t>§</w:t>
      </w:r>
      <w:r w:rsidR="00716C5D">
        <w:rPr>
          <w:rFonts w:ascii="Times New Roman" w:hAnsi="Times New Roman" w:hint="default"/>
          <w:sz w:val="22"/>
          <w:szCs w:val="22"/>
        </w:rPr>
        <w:t xml:space="preserve"> 6 sa dopĺň</w:t>
      </w:r>
      <w:r w:rsidR="00716C5D">
        <w:rPr>
          <w:rFonts w:ascii="Times New Roman" w:hAnsi="Times New Roman" w:hint="default"/>
          <w:sz w:val="22"/>
          <w:szCs w:val="22"/>
        </w:rPr>
        <w:t>a odsekmi</w:t>
      </w:r>
      <w:r w:rsidRPr="00A13267">
        <w:rPr>
          <w:rFonts w:ascii="Times New Roman" w:hAnsi="Times New Roman"/>
          <w:sz w:val="22"/>
          <w:szCs w:val="22"/>
        </w:rPr>
        <w:t xml:space="preserve"> 5</w:t>
      </w:r>
      <w:r w:rsidR="00716C5D">
        <w:rPr>
          <w:rFonts w:ascii="Times New Roman" w:hAnsi="Times New Roman"/>
          <w:sz w:val="22"/>
          <w:szCs w:val="22"/>
        </w:rPr>
        <w:t xml:space="preserve"> a 6</w:t>
      </w:r>
      <w:r w:rsidRPr="00A13267">
        <w:rPr>
          <w:rFonts w:ascii="Times New Roman" w:hAnsi="Times New Roman"/>
          <w:sz w:val="22"/>
          <w:szCs w:val="22"/>
        </w:rPr>
        <w:t>, ktor</w:t>
      </w:r>
      <w:r w:rsidR="00716C5D">
        <w:rPr>
          <w:rFonts w:ascii="Times New Roman" w:hAnsi="Times New Roman" w:hint="default"/>
          <w:sz w:val="22"/>
          <w:szCs w:val="22"/>
        </w:rPr>
        <w:t>é</w:t>
      </w:r>
      <w:r w:rsidR="00716C5D">
        <w:rPr>
          <w:rFonts w:ascii="Times New Roman" w:hAnsi="Times New Roman" w:hint="default"/>
          <w:sz w:val="22"/>
          <w:szCs w:val="22"/>
        </w:rPr>
        <w:t xml:space="preserve"> znejú</w:t>
      </w:r>
      <w:r w:rsidRPr="00A13267">
        <w:rPr>
          <w:rFonts w:ascii="Times New Roman" w:hAnsi="Times New Roman"/>
          <w:sz w:val="22"/>
          <w:szCs w:val="22"/>
        </w:rPr>
        <w:t>:</w:t>
      </w:r>
    </w:p>
    <w:p w:rsidR="00A674B5" w:rsidP="00A674B5">
      <w:pPr>
        <w:bidi w:val="0"/>
        <w:ind w:left="426"/>
        <w:jc w:val="both"/>
        <w:rPr>
          <w:rFonts w:ascii="Times New Roman" w:hAnsi="Times New Roman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„</w:t>
      </w:r>
      <w:r w:rsidRPr="00A13267">
        <w:rPr>
          <w:rFonts w:ascii="Times New Roman" w:hAnsi="Times New Roman" w:hint="default"/>
          <w:sz w:val="22"/>
          <w:szCs w:val="22"/>
        </w:rPr>
        <w:t>(5) Ak sa sadzba poplatku v </w:t>
      </w:r>
      <w:r w:rsidRPr="00A13267">
        <w:rPr>
          <w:rFonts w:ascii="Times New Roman" w:hAnsi="Times New Roman" w:hint="default"/>
          <w:sz w:val="22"/>
          <w:szCs w:val="22"/>
        </w:rPr>
        <w:t>sadzobní</w:t>
      </w:r>
      <w:r w:rsidRPr="00A13267">
        <w:rPr>
          <w:rFonts w:ascii="Times New Roman" w:hAnsi="Times New Roman" w:hint="default"/>
          <w:sz w:val="22"/>
          <w:szCs w:val="22"/>
        </w:rPr>
        <w:t>ku urč</w:t>
      </w:r>
      <w:r w:rsidRPr="00A13267">
        <w:rPr>
          <w:rFonts w:ascii="Times New Roman" w:hAnsi="Times New Roman" w:hint="default"/>
          <w:sz w:val="22"/>
          <w:szCs w:val="22"/>
        </w:rPr>
        <w:t>uje za poč</w:t>
      </w:r>
      <w:r w:rsidRPr="00A13267">
        <w:rPr>
          <w:rFonts w:ascii="Times New Roman" w:hAnsi="Times New Roman" w:hint="default"/>
          <w:sz w:val="22"/>
          <w:szCs w:val="22"/>
        </w:rPr>
        <w:t>et zač</w:t>
      </w:r>
      <w:r w:rsidRPr="00A13267">
        <w:rPr>
          <w:rFonts w:ascii="Times New Roman" w:hAnsi="Times New Roman" w:hint="default"/>
          <w:sz w:val="22"/>
          <w:szCs w:val="22"/>
        </w:rPr>
        <w:t>atý</w:t>
      </w:r>
      <w:r w:rsidRPr="00A13267">
        <w:rPr>
          <w:rFonts w:ascii="Times New Roman" w:hAnsi="Times New Roman" w:hint="default"/>
          <w:sz w:val="22"/>
          <w:szCs w:val="22"/>
        </w:rPr>
        <w:t>ch strá</w:t>
      </w:r>
      <w:r w:rsidRPr="00A13267">
        <w:rPr>
          <w:rFonts w:ascii="Times New Roman" w:hAnsi="Times New Roman" w:hint="default"/>
          <w:sz w:val="22"/>
          <w:szCs w:val="22"/>
        </w:rPr>
        <w:t>n a </w:t>
      </w:r>
      <w:r w:rsidRPr="00A13267">
        <w:rPr>
          <w:rFonts w:ascii="Times New Roman" w:hAnsi="Times New Roman" w:hint="default"/>
          <w:sz w:val="22"/>
          <w:szCs w:val="22"/>
        </w:rPr>
        <w:t>ú</w:t>
      </w:r>
      <w:r w:rsidRPr="00A13267">
        <w:rPr>
          <w:rFonts w:ascii="Times New Roman" w:hAnsi="Times New Roman" w:hint="default"/>
          <w:sz w:val="22"/>
          <w:szCs w:val="22"/>
        </w:rPr>
        <w:t>kon sa vykoná</w:t>
      </w:r>
      <w:r w:rsidRPr="00A13267">
        <w:rPr>
          <w:rFonts w:ascii="Times New Roman" w:hAnsi="Times New Roman" w:hint="default"/>
          <w:sz w:val="22"/>
          <w:szCs w:val="22"/>
        </w:rPr>
        <w:t>va v </w:t>
      </w:r>
      <w:r w:rsidRPr="00A13267">
        <w:rPr>
          <w:rFonts w:ascii="Times New Roman" w:hAnsi="Times New Roman" w:hint="default"/>
          <w:sz w:val="22"/>
          <w:szCs w:val="22"/>
        </w:rPr>
        <w:t>elektronickej podobe, spoplatň</w:t>
      </w:r>
      <w:r w:rsidRPr="00A13267">
        <w:rPr>
          <w:rFonts w:ascii="Times New Roman" w:hAnsi="Times New Roman" w:hint="default"/>
          <w:sz w:val="22"/>
          <w:szCs w:val="22"/>
        </w:rPr>
        <w:t>uje sa celý</w:t>
      </w:r>
      <w:r w:rsidRPr="00A13267">
        <w:rPr>
          <w:rFonts w:ascii="Times New Roman" w:hAnsi="Times New Roman" w:hint="default"/>
          <w:sz w:val="22"/>
          <w:szCs w:val="22"/>
        </w:rPr>
        <w:t xml:space="preserve"> ú</w:t>
      </w:r>
      <w:r w:rsidRPr="00A13267">
        <w:rPr>
          <w:rFonts w:ascii="Times New Roman" w:hAnsi="Times New Roman" w:hint="default"/>
          <w:sz w:val="22"/>
          <w:szCs w:val="22"/>
        </w:rPr>
        <w:t>kon sadzbou poplatku urč</w:t>
      </w:r>
      <w:r w:rsidRPr="00A13267">
        <w:rPr>
          <w:rFonts w:ascii="Times New Roman" w:hAnsi="Times New Roman" w:hint="default"/>
          <w:sz w:val="22"/>
          <w:szCs w:val="22"/>
        </w:rPr>
        <w:t>e</w:t>
      </w:r>
      <w:r w:rsidRPr="00A13267">
        <w:rPr>
          <w:rFonts w:ascii="Times New Roman" w:hAnsi="Times New Roman" w:hint="default"/>
          <w:sz w:val="22"/>
          <w:szCs w:val="22"/>
        </w:rPr>
        <w:t>nou v </w:t>
      </w:r>
      <w:r w:rsidRPr="00A13267">
        <w:rPr>
          <w:rFonts w:ascii="Times New Roman" w:hAnsi="Times New Roman" w:hint="default"/>
          <w:sz w:val="22"/>
          <w:szCs w:val="22"/>
        </w:rPr>
        <w:t>sadzobní</w:t>
      </w:r>
      <w:r w:rsidRPr="00A13267">
        <w:rPr>
          <w:rFonts w:ascii="Times New Roman" w:hAnsi="Times New Roman" w:hint="default"/>
          <w:sz w:val="22"/>
          <w:szCs w:val="22"/>
        </w:rPr>
        <w:t>ku, inak sadzbou poplatku v </w:t>
      </w:r>
      <w:r w:rsidRPr="00A13267">
        <w:rPr>
          <w:rFonts w:ascii="Times New Roman" w:hAnsi="Times New Roman" w:hint="default"/>
          <w:sz w:val="22"/>
          <w:szCs w:val="22"/>
        </w:rPr>
        <w:t>najnižš</w:t>
      </w:r>
      <w:r w:rsidRPr="00A13267">
        <w:rPr>
          <w:rFonts w:ascii="Times New Roman" w:hAnsi="Times New Roman" w:hint="default"/>
          <w:sz w:val="22"/>
          <w:szCs w:val="22"/>
        </w:rPr>
        <w:t>ej sume ustanovenej v </w:t>
      </w:r>
      <w:r w:rsidRPr="00A13267">
        <w:rPr>
          <w:rFonts w:ascii="Times New Roman" w:hAnsi="Times New Roman" w:hint="default"/>
          <w:sz w:val="22"/>
          <w:szCs w:val="22"/>
        </w:rPr>
        <w:t>sadzobní</w:t>
      </w:r>
      <w:r w:rsidRPr="00A13267">
        <w:rPr>
          <w:rFonts w:ascii="Times New Roman" w:hAnsi="Times New Roman" w:hint="default"/>
          <w:sz w:val="22"/>
          <w:szCs w:val="22"/>
        </w:rPr>
        <w:t>ku, ak je tá</w:t>
      </w:r>
      <w:r w:rsidRPr="00A13267">
        <w:rPr>
          <w:rFonts w:ascii="Times New Roman" w:hAnsi="Times New Roman" w:hint="default"/>
          <w:sz w:val="22"/>
          <w:szCs w:val="22"/>
        </w:rPr>
        <w:t>to v </w:t>
      </w:r>
      <w:r w:rsidRPr="00A13267">
        <w:rPr>
          <w:rFonts w:ascii="Times New Roman" w:hAnsi="Times New Roman" w:hint="default"/>
          <w:sz w:val="22"/>
          <w:szCs w:val="22"/>
        </w:rPr>
        <w:t>sadzobní</w:t>
      </w:r>
      <w:r w:rsidRPr="00A13267">
        <w:rPr>
          <w:rFonts w:ascii="Times New Roman" w:hAnsi="Times New Roman" w:hint="default"/>
          <w:sz w:val="22"/>
          <w:szCs w:val="22"/>
        </w:rPr>
        <w:t>ku ustanovená</w:t>
      </w:r>
      <w:r w:rsidRPr="00A13267">
        <w:rPr>
          <w:rFonts w:ascii="Times New Roman" w:hAnsi="Times New Roman" w:hint="default"/>
          <w:sz w:val="22"/>
          <w:szCs w:val="22"/>
        </w:rPr>
        <w:t>; na poč</w:t>
      </w:r>
      <w:r w:rsidRPr="00A13267">
        <w:rPr>
          <w:rFonts w:ascii="Times New Roman" w:hAnsi="Times New Roman" w:hint="default"/>
          <w:sz w:val="22"/>
          <w:szCs w:val="22"/>
        </w:rPr>
        <w:t>et strá</w:t>
      </w:r>
      <w:r w:rsidRPr="00A13267">
        <w:rPr>
          <w:rFonts w:ascii="Times New Roman" w:hAnsi="Times New Roman" w:hint="default"/>
          <w:sz w:val="22"/>
          <w:szCs w:val="22"/>
        </w:rPr>
        <w:t>n sa v </w:t>
      </w:r>
      <w:r w:rsidRPr="00A13267">
        <w:rPr>
          <w:rFonts w:ascii="Times New Roman" w:hAnsi="Times New Roman" w:hint="default"/>
          <w:sz w:val="22"/>
          <w:szCs w:val="22"/>
        </w:rPr>
        <w:t>tomto prí</w:t>
      </w:r>
      <w:r w:rsidRPr="00A13267">
        <w:rPr>
          <w:rFonts w:ascii="Times New Roman" w:hAnsi="Times New Roman" w:hint="default"/>
          <w:sz w:val="22"/>
          <w:szCs w:val="22"/>
        </w:rPr>
        <w:t>pade neprihliada. Ustanovenie odseku 4</w:t>
      </w:r>
      <w:r w:rsidR="00716C5D">
        <w:rPr>
          <w:rFonts w:ascii="Times New Roman" w:hAnsi="Times New Roman"/>
          <w:sz w:val="22"/>
          <w:szCs w:val="22"/>
        </w:rPr>
        <w:t xml:space="preserve"> o </w:t>
      </w:r>
      <w:r w:rsidR="00716C5D">
        <w:rPr>
          <w:rFonts w:ascii="Times New Roman" w:hAnsi="Times New Roman" w:hint="default"/>
          <w:sz w:val="22"/>
          <w:szCs w:val="22"/>
        </w:rPr>
        <w:t>zníž</w:t>
      </w:r>
      <w:r w:rsidR="00716C5D">
        <w:rPr>
          <w:rFonts w:ascii="Times New Roman" w:hAnsi="Times New Roman" w:hint="default"/>
          <w:sz w:val="22"/>
          <w:szCs w:val="22"/>
        </w:rPr>
        <w:t>ení</w:t>
      </w:r>
      <w:r w:rsidR="00716C5D">
        <w:rPr>
          <w:rFonts w:ascii="Times New Roman" w:hAnsi="Times New Roman" w:hint="default"/>
          <w:sz w:val="22"/>
          <w:szCs w:val="22"/>
        </w:rPr>
        <w:t xml:space="preserve"> poplatku sa nepouž</w:t>
      </w:r>
      <w:r w:rsidR="00716C5D">
        <w:rPr>
          <w:rFonts w:ascii="Times New Roman" w:hAnsi="Times New Roman" w:hint="default"/>
          <w:sz w:val="22"/>
          <w:szCs w:val="22"/>
        </w:rPr>
        <w:t>ije.</w:t>
      </w:r>
    </w:p>
    <w:p w:rsidR="00716C5D" w:rsidRPr="00D62245" w:rsidP="00A674B5">
      <w:pPr>
        <w:bidi w:val="0"/>
        <w:ind w:left="426"/>
        <w:jc w:val="both"/>
        <w:rPr>
          <w:rFonts w:ascii="Times New Roman" w:hAnsi="Times New Roman" w:hint="default"/>
          <w:sz w:val="22"/>
          <w:szCs w:val="22"/>
        </w:rPr>
      </w:pPr>
      <w:r w:rsidRPr="00D62245">
        <w:rPr>
          <w:rFonts w:ascii="Times New Roman" w:hAnsi="Times New Roman"/>
        </w:rPr>
        <w:t>(</w:t>
      </w:r>
      <w:r w:rsidRPr="00D62245">
        <w:rPr>
          <w:rFonts w:ascii="Times New Roman" w:hAnsi="Times New Roman" w:hint="default"/>
          <w:sz w:val="22"/>
          <w:szCs w:val="22"/>
        </w:rPr>
        <w:t>6) Ustanovenie odseku 4 o zníž</w:t>
      </w:r>
      <w:r w:rsidRPr="00D62245">
        <w:rPr>
          <w:rFonts w:ascii="Times New Roman" w:hAnsi="Times New Roman" w:hint="default"/>
          <w:sz w:val="22"/>
          <w:szCs w:val="22"/>
        </w:rPr>
        <w:t>ení</w:t>
      </w:r>
      <w:r w:rsidRPr="00D62245">
        <w:rPr>
          <w:rFonts w:ascii="Times New Roman" w:hAnsi="Times New Roman" w:hint="default"/>
          <w:sz w:val="22"/>
          <w:szCs w:val="22"/>
        </w:rPr>
        <w:t xml:space="preserve"> p</w:t>
      </w:r>
      <w:r w:rsidRPr="00D62245">
        <w:rPr>
          <w:rFonts w:ascii="Times New Roman" w:hAnsi="Times New Roman" w:hint="default"/>
          <w:sz w:val="22"/>
          <w:szCs w:val="22"/>
        </w:rPr>
        <w:t>oplatku sa nepouž</w:t>
      </w:r>
      <w:r w:rsidRPr="00D62245">
        <w:rPr>
          <w:rFonts w:ascii="Times New Roman" w:hAnsi="Times New Roman" w:hint="default"/>
          <w:sz w:val="22"/>
          <w:szCs w:val="22"/>
        </w:rPr>
        <w:t>ije na š</w:t>
      </w:r>
      <w:r w:rsidRPr="00D62245">
        <w:rPr>
          <w:rFonts w:ascii="Times New Roman" w:hAnsi="Times New Roman" w:hint="default"/>
          <w:sz w:val="22"/>
          <w:szCs w:val="22"/>
        </w:rPr>
        <w:t>ieste a kaž</w:t>
      </w:r>
      <w:r w:rsidRPr="00D62245">
        <w:rPr>
          <w:rFonts w:ascii="Times New Roman" w:hAnsi="Times New Roman" w:hint="default"/>
          <w:sz w:val="22"/>
          <w:szCs w:val="22"/>
        </w:rPr>
        <w:t>dé</w:t>
      </w:r>
      <w:r w:rsidRPr="00D62245">
        <w:rPr>
          <w:rFonts w:ascii="Times New Roman" w:hAnsi="Times New Roman" w:hint="default"/>
          <w:sz w:val="22"/>
          <w:szCs w:val="22"/>
        </w:rPr>
        <w:t xml:space="preserve"> ď</w:t>
      </w:r>
      <w:r w:rsidRPr="00D62245">
        <w:rPr>
          <w:rFonts w:ascii="Times New Roman" w:hAnsi="Times New Roman" w:hint="default"/>
          <w:sz w:val="22"/>
          <w:szCs w:val="22"/>
        </w:rPr>
        <w:t>alš</w:t>
      </w:r>
      <w:r w:rsidRPr="00D62245">
        <w:rPr>
          <w:rFonts w:ascii="Times New Roman" w:hAnsi="Times New Roman" w:hint="default"/>
          <w:sz w:val="22"/>
          <w:szCs w:val="22"/>
        </w:rPr>
        <w:t>ie podanie, podané</w:t>
      </w:r>
      <w:r w:rsidRPr="00D62245">
        <w:rPr>
          <w:rFonts w:ascii="Times New Roman" w:hAnsi="Times New Roman" w:hint="default"/>
          <w:sz w:val="22"/>
          <w:szCs w:val="22"/>
        </w:rPr>
        <w:t xml:space="preserve"> tý</w:t>
      </w:r>
      <w:r w:rsidRPr="00D62245">
        <w:rPr>
          <w:rFonts w:ascii="Times New Roman" w:hAnsi="Times New Roman" w:hint="default"/>
          <w:sz w:val="22"/>
          <w:szCs w:val="22"/>
        </w:rPr>
        <w:t>m istý</w:t>
      </w:r>
      <w:r w:rsidRPr="00D62245">
        <w:rPr>
          <w:rFonts w:ascii="Times New Roman" w:hAnsi="Times New Roman" w:hint="default"/>
          <w:sz w:val="22"/>
          <w:szCs w:val="22"/>
        </w:rPr>
        <w:t>m navrhovateľ</w:t>
      </w:r>
      <w:r w:rsidRPr="00D62245">
        <w:rPr>
          <w:rFonts w:ascii="Times New Roman" w:hAnsi="Times New Roman" w:hint="default"/>
          <w:sz w:val="22"/>
          <w:szCs w:val="22"/>
        </w:rPr>
        <w:t>om na jeden sú</w:t>
      </w:r>
      <w:r w:rsidRPr="00D62245">
        <w:rPr>
          <w:rFonts w:ascii="Times New Roman" w:hAnsi="Times New Roman" w:hint="default"/>
          <w:sz w:val="22"/>
          <w:szCs w:val="22"/>
        </w:rPr>
        <w:t>d v jednom kalendá</w:t>
      </w:r>
      <w:r w:rsidRPr="00D62245">
        <w:rPr>
          <w:rFonts w:ascii="Times New Roman" w:hAnsi="Times New Roman" w:hint="default"/>
          <w:sz w:val="22"/>
          <w:szCs w:val="22"/>
        </w:rPr>
        <w:t>rnom roku.“.</w:t>
      </w:r>
    </w:p>
    <w:p w:rsidR="00A674B5" w:rsidRPr="00A13267" w:rsidP="00A674B5">
      <w:pPr>
        <w:pStyle w:val="ListParagraph"/>
        <w:numPr>
          <w:numId w:val="49"/>
        </w:numPr>
        <w:bidi w:val="0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11 ods. 3 prvej vete sa na konci bodka nahrá</w:t>
      </w:r>
      <w:r w:rsidRPr="00A13267">
        <w:rPr>
          <w:rFonts w:ascii="Times New Roman" w:hAnsi="Times New Roman" w:hint="default"/>
          <w:sz w:val="22"/>
          <w:szCs w:val="22"/>
        </w:rPr>
        <w:t>dza bodkoč</w:t>
      </w:r>
      <w:r w:rsidRPr="00A13267">
        <w:rPr>
          <w:rFonts w:ascii="Times New Roman" w:hAnsi="Times New Roman" w:hint="default"/>
          <w:sz w:val="22"/>
          <w:szCs w:val="22"/>
        </w:rPr>
        <w:t>iarkou a pripá</w:t>
      </w:r>
      <w:r w:rsidRPr="00A13267">
        <w:rPr>
          <w:rFonts w:ascii="Times New Roman" w:hAnsi="Times New Roman" w:hint="default"/>
          <w:sz w:val="22"/>
          <w:szCs w:val="22"/>
        </w:rPr>
        <w:t>jajú</w:t>
      </w:r>
      <w:r w:rsidRPr="00A13267">
        <w:rPr>
          <w:rFonts w:ascii="Times New Roman" w:hAnsi="Times New Roman" w:hint="default"/>
          <w:sz w:val="22"/>
          <w:szCs w:val="22"/>
        </w:rPr>
        <w:t xml:space="preserve"> sa tieto slová</w:t>
      </w:r>
      <w:r w:rsidRPr="00A13267">
        <w:rPr>
          <w:rFonts w:ascii="Times New Roman" w:hAnsi="Times New Roman" w:hint="default"/>
          <w:sz w:val="22"/>
          <w:szCs w:val="22"/>
        </w:rPr>
        <w:t>: "to neplatí</w:t>
      </w:r>
      <w:r w:rsidRPr="00A13267">
        <w:rPr>
          <w:rFonts w:ascii="Times New Roman" w:hAnsi="Times New Roman" w:hint="default"/>
          <w:sz w:val="22"/>
          <w:szCs w:val="22"/>
        </w:rPr>
        <w:t>, ak bolo dovolanie o</w:t>
      </w:r>
      <w:r w:rsidRPr="00A13267">
        <w:rPr>
          <w:rFonts w:ascii="Times New Roman" w:hAnsi="Times New Roman" w:hint="default"/>
          <w:sz w:val="22"/>
          <w:szCs w:val="22"/>
        </w:rPr>
        <w:t>dmietnuté</w:t>
      </w:r>
      <w:r w:rsidRPr="00A13267">
        <w:rPr>
          <w:rFonts w:ascii="Times New Roman" w:hAnsi="Times New Roman" w:hint="default"/>
          <w:sz w:val="22"/>
          <w:szCs w:val="22"/>
        </w:rPr>
        <w:t xml:space="preserve"> z </w:t>
      </w:r>
      <w:r w:rsidRPr="00A13267">
        <w:rPr>
          <w:rFonts w:ascii="Times New Roman" w:hAnsi="Times New Roman" w:hint="default"/>
          <w:sz w:val="22"/>
          <w:szCs w:val="22"/>
        </w:rPr>
        <w:t>dô</w:t>
      </w:r>
      <w:r w:rsidRPr="00A13267">
        <w:rPr>
          <w:rFonts w:ascii="Times New Roman" w:hAnsi="Times New Roman" w:hint="default"/>
          <w:sz w:val="22"/>
          <w:szCs w:val="22"/>
        </w:rPr>
        <w:t>vodu, ž</w:t>
      </w:r>
      <w:r w:rsidRPr="00A13267">
        <w:rPr>
          <w:rFonts w:ascii="Times New Roman" w:hAnsi="Times New Roman" w:hint="default"/>
          <w:sz w:val="22"/>
          <w:szCs w:val="22"/>
        </w:rPr>
        <w:t>e smeruje proti rozhodnutiu, proti ktoré</w:t>
      </w:r>
      <w:r w:rsidRPr="00A13267">
        <w:rPr>
          <w:rFonts w:ascii="Times New Roman" w:hAnsi="Times New Roman" w:hint="default"/>
          <w:sz w:val="22"/>
          <w:szCs w:val="22"/>
        </w:rPr>
        <w:t>mu nie je dovolanie prí</w:t>
      </w:r>
      <w:r w:rsidRPr="00A13267">
        <w:rPr>
          <w:rFonts w:ascii="Times New Roman" w:hAnsi="Times New Roman" w:hint="default"/>
          <w:sz w:val="22"/>
          <w:szCs w:val="22"/>
        </w:rPr>
        <w:t>pustné</w:t>
      </w:r>
      <w:r w:rsidR="00874A80">
        <w:rPr>
          <w:rFonts w:ascii="Times New Roman" w:hAnsi="Times New Roman"/>
          <w:sz w:val="22"/>
          <w:szCs w:val="22"/>
        </w:rPr>
        <w:t>.</w:t>
      </w:r>
      <w:r w:rsidRPr="00A13267">
        <w:rPr>
          <w:rFonts w:ascii="Times New Roman" w:hAnsi="Times New Roman"/>
          <w:sz w:val="22"/>
          <w:szCs w:val="22"/>
        </w:rPr>
        <w:t>".</w:t>
      </w:r>
    </w:p>
    <w:p w:rsidR="00A674B5" w:rsidP="00A674B5">
      <w:pPr>
        <w:pStyle w:val="ListParagraph"/>
        <w:numPr>
          <w:numId w:val="49"/>
        </w:numPr>
        <w:bidi w:val="0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11a sa vypúšť</w:t>
      </w:r>
      <w:r w:rsidRPr="00A13267">
        <w:rPr>
          <w:rFonts w:ascii="Times New Roman" w:hAnsi="Times New Roman" w:hint="default"/>
          <w:sz w:val="22"/>
          <w:szCs w:val="22"/>
        </w:rPr>
        <w:t>a odsek 4. Pozná</w:t>
      </w:r>
      <w:r w:rsidRPr="00A13267">
        <w:rPr>
          <w:rFonts w:ascii="Times New Roman" w:hAnsi="Times New Roman" w:hint="default"/>
          <w:sz w:val="22"/>
          <w:szCs w:val="22"/>
        </w:rPr>
        <w:t>mka pod č</w:t>
      </w:r>
      <w:r w:rsidRPr="00A13267">
        <w:rPr>
          <w:rFonts w:ascii="Times New Roman" w:hAnsi="Times New Roman" w:hint="default"/>
          <w:sz w:val="22"/>
          <w:szCs w:val="22"/>
        </w:rPr>
        <w:t>iarou k </w:t>
      </w:r>
      <w:r w:rsidRPr="00A13267">
        <w:rPr>
          <w:rFonts w:ascii="Times New Roman" w:hAnsi="Times New Roman" w:hint="default"/>
          <w:sz w:val="22"/>
          <w:szCs w:val="22"/>
        </w:rPr>
        <w:t>odkazu 7d sa vypúšť</w:t>
      </w:r>
      <w:r w:rsidRPr="00A13267">
        <w:rPr>
          <w:rFonts w:ascii="Times New Roman" w:hAnsi="Times New Roman" w:hint="default"/>
          <w:sz w:val="22"/>
          <w:szCs w:val="22"/>
        </w:rPr>
        <w:t>a.</w:t>
      </w:r>
    </w:p>
    <w:p w:rsidR="00753B95" w:rsidRPr="009A12C1" w:rsidP="00753B95">
      <w:pPr>
        <w:pStyle w:val="ListParagraph"/>
        <w:numPr>
          <w:numId w:val="49"/>
        </w:numPr>
        <w:bidi w:val="0"/>
        <w:ind w:left="426" w:hanging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hint="default"/>
          <w:sz w:val="22"/>
          <w:szCs w:val="22"/>
        </w:rPr>
        <w:t>Pozná</w:t>
      </w:r>
      <w:r>
        <w:rPr>
          <w:rFonts w:ascii="Times New Roman" w:hAnsi="Times New Roman" w:hint="default"/>
          <w:sz w:val="22"/>
          <w:szCs w:val="22"/>
        </w:rPr>
        <w:t>mka pod č</w:t>
      </w:r>
      <w:r>
        <w:rPr>
          <w:rFonts w:ascii="Times New Roman" w:hAnsi="Times New Roman" w:hint="default"/>
          <w:sz w:val="22"/>
          <w:szCs w:val="22"/>
        </w:rPr>
        <w:t>iarou k odkazu7e znie:</w:t>
      </w:r>
    </w:p>
    <w:p w:rsidR="00753B95" w:rsidRPr="009A12C1" w:rsidP="009A12C1">
      <w:pPr>
        <w:bidi w:val="0"/>
        <w:jc w:val="both"/>
        <w:rPr>
          <w:rFonts w:ascii="Times New Roman" w:hAnsi="Times New Roman" w:hint="default"/>
          <w:sz w:val="22"/>
          <w:szCs w:val="22"/>
        </w:rPr>
      </w:pPr>
      <w:r w:rsidR="00716C5D">
        <w:rPr>
          <w:rFonts w:ascii="Times New Roman" w:hAnsi="Times New Roman"/>
          <w:sz w:val="22"/>
          <w:szCs w:val="22"/>
        </w:rPr>
        <w:t xml:space="preserve">     </w:t>
      </w:r>
      <w:r w:rsidRPr="009A12C1">
        <w:rPr>
          <w:rFonts w:ascii="Times New Roman" w:hAnsi="Times New Roman" w:hint="default"/>
          <w:sz w:val="22"/>
          <w:szCs w:val="22"/>
        </w:rPr>
        <w:t>„</w:t>
      </w:r>
      <w:r w:rsidRPr="009A12C1">
        <w:rPr>
          <w:rFonts w:ascii="Times New Roman" w:hAnsi="Times New Roman" w:hint="default"/>
          <w:sz w:val="22"/>
          <w:szCs w:val="22"/>
        </w:rPr>
        <w:t>7e) §</w:t>
      </w:r>
      <w:r w:rsidRPr="009A12C1">
        <w:rPr>
          <w:rFonts w:ascii="Times New Roman" w:hAnsi="Times New Roman" w:hint="default"/>
          <w:sz w:val="22"/>
          <w:szCs w:val="22"/>
        </w:rPr>
        <w:t xml:space="preserve"> 43 a </w:t>
      </w:r>
      <w:r w:rsidRPr="009A12C1">
        <w:rPr>
          <w:rFonts w:ascii="Times New Roman" w:hAnsi="Times New Roman" w:hint="default"/>
          <w:sz w:val="22"/>
          <w:szCs w:val="22"/>
        </w:rPr>
        <w:t>44 zá</w:t>
      </w:r>
      <w:r w:rsidRPr="009A12C1">
        <w:rPr>
          <w:rFonts w:ascii="Times New Roman" w:hAnsi="Times New Roman" w:hint="default"/>
          <w:sz w:val="22"/>
          <w:szCs w:val="22"/>
        </w:rPr>
        <w:t>kona č</w:t>
      </w:r>
      <w:r w:rsidRPr="009A12C1">
        <w:rPr>
          <w:rFonts w:ascii="Times New Roman" w:hAnsi="Times New Roman" w:hint="default"/>
          <w:sz w:val="22"/>
          <w:szCs w:val="22"/>
        </w:rPr>
        <w:t>. 305/2013 Z. z.“.</w:t>
      </w:r>
    </w:p>
    <w:p w:rsidR="00A674B5" w:rsidRPr="00A13267" w:rsidP="00A674B5">
      <w:pPr>
        <w:pStyle w:val="ListParagraph"/>
        <w:numPr>
          <w:numId w:val="49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16 odsek 2 znie:</w:t>
      </w:r>
    </w:p>
    <w:p w:rsidR="00A674B5" w:rsidRPr="00A13267" w:rsidP="00A674B5">
      <w:pPr>
        <w:bidi w:val="0"/>
        <w:ind w:left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„</w:t>
      </w:r>
      <w:r w:rsidRPr="00A13267">
        <w:rPr>
          <w:rFonts w:ascii="Times New Roman" w:hAnsi="Times New Roman" w:hint="default"/>
          <w:sz w:val="22"/>
          <w:szCs w:val="22"/>
        </w:rPr>
        <w:t>(2) Orgá</w:t>
      </w:r>
      <w:r w:rsidRPr="00A13267">
        <w:rPr>
          <w:rFonts w:ascii="Times New Roman" w:hAnsi="Times New Roman" w:hint="default"/>
          <w:sz w:val="22"/>
          <w:szCs w:val="22"/>
        </w:rPr>
        <w:t>ny uvedené</w:t>
      </w:r>
      <w:r w:rsidRPr="00A13267">
        <w:rPr>
          <w:rFonts w:ascii="Times New Roman" w:hAnsi="Times New Roman" w:hint="default"/>
          <w:sz w:val="22"/>
          <w:szCs w:val="22"/>
        </w:rPr>
        <w:t xml:space="preserve"> v §</w:t>
      </w:r>
      <w:r w:rsidRPr="00A13267">
        <w:rPr>
          <w:rFonts w:ascii="Times New Roman" w:hAnsi="Times New Roman" w:hint="default"/>
          <w:sz w:val="22"/>
          <w:szCs w:val="22"/>
        </w:rPr>
        <w:t xml:space="preserve"> 3, ktoré</w:t>
      </w:r>
    </w:p>
    <w:p w:rsidR="00A674B5" w:rsidRPr="00A13267" w:rsidP="00A674B5">
      <w:pPr>
        <w:bidi w:val="0"/>
        <w:ind w:left="851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a) nie sú</w:t>
      </w:r>
      <w:r w:rsidRPr="00A13267">
        <w:rPr>
          <w:rFonts w:ascii="Times New Roman" w:hAnsi="Times New Roman" w:hint="default"/>
          <w:sz w:val="22"/>
          <w:szCs w:val="22"/>
        </w:rPr>
        <w:t xml:space="preserve"> zapojené</w:t>
      </w:r>
      <w:r w:rsidRPr="00A13267">
        <w:rPr>
          <w:rFonts w:ascii="Times New Roman" w:hAnsi="Times New Roman" w:hint="default"/>
          <w:sz w:val="22"/>
          <w:szCs w:val="22"/>
        </w:rPr>
        <w:t xml:space="preserve"> do centrá</w:t>
      </w:r>
      <w:r w:rsidRPr="00A13267">
        <w:rPr>
          <w:rFonts w:ascii="Times New Roman" w:hAnsi="Times New Roman" w:hint="default"/>
          <w:sz w:val="22"/>
          <w:szCs w:val="22"/>
        </w:rPr>
        <w:t>lneho systé</w:t>
      </w:r>
      <w:r w:rsidRPr="00A13267">
        <w:rPr>
          <w:rFonts w:ascii="Times New Roman" w:hAnsi="Times New Roman" w:hint="default"/>
          <w:sz w:val="22"/>
          <w:szCs w:val="22"/>
        </w:rPr>
        <w:t>mu evidencie poplatkov, sú</w:t>
      </w:r>
      <w:r w:rsidRPr="00A13267">
        <w:rPr>
          <w:rFonts w:ascii="Times New Roman" w:hAnsi="Times New Roman" w:hint="default"/>
          <w:sz w:val="22"/>
          <w:szCs w:val="22"/>
        </w:rPr>
        <w:t xml:space="preserve"> povinné</w:t>
      </w:r>
      <w:r w:rsidRPr="00A13267">
        <w:rPr>
          <w:rFonts w:ascii="Times New Roman" w:hAnsi="Times New Roman" w:hint="default"/>
          <w:sz w:val="22"/>
          <w:szCs w:val="22"/>
        </w:rPr>
        <w:t xml:space="preserve"> vybrané</w:t>
      </w:r>
      <w:r w:rsidRPr="00A13267">
        <w:rPr>
          <w:rFonts w:ascii="Times New Roman" w:hAnsi="Times New Roman" w:hint="default"/>
          <w:sz w:val="22"/>
          <w:szCs w:val="22"/>
        </w:rPr>
        <w:t xml:space="preserve"> poplatky odviesť</w:t>
      </w:r>
      <w:r w:rsidRPr="00A13267">
        <w:rPr>
          <w:rFonts w:ascii="Times New Roman" w:hAnsi="Times New Roman" w:hint="default"/>
          <w:sz w:val="22"/>
          <w:szCs w:val="22"/>
        </w:rPr>
        <w:t xml:space="preserve"> do 15 pracovný</w:t>
      </w:r>
      <w:r w:rsidRPr="00A13267">
        <w:rPr>
          <w:rFonts w:ascii="Times New Roman" w:hAnsi="Times New Roman" w:hint="default"/>
          <w:sz w:val="22"/>
          <w:szCs w:val="22"/>
        </w:rPr>
        <w:t>ch dní</w:t>
      </w:r>
      <w:r w:rsidRPr="00A13267">
        <w:rPr>
          <w:rFonts w:ascii="Times New Roman" w:hAnsi="Times New Roman" w:hint="default"/>
          <w:sz w:val="22"/>
          <w:szCs w:val="22"/>
        </w:rPr>
        <w:t xml:space="preserve"> odo dň</w:t>
      </w:r>
      <w:r w:rsidRPr="00A13267">
        <w:rPr>
          <w:rFonts w:ascii="Times New Roman" w:hAnsi="Times New Roman" w:hint="default"/>
          <w:sz w:val="22"/>
          <w:szCs w:val="22"/>
        </w:rPr>
        <w:t>a zaplatenia poplatku na úč</w:t>
      </w:r>
      <w:r w:rsidRPr="00A13267">
        <w:rPr>
          <w:rFonts w:ascii="Times New Roman" w:hAnsi="Times New Roman" w:hint="default"/>
          <w:sz w:val="22"/>
          <w:szCs w:val="22"/>
        </w:rPr>
        <w:t>et daň</w:t>
      </w:r>
      <w:r w:rsidRPr="00A13267">
        <w:rPr>
          <w:rFonts w:ascii="Times New Roman" w:hAnsi="Times New Roman" w:hint="default"/>
          <w:sz w:val="22"/>
          <w:szCs w:val="22"/>
        </w:rPr>
        <w:t>ové</w:t>
      </w:r>
      <w:r w:rsidRPr="00A13267">
        <w:rPr>
          <w:rFonts w:ascii="Times New Roman" w:hAnsi="Times New Roman" w:hint="default"/>
          <w:sz w:val="22"/>
          <w:szCs w:val="22"/>
        </w:rPr>
        <w:t>ho ú</w:t>
      </w:r>
      <w:r w:rsidRPr="00A13267">
        <w:rPr>
          <w:rFonts w:ascii="Times New Roman" w:hAnsi="Times New Roman" w:hint="default"/>
          <w:sz w:val="22"/>
          <w:szCs w:val="22"/>
        </w:rPr>
        <w:t>radu prí</w:t>
      </w:r>
      <w:r w:rsidRPr="00A13267">
        <w:rPr>
          <w:rFonts w:ascii="Times New Roman" w:hAnsi="Times New Roman" w:hint="default"/>
          <w:sz w:val="22"/>
          <w:szCs w:val="22"/>
        </w:rPr>
        <w:t>sluš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podľ</w:t>
      </w:r>
      <w:r w:rsidRPr="00A13267">
        <w:rPr>
          <w:rFonts w:ascii="Times New Roman" w:hAnsi="Times New Roman" w:hint="default"/>
          <w:sz w:val="22"/>
          <w:szCs w:val="22"/>
        </w:rPr>
        <w:t>a sí</w:t>
      </w:r>
      <w:r w:rsidRPr="00A13267">
        <w:rPr>
          <w:rFonts w:ascii="Times New Roman" w:hAnsi="Times New Roman" w:hint="default"/>
          <w:sz w:val="22"/>
          <w:szCs w:val="22"/>
        </w:rPr>
        <w:t>dla orgá</w:t>
      </w:r>
      <w:r w:rsidRPr="00A13267">
        <w:rPr>
          <w:rFonts w:ascii="Times New Roman" w:hAnsi="Times New Roman" w:hint="default"/>
          <w:sz w:val="22"/>
          <w:szCs w:val="22"/>
        </w:rPr>
        <w:t>nu, ktorý</w:t>
      </w:r>
      <w:r w:rsidRPr="00A13267">
        <w:rPr>
          <w:rFonts w:ascii="Times New Roman" w:hAnsi="Times New Roman" w:hint="default"/>
          <w:sz w:val="22"/>
          <w:szCs w:val="22"/>
        </w:rPr>
        <w:t xml:space="preserve"> poplatok vybral,</w:t>
      </w:r>
    </w:p>
    <w:p w:rsidR="00A674B5" w:rsidRPr="00A13267" w:rsidP="00A674B5">
      <w:pPr>
        <w:bidi w:val="0"/>
        <w:ind w:left="851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b) sú</w:t>
      </w:r>
      <w:r w:rsidRPr="00A13267">
        <w:rPr>
          <w:rFonts w:ascii="Times New Roman" w:hAnsi="Times New Roman" w:hint="default"/>
          <w:sz w:val="22"/>
          <w:szCs w:val="22"/>
        </w:rPr>
        <w:t xml:space="preserve"> zapojené</w:t>
      </w:r>
      <w:r w:rsidRPr="00A13267">
        <w:rPr>
          <w:rFonts w:ascii="Times New Roman" w:hAnsi="Times New Roman" w:hint="default"/>
          <w:sz w:val="22"/>
          <w:szCs w:val="22"/>
        </w:rPr>
        <w:t xml:space="preserve"> do centrá</w:t>
      </w:r>
      <w:r w:rsidRPr="00A13267">
        <w:rPr>
          <w:rFonts w:ascii="Times New Roman" w:hAnsi="Times New Roman" w:hint="default"/>
          <w:sz w:val="22"/>
          <w:szCs w:val="22"/>
        </w:rPr>
        <w:t>lneho systé</w:t>
      </w:r>
      <w:r w:rsidRPr="00A13267">
        <w:rPr>
          <w:rFonts w:ascii="Times New Roman" w:hAnsi="Times New Roman" w:hint="default"/>
          <w:sz w:val="22"/>
          <w:szCs w:val="22"/>
        </w:rPr>
        <w:t>mu evidencie poplatkov, sú</w:t>
      </w:r>
      <w:r w:rsidRPr="00A13267">
        <w:rPr>
          <w:rFonts w:ascii="Times New Roman" w:hAnsi="Times New Roman" w:hint="default"/>
          <w:sz w:val="22"/>
          <w:szCs w:val="22"/>
        </w:rPr>
        <w:t xml:space="preserve"> povinné</w:t>
      </w:r>
      <w:r w:rsidRPr="00A13267">
        <w:rPr>
          <w:rFonts w:ascii="Times New Roman" w:hAnsi="Times New Roman" w:hint="default"/>
          <w:sz w:val="22"/>
          <w:szCs w:val="22"/>
        </w:rPr>
        <w:t xml:space="preserve"> vybrané</w:t>
      </w:r>
      <w:r w:rsidRPr="00A13267">
        <w:rPr>
          <w:rFonts w:ascii="Times New Roman" w:hAnsi="Times New Roman" w:hint="default"/>
          <w:sz w:val="22"/>
          <w:szCs w:val="22"/>
        </w:rPr>
        <w:t xml:space="preserve"> poplatky odviesť</w:t>
      </w:r>
      <w:r w:rsidRPr="00A13267">
        <w:rPr>
          <w:rFonts w:ascii="Times New Roman" w:hAnsi="Times New Roman" w:hint="default"/>
          <w:sz w:val="22"/>
          <w:szCs w:val="22"/>
        </w:rPr>
        <w:t xml:space="preserve"> do 15 pracovný</w:t>
      </w:r>
      <w:r w:rsidRPr="00A13267">
        <w:rPr>
          <w:rFonts w:ascii="Times New Roman" w:hAnsi="Times New Roman" w:hint="default"/>
          <w:sz w:val="22"/>
          <w:szCs w:val="22"/>
        </w:rPr>
        <w:t>ch dní</w:t>
      </w:r>
      <w:r w:rsidRPr="00A13267">
        <w:rPr>
          <w:rFonts w:ascii="Times New Roman" w:hAnsi="Times New Roman" w:hint="default"/>
          <w:sz w:val="22"/>
          <w:szCs w:val="22"/>
        </w:rPr>
        <w:t xml:space="preserve"> odo dň</w:t>
      </w:r>
      <w:r w:rsidRPr="00A13267">
        <w:rPr>
          <w:rFonts w:ascii="Times New Roman" w:hAnsi="Times New Roman" w:hint="default"/>
          <w:sz w:val="22"/>
          <w:szCs w:val="22"/>
        </w:rPr>
        <w:t>a zaplatenia poplatku na úč</w:t>
      </w:r>
      <w:r w:rsidRPr="00A13267">
        <w:rPr>
          <w:rFonts w:ascii="Times New Roman" w:hAnsi="Times New Roman" w:hint="default"/>
          <w:sz w:val="22"/>
          <w:szCs w:val="22"/>
        </w:rPr>
        <w:t>et prevá</w:t>
      </w:r>
      <w:r w:rsidRPr="00A13267">
        <w:rPr>
          <w:rFonts w:ascii="Times New Roman" w:hAnsi="Times New Roman" w:hint="default"/>
          <w:sz w:val="22"/>
          <w:szCs w:val="22"/>
        </w:rPr>
        <w:t>dzkovateľ</w:t>
      </w:r>
      <w:r w:rsidRPr="00A13267">
        <w:rPr>
          <w:rFonts w:ascii="Times New Roman" w:hAnsi="Times New Roman" w:hint="default"/>
          <w:sz w:val="22"/>
          <w:szCs w:val="22"/>
        </w:rPr>
        <w:t>a systé</w:t>
      </w:r>
      <w:r w:rsidRPr="00A13267">
        <w:rPr>
          <w:rFonts w:ascii="Times New Roman" w:hAnsi="Times New Roman" w:hint="default"/>
          <w:sz w:val="22"/>
          <w:szCs w:val="22"/>
        </w:rPr>
        <w:t>mu.“.</w:t>
      </w:r>
    </w:p>
    <w:p w:rsidR="00A674B5" w:rsidRPr="00A13267" w:rsidP="00A674B5">
      <w:pPr>
        <w:pStyle w:val="ListParagraph"/>
        <w:numPr>
          <w:numId w:val="49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Slová</w:t>
      </w:r>
      <w:r w:rsidRPr="00A13267">
        <w:rPr>
          <w:rFonts w:ascii="Times New Roman" w:hAnsi="Times New Roman" w:hint="default"/>
          <w:sz w:val="22"/>
          <w:szCs w:val="22"/>
        </w:rPr>
        <w:t xml:space="preserve"> „</w:t>
      </w:r>
      <w:r w:rsidRPr="00A13267">
        <w:rPr>
          <w:rFonts w:ascii="Times New Roman" w:hAnsi="Times New Roman" w:hint="default"/>
          <w:sz w:val="22"/>
          <w:szCs w:val="22"/>
        </w:rPr>
        <w:t>akreditovaný</w:t>
      </w:r>
      <w:r w:rsidRPr="00A13267">
        <w:rPr>
          <w:rFonts w:ascii="Times New Roman" w:hAnsi="Times New Roman" w:hint="default"/>
          <w:sz w:val="22"/>
          <w:szCs w:val="22"/>
        </w:rPr>
        <w:t xml:space="preserve"> platca" vo vš</w:t>
      </w:r>
      <w:r w:rsidRPr="00A13267">
        <w:rPr>
          <w:rFonts w:ascii="Times New Roman" w:hAnsi="Times New Roman" w:hint="default"/>
          <w:sz w:val="22"/>
          <w:szCs w:val="22"/>
        </w:rPr>
        <w:t>etký</w:t>
      </w:r>
      <w:r w:rsidRPr="00A13267">
        <w:rPr>
          <w:rFonts w:ascii="Times New Roman" w:hAnsi="Times New Roman" w:hint="default"/>
          <w:sz w:val="22"/>
          <w:szCs w:val="22"/>
        </w:rPr>
        <w:t>ch tvaroch sa v </w:t>
      </w:r>
      <w:r w:rsidRPr="00A13267">
        <w:rPr>
          <w:rFonts w:ascii="Times New Roman" w:hAnsi="Times New Roman" w:hint="default"/>
          <w:sz w:val="22"/>
          <w:szCs w:val="22"/>
        </w:rPr>
        <w:t>celom texte zá</w:t>
      </w:r>
      <w:r w:rsidRPr="00A13267">
        <w:rPr>
          <w:rFonts w:ascii="Times New Roman" w:hAnsi="Times New Roman" w:hint="default"/>
          <w:sz w:val="22"/>
          <w:szCs w:val="22"/>
        </w:rPr>
        <w:t>kona nahrá</w:t>
      </w:r>
      <w:r w:rsidRPr="00A13267">
        <w:rPr>
          <w:rFonts w:ascii="Times New Roman" w:hAnsi="Times New Roman" w:hint="default"/>
          <w:sz w:val="22"/>
          <w:szCs w:val="22"/>
        </w:rPr>
        <w:t>dzajú</w:t>
      </w:r>
      <w:r w:rsidRPr="00A13267">
        <w:rPr>
          <w:rFonts w:ascii="Times New Roman" w:hAnsi="Times New Roman" w:hint="default"/>
          <w:sz w:val="22"/>
          <w:szCs w:val="22"/>
        </w:rPr>
        <w:t xml:space="preserve"> slovami „</w:t>
      </w:r>
      <w:r w:rsidRPr="00A13267">
        <w:rPr>
          <w:rFonts w:ascii="Times New Roman" w:hAnsi="Times New Roman" w:hint="default"/>
          <w:sz w:val="22"/>
          <w:szCs w:val="22"/>
        </w:rPr>
        <w:t>akreditovaný</w:t>
      </w:r>
      <w:r w:rsidRPr="00A13267">
        <w:rPr>
          <w:rFonts w:ascii="Times New Roman" w:hAnsi="Times New Roman" w:hint="default"/>
          <w:sz w:val="22"/>
          <w:szCs w:val="22"/>
        </w:rPr>
        <w:t xml:space="preserve"> platiteľ</w:t>
      </w:r>
      <w:r w:rsidRPr="00A13267">
        <w:rPr>
          <w:rFonts w:ascii="Times New Roman" w:hAnsi="Times New Roman" w:hint="default"/>
          <w:sz w:val="22"/>
          <w:szCs w:val="22"/>
        </w:rPr>
        <w:t>" v prí</w:t>
      </w:r>
      <w:r w:rsidRPr="00A13267">
        <w:rPr>
          <w:rFonts w:ascii="Times New Roman" w:hAnsi="Times New Roman" w:hint="default"/>
          <w:sz w:val="22"/>
          <w:szCs w:val="22"/>
        </w:rPr>
        <w:t>sluš</w:t>
      </w:r>
      <w:r w:rsidRPr="00A13267">
        <w:rPr>
          <w:rFonts w:ascii="Times New Roman" w:hAnsi="Times New Roman" w:hint="default"/>
          <w:sz w:val="22"/>
          <w:szCs w:val="22"/>
        </w:rPr>
        <w:t>nom tvare.</w:t>
      </w:r>
    </w:p>
    <w:p w:rsidR="00CB41BA" w:rsidRPr="009A12C1" w:rsidP="009A12C1">
      <w:p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9A12C1">
        <w:rPr>
          <w:rFonts w:ascii="Times New Roman" w:hAnsi="Times New Roman"/>
          <w:b/>
          <w:sz w:val="22"/>
          <w:szCs w:val="22"/>
        </w:rPr>
        <w:t>8</w:t>
      </w:r>
      <w:r w:rsidRPr="009A12C1">
        <w:rPr>
          <w:rFonts w:ascii="Times New Roman" w:hAnsi="Times New Roman" w:hint="default"/>
          <w:sz w:val="22"/>
          <w:szCs w:val="22"/>
        </w:rPr>
        <w:t>. V sadzobní</w:t>
      </w:r>
      <w:r w:rsidRPr="009A12C1">
        <w:rPr>
          <w:rFonts w:ascii="Times New Roman" w:hAnsi="Times New Roman" w:hint="default"/>
          <w:sz w:val="22"/>
          <w:szCs w:val="22"/>
        </w:rPr>
        <w:t>ku sú</w:t>
      </w:r>
      <w:r w:rsidRPr="009A12C1">
        <w:rPr>
          <w:rFonts w:ascii="Times New Roman" w:hAnsi="Times New Roman" w:hint="default"/>
          <w:sz w:val="22"/>
          <w:szCs w:val="22"/>
        </w:rPr>
        <w:t>dnych poplatkov č</w:t>
      </w:r>
      <w:r w:rsidRPr="009A12C1">
        <w:rPr>
          <w:rFonts w:ascii="Times New Roman" w:hAnsi="Times New Roman" w:hint="default"/>
          <w:sz w:val="22"/>
          <w:szCs w:val="22"/>
        </w:rPr>
        <w:t>asti IV. Poplatky za ú</w:t>
      </w:r>
      <w:r w:rsidRPr="009A12C1">
        <w:rPr>
          <w:rFonts w:ascii="Times New Roman" w:hAnsi="Times New Roman" w:hint="default"/>
          <w:sz w:val="22"/>
          <w:szCs w:val="22"/>
        </w:rPr>
        <w:t>kony prokuratú</w:t>
      </w:r>
      <w:r w:rsidRPr="009A12C1">
        <w:rPr>
          <w:rFonts w:ascii="Times New Roman" w:hAnsi="Times New Roman" w:hint="default"/>
          <w:sz w:val="22"/>
          <w:szCs w:val="22"/>
        </w:rPr>
        <w:t>ry polož</w:t>
      </w:r>
      <w:r w:rsidRPr="009A12C1">
        <w:rPr>
          <w:rFonts w:ascii="Times New Roman" w:hAnsi="Times New Roman" w:hint="default"/>
          <w:sz w:val="22"/>
          <w:szCs w:val="22"/>
        </w:rPr>
        <w:t>ka 30 znie:</w:t>
      </w:r>
    </w:p>
    <w:p w:rsidR="00CB41BA" w:rsidRPr="009A12C1" w:rsidP="009A12C1">
      <w:p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9A12C1">
        <w:rPr>
          <w:rFonts w:ascii="Times New Roman" w:hAnsi="Times New Roman" w:hint="default"/>
          <w:sz w:val="22"/>
          <w:szCs w:val="22"/>
        </w:rPr>
        <w:t>„</w:t>
      </w:r>
      <w:r w:rsidRPr="009A12C1">
        <w:rPr>
          <w:rFonts w:ascii="Times New Roman" w:hAnsi="Times New Roman" w:hint="default"/>
          <w:sz w:val="22"/>
          <w:szCs w:val="22"/>
        </w:rPr>
        <w:t>Polož</w:t>
      </w:r>
      <w:r w:rsidRPr="009A12C1">
        <w:rPr>
          <w:rFonts w:ascii="Times New Roman" w:hAnsi="Times New Roman" w:hint="default"/>
          <w:sz w:val="22"/>
          <w:szCs w:val="22"/>
        </w:rPr>
        <w:t>ka 30</w:t>
      </w:r>
    </w:p>
    <w:p w:rsidR="00CB41BA" w:rsidRPr="009A12C1" w:rsidP="009A12C1">
      <w:p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9A12C1">
        <w:rPr>
          <w:rFonts w:ascii="Times New Roman" w:hAnsi="Times New Roman" w:hint="default"/>
          <w:sz w:val="22"/>
          <w:szCs w:val="22"/>
        </w:rPr>
        <w:t>Za vý</w:t>
      </w:r>
      <w:r w:rsidRPr="009A12C1">
        <w:rPr>
          <w:rFonts w:ascii="Times New Roman" w:hAnsi="Times New Roman" w:hint="default"/>
          <w:sz w:val="22"/>
          <w:szCs w:val="22"/>
        </w:rPr>
        <w:t>pis z registra trestov, odpis registra trestov, za</w:t>
      </w:r>
      <w:r w:rsidRPr="009A12C1">
        <w:rPr>
          <w:rFonts w:ascii="Times New Roman" w:hAnsi="Times New Roman" w:hint="default"/>
          <w:sz w:val="22"/>
          <w:szCs w:val="22"/>
        </w:rPr>
        <w:t xml:space="preserve"> poskytnutie vý</w:t>
      </w:r>
      <w:r w:rsidRPr="009A12C1">
        <w:rPr>
          <w:rFonts w:ascii="Times New Roman" w:hAnsi="Times New Roman" w:hint="default"/>
          <w:sz w:val="22"/>
          <w:szCs w:val="22"/>
        </w:rPr>
        <w:t>pisu z registra trestov obsahujú</w:t>
      </w:r>
      <w:r w:rsidRPr="009A12C1">
        <w:rPr>
          <w:rFonts w:ascii="Times New Roman" w:hAnsi="Times New Roman" w:hint="default"/>
          <w:sz w:val="22"/>
          <w:szCs w:val="22"/>
        </w:rPr>
        <w:t>ceho informá</w:t>
      </w:r>
      <w:r w:rsidRPr="009A12C1">
        <w:rPr>
          <w:rFonts w:ascii="Times New Roman" w:hAnsi="Times New Roman" w:hint="default"/>
          <w:sz w:val="22"/>
          <w:szCs w:val="22"/>
        </w:rPr>
        <w:t>ciu o odsú</w:t>
      </w:r>
      <w:r w:rsidRPr="009A12C1">
        <w:rPr>
          <w:rFonts w:ascii="Times New Roman" w:hAnsi="Times New Roman" w:hint="default"/>
          <w:sz w:val="22"/>
          <w:szCs w:val="22"/>
        </w:rPr>
        <w:t>dení</w:t>
      </w:r>
      <w:r w:rsidRPr="009A12C1">
        <w:rPr>
          <w:rFonts w:ascii="Times New Roman" w:hAnsi="Times New Roman" w:hint="default"/>
          <w:sz w:val="22"/>
          <w:szCs w:val="22"/>
        </w:rPr>
        <w:t xml:space="preserve"> v inom š</w:t>
      </w:r>
      <w:r w:rsidRPr="009A12C1">
        <w:rPr>
          <w:rFonts w:ascii="Times New Roman" w:hAnsi="Times New Roman" w:hint="default"/>
          <w:sz w:val="22"/>
          <w:szCs w:val="22"/>
        </w:rPr>
        <w:t>tá</w:t>
      </w:r>
      <w:r w:rsidRPr="009A12C1">
        <w:rPr>
          <w:rFonts w:ascii="Times New Roman" w:hAnsi="Times New Roman" w:hint="default"/>
          <w:sz w:val="22"/>
          <w:szCs w:val="22"/>
        </w:rPr>
        <w:t>te Euró</w:t>
      </w:r>
      <w:r w:rsidRPr="009A12C1">
        <w:rPr>
          <w:rFonts w:ascii="Times New Roman" w:hAnsi="Times New Roman" w:hint="default"/>
          <w:sz w:val="22"/>
          <w:szCs w:val="22"/>
        </w:rPr>
        <w:t>pskej ú</w:t>
      </w:r>
      <w:r w:rsidRPr="009A12C1">
        <w:rPr>
          <w:rFonts w:ascii="Times New Roman" w:hAnsi="Times New Roman" w:hint="default"/>
          <w:sz w:val="22"/>
          <w:szCs w:val="22"/>
        </w:rPr>
        <w:t>nie fyzickej osobe a za poskytnutie odpisu z registra trestov obsahujú</w:t>
      </w:r>
      <w:r w:rsidRPr="009A12C1">
        <w:rPr>
          <w:rFonts w:ascii="Times New Roman" w:hAnsi="Times New Roman" w:hint="default"/>
          <w:sz w:val="22"/>
          <w:szCs w:val="22"/>
        </w:rPr>
        <w:t>ceho informá</w:t>
      </w:r>
      <w:r w:rsidRPr="009A12C1">
        <w:rPr>
          <w:rFonts w:ascii="Times New Roman" w:hAnsi="Times New Roman" w:hint="default"/>
          <w:sz w:val="22"/>
          <w:szCs w:val="22"/>
        </w:rPr>
        <w:t>ciu o odsú</w:t>
      </w:r>
      <w:r w:rsidRPr="009A12C1">
        <w:rPr>
          <w:rFonts w:ascii="Times New Roman" w:hAnsi="Times New Roman" w:hint="default"/>
          <w:sz w:val="22"/>
          <w:szCs w:val="22"/>
        </w:rPr>
        <w:t>dení</w:t>
      </w:r>
      <w:r w:rsidRPr="009A12C1">
        <w:rPr>
          <w:rFonts w:ascii="Times New Roman" w:hAnsi="Times New Roman" w:hint="default"/>
          <w:sz w:val="22"/>
          <w:szCs w:val="22"/>
        </w:rPr>
        <w:t xml:space="preserve"> v inom š</w:t>
      </w:r>
      <w:r w:rsidRPr="009A12C1">
        <w:rPr>
          <w:rFonts w:ascii="Times New Roman" w:hAnsi="Times New Roman" w:hint="default"/>
          <w:sz w:val="22"/>
          <w:szCs w:val="22"/>
        </w:rPr>
        <w:t>tá</w:t>
      </w:r>
      <w:r w:rsidRPr="009A12C1">
        <w:rPr>
          <w:rFonts w:ascii="Times New Roman" w:hAnsi="Times New Roman" w:hint="default"/>
          <w:sz w:val="22"/>
          <w:szCs w:val="22"/>
        </w:rPr>
        <w:t>te Euró</w:t>
      </w:r>
      <w:r w:rsidRPr="009A12C1">
        <w:rPr>
          <w:rFonts w:ascii="Times New Roman" w:hAnsi="Times New Roman" w:hint="default"/>
          <w:sz w:val="22"/>
          <w:szCs w:val="22"/>
        </w:rPr>
        <w:t>pskej ú</w:t>
      </w:r>
      <w:r w:rsidRPr="009A12C1">
        <w:rPr>
          <w:rFonts w:ascii="Times New Roman" w:hAnsi="Times New Roman" w:hint="default"/>
          <w:sz w:val="22"/>
          <w:szCs w:val="22"/>
        </w:rPr>
        <w:t>nie fyzickej osobe (aj negatí</w:t>
      </w:r>
      <w:r w:rsidRPr="009A12C1">
        <w:rPr>
          <w:rFonts w:ascii="Times New Roman" w:hAnsi="Times New Roman" w:hint="default"/>
          <w:sz w:val="22"/>
          <w:szCs w:val="22"/>
        </w:rPr>
        <w:t>vne) ...</w:t>
      </w:r>
      <w:r w:rsidRPr="009A12C1">
        <w:rPr>
          <w:rFonts w:ascii="Times New Roman" w:hAnsi="Times New Roman" w:hint="default"/>
          <w:sz w:val="22"/>
          <w:szCs w:val="22"/>
        </w:rPr>
        <w:t>........................................................................................... 4 eurá</w:t>
      </w:r>
      <w:r w:rsidRPr="009A12C1">
        <w:rPr>
          <w:rFonts w:ascii="Times New Roman" w:hAnsi="Times New Roman" w:hint="default"/>
          <w:sz w:val="22"/>
          <w:szCs w:val="22"/>
        </w:rPr>
        <w:t>.".</w:t>
      </w:r>
    </w:p>
    <w:p w:rsidR="00CB41BA" w:rsidRPr="009A12C1" w:rsidP="009A12C1">
      <w:pPr>
        <w:bidi w:val="0"/>
        <w:jc w:val="both"/>
        <w:rPr>
          <w:rFonts w:ascii="Times New Roman" w:hAnsi="Times New Roman" w:hint="default"/>
          <w:sz w:val="22"/>
          <w:szCs w:val="22"/>
        </w:rPr>
      </w:pPr>
    </w:p>
    <w:p w:rsidR="00A674B5" w:rsidRPr="009A12C1" w:rsidP="009A12C1">
      <w:pPr>
        <w:bidi w:val="0"/>
        <w:jc w:val="both"/>
        <w:rPr>
          <w:rFonts w:ascii="Times New Roman" w:hAnsi="Times New Roman"/>
          <w:sz w:val="22"/>
          <w:szCs w:val="22"/>
        </w:rPr>
      </w:pPr>
      <w:r w:rsidRPr="009A12C1" w:rsidR="00CB41BA">
        <w:rPr>
          <w:rFonts w:ascii="Times New Roman" w:hAnsi="Times New Roman"/>
          <w:b/>
          <w:sz w:val="22"/>
          <w:szCs w:val="22"/>
        </w:rPr>
        <w:t>9.</w:t>
      </w:r>
      <w:r w:rsidRPr="009A12C1" w:rsidR="00CB41BA">
        <w:rPr>
          <w:rFonts w:ascii="Times New Roman" w:hAnsi="Times New Roman" w:hint="default"/>
          <w:sz w:val="22"/>
          <w:szCs w:val="22"/>
        </w:rPr>
        <w:t xml:space="preserve"> V sadzobní</w:t>
      </w:r>
      <w:r w:rsidRPr="009A12C1" w:rsidR="00CB41BA">
        <w:rPr>
          <w:rFonts w:ascii="Times New Roman" w:hAnsi="Times New Roman" w:hint="default"/>
          <w:sz w:val="22"/>
          <w:szCs w:val="22"/>
        </w:rPr>
        <w:t>ku sú</w:t>
      </w:r>
      <w:r w:rsidRPr="009A12C1" w:rsidR="00CB41BA">
        <w:rPr>
          <w:rFonts w:ascii="Times New Roman" w:hAnsi="Times New Roman" w:hint="default"/>
          <w:sz w:val="22"/>
          <w:szCs w:val="22"/>
        </w:rPr>
        <w:t>dnych poplatkov č</w:t>
      </w:r>
      <w:r w:rsidRPr="009A12C1" w:rsidR="00CB41BA">
        <w:rPr>
          <w:rFonts w:ascii="Times New Roman" w:hAnsi="Times New Roman" w:hint="default"/>
          <w:sz w:val="22"/>
          <w:szCs w:val="22"/>
        </w:rPr>
        <w:t>asti IV. Poplatky za ú</w:t>
      </w:r>
      <w:r w:rsidRPr="009A12C1" w:rsidR="00CB41BA">
        <w:rPr>
          <w:rFonts w:ascii="Times New Roman" w:hAnsi="Times New Roman" w:hint="default"/>
          <w:sz w:val="22"/>
          <w:szCs w:val="22"/>
        </w:rPr>
        <w:t>kony prokuratú</w:t>
      </w:r>
      <w:r w:rsidRPr="009A12C1" w:rsidR="00CB41BA">
        <w:rPr>
          <w:rFonts w:ascii="Times New Roman" w:hAnsi="Times New Roman" w:hint="default"/>
          <w:sz w:val="22"/>
          <w:szCs w:val="22"/>
        </w:rPr>
        <w:t>ry s</w:t>
      </w:r>
      <w:r w:rsidRPr="009A12C1" w:rsidR="00604641">
        <w:rPr>
          <w:rFonts w:ascii="Times New Roman" w:hAnsi="Times New Roman" w:hint="default"/>
          <w:sz w:val="22"/>
          <w:szCs w:val="22"/>
        </w:rPr>
        <w:t>a polož</w:t>
      </w:r>
      <w:r w:rsidRPr="009A12C1" w:rsidR="00604641">
        <w:rPr>
          <w:rFonts w:ascii="Times New Roman" w:hAnsi="Times New Roman" w:hint="default"/>
          <w:sz w:val="22"/>
          <w:szCs w:val="22"/>
        </w:rPr>
        <w:t>ky 31 a 32 vypúšť</w:t>
      </w:r>
      <w:r w:rsidRPr="009A12C1" w:rsidR="00604641">
        <w:rPr>
          <w:rFonts w:ascii="Times New Roman" w:hAnsi="Times New Roman" w:hint="default"/>
          <w:sz w:val="22"/>
          <w:szCs w:val="22"/>
        </w:rPr>
        <w:t>ajú.</w:t>
      </w:r>
    </w:p>
    <w:p w:rsidR="00CB41BA" w:rsidP="009A12C1">
      <w:pPr>
        <w:bidi w:val="0"/>
        <w:jc w:val="both"/>
        <w:rPr>
          <w:rFonts w:ascii="Times New Roman" w:hAnsi="Times New Roman"/>
          <w:b/>
          <w:sz w:val="22"/>
          <w:szCs w:val="22"/>
        </w:rPr>
      </w:pPr>
    </w:p>
    <w:p w:rsidR="00D62245" w:rsidRPr="00A13267" w:rsidP="009A12C1">
      <w:pPr>
        <w:bidi w:val="0"/>
        <w:jc w:val="both"/>
        <w:rPr>
          <w:rFonts w:ascii="Times New Roman" w:hAnsi="Times New Roman"/>
          <w:b/>
          <w:sz w:val="22"/>
          <w:szCs w:val="22"/>
        </w:rPr>
      </w:pPr>
    </w:p>
    <w:p w:rsidR="00A674B5" w:rsidP="00A674B5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  <w:sz w:val="22"/>
          <w:szCs w:val="22"/>
        </w:rPr>
      </w:pPr>
      <w:r w:rsidRPr="00A13267">
        <w:rPr>
          <w:rFonts w:ascii="Times New Roman" w:hAnsi="Times New Roman" w:hint="default"/>
          <w:b/>
          <w:sz w:val="22"/>
          <w:szCs w:val="22"/>
        </w:rPr>
        <w:t>Č</w:t>
      </w:r>
      <w:r w:rsidRPr="00A13267">
        <w:rPr>
          <w:rFonts w:ascii="Times New Roman" w:hAnsi="Times New Roman" w:hint="default"/>
          <w:b/>
          <w:sz w:val="22"/>
          <w:szCs w:val="22"/>
        </w:rPr>
        <w:t>l. V</w:t>
      </w:r>
    </w:p>
    <w:p w:rsidR="00D62245" w:rsidRPr="00A13267" w:rsidP="00A674B5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  <w:sz w:val="22"/>
          <w:szCs w:val="22"/>
        </w:rPr>
      </w:pPr>
    </w:p>
    <w:p w:rsidR="00A674B5" w:rsidRPr="00A13267" w:rsidP="00A674B5">
      <w:pPr>
        <w:autoSpaceDE w:val="0"/>
        <w:autoSpaceDN w:val="0"/>
        <w:bidi w:val="0"/>
        <w:adjustRightInd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/>
          <w:sz w:val="22"/>
          <w:szCs w:val="22"/>
        </w:rPr>
        <w:tab/>
      </w:r>
      <w:r w:rsidRPr="00A13267">
        <w:rPr>
          <w:rFonts w:ascii="Times New Roman" w:hAnsi="Times New Roman" w:hint="default"/>
          <w:sz w:val="22"/>
          <w:szCs w:val="22"/>
        </w:rPr>
        <w:t>Zá</w:t>
      </w:r>
      <w:r w:rsidRPr="00A13267">
        <w:rPr>
          <w:rFonts w:ascii="Times New Roman" w:hAnsi="Times New Roman" w:hint="default"/>
          <w:sz w:val="22"/>
          <w:szCs w:val="22"/>
        </w:rPr>
        <w:t>kon Ná</w:t>
      </w:r>
      <w:r w:rsidRPr="00A13267">
        <w:rPr>
          <w:rFonts w:ascii="Times New Roman" w:hAnsi="Times New Roman" w:hint="default"/>
          <w:sz w:val="22"/>
          <w:szCs w:val="22"/>
        </w:rPr>
        <w:t>rodnej rady Slovenskej republik</w:t>
      </w:r>
      <w:r w:rsidRPr="00A13267">
        <w:rPr>
          <w:rFonts w:ascii="Times New Roman" w:hAnsi="Times New Roman" w:hint="default"/>
          <w:sz w:val="22"/>
          <w:szCs w:val="22"/>
        </w:rPr>
        <w:t>y č</w:t>
      </w:r>
      <w:r w:rsidRPr="00A13267">
        <w:rPr>
          <w:rFonts w:ascii="Times New Roman" w:hAnsi="Times New Roman" w:hint="default"/>
          <w:sz w:val="22"/>
          <w:szCs w:val="22"/>
        </w:rPr>
        <w:t>. 145/1995 Z. z. o sprá</w:t>
      </w:r>
      <w:r w:rsidRPr="00A13267">
        <w:rPr>
          <w:rFonts w:ascii="Times New Roman" w:hAnsi="Times New Roman" w:hint="default"/>
          <w:sz w:val="22"/>
          <w:szCs w:val="22"/>
        </w:rPr>
        <w:t>vnych poplatkoch v znení</w:t>
      </w:r>
      <w:r w:rsidRPr="00A13267">
        <w:rPr>
          <w:rFonts w:ascii="Times New Roman" w:hAnsi="Times New Roman" w:hint="default"/>
          <w:sz w:val="22"/>
          <w:szCs w:val="22"/>
        </w:rPr>
        <w:t xml:space="preserve"> zá</w:t>
      </w:r>
      <w:r w:rsidRPr="00A13267">
        <w:rPr>
          <w:rFonts w:ascii="Times New Roman" w:hAnsi="Times New Roman" w:hint="default"/>
          <w:sz w:val="22"/>
          <w:szCs w:val="22"/>
        </w:rPr>
        <w:t>kona Ná</w:t>
      </w:r>
      <w:r w:rsidRPr="00A13267">
        <w:rPr>
          <w:rFonts w:ascii="Times New Roman" w:hAnsi="Times New Roman" w:hint="default"/>
          <w:sz w:val="22"/>
          <w:szCs w:val="22"/>
        </w:rPr>
        <w:t>rodnej rady Slovenskej republiky č</w:t>
      </w:r>
      <w:r w:rsidRPr="00A13267">
        <w:rPr>
          <w:rFonts w:ascii="Times New Roman" w:hAnsi="Times New Roman" w:hint="default"/>
          <w:sz w:val="22"/>
          <w:szCs w:val="22"/>
        </w:rPr>
        <w:t>. 123/1996 Z. z., zá</w:t>
      </w:r>
      <w:r w:rsidRPr="00A13267">
        <w:rPr>
          <w:rFonts w:ascii="Times New Roman" w:hAnsi="Times New Roman" w:hint="default"/>
          <w:sz w:val="22"/>
          <w:szCs w:val="22"/>
        </w:rPr>
        <w:t>kona Ná</w:t>
      </w:r>
      <w:r w:rsidRPr="00A13267">
        <w:rPr>
          <w:rFonts w:ascii="Times New Roman" w:hAnsi="Times New Roman" w:hint="default"/>
          <w:sz w:val="22"/>
          <w:szCs w:val="22"/>
        </w:rPr>
        <w:t>rodnej rady Slovenskej republiky č</w:t>
      </w:r>
      <w:r w:rsidRPr="00A13267">
        <w:rPr>
          <w:rFonts w:ascii="Times New Roman" w:hAnsi="Times New Roman" w:hint="default"/>
          <w:sz w:val="22"/>
          <w:szCs w:val="22"/>
        </w:rPr>
        <w:t>. 224/1996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70/1997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1/1998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232/1999 Z. z., zá</w:t>
      </w:r>
      <w:r w:rsidRPr="00A13267">
        <w:rPr>
          <w:rFonts w:ascii="Times New Roman" w:hAnsi="Times New Roman" w:hint="default"/>
          <w:sz w:val="22"/>
          <w:szCs w:val="22"/>
        </w:rPr>
        <w:t xml:space="preserve">kona </w:t>
      </w:r>
      <w:r w:rsidRPr="00A13267">
        <w:rPr>
          <w:rFonts w:ascii="Times New Roman" w:hAnsi="Times New Roman" w:hint="default"/>
          <w:sz w:val="22"/>
          <w:szCs w:val="22"/>
        </w:rPr>
        <w:t>č</w:t>
      </w:r>
      <w:r w:rsidRPr="00A13267">
        <w:rPr>
          <w:rFonts w:ascii="Times New Roman" w:hAnsi="Times New Roman" w:hint="default"/>
          <w:sz w:val="22"/>
          <w:szCs w:val="22"/>
        </w:rPr>
        <w:t>. 3/2000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142/2000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211/2000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468/2000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553/2001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96/2002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118/2002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215/2002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237/2002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418/2002 Z. z., zá</w:t>
      </w:r>
      <w:r w:rsidRPr="00A13267">
        <w:rPr>
          <w:rFonts w:ascii="Times New Roman" w:hAnsi="Times New Roman" w:hint="default"/>
          <w:sz w:val="22"/>
          <w:szCs w:val="22"/>
        </w:rPr>
        <w:t>kona</w:t>
      </w:r>
      <w:r w:rsidRPr="00A13267">
        <w:rPr>
          <w:rFonts w:ascii="Times New Roman" w:hAnsi="Times New Roman" w:hint="default"/>
          <w:sz w:val="22"/>
          <w:szCs w:val="22"/>
        </w:rPr>
        <w:t xml:space="preserve"> </w:t>
      </w:r>
      <w:r w:rsidRPr="00A13267">
        <w:rPr>
          <w:rFonts w:ascii="Times New Roman" w:hAnsi="Times New Roman" w:hint="default"/>
          <w:sz w:val="22"/>
          <w:szCs w:val="22"/>
        </w:rPr>
        <w:t>č</w:t>
      </w:r>
      <w:r w:rsidRPr="00A13267">
        <w:rPr>
          <w:rFonts w:ascii="Times New Roman" w:hAnsi="Times New Roman" w:hint="default"/>
          <w:sz w:val="22"/>
          <w:szCs w:val="22"/>
        </w:rPr>
        <w:t>. 457/2002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465/2002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477/2002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480/2002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190/2003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217/2003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245/2003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450/2003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469/2003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583/2003 Z. z., zá</w:t>
      </w:r>
      <w:r w:rsidRPr="00A13267">
        <w:rPr>
          <w:rFonts w:ascii="Times New Roman" w:hAnsi="Times New Roman" w:hint="default"/>
          <w:sz w:val="22"/>
          <w:szCs w:val="22"/>
        </w:rPr>
        <w:t>k</w:t>
      </w:r>
      <w:r w:rsidRPr="00A13267">
        <w:rPr>
          <w:rFonts w:ascii="Times New Roman" w:hAnsi="Times New Roman" w:hint="default"/>
          <w:sz w:val="22"/>
          <w:szCs w:val="22"/>
        </w:rPr>
        <w:t>ona č</w:t>
      </w:r>
      <w:r w:rsidRPr="00A13267">
        <w:rPr>
          <w:rFonts w:ascii="Times New Roman" w:hAnsi="Times New Roman" w:hint="default"/>
          <w:sz w:val="22"/>
          <w:szCs w:val="22"/>
        </w:rPr>
        <w:t>. 5/2004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199/2004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204/2004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347/2004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382/2004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434/2004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533/2004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541/2004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572/2004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 xml:space="preserve">. 578/2004 Z. z., </w:t>
      </w:r>
      <w:r w:rsidRPr="00A13267">
        <w:rPr>
          <w:rFonts w:ascii="Times New Roman" w:hAnsi="Times New Roman" w:hint="default"/>
          <w:sz w:val="22"/>
          <w:szCs w:val="22"/>
        </w:rPr>
        <w:t>z</w:t>
      </w:r>
      <w:r w:rsidRPr="00A13267">
        <w:rPr>
          <w:rFonts w:ascii="Times New Roman" w:hAnsi="Times New Roman" w:hint="default"/>
          <w:sz w:val="22"/>
          <w:szCs w:val="22"/>
        </w:rPr>
        <w:t>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581/2004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633/2004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653/2004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656/2004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725/2004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5/2005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8/2005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15/2005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93/2005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171/2005 Z. z., zá</w:t>
      </w:r>
      <w:r w:rsidRPr="00A13267">
        <w:rPr>
          <w:rFonts w:ascii="Times New Roman" w:hAnsi="Times New Roman" w:hint="default"/>
          <w:sz w:val="22"/>
          <w:szCs w:val="22"/>
        </w:rPr>
        <w:t>k</w:t>
      </w:r>
      <w:r w:rsidRPr="00A13267">
        <w:rPr>
          <w:rFonts w:ascii="Times New Roman" w:hAnsi="Times New Roman" w:hint="default"/>
          <w:sz w:val="22"/>
          <w:szCs w:val="22"/>
        </w:rPr>
        <w:t>ona č</w:t>
      </w:r>
      <w:r w:rsidRPr="00A13267">
        <w:rPr>
          <w:rFonts w:ascii="Times New Roman" w:hAnsi="Times New Roman" w:hint="default"/>
          <w:sz w:val="22"/>
          <w:szCs w:val="22"/>
        </w:rPr>
        <w:t>. 308/2005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331/2005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341/2005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342/2005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473/2005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491/2005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538/2005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558/2005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572/2005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573/2005 Z. z.,</w:t>
      </w:r>
      <w:r w:rsidRPr="00A13267">
        <w:rPr>
          <w:rFonts w:ascii="Times New Roman" w:hAnsi="Times New Roman" w:hint="default"/>
          <w:sz w:val="22"/>
          <w:szCs w:val="22"/>
        </w:rPr>
        <w:t xml:space="preserve">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610/2005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14/2006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15/2006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24/2006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117/2006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124/2006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126/2006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224/2006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342/2006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672/2006 Z. z.</w:t>
      </w:r>
      <w:r w:rsidRPr="00A13267">
        <w:rPr>
          <w:rFonts w:ascii="Times New Roman" w:hAnsi="Times New Roman" w:hint="default"/>
          <w:sz w:val="22"/>
          <w:szCs w:val="22"/>
        </w:rPr>
        <w:t>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693/2006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21/2007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43/2007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95/2007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193/2007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220/2007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279/2007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295/2007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309/2007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 xml:space="preserve">. 342/2007 Z. </w:t>
      </w:r>
      <w:r w:rsidRPr="00A13267">
        <w:rPr>
          <w:rFonts w:ascii="Times New Roman" w:hAnsi="Times New Roman" w:hint="default"/>
          <w:sz w:val="22"/>
          <w:szCs w:val="22"/>
        </w:rPr>
        <w:t>z</w:t>
      </w:r>
      <w:r w:rsidRPr="00A13267">
        <w:rPr>
          <w:rFonts w:ascii="Times New Roman" w:hAnsi="Times New Roman" w:hint="default"/>
          <w:sz w:val="22"/>
          <w:szCs w:val="22"/>
        </w:rPr>
        <w:t>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343/2007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344/2007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355/2007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358/2007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359/2007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460/2007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517/2007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537/2007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548/2007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571/2007</w:t>
      </w:r>
      <w:r w:rsidRPr="00A13267">
        <w:rPr>
          <w:rFonts w:ascii="Times New Roman" w:hAnsi="Times New Roman" w:hint="default"/>
          <w:sz w:val="22"/>
          <w:szCs w:val="22"/>
        </w:rPr>
        <w:t xml:space="preserve"> </w:t>
      </w:r>
      <w:r w:rsidRPr="00A13267">
        <w:rPr>
          <w:rFonts w:ascii="Times New Roman" w:hAnsi="Times New Roman" w:hint="default"/>
          <w:sz w:val="22"/>
          <w:szCs w:val="22"/>
        </w:rPr>
        <w:t>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577/2007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647/2007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661/2007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92/2008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112/2008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167/2008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214/2008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264/2008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405/2008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408/20</w:t>
      </w:r>
      <w:r w:rsidRPr="00A13267">
        <w:rPr>
          <w:rFonts w:ascii="Times New Roman" w:hAnsi="Times New Roman" w:hint="default"/>
          <w:sz w:val="22"/>
          <w:szCs w:val="22"/>
        </w:rPr>
        <w:t>08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451/2008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465/2008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495/2008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514/2008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8/2009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45/2009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188/2009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191/2009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274/2009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292/</w:t>
      </w:r>
      <w:r w:rsidRPr="00A13267">
        <w:rPr>
          <w:rFonts w:ascii="Times New Roman" w:hAnsi="Times New Roman" w:hint="default"/>
          <w:sz w:val="22"/>
          <w:szCs w:val="22"/>
        </w:rPr>
        <w:t>2</w:t>
      </w:r>
      <w:r w:rsidRPr="00A13267">
        <w:rPr>
          <w:rFonts w:ascii="Times New Roman" w:hAnsi="Times New Roman" w:hint="default"/>
          <w:sz w:val="22"/>
          <w:szCs w:val="22"/>
        </w:rPr>
        <w:t>009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304/2009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305/2009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307/2009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465/2009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478/2009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513/2009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568/2009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570/2009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594/2009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 xml:space="preserve">. </w:t>
      </w:r>
      <w:r w:rsidRPr="00A13267">
        <w:rPr>
          <w:rFonts w:ascii="Times New Roman" w:hAnsi="Times New Roman" w:hint="default"/>
          <w:sz w:val="22"/>
          <w:szCs w:val="22"/>
        </w:rPr>
        <w:t>6</w:t>
      </w:r>
      <w:r w:rsidRPr="00A13267">
        <w:rPr>
          <w:rFonts w:ascii="Times New Roman" w:hAnsi="Times New Roman" w:hint="default"/>
          <w:sz w:val="22"/>
          <w:szCs w:val="22"/>
        </w:rPr>
        <w:t>7/2010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92/2010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136/2010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144/2010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514/2010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556/2010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39/2011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119/2011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200/2011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223/2011 Z. z., zá</w:t>
      </w:r>
      <w:r w:rsidRPr="00A13267">
        <w:rPr>
          <w:rFonts w:ascii="Times New Roman" w:hAnsi="Times New Roman" w:hint="default"/>
          <w:sz w:val="22"/>
          <w:szCs w:val="22"/>
        </w:rPr>
        <w:t>kona č.</w:t>
      </w:r>
      <w:r w:rsidRPr="00A13267">
        <w:rPr>
          <w:rFonts w:ascii="Times New Roman" w:hAnsi="Times New Roman" w:hint="default"/>
          <w:sz w:val="22"/>
          <w:szCs w:val="22"/>
        </w:rPr>
        <w:t xml:space="preserve"> </w:t>
      </w:r>
      <w:r w:rsidRPr="00A13267">
        <w:rPr>
          <w:rFonts w:ascii="Times New Roman" w:hAnsi="Times New Roman" w:hint="default"/>
          <w:sz w:val="22"/>
          <w:szCs w:val="22"/>
        </w:rPr>
        <w:t>254/2011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256/2011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258/2011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324/2011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342/2011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363/2011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381/2011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392/2011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404/2011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405/2011 Z. z., zá</w:t>
      </w:r>
      <w:r w:rsidRPr="00A13267">
        <w:rPr>
          <w:rFonts w:ascii="Times New Roman" w:hAnsi="Times New Roman" w:hint="default"/>
          <w:sz w:val="22"/>
          <w:szCs w:val="22"/>
        </w:rPr>
        <w:t>kon</w:t>
      </w:r>
      <w:r w:rsidRPr="00A13267">
        <w:rPr>
          <w:rFonts w:ascii="Times New Roman" w:hAnsi="Times New Roman" w:hint="default"/>
          <w:sz w:val="22"/>
          <w:szCs w:val="22"/>
        </w:rPr>
        <w:t>a</w:t>
      </w:r>
      <w:r w:rsidRPr="00A13267">
        <w:rPr>
          <w:rFonts w:ascii="Times New Roman" w:hAnsi="Times New Roman" w:hint="default"/>
          <w:sz w:val="22"/>
          <w:szCs w:val="22"/>
        </w:rPr>
        <w:t xml:space="preserve"> č</w:t>
      </w:r>
      <w:r w:rsidRPr="00A13267">
        <w:rPr>
          <w:rFonts w:ascii="Times New Roman" w:hAnsi="Times New Roman" w:hint="default"/>
          <w:sz w:val="22"/>
          <w:szCs w:val="22"/>
        </w:rPr>
        <w:t>. 409/2011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519/2011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547/2011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49/2012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96/2012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251/2012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286/2012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336/2012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339/2012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351/2012 Z. z., zá</w:t>
      </w:r>
      <w:r w:rsidRPr="00A13267">
        <w:rPr>
          <w:rFonts w:ascii="Times New Roman" w:hAnsi="Times New Roman" w:hint="default"/>
          <w:sz w:val="22"/>
          <w:szCs w:val="22"/>
        </w:rPr>
        <w:t>k</w:t>
      </w:r>
      <w:r w:rsidRPr="00A13267">
        <w:rPr>
          <w:rFonts w:ascii="Times New Roman" w:hAnsi="Times New Roman" w:hint="default"/>
          <w:sz w:val="22"/>
          <w:szCs w:val="22"/>
        </w:rPr>
        <w:t>o</w:t>
      </w:r>
      <w:r w:rsidRPr="00A13267">
        <w:rPr>
          <w:rFonts w:ascii="Times New Roman" w:hAnsi="Times New Roman" w:hint="default"/>
          <w:sz w:val="22"/>
          <w:szCs w:val="22"/>
        </w:rPr>
        <w:t>na č</w:t>
      </w:r>
      <w:r w:rsidRPr="00A13267">
        <w:rPr>
          <w:rFonts w:ascii="Times New Roman" w:hAnsi="Times New Roman" w:hint="default"/>
          <w:sz w:val="22"/>
          <w:szCs w:val="22"/>
        </w:rPr>
        <w:t>. 439/2012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447/2012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459/2012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8/2013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39/2013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40/2013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72/2013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75/2013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94/2013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96/2013 Z. z., zá</w:t>
      </w:r>
      <w:r w:rsidRPr="00A13267">
        <w:rPr>
          <w:rFonts w:ascii="Times New Roman" w:hAnsi="Times New Roman" w:hint="default"/>
          <w:sz w:val="22"/>
          <w:szCs w:val="22"/>
        </w:rPr>
        <w:t xml:space="preserve">kona </w:t>
      </w:r>
      <w:r w:rsidRPr="00A13267">
        <w:rPr>
          <w:rFonts w:ascii="Times New Roman" w:hAnsi="Times New Roman" w:hint="default"/>
          <w:sz w:val="22"/>
          <w:szCs w:val="22"/>
        </w:rPr>
        <w:t>č</w:t>
      </w:r>
      <w:r w:rsidRPr="00A13267">
        <w:rPr>
          <w:rFonts w:ascii="Times New Roman" w:hAnsi="Times New Roman" w:hint="default"/>
          <w:sz w:val="22"/>
          <w:szCs w:val="22"/>
        </w:rPr>
        <w:t>. 122/2013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144/2013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154/2013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213/2013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311/2013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319/2013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347/2013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387/2013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388/2013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474/2013 Z. z., zá</w:t>
      </w:r>
      <w:r w:rsidRPr="00A13267">
        <w:rPr>
          <w:rFonts w:ascii="Times New Roman" w:hAnsi="Times New Roman" w:hint="default"/>
          <w:sz w:val="22"/>
          <w:szCs w:val="22"/>
        </w:rPr>
        <w:t>k</w:t>
      </w:r>
      <w:r w:rsidRPr="00A13267">
        <w:rPr>
          <w:rFonts w:ascii="Times New Roman" w:hAnsi="Times New Roman" w:hint="default"/>
          <w:sz w:val="22"/>
          <w:szCs w:val="22"/>
        </w:rPr>
        <w:t>o</w:t>
      </w:r>
      <w:r w:rsidRPr="00A13267">
        <w:rPr>
          <w:rFonts w:ascii="Times New Roman" w:hAnsi="Times New Roman" w:hint="default"/>
          <w:sz w:val="22"/>
          <w:szCs w:val="22"/>
        </w:rPr>
        <w:t>na č</w:t>
      </w:r>
      <w:r w:rsidRPr="00A13267">
        <w:rPr>
          <w:rFonts w:ascii="Times New Roman" w:hAnsi="Times New Roman" w:hint="default"/>
          <w:sz w:val="22"/>
          <w:szCs w:val="22"/>
        </w:rPr>
        <w:t>. 506/2013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35/2014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58/2014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84/2014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152/2014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162/2014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182/2014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204/2014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262/2014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293/2014 Z. z., zá</w:t>
      </w:r>
      <w:r w:rsidRPr="00A13267">
        <w:rPr>
          <w:rFonts w:ascii="Times New Roman" w:hAnsi="Times New Roman" w:hint="default"/>
          <w:sz w:val="22"/>
          <w:szCs w:val="22"/>
        </w:rPr>
        <w:t>k</w:t>
      </w:r>
      <w:r w:rsidRPr="00A13267">
        <w:rPr>
          <w:rFonts w:ascii="Times New Roman" w:hAnsi="Times New Roman" w:hint="default"/>
          <w:sz w:val="22"/>
          <w:szCs w:val="22"/>
        </w:rPr>
        <w:t>ona č</w:t>
      </w:r>
      <w:r w:rsidRPr="00A13267">
        <w:rPr>
          <w:rFonts w:ascii="Times New Roman" w:hAnsi="Times New Roman" w:hint="default"/>
          <w:sz w:val="22"/>
          <w:szCs w:val="22"/>
        </w:rPr>
        <w:t>. 335/2014 Z. z., 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 xml:space="preserve">. 399/2014 </w:t>
      </w:r>
      <w:r w:rsidR="00D479D9">
        <w:rPr>
          <w:rFonts w:ascii="Times New Roman" w:hAnsi="Times New Roman" w:hint="default"/>
          <w:sz w:val="22"/>
          <w:szCs w:val="22"/>
        </w:rPr>
        <w:t>Z. z., zá</w:t>
      </w:r>
      <w:r w:rsidR="00D479D9">
        <w:rPr>
          <w:rFonts w:ascii="Times New Roman" w:hAnsi="Times New Roman" w:hint="default"/>
          <w:sz w:val="22"/>
          <w:szCs w:val="22"/>
        </w:rPr>
        <w:t>kona č</w:t>
      </w:r>
      <w:r w:rsidR="00D479D9">
        <w:rPr>
          <w:rFonts w:ascii="Times New Roman" w:hAnsi="Times New Roman" w:hint="default"/>
          <w:sz w:val="22"/>
          <w:szCs w:val="22"/>
        </w:rPr>
        <w:t>. 40/2015 Z. z.,</w:t>
      </w:r>
      <w:r w:rsidRPr="00A13267">
        <w:rPr>
          <w:rFonts w:ascii="Times New Roman" w:hAnsi="Times New Roman"/>
          <w:sz w:val="22"/>
          <w:szCs w:val="22"/>
        </w:rPr>
        <w:t> </w:t>
      </w:r>
      <w:r w:rsidRPr="00A13267">
        <w:rPr>
          <w:rFonts w:ascii="Times New Roman" w:hAnsi="Times New Roman" w:hint="default"/>
          <w:sz w:val="22"/>
          <w:szCs w:val="22"/>
        </w:rPr>
        <w:t>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79/2015 Z. z.</w:t>
      </w:r>
      <w:r w:rsidR="00D479D9">
        <w:rPr>
          <w:rFonts w:ascii="Times New Roman" w:hAnsi="Times New Roman"/>
          <w:sz w:val="22"/>
          <w:szCs w:val="22"/>
        </w:rPr>
        <w:t>,</w:t>
      </w:r>
      <w:r w:rsidRPr="00D479D9" w:rsidR="00D479D9">
        <w:rPr>
          <w:rFonts w:ascii="Times New Roman" w:hAnsi="Times New Roman"/>
          <w:sz w:val="22"/>
          <w:szCs w:val="22"/>
        </w:rPr>
        <w:t xml:space="preserve"> </w:t>
      </w:r>
      <w:r w:rsidR="00D479D9">
        <w:rPr>
          <w:rFonts w:ascii="Times New Roman" w:hAnsi="Times New Roman" w:hint="default"/>
          <w:sz w:val="22"/>
          <w:szCs w:val="22"/>
        </w:rPr>
        <w:t>zá</w:t>
      </w:r>
      <w:r w:rsidR="00D479D9">
        <w:rPr>
          <w:rFonts w:ascii="Times New Roman" w:hAnsi="Times New Roman" w:hint="default"/>
          <w:sz w:val="22"/>
          <w:szCs w:val="22"/>
        </w:rPr>
        <w:t>kona č</w:t>
      </w:r>
      <w:r w:rsidR="00D479D9">
        <w:rPr>
          <w:rFonts w:ascii="Times New Roman" w:hAnsi="Times New Roman" w:hint="default"/>
          <w:sz w:val="22"/>
          <w:szCs w:val="22"/>
        </w:rPr>
        <w:t>. 128/2015 Z. z. a </w:t>
      </w:r>
      <w:r w:rsidR="00D479D9">
        <w:rPr>
          <w:rFonts w:ascii="Times New Roman" w:hAnsi="Times New Roman" w:hint="default"/>
          <w:sz w:val="22"/>
          <w:szCs w:val="22"/>
        </w:rPr>
        <w:t>zá</w:t>
      </w:r>
      <w:r w:rsidR="00D479D9">
        <w:rPr>
          <w:rFonts w:ascii="Times New Roman" w:hAnsi="Times New Roman" w:hint="default"/>
          <w:sz w:val="22"/>
          <w:szCs w:val="22"/>
        </w:rPr>
        <w:t>kona č</w:t>
      </w:r>
      <w:r w:rsidR="00D479D9">
        <w:rPr>
          <w:rFonts w:ascii="Times New Roman" w:hAnsi="Times New Roman" w:hint="default"/>
          <w:sz w:val="22"/>
          <w:szCs w:val="22"/>
        </w:rPr>
        <w:t>. 129/2015 Z. z.</w:t>
      </w:r>
      <w:r w:rsidRPr="00A13267" w:rsidR="00D479D9">
        <w:rPr>
          <w:rFonts w:ascii="Times New Roman" w:hAnsi="Times New Roman"/>
          <w:sz w:val="22"/>
          <w:szCs w:val="22"/>
        </w:rPr>
        <w:t xml:space="preserve"> </w:t>
      </w:r>
      <w:r w:rsidRPr="00A13267">
        <w:rPr>
          <w:rFonts w:ascii="Times New Roman" w:hAnsi="Times New Roman" w:hint="default"/>
          <w:sz w:val="22"/>
          <w:szCs w:val="22"/>
        </w:rPr>
        <w:t xml:space="preserve"> sa mení</w:t>
      </w:r>
      <w:r w:rsidRPr="00A13267">
        <w:rPr>
          <w:rFonts w:ascii="Times New Roman" w:hAnsi="Times New Roman" w:hint="default"/>
          <w:sz w:val="22"/>
          <w:szCs w:val="22"/>
        </w:rPr>
        <w:t xml:space="preserve"> takto:</w:t>
      </w:r>
    </w:p>
    <w:p w:rsidR="00A674B5" w:rsidP="00A674B5">
      <w:pPr>
        <w:autoSpaceDE w:val="0"/>
        <w:autoSpaceDN w:val="0"/>
        <w:bidi w:val="0"/>
        <w:adjustRightInd w:val="0"/>
        <w:rPr>
          <w:rFonts w:ascii="Times New Roman" w:hAnsi="Times New Roman"/>
          <w:sz w:val="22"/>
          <w:szCs w:val="22"/>
        </w:rPr>
      </w:pPr>
    </w:p>
    <w:p w:rsidR="005642E0" w:rsidP="00A674B5">
      <w:pPr>
        <w:autoSpaceDE w:val="0"/>
        <w:autoSpaceDN w:val="0"/>
        <w:bidi w:val="0"/>
        <w:adjustRightInd w:val="0"/>
        <w:rPr>
          <w:rFonts w:ascii="Times New Roman" w:hAnsi="Times New Roman"/>
          <w:sz w:val="22"/>
          <w:szCs w:val="22"/>
        </w:rPr>
      </w:pPr>
    </w:p>
    <w:p w:rsidR="005642E0" w:rsidP="00A674B5">
      <w:pPr>
        <w:autoSpaceDE w:val="0"/>
        <w:autoSpaceDN w:val="0"/>
        <w:bidi w:val="0"/>
        <w:adjustRightInd w:val="0"/>
        <w:rPr>
          <w:rFonts w:ascii="Times New Roman" w:hAnsi="Times New Roman"/>
          <w:sz w:val="22"/>
          <w:szCs w:val="22"/>
        </w:rPr>
      </w:pPr>
    </w:p>
    <w:p w:rsidR="005642E0" w:rsidRPr="00A13267" w:rsidP="00A674B5">
      <w:pPr>
        <w:autoSpaceDE w:val="0"/>
        <w:autoSpaceDN w:val="0"/>
        <w:bidi w:val="0"/>
        <w:adjustRightInd w:val="0"/>
        <w:rPr>
          <w:rFonts w:ascii="Times New Roman" w:hAnsi="Times New Roman"/>
          <w:sz w:val="22"/>
          <w:szCs w:val="22"/>
        </w:rPr>
      </w:pPr>
    </w:p>
    <w:p w:rsidR="00A674B5" w:rsidRPr="00A13267" w:rsidP="00A674B5">
      <w:pPr>
        <w:pStyle w:val="ListParagraph"/>
        <w:numPr>
          <w:numId w:val="48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§</w:t>
      </w:r>
      <w:r w:rsidRPr="00A13267">
        <w:rPr>
          <w:rFonts w:ascii="Times New Roman" w:hAnsi="Times New Roman" w:hint="default"/>
          <w:sz w:val="22"/>
          <w:szCs w:val="22"/>
        </w:rPr>
        <w:t xml:space="preserve"> 6 vrá</w:t>
      </w:r>
      <w:r w:rsidRPr="00A13267">
        <w:rPr>
          <w:rFonts w:ascii="Times New Roman" w:hAnsi="Times New Roman" w:hint="default"/>
          <w:sz w:val="22"/>
          <w:szCs w:val="22"/>
        </w:rPr>
        <w:t>tane nadpisu znie:</w:t>
      </w:r>
    </w:p>
    <w:p w:rsidR="00A674B5" w:rsidRPr="00A13267" w:rsidP="00A674B5">
      <w:pPr>
        <w:autoSpaceDE w:val="0"/>
        <w:autoSpaceDN w:val="0"/>
        <w:bidi w:val="0"/>
        <w:adjustRightInd w:val="0"/>
        <w:jc w:val="center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„§</w:t>
      </w:r>
      <w:r w:rsidRPr="00A13267">
        <w:rPr>
          <w:rFonts w:ascii="Times New Roman" w:hAnsi="Times New Roman" w:hint="default"/>
          <w:sz w:val="22"/>
          <w:szCs w:val="22"/>
        </w:rPr>
        <w:t xml:space="preserve"> 6</w:t>
      </w:r>
    </w:p>
    <w:p w:rsidR="00A674B5" w:rsidRPr="00A13267" w:rsidP="00A674B5">
      <w:pPr>
        <w:autoSpaceDE w:val="0"/>
        <w:autoSpaceDN w:val="0"/>
        <w:bidi w:val="0"/>
        <w:adjustRightInd w:val="0"/>
        <w:jc w:val="center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Sadzba poplatku</w:t>
      </w:r>
    </w:p>
    <w:p w:rsidR="00A674B5" w:rsidRPr="00A13267" w:rsidP="00A674B5">
      <w:pPr>
        <w:autoSpaceDE w:val="0"/>
        <w:autoSpaceDN w:val="0"/>
        <w:bidi w:val="0"/>
        <w:adjustRightInd w:val="0"/>
        <w:ind w:left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/>
          <w:sz w:val="22"/>
          <w:szCs w:val="22"/>
        </w:rPr>
        <w:t>(1) Sadzb</w:t>
      </w:r>
      <w:r w:rsidRPr="00A13267" w:rsidR="00727836">
        <w:rPr>
          <w:rFonts w:ascii="Times New Roman" w:hAnsi="Times New Roman"/>
          <w:sz w:val="22"/>
          <w:szCs w:val="22"/>
        </w:rPr>
        <w:t>a</w:t>
      </w:r>
      <w:r w:rsidRPr="00A13267">
        <w:rPr>
          <w:rFonts w:ascii="Times New Roman" w:hAnsi="Times New Roman"/>
          <w:sz w:val="22"/>
          <w:szCs w:val="22"/>
        </w:rPr>
        <w:t xml:space="preserve"> poplatk</w:t>
      </w:r>
      <w:r w:rsidRPr="00A13267" w:rsidR="00727836">
        <w:rPr>
          <w:rFonts w:ascii="Times New Roman" w:hAnsi="Times New Roman"/>
          <w:sz w:val="22"/>
          <w:szCs w:val="22"/>
        </w:rPr>
        <w:t>u</w:t>
      </w:r>
      <w:r w:rsidRPr="00A13267">
        <w:rPr>
          <w:rFonts w:ascii="Times New Roman" w:hAnsi="Times New Roman"/>
          <w:sz w:val="22"/>
          <w:szCs w:val="22"/>
        </w:rPr>
        <w:t xml:space="preserve"> </w:t>
      </w:r>
      <w:r w:rsidRPr="00A13267" w:rsidR="00727836">
        <w:rPr>
          <w:rFonts w:ascii="Times New Roman" w:hAnsi="Times New Roman"/>
          <w:sz w:val="22"/>
          <w:szCs w:val="22"/>
        </w:rPr>
        <w:t xml:space="preserve">je </w:t>
      </w:r>
      <w:r w:rsidRPr="00A13267">
        <w:rPr>
          <w:rFonts w:ascii="Times New Roman" w:hAnsi="Times New Roman" w:hint="default"/>
          <w:sz w:val="22"/>
          <w:szCs w:val="22"/>
        </w:rPr>
        <w:t>urč</w:t>
      </w:r>
      <w:r w:rsidRPr="00A13267">
        <w:rPr>
          <w:rFonts w:ascii="Times New Roman" w:hAnsi="Times New Roman" w:hint="default"/>
          <w:sz w:val="22"/>
          <w:szCs w:val="22"/>
        </w:rPr>
        <w:t>en</w:t>
      </w:r>
      <w:r w:rsidRPr="00A13267" w:rsidR="00727836">
        <w:rPr>
          <w:rFonts w:ascii="Times New Roman" w:hAnsi="Times New Roman" w:hint="default"/>
          <w:sz w:val="22"/>
          <w:szCs w:val="22"/>
        </w:rPr>
        <w:t>á</w:t>
      </w:r>
      <w:r w:rsidRPr="00A13267">
        <w:rPr>
          <w:rFonts w:ascii="Times New Roman" w:hAnsi="Times New Roman" w:hint="default"/>
          <w:sz w:val="22"/>
          <w:szCs w:val="22"/>
        </w:rPr>
        <w:t xml:space="preserve"> v sadzobní</w:t>
      </w:r>
      <w:r w:rsidRPr="00A13267">
        <w:rPr>
          <w:rFonts w:ascii="Times New Roman" w:hAnsi="Times New Roman" w:hint="default"/>
          <w:sz w:val="22"/>
          <w:szCs w:val="22"/>
        </w:rPr>
        <w:t>ku pevnou sumou alebo percentuá</w:t>
      </w:r>
      <w:r w:rsidRPr="00A13267">
        <w:rPr>
          <w:rFonts w:ascii="Times New Roman" w:hAnsi="Times New Roman" w:hint="default"/>
          <w:sz w:val="22"/>
          <w:szCs w:val="22"/>
        </w:rPr>
        <w:t>lnou sadzbou zo zá</w:t>
      </w:r>
      <w:r w:rsidRPr="00A13267">
        <w:rPr>
          <w:rFonts w:ascii="Times New Roman" w:hAnsi="Times New Roman" w:hint="default"/>
          <w:sz w:val="22"/>
          <w:szCs w:val="22"/>
        </w:rPr>
        <w:t xml:space="preserve">kladu poplatku. </w:t>
      </w:r>
    </w:p>
    <w:p w:rsidR="00A674B5" w:rsidRPr="00A13267" w:rsidP="00A674B5">
      <w:pPr>
        <w:autoSpaceDE w:val="0"/>
        <w:autoSpaceDN w:val="0"/>
        <w:bidi w:val="0"/>
        <w:adjustRightInd w:val="0"/>
        <w:ind w:left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(2) Ak sa ú</w:t>
      </w:r>
      <w:r w:rsidRPr="00A13267">
        <w:rPr>
          <w:rFonts w:ascii="Times New Roman" w:hAnsi="Times New Roman" w:hint="default"/>
          <w:sz w:val="22"/>
          <w:szCs w:val="22"/>
        </w:rPr>
        <w:t>kony a konania vykoná</w:t>
      </w:r>
      <w:r w:rsidRPr="00A13267">
        <w:rPr>
          <w:rFonts w:ascii="Times New Roman" w:hAnsi="Times New Roman" w:hint="default"/>
          <w:sz w:val="22"/>
          <w:szCs w:val="22"/>
        </w:rPr>
        <w:t>vajú</w:t>
      </w:r>
      <w:r w:rsidRPr="00A13267">
        <w:rPr>
          <w:rFonts w:ascii="Times New Roman" w:hAnsi="Times New Roman" w:hint="default"/>
          <w:sz w:val="22"/>
          <w:szCs w:val="22"/>
        </w:rPr>
        <w:t xml:space="preserve"> na zá</w:t>
      </w:r>
      <w:r w:rsidRPr="00A13267">
        <w:rPr>
          <w:rFonts w:ascii="Times New Roman" w:hAnsi="Times New Roman" w:hint="default"/>
          <w:sz w:val="22"/>
          <w:szCs w:val="22"/>
        </w:rPr>
        <w:t>klade ná</w:t>
      </w:r>
      <w:r w:rsidRPr="00A13267">
        <w:rPr>
          <w:rFonts w:ascii="Times New Roman" w:hAnsi="Times New Roman" w:hint="default"/>
          <w:sz w:val="22"/>
          <w:szCs w:val="22"/>
        </w:rPr>
        <w:t>vrhu podané</w:t>
      </w:r>
      <w:r w:rsidRPr="00A13267">
        <w:rPr>
          <w:rFonts w:ascii="Times New Roman" w:hAnsi="Times New Roman" w:hint="default"/>
          <w:sz w:val="22"/>
          <w:szCs w:val="22"/>
        </w:rPr>
        <w:t>ho elektronický</w:t>
      </w:r>
      <w:r w:rsidRPr="00A13267">
        <w:rPr>
          <w:rFonts w:ascii="Times New Roman" w:hAnsi="Times New Roman" w:hint="default"/>
          <w:sz w:val="22"/>
          <w:szCs w:val="22"/>
        </w:rPr>
        <w:t>mi prostriedkami alebo prostrední</w:t>
      </w:r>
      <w:r w:rsidRPr="00A13267">
        <w:rPr>
          <w:rFonts w:ascii="Times New Roman" w:hAnsi="Times New Roman" w:hint="default"/>
          <w:sz w:val="22"/>
          <w:szCs w:val="22"/>
        </w:rPr>
        <w:t>ctvom integrované</w:t>
      </w:r>
      <w:r w:rsidRPr="00A13267">
        <w:rPr>
          <w:rFonts w:ascii="Times New Roman" w:hAnsi="Times New Roman" w:hint="default"/>
          <w:sz w:val="22"/>
          <w:szCs w:val="22"/>
        </w:rPr>
        <w:t>ho obsluž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miesta</w:t>
      </w:r>
      <w:r w:rsidRPr="00A13267">
        <w:rPr>
          <w:rFonts w:ascii="Times New Roman" w:hAnsi="Times New Roman"/>
          <w:sz w:val="22"/>
          <w:szCs w:val="22"/>
          <w:vertAlign w:val="superscript"/>
        </w:rPr>
        <w:t>5</w:t>
      </w:r>
      <w:r w:rsidRPr="00A13267">
        <w:rPr>
          <w:rFonts w:ascii="Times New Roman" w:hAnsi="Times New Roman" w:hint="default"/>
          <w:sz w:val="22"/>
          <w:szCs w:val="22"/>
        </w:rPr>
        <w:t>) a ak tento zá</w:t>
      </w:r>
      <w:r w:rsidRPr="00A13267">
        <w:rPr>
          <w:rFonts w:ascii="Times New Roman" w:hAnsi="Times New Roman" w:hint="default"/>
          <w:sz w:val="22"/>
          <w:szCs w:val="22"/>
        </w:rPr>
        <w:t>kon pri jednotliv</w:t>
      </w:r>
      <w:r w:rsidRPr="00A13267">
        <w:rPr>
          <w:rFonts w:ascii="Times New Roman" w:hAnsi="Times New Roman" w:hint="default"/>
          <w:sz w:val="22"/>
          <w:szCs w:val="22"/>
        </w:rPr>
        <w:t>ý</w:t>
      </w:r>
      <w:r w:rsidRPr="00A13267">
        <w:rPr>
          <w:rFonts w:ascii="Times New Roman" w:hAnsi="Times New Roman" w:hint="default"/>
          <w:sz w:val="22"/>
          <w:szCs w:val="22"/>
        </w:rPr>
        <w:t>ch polož</w:t>
      </w:r>
      <w:r w:rsidRPr="00A13267">
        <w:rPr>
          <w:rFonts w:ascii="Times New Roman" w:hAnsi="Times New Roman" w:hint="default"/>
          <w:sz w:val="22"/>
          <w:szCs w:val="22"/>
        </w:rPr>
        <w:t>ká</w:t>
      </w:r>
      <w:r w:rsidRPr="00A13267">
        <w:rPr>
          <w:rFonts w:ascii="Times New Roman" w:hAnsi="Times New Roman" w:hint="default"/>
          <w:sz w:val="22"/>
          <w:szCs w:val="22"/>
        </w:rPr>
        <w:t>ch sadzobní</w:t>
      </w:r>
      <w:r w:rsidRPr="00A13267">
        <w:rPr>
          <w:rFonts w:ascii="Times New Roman" w:hAnsi="Times New Roman" w:hint="default"/>
          <w:sz w:val="22"/>
          <w:szCs w:val="22"/>
        </w:rPr>
        <w:t xml:space="preserve">ka neustanovuje inak, </w:t>
      </w:r>
      <w:r w:rsidRPr="009A12C1" w:rsidR="00D551ED">
        <w:rPr>
          <w:rFonts w:ascii="Times New Roman" w:hAnsi="Times New Roman"/>
          <w:sz w:val="22"/>
          <w:szCs w:val="22"/>
          <w:lang w:eastAsia="sk-SK"/>
        </w:rPr>
        <w:t>sadzba poplatku je 50%</w:t>
      </w:r>
      <w:r w:rsidR="00D551ED">
        <w:rPr>
          <w:rFonts w:ascii="Times New Roman" w:hAnsi="Times New Roman"/>
          <w:sz w:val="22"/>
          <w:szCs w:val="22"/>
        </w:rPr>
        <w:t xml:space="preserve"> </w:t>
      </w:r>
      <w:r w:rsidRPr="00A13267">
        <w:rPr>
          <w:rFonts w:ascii="Times New Roman" w:hAnsi="Times New Roman" w:hint="default"/>
          <w:sz w:val="22"/>
          <w:szCs w:val="22"/>
        </w:rPr>
        <w:t>z poplatku urč</w:t>
      </w:r>
      <w:r w:rsidRPr="00A13267">
        <w:rPr>
          <w:rFonts w:ascii="Times New Roman" w:hAnsi="Times New Roman" w:hint="default"/>
          <w:sz w:val="22"/>
          <w:szCs w:val="22"/>
        </w:rPr>
        <w:t>ené</w:t>
      </w:r>
      <w:r w:rsidRPr="00A13267">
        <w:rPr>
          <w:rFonts w:ascii="Times New Roman" w:hAnsi="Times New Roman" w:hint="default"/>
          <w:sz w:val="22"/>
          <w:szCs w:val="22"/>
        </w:rPr>
        <w:t>ho </w:t>
      </w:r>
      <w:r w:rsidRPr="00A13267">
        <w:rPr>
          <w:rFonts w:ascii="Times New Roman" w:hAnsi="Times New Roman" w:hint="default"/>
          <w:sz w:val="22"/>
          <w:szCs w:val="22"/>
        </w:rPr>
        <w:t>podľ</w:t>
      </w:r>
      <w:r w:rsidRPr="00A13267">
        <w:rPr>
          <w:rFonts w:ascii="Times New Roman" w:hAnsi="Times New Roman" w:hint="default"/>
          <w:sz w:val="22"/>
          <w:szCs w:val="22"/>
        </w:rPr>
        <w:t>a sadzobní</w:t>
      </w:r>
      <w:r w:rsidRPr="00A13267">
        <w:rPr>
          <w:rFonts w:ascii="Times New Roman" w:hAnsi="Times New Roman" w:hint="default"/>
          <w:sz w:val="22"/>
          <w:szCs w:val="22"/>
        </w:rPr>
        <w:t>ka; v </w:t>
      </w:r>
      <w:r w:rsidRPr="00A13267">
        <w:rPr>
          <w:rFonts w:ascii="Times New Roman" w:hAnsi="Times New Roman" w:hint="default"/>
          <w:sz w:val="22"/>
          <w:szCs w:val="22"/>
        </w:rPr>
        <w:t>tý</w:t>
      </w:r>
      <w:r w:rsidRPr="00A13267">
        <w:rPr>
          <w:rFonts w:ascii="Times New Roman" w:hAnsi="Times New Roman" w:hint="default"/>
          <w:sz w:val="22"/>
          <w:szCs w:val="22"/>
        </w:rPr>
        <w:t>chto prí</w:t>
      </w:r>
      <w:r w:rsidRPr="00A13267">
        <w:rPr>
          <w:rFonts w:ascii="Times New Roman" w:hAnsi="Times New Roman" w:hint="default"/>
          <w:sz w:val="22"/>
          <w:szCs w:val="22"/>
        </w:rPr>
        <w:t>padoch sa vš</w:t>
      </w:r>
      <w:r w:rsidRPr="00A13267">
        <w:rPr>
          <w:rFonts w:ascii="Times New Roman" w:hAnsi="Times New Roman" w:hint="default"/>
          <w:sz w:val="22"/>
          <w:szCs w:val="22"/>
        </w:rPr>
        <w:t>ak poplatok zniž</w:t>
      </w:r>
      <w:r w:rsidRPr="00A13267">
        <w:rPr>
          <w:rFonts w:ascii="Times New Roman" w:hAnsi="Times New Roman" w:hint="default"/>
          <w:sz w:val="22"/>
          <w:szCs w:val="22"/>
        </w:rPr>
        <w:t>uje najviac o 70 eur. Ak sú</w:t>
      </w:r>
      <w:r w:rsidRPr="00A13267">
        <w:rPr>
          <w:rFonts w:ascii="Times New Roman" w:hAnsi="Times New Roman" w:hint="default"/>
          <w:sz w:val="22"/>
          <w:szCs w:val="22"/>
        </w:rPr>
        <w:t xml:space="preserve"> súč</w:t>
      </w:r>
      <w:r w:rsidRPr="00A13267">
        <w:rPr>
          <w:rFonts w:ascii="Times New Roman" w:hAnsi="Times New Roman" w:hint="default"/>
          <w:sz w:val="22"/>
          <w:szCs w:val="22"/>
        </w:rPr>
        <w:t>asť</w:t>
      </w:r>
      <w:r w:rsidRPr="00A13267">
        <w:rPr>
          <w:rFonts w:ascii="Times New Roman" w:hAnsi="Times New Roman" w:hint="default"/>
          <w:sz w:val="22"/>
          <w:szCs w:val="22"/>
        </w:rPr>
        <w:t>ou ná</w:t>
      </w:r>
      <w:r w:rsidRPr="00A13267">
        <w:rPr>
          <w:rFonts w:ascii="Times New Roman" w:hAnsi="Times New Roman" w:hint="default"/>
          <w:sz w:val="22"/>
          <w:szCs w:val="22"/>
        </w:rPr>
        <w:t>vrhu prí</w:t>
      </w:r>
      <w:r w:rsidRPr="00A13267">
        <w:rPr>
          <w:rFonts w:ascii="Times New Roman" w:hAnsi="Times New Roman" w:hint="default"/>
          <w:sz w:val="22"/>
          <w:szCs w:val="22"/>
        </w:rPr>
        <w:t xml:space="preserve">lohy, </w:t>
      </w:r>
      <w:r w:rsidRPr="009A12C1" w:rsidR="00D551ED">
        <w:rPr>
          <w:rFonts w:ascii="Times New Roman" w:hAnsi="Times New Roman" w:hint="default"/>
          <w:sz w:val="22"/>
          <w:szCs w:val="22"/>
          <w:lang w:eastAsia="sk-SK"/>
        </w:rPr>
        <w:t>uplatní</w:t>
      </w:r>
      <w:r w:rsidRPr="009A12C1" w:rsidR="00D551ED">
        <w:rPr>
          <w:rFonts w:ascii="Times New Roman" w:hAnsi="Times New Roman" w:hint="default"/>
          <w:sz w:val="22"/>
          <w:szCs w:val="22"/>
          <w:lang w:eastAsia="sk-SK"/>
        </w:rPr>
        <w:t xml:space="preserve"> sa zníž</w:t>
      </w:r>
      <w:r w:rsidRPr="009A12C1" w:rsidR="00D551ED">
        <w:rPr>
          <w:rFonts w:ascii="Times New Roman" w:hAnsi="Times New Roman" w:hint="default"/>
          <w:sz w:val="22"/>
          <w:szCs w:val="22"/>
          <w:lang w:eastAsia="sk-SK"/>
        </w:rPr>
        <w:t>ená</w:t>
      </w:r>
      <w:r w:rsidRPr="009A12C1" w:rsidR="00D551ED">
        <w:rPr>
          <w:rFonts w:ascii="Times New Roman" w:hAnsi="Times New Roman" w:hint="default"/>
          <w:sz w:val="22"/>
          <w:szCs w:val="22"/>
          <w:lang w:eastAsia="sk-SK"/>
        </w:rPr>
        <w:t xml:space="preserve"> sadzba poplatkov podľ</w:t>
      </w:r>
      <w:r w:rsidRPr="009A12C1" w:rsidR="00D551ED">
        <w:rPr>
          <w:rFonts w:ascii="Times New Roman" w:hAnsi="Times New Roman" w:hint="default"/>
          <w:sz w:val="22"/>
          <w:szCs w:val="22"/>
          <w:lang w:eastAsia="sk-SK"/>
        </w:rPr>
        <w:t>a prvej vety</w:t>
      </w:r>
      <w:r w:rsidRPr="00A13267" w:rsidR="00D551ED">
        <w:rPr>
          <w:rFonts w:ascii="Times New Roman" w:hAnsi="Times New Roman"/>
          <w:sz w:val="22"/>
          <w:szCs w:val="22"/>
        </w:rPr>
        <w:t xml:space="preserve"> </w:t>
      </w:r>
      <w:r w:rsidRPr="00A13267">
        <w:rPr>
          <w:rFonts w:ascii="Times New Roman" w:hAnsi="Times New Roman"/>
          <w:sz w:val="22"/>
          <w:szCs w:val="22"/>
        </w:rPr>
        <w:t>len v</w:t>
      </w:r>
      <w:r w:rsidRPr="00A13267">
        <w:rPr>
          <w:rFonts w:ascii="Times New Roman" w:hAnsi="Times New Roman" w:hint="default"/>
          <w:sz w:val="22"/>
          <w:szCs w:val="22"/>
        </w:rPr>
        <w:t>tedy, ak sú</w:t>
      </w:r>
      <w:r w:rsidRPr="00A13267">
        <w:rPr>
          <w:rFonts w:ascii="Times New Roman" w:hAnsi="Times New Roman" w:hint="default"/>
          <w:sz w:val="22"/>
          <w:szCs w:val="22"/>
        </w:rPr>
        <w:t xml:space="preserve"> tieto prí</w:t>
      </w:r>
      <w:r w:rsidRPr="00A13267">
        <w:rPr>
          <w:rFonts w:ascii="Times New Roman" w:hAnsi="Times New Roman" w:hint="default"/>
          <w:sz w:val="22"/>
          <w:szCs w:val="22"/>
        </w:rPr>
        <w:t>lohy v elektronickej podobe.</w:t>
      </w:r>
    </w:p>
    <w:p w:rsidR="00A674B5" w:rsidRPr="00A13267" w:rsidP="00A674B5">
      <w:pPr>
        <w:autoSpaceDE w:val="0"/>
        <w:autoSpaceDN w:val="0"/>
        <w:bidi w:val="0"/>
        <w:adjustRightInd w:val="0"/>
        <w:ind w:left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(3) Ak sa sadzba poplatku v </w:t>
      </w:r>
      <w:r w:rsidRPr="00A13267">
        <w:rPr>
          <w:rFonts w:ascii="Times New Roman" w:hAnsi="Times New Roman" w:hint="default"/>
          <w:sz w:val="22"/>
          <w:szCs w:val="22"/>
        </w:rPr>
        <w:t>sadzobní</w:t>
      </w:r>
      <w:r w:rsidRPr="00A13267">
        <w:rPr>
          <w:rFonts w:ascii="Times New Roman" w:hAnsi="Times New Roman" w:hint="default"/>
          <w:sz w:val="22"/>
          <w:szCs w:val="22"/>
        </w:rPr>
        <w:t>ku urč</w:t>
      </w:r>
      <w:r w:rsidRPr="00A13267">
        <w:rPr>
          <w:rFonts w:ascii="Times New Roman" w:hAnsi="Times New Roman" w:hint="default"/>
          <w:sz w:val="22"/>
          <w:szCs w:val="22"/>
        </w:rPr>
        <w:t>uje za poč</w:t>
      </w:r>
      <w:r w:rsidRPr="00A13267">
        <w:rPr>
          <w:rFonts w:ascii="Times New Roman" w:hAnsi="Times New Roman" w:hint="default"/>
          <w:sz w:val="22"/>
          <w:szCs w:val="22"/>
        </w:rPr>
        <w:t>et zač</w:t>
      </w:r>
      <w:r w:rsidRPr="00A13267">
        <w:rPr>
          <w:rFonts w:ascii="Times New Roman" w:hAnsi="Times New Roman" w:hint="default"/>
          <w:sz w:val="22"/>
          <w:szCs w:val="22"/>
        </w:rPr>
        <w:t>atý</w:t>
      </w:r>
      <w:r w:rsidRPr="00A13267">
        <w:rPr>
          <w:rFonts w:ascii="Times New Roman" w:hAnsi="Times New Roman" w:hint="default"/>
          <w:sz w:val="22"/>
          <w:szCs w:val="22"/>
        </w:rPr>
        <w:t>ch strá</w:t>
      </w:r>
      <w:r w:rsidRPr="00A13267">
        <w:rPr>
          <w:rFonts w:ascii="Times New Roman" w:hAnsi="Times New Roman" w:hint="default"/>
          <w:sz w:val="22"/>
          <w:szCs w:val="22"/>
        </w:rPr>
        <w:t>n a </w:t>
      </w:r>
      <w:r w:rsidRPr="00A13267">
        <w:rPr>
          <w:rFonts w:ascii="Times New Roman" w:hAnsi="Times New Roman" w:hint="default"/>
          <w:sz w:val="22"/>
          <w:szCs w:val="22"/>
        </w:rPr>
        <w:t>ú</w:t>
      </w:r>
      <w:r w:rsidRPr="00A13267">
        <w:rPr>
          <w:rFonts w:ascii="Times New Roman" w:hAnsi="Times New Roman" w:hint="default"/>
          <w:sz w:val="22"/>
          <w:szCs w:val="22"/>
        </w:rPr>
        <w:t>kon sa vykoná</w:t>
      </w:r>
      <w:r w:rsidRPr="00A13267">
        <w:rPr>
          <w:rFonts w:ascii="Times New Roman" w:hAnsi="Times New Roman" w:hint="default"/>
          <w:sz w:val="22"/>
          <w:szCs w:val="22"/>
        </w:rPr>
        <w:t>va v </w:t>
      </w:r>
      <w:r w:rsidRPr="00A13267">
        <w:rPr>
          <w:rFonts w:ascii="Times New Roman" w:hAnsi="Times New Roman" w:hint="default"/>
          <w:sz w:val="22"/>
          <w:szCs w:val="22"/>
        </w:rPr>
        <w:t>elektronickej podobe, spoplatň</w:t>
      </w:r>
      <w:r w:rsidRPr="00A13267">
        <w:rPr>
          <w:rFonts w:ascii="Times New Roman" w:hAnsi="Times New Roman" w:hint="default"/>
          <w:sz w:val="22"/>
          <w:szCs w:val="22"/>
        </w:rPr>
        <w:t>uje sa celý</w:t>
      </w:r>
      <w:r w:rsidRPr="00A13267">
        <w:rPr>
          <w:rFonts w:ascii="Times New Roman" w:hAnsi="Times New Roman" w:hint="default"/>
          <w:sz w:val="22"/>
          <w:szCs w:val="22"/>
        </w:rPr>
        <w:t xml:space="preserve"> ú</w:t>
      </w:r>
      <w:r w:rsidRPr="00A13267">
        <w:rPr>
          <w:rFonts w:ascii="Times New Roman" w:hAnsi="Times New Roman" w:hint="default"/>
          <w:sz w:val="22"/>
          <w:szCs w:val="22"/>
        </w:rPr>
        <w:t>kon sadzbou poplatku urč</w:t>
      </w:r>
      <w:r w:rsidRPr="00A13267">
        <w:rPr>
          <w:rFonts w:ascii="Times New Roman" w:hAnsi="Times New Roman" w:hint="default"/>
          <w:sz w:val="22"/>
          <w:szCs w:val="22"/>
        </w:rPr>
        <w:t>enou v </w:t>
      </w:r>
      <w:r w:rsidRPr="00A13267">
        <w:rPr>
          <w:rFonts w:ascii="Times New Roman" w:hAnsi="Times New Roman" w:hint="default"/>
          <w:sz w:val="22"/>
          <w:szCs w:val="22"/>
        </w:rPr>
        <w:t>sadzobní</w:t>
      </w:r>
      <w:r w:rsidRPr="00A13267">
        <w:rPr>
          <w:rFonts w:ascii="Times New Roman" w:hAnsi="Times New Roman" w:hint="default"/>
          <w:sz w:val="22"/>
          <w:szCs w:val="22"/>
        </w:rPr>
        <w:t>ku, inak sadzbou poplatku v najni</w:t>
      </w:r>
      <w:r w:rsidRPr="00A13267">
        <w:rPr>
          <w:rFonts w:ascii="Times New Roman" w:hAnsi="Times New Roman" w:hint="default"/>
          <w:sz w:val="22"/>
          <w:szCs w:val="22"/>
        </w:rPr>
        <w:t>žš</w:t>
      </w:r>
      <w:r w:rsidRPr="00A13267">
        <w:rPr>
          <w:rFonts w:ascii="Times New Roman" w:hAnsi="Times New Roman" w:hint="default"/>
          <w:sz w:val="22"/>
          <w:szCs w:val="22"/>
        </w:rPr>
        <w:t>ej sume ustanovenej v </w:t>
      </w:r>
      <w:r w:rsidRPr="00A13267">
        <w:rPr>
          <w:rFonts w:ascii="Times New Roman" w:hAnsi="Times New Roman" w:hint="default"/>
          <w:sz w:val="22"/>
          <w:szCs w:val="22"/>
        </w:rPr>
        <w:t>sadzobní</w:t>
      </w:r>
      <w:r w:rsidRPr="00A13267">
        <w:rPr>
          <w:rFonts w:ascii="Times New Roman" w:hAnsi="Times New Roman" w:hint="default"/>
          <w:sz w:val="22"/>
          <w:szCs w:val="22"/>
        </w:rPr>
        <w:t>ku, ak je tá</w:t>
      </w:r>
      <w:r w:rsidRPr="00A13267">
        <w:rPr>
          <w:rFonts w:ascii="Times New Roman" w:hAnsi="Times New Roman" w:hint="default"/>
          <w:sz w:val="22"/>
          <w:szCs w:val="22"/>
        </w:rPr>
        <w:t>to v </w:t>
      </w:r>
      <w:r w:rsidRPr="00A13267">
        <w:rPr>
          <w:rFonts w:ascii="Times New Roman" w:hAnsi="Times New Roman" w:hint="default"/>
          <w:sz w:val="22"/>
          <w:szCs w:val="22"/>
        </w:rPr>
        <w:t>sadzobní</w:t>
      </w:r>
      <w:r w:rsidRPr="00A13267">
        <w:rPr>
          <w:rFonts w:ascii="Times New Roman" w:hAnsi="Times New Roman" w:hint="default"/>
          <w:sz w:val="22"/>
          <w:szCs w:val="22"/>
        </w:rPr>
        <w:t>ku ustanovená</w:t>
      </w:r>
      <w:r w:rsidRPr="00A13267">
        <w:rPr>
          <w:rFonts w:ascii="Times New Roman" w:hAnsi="Times New Roman" w:hint="default"/>
          <w:sz w:val="22"/>
          <w:szCs w:val="22"/>
        </w:rPr>
        <w:t>; na poč</w:t>
      </w:r>
      <w:r w:rsidRPr="00A13267">
        <w:rPr>
          <w:rFonts w:ascii="Times New Roman" w:hAnsi="Times New Roman" w:hint="default"/>
          <w:sz w:val="22"/>
          <w:szCs w:val="22"/>
        </w:rPr>
        <w:t>et strá</w:t>
      </w:r>
      <w:r w:rsidRPr="00A13267">
        <w:rPr>
          <w:rFonts w:ascii="Times New Roman" w:hAnsi="Times New Roman" w:hint="default"/>
          <w:sz w:val="22"/>
          <w:szCs w:val="22"/>
        </w:rPr>
        <w:t>n sa v </w:t>
      </w:r>
      <w:r w:rsidRPr="00A13267">
        <w:rPr>
          <w:rFonts w:ascii="Times New Roman" w:hAnsi="Times New Roman" w:hint="default"/>
          <w:sz w:val="22"/>
          <w:szCs w:val="22"/>
        </w:rPr>
        <w:t>tomto prí</w:t>
      </w:r>
      <w:r w:rsidRPr="00A13267">
        <w:rPr>
          <w:rFonts w:ascii="Times New Roman" w:hAnsi="Times New Roman" w:hint="default"/>
          <w:sz w:val="22"/>
          <w:szCs w:val="22"/>
        </w:rPr>
        <w:t>pade neprihliada. Ustanovenie odseku 2 sa nepouž</w:t>
      </w:r>
      <w:r w:rsidRPr="00A13267">
        <w:rPr>
          <w:rFonts w:ascii="Times New Roman" w:hAnsi="Times New Roman" w:hint="default"/>
          <w:sz w:val="22"/>
          <w:szCs w:val="22"/>
        </w:rPr>
        <w:t>ije.</w:t>
      </w:r>
    </w:p>
    <w:p w:rsidR="00A674B5" w:rsidRPr="00A13267" w:rsidP="00A674B5">
      <w:pPr>
        <w:autoSpaceDE w:val="0"/>
        <w:autoSpaceDN w:val="0"/>
        <w:bidi w:val="0"/>
        <w:adjustRightInd w:val="0"/>
        <w:ind w:left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(4) Ak je sadzba poplatku urč</w:t>
      </w:r>
      <w:r w:rsidRPr="00A13267">
        <w:rPr>
          <w:rFonts w:ascii="Times New Roman" w:hAnsi="Times New Roman" w:hint="default"/>
          <w:sz w:val="22"/>
          <w:szCs w:val="22"/>
        </w:rPr>
        <w:t>ená</w:t>
      </w:r>
      <w:r w:rsidRPr="00A13267">
        <w:rPr>
          <w:rFonts w:ascii="Times New Roman" w:hAnsi="Times New Roman" w:hint="default"/>
          <w:sz w:val="22"/>
          <w:szCs w:val="22"/>
        </w:rPr>
        <w:t xml:space="preserve"> za konanie, rozumie sa tý</w:t>
      </w:r>
      <w:r w:rsidRPr="00A13267">
        <w:rPr>
          <w:rFonts w:ascii="Times New Roman" w:hAnsi="Times New Roman" w:hint="default"/>
          <w:sz w:val="22"/>
          <w:szCs w:val="22"/>
        </w:rPr>
        <w:t>m konanie na jednom stupni.".</w:t>
      </w:r>
    </w:p>
    <w:p w:rsidR="00F917D7" w:rsidRPr="00A13267" w:rsidP="00BB1E6C">
      <w:pPr>
        <w:bidi w:val="0"/>
        <w:ind w:left="2520"/>
        <w:jc w:val="both"/>
        <w:rPr>
          <w:rFonts w:ascii="Times New Roman" w:hAnsi="Times New Roman"/>
          <w:sz w:val="22"/>
          <w:szCs w:val="22"/>
        </w:rPr>
      </w:pPr>
    </w:p>
    <w:p w:rsidR="00F917D7" w:rsidRPr="00A13267" w:rsidP="00BB1E6C">
      <w:pPr>
        <w:bidi w:val="0"/>
        <w:ind w:left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Pozná</w:t>
      </w:r>
      <w:r w:rsidRPr="00A13267">
        <w:rPr>
          <w:rFonts w:ascii="Times New Roman" w:hAnsi="Times New Roman" w:hint="default"/>
          <w:sz w:val="22"/>
          <w:szCs w:val="22"/>
        </w:rPr>
        <w:t xml:space="preserve">mka pod </w:t>
      </w:r>
      <w:r w:rsidRPr="00A13267">
        <w:rPr>
          <w:rFonts w:ascii="Times New Roman" w:hAnsi="Times New Roman" w:hint="default"/>
          <w:sz w:val="22"/>
          <w:szCs w:val="22"/>
        </w:rPr>
        <w:t>č</w:t>
      </w:r>
      <w:r w:rsidRPr="00A13267">
        <w:rPr>
          <w:rFonts w:ascii="Times New Roman" w:hAnsi="Times New Roman" w:hint="default"/>
          <w:sz w:val="22"/>
          <w:szCs w:val="22"/>
        </w:rPr>
        <w:t>iarou k </w:t>
      </w:r>
      <w:r w:rsidRPr="00A13267">
        <w:rPr>
          <w:rFonts w:ascii="Times New Roman" w:hAnsi="Times New Roman" w:hint="default"/>
          <w:sz w:val="22"/>
          <w:szCs w:val="22"/>
        </w:rPr>
        <w:t>odkazu 4a sa vypúšť</w:t>
      </w:r>
      <w:r w:rsidRPr="00A13267">
        <w:rPr>
          <w:rFonts w:ascii="Times New Roman" w:hAnsi="Times New Roman" w:hint="default"/>
          <w:sz w:val="22"/>
          <w:szCs w:val="22"/>
        </w:rPr>
        <w:t>a.</w:t>
      </w:r>
    </w:p>
    <w:p w:rsidR="00F917D7" w:rsidRPr="00A13267" w:rsidP="00BB1E6C">
      <w:pPr>
        <w:bidi w:val="0"/>
        <w:ind w:left="426"/>
        <w:jc w:val="both"/>
        <w:rPr>
          <w:rFonts w:ascii="Times New Roman" w:hAnsi="Times New Roman" w:hint="default"/>
          <w:sz w:val="22"/>
          <w:szCs w:val="22"/>
        </w:rPr>
      </w:pPr>
    </w:p>
    <w:p w:rsidR="00F917D7" w:rsidRPr="00A13267" w:rsidP="00BB1E6C">
      <w:pPr>
        <w:bidi w:val="0"/>
        <w:ind w:left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Pozná</w:t>
      </w:r>
      <w:r w:rsidRPr="00A13267">
        <w:rPr>
          <w:rFonts w:ascii="Times New Roman" w:hAnsi="Times New Roman" w:hint="default"/>
          <w:sz w:val="22"/>
          <w:szCs w:val="22"/>
        </w:rPr>
        <w:t>mka pod č</w:t>
      </w:r>
      <w:r w:rsidRPr="00A13267">
        <w:rPr>
          <w:rFonts w:ascii="Times New Roman" w:hAnsi="Times New Roman" w:hint="default"/>
          <w:sz w:val="22"/>
          <w:szCs w:val="22"/>
        </w:rPr>
        <w:t>iarou k odkazu 5 znie:</w:t>
      </w:r>
    </w:p>
    <w:p w:rsidR="00A674B5" w:rsidRPr="00A13267" w:rsidP="00F917D7">
      <w:pPr>
        <w:autoSpaceDE w:val="0"/>
        <w:autoSpaceDN w:val="0"/>
        <w:bidi w:val="0"/>
        <w:adjustRightInd w:val="0"/>
        <w:ind w:left="426"/>
        <w:jc w:val="both"/>
        <w:rPr>
          <w:rFonts w:ascii="Times New Roman" w:hAnsi="Times New Roman"/>
          <w:sz w:val="22"/>
          <w:szCs w:val="22"/>
        </w:rPr>
      </w:pPr>
      <w:r w:rsidRPr="00A13267" w:rsidR="00F917D7">
        <w:rPr>
          <w:rFonts w:ascii="Times New Roman" w:hAnsi="Times New Roman" w:hint="default"/>
          <w:sz w:val="22"/>
          <w:szCs w:val="22"/>
        </w:rPr>
        <w:t>„</w:t>
      </w:r>
      <w:r w:rsidRPr="00A13267" w:rsidR="00F917D7">
        <w:rPr>
          <w:rFonts w:ascii="Times New Roman" w:hAnsi="Times New Roman"/>
          <w:sz w:val="22"/>
          <w:szCs w:val="22"/>
          <w:vertAlign w:val="superscript"/>
        </w:rPr>
        <w:t>5</w:t>
      </w:r>
      <w:r w:rsidRPr="00A13267" w:rsidR="00B244CD">
        <w:rPr>
          <w:rFonts w:ascii="Times New Roman" w:hAnsi="Times New Roman"/>
          <w:sz w:val="22"/>
          <w:szCs w:val="22"/>
        </w:rPr>
        <w:t>)</w:t>
      </w:r>
      <w:r w:rsidRPr="00A13267" w:rsidR="00F917D7">
        <w:rPr>
          <w:rFonts w:ascii="Times New Roman" w:hAnsi="Times New Roman" w:hint="default"/>
          <w:sz w:val="22"/>
          <w:szCs w:val="22"/>
        </w:rPr>
        <w:t xml:space="preserve"> §</w:t>
      </w:r>
      <w:r w:rsidRPr="00A13267" w:rsidR="00F917D7">
        <w:rPr>
          <w:rFonts w:ascii="Times New Roman" w:hAnsi="Times New Roman" w:hint="default"/>
          <w:sz w:val="22"/>
          <w:szCs w:val="22"/>
        </w:rPr>
        <w:t xml:space="preserve"> 7 zá</w:t>
      </w:r>
      <w:r w:rsidRPr="00A13267" w:rsidR="00F917D7">
        <w:rPr>
          <w:rFonts w:ascii="Times New Roman" w:hAnsi="Times New Roman" w:hint="default"/>
          <w:sz w:val="22"/>
          <w:szCs w:val="22"/>
        </w:rPr>
        <w:t>kona č</w:t>
      </w:r>
      <w:r w:rsidRPr="00A13267" w:rsidR="00F917D7">
        <w:rPr>
          <w:rFonts w:ascii="Times New Roman" w:hAnsi="Times New Roman" w:hint="default"/>
          <w:sz w:val="22"/>
          <w:szCs w:val="22"/>
        </w:rPr>
        <w:t>. 305/2013 Z. z. o elektronickej podobe vý</w:t>
      </w:r>
      <w:r w:rsidRPr="00A13267" w:rsidR="00F917D7">
        <w:rPr>
          <w:rFonts w:ascii="Times New Roman" w:hAnsi="Times New Roman" w:hint="default"/>
          <w:sz w:val="22"/>
          <w:szCs w:val="22"/>
        </w:rPr>
        <w:t>konu pô</w:t>
      </w:r>
      <w:r w:rsidRPr="00A13267" w:rsidR="00F917D7">
        <w:rPr>
          <w:rFonts w:ascii="Times New Roman" w:hAnsi="Times New Roman" w:hint="default"/>
          <w:sz w:val="22"/>
          <w:szCs w:val="22"/>
        </w:rPr>
        <w:t>sobnosti orgá</w:t>
      </w:r>
      <w:r w:rsidRPr="00A13267" w:rsidR="00F917D7">
        <w:rPr>
          <w:rFonts w:ascii="Times New Roman" w:hAnsi="Times New Roman" w:hint="default"/>
          <w:sz w:val="22"/>
          <w:szCs w:val="22"/>
        </w:rPr>
        <w:t>nov verejnej moci a o zmene a doplnení</w:t>
      </w:r>
      <w:r w:rsidRPr="00A13267" w:rsidR="00F917D7">
        <w:rPr>
          <w:rFonts w:ascii="Times New Roman" w:hAnsi="Times New Roman" w:hint="default"/>
          <w:sz w:val="22"/>
          <w:szCs w:val="22"/>
        </w:rPr>
        <w:t xml:space="preserve"> niektorý</w:t>
      </w:r>
      <w:r w:rsidRPr="00A13267" w:rsidR="00F917D7">
        <w:rPr>
          <w:rFonts w:ascii="Times New Roman" w:hAnsi="Times New Roman" w:hint="default"/>
          <w:sz w:val="22"/>
          <w:szCs w:val="22"/>
        </w:rPr>
        <w:t>ch zá</w:t>
      </w:r>
      <w:r w:rsidRPr="00A13267" w:rsidR="00F917D7">
        <w:rPr>
          <w:rFonts w:ascii="Times New Roman" w:hAnsi="Times New Roman" w:hint="default"/>
          <w:sz w:val="22"/>
          <w:szCs w:val="22"/>
        </w:rPr>
        <w:t>konov (zá</w:t>
      </w:r>
      <w:r w:rsidRPr="00A13267" w:rsidR="00F917D7">
        <w:rPr>
          <w:rFonts w:ascii="Times New Roman" w:hAnsi="Times New Roman" w:hint="default"/>
          <w:sz w:val="22"/>
          <w:szCs w:val="22"/>
        </w:rPr>
        <w:t>kon o e-Governmente).".</w:t>
      </w:r>
    </w:p>
    <w:p w:rsidR="00A674B5" w:rsidRPr="00A13267" w:rsidP="00A674B5">
      <w:pPr>
        <w:bidi w:val="0"/>
        <w:ind w:left="426"/>
        <w:jc w:val="both"/>
        <w:rPr>
          <w:rFonts w:ascii="Times New Roman" w:hAnsi="Times New Roman"/>
          <w:sz w:val="22"/>
          <w:szCs w:val="22"/>
        </w:rPr>
      </w:pPr>
    </w:p>
    <w:p w:rsidR="00A674B5" w:rsidRPr="00A13267" w:rsidP="00A674B5">
      <w:pPr>
        <w:pStyle w:val="ListParagraph"/>
        <w:numPr>
          <w:numId w:val="48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17 odsek 2 znie:</w:t>
      </w:r>
    </w:p>
    <w:p w:rsidR="00A674B5" w:rsidRPr="00A13267" w:rsidP="00A674B5">
      <w:pPr>
        <w:bidi w:val="0"/>
        <w:ind w:left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„</w:t>
      </w:r>
      <w:r w:rsidRPr="00A13267">
        <w:rPr>
          <w:rFonts w:ascii="Times New Roman" w:hAnsi="Times New Roman" w:hint="default"/>
          <w:sz w:val="22"/>
          <w:szCs w:val="22"/>
        </w:rPr>
        <w:t>(2) Sprá</w:t>
      </w:r>
      <w:r w:rsidRPr="00A13267">
        <w:rPr>
          <w:rFonts w:ascii="Times New Roman" w:hAnsi="Times New Roman" w:hint="default"/>
          <w:sz w:val="22"/>
          <w:szCs w:val="22"/>
        </w:rPr>
        <w:t>vny orgá</w:t>
      </w:r>
      <w:r w:rsidRPr="00A13267">
        <w:rPr>
          <w:rFonts w:ascii="Times New Roman" w:hAnsi="Times New Roman" w:hint="default"/>
          <w:sz w:val="22"/>
          <w:szCs w:val="22"/>
        </w:rPr>
        <w:t>n, ktorý</w:t>
      </w:r>
      <w:r w:rsidRPr="00A13267">
        <w:rPr>
          <w:rFonts w:ascii="Times New Roman" w:hAnsi="Times New Roman" w:hint="default"/>
          <w:sz w:val="22"/>
          <w:szCs w:val="22"/>
        </w:rPr>
        <w:t xml:space="preserve"> nie je zapojený</w:t>
      </w:r>
      <w:r w:rsidRPr="00A13267">
        <w:rPr>
          <w:rFonts w:ascii="Times New Roman" w:hAnsi="Times New Roman" w:hint="default"/>
          <w:sz w:val="22"/>
          <w:szCs w:val="22"/>
        </w:rPr>
        <w:t xml:space="preserve"> do centrá</w:t>
      </w:r>
      <w:r w:rsidRPr="00A13267">
        <w:rPr>
          <w:rFonts w:ascii="Times New Roman" w:hAnsi="Times New Roman" w:hint="default"/>
          <w:sz w:val="22"/>
          <w:szCs w:val="22"/>
        </w:rPr>
        <w:t>lneho systé</w:t>
      </w:r>
      <w:r w:rsidRPr="00A13267">
        <w:rPr>
          <w:rFonts w:ascii="Times New Roman" w:hAnsi="Times New Roman" w:hint="default"/>
          <w:sz w:val="22"/>
          <w:szCs w:val="22"/>
        </w:rPr>
        <w:t>mu evidencie poplatkov, je povinný</w:t>
      </w:r>
      <w:r w:rsidRPr="00A13267">
        <w:rPr>
          <w:rFonts w:ascii="Times New Roman" w:hAnsi="Times New Roman" w:hint="default"/>
          <w:sz w:val="22"/>
          <w:szCs w:val="22"/>
        </w:rPr>
        <w:t xml:space="preserve"> poplatky, ktoré</w:t>
      </w:r>
      <w:r w:rsidRPr="00A13267">
        <w:rPr>
          <w:rFonts w:ascii="Times New Roman" w:hAnsi="Times New Roman" w:hint="default"/>
          <w:sz w:val="22"/>
          <w:szCs w:val="22"/>
        </w:rPr>
        <w:t xml:space="preserve"> sú</w:t>
      </w:r>
      <w:r w:rsidRPr="00A13267">
        <w:rPr>
          <w:rFonts w:ascii="Times New Roman" w:hAnsi="Times New Roman" w:hint="default"/>
          <w:sz w:val="22"/>
          <w:szCs w:val="22"/>
        </w:rPr>
        <w:t xml:space="preserve"> prí</w:t>
      </w:r>
      <w:r w:rsidRPr="00A13267">
        <w:rPr>
          <w:rFonts w:ascii="Times New Roman" w:hAnsi="Times New Roman" w:hint="default"/>
          <w:sz w:val="22"/>
          <w:szCs w:val="22"/>
        </w:rPr>
        <w:t>jmom š</w:t>
      </w:r>
      <w:r w:rsidRPr="00A13267">
        <w:rPr>
          <w:rFonts w:ascii="Times New Roman" w:hAnsi="Times New Roman" w:hint="default"/>
          <w:sz w:val="22"/>
          <w:szCs w:val="22"/>
        </w:rPr>
        <w:t>tá</w:t>
      </w:r>
      <w:r w:rsidRPr="00A13267">
        <w:rPr>
          <w:rFonts w:ascii="Times New Roman" w:hAnsi="Times New Roman" w:hint="default"/>
          <w:sz w:val="22"/>
          <w:szCs w:val="22"/>
        </w:rPr>
        <w:t>tneho rozpoč</w:t>
      </w:r>
      <w:r w:rsidRPr="00A13267">
        <w:rPr>
          <w:rFonts w:ascii="Times New Roman" w:hAnsi="Times New Roman" w:hint="default"/>
          <w:sz w:val="22"/>
          <w:szCs w:val="22"/>
        </w:rPr>
        <w:t>tu, odviesť</w:t>
      </w:r>
      <w:r w:rsidRPr="00A13267">
        <w:rPr>
          <w:rFonts w:ascii="Times New Roman" w:hAnsi="Times New Roman" w:hint="default"/>
          <w:sz w:val="22"/>
          <w:szCs w:val="22"/>
        </w:rPr>
        <w:t xml:space="preserve"> do 15 pracovný</w:t>
      </w:r>
      <w:r w:rsidRPr="00A13267">
        <w:rPr>
          <w:rFonts w:ascii="Times New Roman" w:hAnsi="Times New Roman" w:hint="default"/>
          <w:sz w:val="22"/>
          <w:szCs w:val="22"/>
        </w:rPr>
        <w:t>ch dní</w:t>
      </w:r>
      <w:r w:rsidRPr="00A13267">
        <w:rPr>
          <w:rFonts w:ascii="Times New Roman" w:hAnsi="Times New Roman" w:hint="default"/>
          <w:sz w:val="22"/>
          <w:szCs w:val="22"/>
        </w:rPr>
        <w:t xml:space="preserve"> odo dň</w:t>
      </w:r>
      <w:r w:rsidRPr="00A13267">
        <w:rPr>
          <w:rFonts w:ascii="Times New Roman" w:hAnsi="Times New Roman" w:hint="default"/>
          <w:sz w:val="22"/>
          <w:szCs w:val="22"/>
        </w:rPr>
        <w:t>a zaplatenia poplatku na úč</w:t>
      </w:r>
      <w:r w:rsidRPr="00A13267">
        <w:rPr>
          <w:rFonts w:ascii="Times New Roman" w:hAnsi="Times New Roman" w:hint="default"/>
          <w:sz w:val="22"/>
          <w:szCs w:val="22"/>
        </w:rPr>
        <w:t>et miestne prí</w:t>
      </w:r>
      <w:r w:rsidRPr="00A13267">
        <w:rPr>
          <w:rFonts w:ascii="Times New Roman" w:hAnsi="Times New Roman" w:hint="default"/>
          <w:sz w:val="22"/>
          <w:szCs w:val="22"/>
        </w:rPr>
        <w:t>sluš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daň</w:t>
      </w:r>
      <w:r w:rsidRPr="00A13267">
        <w:rPr>
          <w:rFonts w:ascii="Times New Roman" w:hAnsi="Times New Roman" w:hint="default"/>
          <w:sz w:val="22"/>
          <w:szCs w:val="22"/>
        </w:rPr>
        <w:t>ové</w:t>
      </w:r>
      <w:r w:rsidRPr="00A13267">
        <w:rPr>
          <w:rFonts w:ascii="Times New Roman" w:hAnsi="Times New Roman" w:hint="default"/>
          <w:sz w:val="22"/>
          <w:szCs w:val="22"/>
        </w:rPr>
        <w:t>ho ú</w:t>
      </w:r>
      <w:r w:rsidRPr="00A13267">
        <w:rPr>
          <w:rFonts w:ascii="Times New Roman" w:hAnsi="Times New Roman" w:hint="default"/>
          <w:sz w:val="22"/>
          <w:szCs w:val="22"/>
        </w:rPr>
        <w:t>radu. Sprá</w:t>
      </w:r>
      <w:r w:rsidRPr="00A13267">
        <w:rPr>
          <w:rFonts w:ascii="Times New Roman" w:hAnsi="Times New Roman" w:hint="default"/>
          <w:sz w:val="22"/>
          <w:szCs w:val="22"/>
        </w:rPr>
        <w:t>vny org</w:t>
      </w:r>
      <w:r w:rsidRPr="00A13267">
        <w:rPr>
          <w:rFonts w:ascii="Times New Roman" w:hAnsi="Times New Roman" w:hint="default"/>
          <w:sz w:val="22"/>
          <w:szCs w:val="22"/>
        </w:rPr>
        <w:t>á</w:t>
      </w:r>
      <w:r w:rsidRPr="00A13267">
        <w:rPr>
          <w:rFonts w:ascii="Times New Roman" w:hAnsi="Times New Roman" w:hint="default"/>
          <w:sz w:val="22"/>
          <w:szCs w:val="22"/>
        </w:rPr>
        <w:t>n, ktorý</w:t>
      </w:r>
      <w:r w:rsidRPr="00A13267">
        <w:rPr>
          <w:rFonts w:ascii="Times New Roman" w:hAnsi="Times New Roman" w:hint="default"/>
          <w:sz w:val="22"/>
          <w:szCs w:val="22"/>
        </w:rPr>
        <w:t xml:space="preserve"> je zapojený</w:t>
      </w:r>
      <w:r w:rsidRPr="00A13267">
        <w:rPr>
          <w:rFonts w:ascii="Times New Roman" w:hAnsi="Times New Roman" w:hint="default"/>
          <w:sz w:val="22"/>
          <w:szCs w:val="22"/>
        </w:rPr>
        <w:t xml:space="preserve"> do centrá</w:t>
      </w:r>
      <w:r w:rsidRPr="00A13267">
        <w:rPr>
          <w:rFonts w:ascii="Times New Roman" w:hAnsi="Times New Roman" w:hint="default"/>
          <w:sz w:val="22"/>
          <w:szCs w:val="22"/>
        </w:rPr>
        <w:t>lneho systé</w:t>
      </w:r>
      <w:r w:rsidRPr="00A13267">
        <w:rPr>
          <w:rFonts w:ascii="Times New Roman" w:hAnsi="Times New Roman" w:hint="default"/>
          <w:sz w:val="22"/>
          <w:szCs w:val="22"/>
        </w:rPr>
        <w:t>mu evidencie poplatkov, je povinný</w:t>
      </w:r>
      <w:r w:rsidRPr="00A13267">
        <w:rPr>
          <w:rFonts w:ascii="Times New Roman" w:hAnsi="Times New Roman" w:hint="default"/>
          <w:sz w:val="22"/>
          <w:szCs w:val="22"/>
        </w:rPr>
        <w:t xml:space="preserve"> vybrané</w:t>
      </w:r>
      <w:r w:rsidRPr="00A13267">
        <w:rPr>
          <w:rFonts w:ascii="Times New Roman" w:hAnsi="Times New Roman" w:hint="default"/>
          <w:sz w:val="22"/>
          <w:szCs w:val="22"/>
        </w:rPr>
        <w:t xml:space="preserve"> poplatky odviesť</w:t>
      </w:r>
      <w:r w:rsidRPr="00A13267">
        <w:rPr>
          <w:rFonts w:ascii="Times New Roman" w:hAnsi="Times New Roman" w:hint="default"/>
          <w:sz w:val="22"/>
          <w:szCs w:val="22"/>
        </w:rPr>
        <w:t xml:space="preserve"> do 15 pracovný</w:t>
      </w:r>
      <w:r w:rsidRPr="00A13267">
        <w:rPr>
          <w:rFonts w:ascii="Times New Roman" w:hAnsi="Times New Roman" w:hint="default"/>
          <w:sz w:val="22"/>
          <w:szCs w:val="22"/>
        </w:rPr>
        <w:t>ch dní</w:t>
      </w:r>
      <w:r w:rsidRPr="00A13267">
        <w:rPr>
          <w:rFonts w:ascii="Times New Roman" w:hAnsi="Times New Roman" w:hint="default"/>
          <w:sz w:val="22"/>
          <w:szCs w:val="22"/>
        </w:rPr>
        <w:t xml:space="preserve"> odo dň</w:t>
      </w:r>
      <w:r w:rsidRPr="00A13267">
        <w:rPr>
          <w:rFonts w:ascii="Times New Roman" w:hAnsi="Times New Roman" w:hint="default"/>
          <w:sz w:val="22"/>
          <w:szCs w:val="22"/>
        </w:rPr>
        <w:t>a zaplatenia poplatku na úč</w:t>
      </w:r>
      <w:r w:rsidRPr="00A13267">
        <w:rPr>
          <w:rFonts w:ascii="Times New Roman" w:hAnsi="Times New Roman" w:hint="default"/>
          <w:sz w:val="22"/>
          <w:szCs w:val="22"/>
        </w:rPr>
        <w:t>et prevá</w:t>
      </w:r>
      <w:r w:rsidRPr="00A13267">
        <w:rPr>
          <w:rFonts w:ascii="Times New Roman" w:hAnsi="Times New Roman" w:hint="default"/>
          <w:sz w:val="22"/>
          <w:szCs w:val="22"/>
        </w:rPr>
        <w:t>dzkovateľ</w:t>
      </w:r>
      <w:r w:rsidRPr="00A13267">
        <w:rPr>
          <w:rFonts w:ascii="Times New Roman" w:hAnsi="Times New Roman" w:hint="default"/>
          <w:sz w:val="22"/>
          <w:szCs w:val="22"/>
        </w:rPr>
        <w:t>a systé</w:t>
      </w:r>
      <w:r w:rsidRPr="00A13267">
        <w:rPr>
          <w:rFonts w:ascii="Times New Roman" w:hAnsi="Times New Roman" w:hint="default"/>
          <w:sz w:val="22"/>
          <w:szCs w:val="22"/>
        </w:rPr>
        <w:t>mu. Zastupiteľ</w:t>
      </w:r>
      <w:r w:rsidRPr="00A13267">
        <w:rPr>
          <w:rFonts w:ascii="Times New Roman" w:hAnsi="Times New Roman" w:hint="default"/>
          <w:sz w:val="22"/>
          <w:szCs w:val="22"/>
        </w:rPr>
        <w:t>ské</w:t>
      </w:r>
      <w:r w:rsidRPr="00A13267">
        <w:rPr>
          <w:rFonts w:ascii="Times New Roman" w:hAnsi="Times New Roman" w:hint="default"/>
          <w:sz w:val="22"/>
          <w:szCs w:val="22"/>
        </w:rPr>
        <w:t xml:space="preserve"> ú</w:t>
      </w:r>
      <w:r w:rsidRPr="00A13267">
        <w:rPr>
          <w:rFonts w:ascii="Times New Roman" w:hAnsi="Times New Roman" w:hint="default"/>
          <w:sz w:val="22"/>
          <w:szCs w:val="22"/>
        </w:rPr>
        <w:t>rady Slovenskej republiky vybrané</w:t>
      </w:r>
      <w:r w:rsidRPr="00A13267">
        <w:rPr>
          <w:rFonts w:ascii="Times New Roman" w:hAnsi="Times New Roman" w:hint="default"/>
          <w:sz w:val="22"/>
          <w:szCs w:val="22"/>
        </w:rPr>
        <w:t xml:space="preserve"> sumy poplatkov v sume </w:t>
      </w:r>
      <w:r w:rsidRPr="00A13267">
        <w:rPr>
          <w:rFonts w:ascii="Times New Roman" w:hAnsi="Times New Roman" w:hint="default"/>
          <w:sz w:val="22"/>
          <w:szCs w:val="22"/>
        </w:rPr>
        <w:t>p</w:t>
      </w:r>
      <w:r w:rsidRPr="00A13267">
        <w:rPr>
          <w:rFonts w:ascii="Times New Roman" w:hAnsi="Times New Roman" w:hint="default"/>
          <w:sz w:val="22"/>
          <w:szCs w:val="22"/>
        </w:rPr>
        <w:t>repočí</w:t>
      </w:r>
      <w:r w:rsidRPr="00A13267">
        <w:rPr>
          <w:rFonts w:ascii="Times New Roman" w:hAnsi="Times New Roman" w:hint="default"/>
          <w:sz w:val="22"/>
          <w:szCs w:val="22"/>
        </w:rPr>
        <w:t>tanej podľ</w:t>
      </w:r>
      <w:r w:rsidRPr="00A13267">
        <w:rPr>
          <w:rFonts w:ascii="Times New Roman" w:hAnsi="Times New Roman" w:hint="default"/>
          <w:sz w:val="22"/>
          <w:szCs w:val="22"/>
        </w:rPr>
        <w:t>a §</w:t>
      </w:r>
      <w:r w:rsidRPr="00A13267">
        <w:rPr>
          <w:rFonts w:ascii="Times New Roman" w:hAnsi="Times New Roman" w:hint="default"/>
          <w:sz w:val="22"/>
          <w:szCs w:val="22"/>
        </w:rPr>
        <w:t xml:space="preserve"> 7 ods. 9 zúč</w:t>
      </w:r>
      <w:r w:rsidRPr="00A13267">
        <w:rPr>
          <w:rFonts w:ascii="Times New Roman" w:hAnsi="Times New Roman" w:hint="default"/>
          <w:sz w:val="22"/>
          <w:szCs w:val="22"/>
        </w:rPr>
        <w:t>tujú</w:t>
      </w:r>
      <w:r w:rsidRPr="00A13267">
        <w:rPr>
          <w:rFonts w:ascii="Times New Roman" w:hAnsi="Times New Roman" w:hint="default"/>
          <w:sz w:val="22"/>
          <w:szCs w:val="22"/>
        </w:rPr>
        <w:t xml:space="preserve"> prostrední</w:t>
      </w:r>
      <w:r w:rsidRPr="00A13267">
        <w:rPr>
          <w:rFonts w:ascii="Times New Roman" w:hAnsi="Times New Roman" w:hint="default"/>
          <w:sz w:val="22"/>
          <w:szCs w:val="22"/>
        </w:rPr>
        <w:t>ctvom preddavkové</w:t>
      </w:r>
      <w:r w:rsidRPr="00A13267">
        <w:rPr>
          <w:rFonts w:ascii="Times New Roman" w:hAnsi="Times New Roman" w:hint="default"/>
          <w:sz w:val="22"/>
          <w:szCs w:val="22"/>
        </w:rPr>
        <w:t>ho úč</w:t>
      </w:r>
      <w:r w:rsidRPr="00A13267">
        <w:rPr>
          <w:rFonts w:ascii="Times New Roman" w:hAnsi="Times New Roman" w:hint="default"/>
          <w:sz w:val="22"/>
          <w:szCs w:val="22"/>
        </w:rPr>
        <w:t>tu Ministerstvu zahranič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>ch vecí</w:t>
      </w:r>
      <w:r w:rsidRPr="00A13267">
        <w:rPr>
          <w:rFonts w:ascii="Times New Roman" w:hAnsi="Times New Roman" w:hint="default"/>
          <w:sz w:val="22"/>
          <w:szCs w:val="22"/>
        </w:rPr>
        <w:t xml:space="preserve"> a euró</w:t>
      </w:r>
      <w:r w:rsidRPr="00A13267">
        <w:rPr>
          <w:rFonts w:ascii="Times New Roman" w:hAnsi="Times New Roman" w:hint="default"/>
          <w:sz w:val="22"/>
          <w:szCs w:val="22"/>
        </w:rPr>
        <w:t>pskych zá</w:t>
      </w:r>
      <w:r w:rsidRPr="00A13267">
        <w:rPr>
          <w:rFonts w:ascii="Times New Roman" w:hAnsi="Times New Roman" w:hint="default"/>
          <w:sz w:val="22"/>
          <w:szCs w:val="22"/>
        </w:rPr>
        <w:t>lež</w:t>
      </w:r>
      <w:r w:rsidRPr="00A13267">
        <w:rPr>
          <w:rFonts w:ascii="Times New Roman" w:hAnsi="Times New Roman" w:hint="default"/>
          <w:sz w:val="22"/>
          <w:szCs w:val="22"/>
        </w:rPr>
        <w:t>itostí</w:t>
      </w:r>
      <w:r w:rsidRPr="00A13267">
        <w:rPr>
          <w:rFonts w:ascii="Times New Roman" w:hAnsi="Times New Roman" w:hint="default"/>
          <w:sz w:val="22"/>
          <w:szCs w:val="22"/>
        </w:rPr>
        <w:t xml:space="preserve"> Slovenskej republiky, ktoré</w:t>
      </w:r>
      <w:r w:rsidRPr="00A13267">
        <w:rPr>
          <w:rFonts w:ascii="Times New Roman" w:hAnsi="Times New Roman" w:hint="default"/>
          <w:sz w:val="22"/>
          <w:szCs w:val="22"/>
        </w:rPr>
        <w:t xml:space="preserve"> do konca nasledujú</w:t>
      </w:r>
      <w:r w:rsidRPr="00A13267">
        <w:rPr>
          <w:rFonts w:ascii="Times New Roman" w:hAnsi="Times New Roman" w:hint="default"/>
          <w:sz w:val="22"/>
          <w:szCs w:val="22"/>
        </w:rPr>
        <w:t>ceho mesiaca odvedie celkovú</w:t>
      </w:r>
      <w:r w:rsidRPr="00A13267">
        <w:rPr>
          <w:rFonts w:ascii="Times New Roman" w:hAnsi="Times New Roman" w:hint="default"/>
          <w:sz w:val="22"/>
          <w:szCs w:val="22"/>
        </w:rPr>
        <w:t xml:space="preserve"> sumu vybraný</w:t>
      </w:r>
      <w:r w:rsidRPr="00A13267">
        <w:rPr>
          <w:rFonts w:ascii="Times New Roman" w:hAnsi="Times New Roman" w:hint="default"/>
          <w:sz w:val="22"/>
          <w:szCs w:val="22"/>
        </w:rPr>
        <w:t>ch poplatkov na úč</w:t>
      </w:r>
      <w:r w:rsidRPr="00A13267">
        <w:rPr>
          <w:rFonts w:ascii="Times New Roman" w:hAnsi="Times New Roman" w:hint="default"/>
          <w:sz w:val="22"/>
          <w:szCs w:val="22"/>
        </w:rPr>
        <w:t>et miestne prí</w:t>
      </w:r>
      <w:r w:rsidRPr="00A13267">
        <w:rPr>
          <w:rFonts w:ascii="Times New Roman" w:hAnsi="Times New Roman" w:hint="default"/>
          <w:sz w:val="22"/>
          <w:szCs w:val="22"/>
        </w:rPr>
        <w:t>sluš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</w:t>
      </w:r>
      <w:r w:rsidRPr="00A13267">
        <w:rPr>
          <w:rFonts w:ascii="Times New Roman" w:hAnsi="Times New Roman" w:hint="default"/>
          <w:sz w:val="22"/>
          <w:szCs w:val="22"/>
        </w:rPr>
        <w:t xml:space="preserve"> </w:t>
      </w:r>
      <w:r w:rsidRPr="00A13267">
        <w:rPr>
          <w:rFonts w:ascii="Times New Roman" w:hAnsi="Times New Roman" w:hint="default"/>
          <w:sz w:val="22"/>
          <w:szCs w:val="22"/>
        </w:rPr>
        <w:t>daň</w:t>
      </w:r>
      <w:r w:rsidRPr="00A13267">
        <w:rPr>
          <w:rFonts w:ascii="Times New Roman" w:hAnsi="Times New Roman" w:hint="default"/>
          <w:sz w:val="22"/>
          <w:szCs w:val="22"/>
        </w:rPr>
        <w:t>ové</w:t>
      </w:r>
      <w:r w:rsidRPr="00A13267">
        <w:rPr>
          <w:rFonts w:ascii="Times New Roman" w:hAnsi="Times New Roman" w:hint="default"/>
          <w:sz w:val="22"/>
          <w:szCs w:val="22"/>
        </w:rPr>
        <w:t>ho ú</w:t>
      </w:r>
      <w:r w:rsidRPr="00A13267">
        <w:rPr>
          <w:rFonts w:ascii="Times New Roman" w:hAnsi="Times New Roman" w:hint="default"/>
          <w:sz w:val="22"/>
          <w:szCs w:val="22"/>
        </w:rPr>
        <w:t>radu.".</w:t>
      </w:r>
    </w:p>
    <w:p w:rsidR="00A674B5" w:rsidRPr="00A13267" w:rsidP="00A674B5">
      <w:pPr>
        <w:pStyle w:val="ListParagraph"/>
        <w:numPr>
          <w:numId w:val="48"/>
        </w:numPr>
        <w:bidi w:val="0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celom zá</w:t>
      </w:r>
      <w:r w:rsidRPr="00A13267">
        <w:rPr>
          <w:rFonts w:ascii="Times New Roman" w:hAnsi="Times New Roman" w:hint="default"/>
          <w:sz w:val="22"/>
          <w:szCs w:val="22"/>
        </w:rPr>
        <w:t>kone sa slová</w:t>
      </w:r>
      <w:r w:rsidRPr="00A13267">
        <w:rPr>
          <w:rFonts w:ascii="Times New Roman" w:hAnsi="Times New Roman" w:hint="default"/>
          <w:sz w:val="22"/>
          <w:szCs w:val="22"/>
        </w:rPr>
        <w:t xml:space="preserve"> „</w:t>
      </w:r>
      <w:r w:rsidRPr="00A13267">
        <w:rPr>
          <w:rFonts w:ascii="Times New Roman" w:hAnsi="Times New Roman" w:hint="default"/>
          <w:sz w:val="22"/>
          <w:szCs w:val="22"/>
        </w:rPr>
        <w:t>akreditovaný</w:t>
      </w:r>
      <w:r w:rsidRPr="00A13267">
        <w:rPr>
          <w:rFonts w:ascii="Times New Roman" w:hAnsi="Times New Roman" w:hint="default"/>
          <w:sz w:val="22"/>
          <w:szCs w:val="22"/>
        </w:rPr>
        <w:t xml:space="preserve"> platca" vo vš</w:t>
      </w:r>
      <w:r w:rsidRPr="00A13267">
        <w:rPr>
          <w:rFonts w:ascii="Times New Roman" w:hAnsi="Times New Roman" w:hint="default"/>
          <w:sz w:val="22"/>
          <w:szCs w:val="22"/>
        </w:rPr>
        <w:t>etký</w:t>
      </w:r>
      <w:r w:rsidRPr="00A13267">
        <w:rPr>
          <w:rFonts w:ascii="Times New Roman" w:hAnsi="Times New Roman" w:hint="default"/>
          <w:sz w:val="22"/>
          <w:szCs w:val="22"/>
        </w:rPr>
        <w:t>ch tvaroch nahrá</w:t>
      </w:r>
      <w:r w:rsidRPr="00A13267">
        <w:rPr>
          <w:rFonts w:ascii="Times New Roman" w:hAnsi="Times New Roman" w:hint="default"/>
          <w:sz w:val="22"/>
          <w:szCs w:val="22"/>
        </w:rPr>
        <w:t>dzajú</w:t>
      </w:r>
      <w:r w:rsidRPr="00A13267">
        <w:rPr>
          <w:rFonts w:ascii="Times New Roman" w:hAnsi="Times New Roman" w:hint="default"/>
          <w:sz w:val="22"/>
          <w:szCs w:val="22"/>
        </w:rPr>
        <w:t xml:space="preserve"> slovami „</w:t>
      </w:r>
      <w:r w:rsidRPr="00A13267">
        <w:rPr>
          <w:rFonts w:ascii="Times New Roman" w:hAnsi="Times New Roman" w:hint="default"/>
          <w:sz w:val="22"/>
          <w:szCs w:val="22"/>
        </w:rPr>
        <w:t>akreditovaný</w:t>
      </w:r>
      <w:r w:rsidRPr="00A13267">
        <w:rPr>
          <w:rFonts w:ascii="Times New Roman" w:hAnsi="Times New Roman" w:hint="default"/>
          <w:sz w:val="22"/>
          <w:szCs w:val="22"/>
        </w:rPr>
        <w:t xml:space="preserve"> platiteľ</w:t>
      </w:r>
      <w:r w:rsidRPr="00A13267">
        <w:rPr>
          <w:rFonts w:ascii="Times New Roman" w:hAnsi="Times New Roman" w:hint="default"/>
          <w:sz w:val="22"/>
          <w:szCs w:val="22"/>
        </w:rPr>
        <w:t>" v prí</w:t>
      </w:r>
      <w:r w:rsidRPr="00A13267">
        <w:rPr>
          <w:rFonts w:ascii="Times New Roman" w:hAnsi="Times New Roman" w:hint="default"/>
          <w:sz w:val="22"/>
          <w:szCs w:val="22"/>
        </w:rPr>
        <w:t>sluš</w:t>
      </w:r>
      <w:r w:rsidRPr="00A13267">
        <w:rPr>
          <w:rFonts w:ascii="Times New Roman" w:hAnsi="Times New Roman" w:hint="default"/>
          <w:sz w:val="22"/>
          <w:szCs w:val="22"/>
        </w:rPr>
        <w:t>nom tvare.</w:t>
      </w:r>
    </w:p>
    <w:p w:rsidR="00534CCE" w:rsidRPr="009A12C1" w:rsidP="009A12C1">
      <w:p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4.  </w:t>
        <w:tab/>
      </w:r>
      <w:r w:rsidRPr="009A12C1">
        <w:rPr>
          <w:rFonts w:ascii="Times New Roman" w:hAnsi="Times New Roman" w:hint="default"/>
          <w:bCs/>
          <w:sz w:val="22"/>
          <w:szCs w:val="22"/>
        </w:rPr>
        <w:t>V sadzobní</w:t>
      </w:r>
      <w:r w:rsidRPr="009A12C1">
        <w:rPr>
          <w:rFonts w:ascii="Times New Roman" w:hAnsi="Times New Roman" w:hint="default"/>
          <w:bCs/>
          <w:sz w:val="22"/>
          <w:szCs w:val="22"/>
        </w:rPr>
        <w:t>ku sprá</w:t>
      </w:r>
      <w:r w:rsidRPr="009A12C1">
        <w:rPr>
          <w:rFonts w:ascii="Times New Roman" w:hAnsi="Times New Roman" w:hint="default"/>
          <w:bCs/>
          <w:sz w:val="22"/>
          <w:szCs w:val="22"/>
        </w:rPr>
        <w:t>vnych poplatkov sa č</w:t>
      </w:r>
      <w:r w:rsidRPr="009A12C1">
        <w:rPr>
          <w:rFonts w:ascii="Times New Roman" w:hAnsi="Times New Roman" w:hint="default"/>
          <w:bCs/>
          <w:sz w:val="22"/>
          <w:szCs w:val="22"/>
        </w:rPr>
        <w:t>asť</w:t>
      </w:r>
      <w:r w:rsidRPr="009A12C1">
        <w:rPr>
          <w:rFonts w:ascii="Times New Roman" w:hAnsi="Times New Roman" w:hint="default"/>
          <w:bCs/>
          <w:sz w:val="22"/>
          <w:szCs w:val="22"/>
        </w:rPr>
        <w:t xml:space="preserve"> XXIV. </w:t>
      </w:r>
      <w:r w:rsidRPr="009A12C1">
        <w:rPr>
          <w:rFonts w:ascii="Times New Roman" w:hAnsi="Times New Roman" w:hint="default"/>
          <w:sz w:val="22"/>
          <w:szCs w:val="22"/>
        </w:rPr>
        <w:t>Vý</w:t>
      </w:r>
      <w:r w:rsidRPr="009A12C1">
        <w:rPr>
          <w:rFonts w:ascii="Times New Roman" w:hAnsi="Times New Roman" w:hint="default"/>
          <w:sz w:val="22"/>
          <w:szCs w:val="22"/>
        </w:rPr>
        <w:t>kon verejnej moci elektronicky dopĺň</w:t>
      </w:r>
      <w:r w:rsidRPr="009A12C1">
        <w:rPr>
          <w:rFonts w:ascii="Times New Roman" w:hAnsi="Times New Roman" w:hint="default"/>
          <w:sz w:val="22"/>
          <w:szCs w:val="22"/>
        </w:rPr>
        <w:t>a polož</w:t>
      </w:r>
      <w:r w:rsidRPr="009A12C1">
        <w:rPr>
          <w:rFonts w:ascii="Times New Roman" w:hAnsi="Times New Roman" w:hint="default"/>
          <w:sz w:val="22"/>
          <w:szCs w:val="22"/>
        </w:rPr>
        <w:t>ka 275, k</w:t>
      </w:r>
      <w:r w:rsidRPr="009A12C1">
        <w:rPr>
          <w:rFonts w:ascii="Times New Roman" w:hAnsi="Times New Roman" w:hint="default"/>
          <w:sz w:val="22"/>
          <w:szCs w:val="22"/>
        </w:rPr>
        <w:t>torá</w:t>
      </w:r>
      <w:r w:rsidRPr="009A12C1">
        <w:rPr>
          <w:rFonts w:ascii="Times New Roman" w:hAnsi="Times New Roman" w:hint="default"/>
          <w:sz w:val="22"/>
          <w:szCs w:val="22"/>
        </w:rPr>
        <w:t xml:space="preserve"> znie:</w:t>
      </w:r>
    </w:p>
    <w:p w:rsidR="00534CCE" w:rsidRPr="009A12C1" w:rsidP="00534CCE">
      <w:pPr>
        <w:bidi w:val="0"/>
        <w:ind w:firstLine="426"/>
        <w:jc w:val="both"/>
        <w:rPr>
          <w:rFonts w:ascii="Times New Roman" w:hAnsi="Times New Roman" w:hint="default"/>
          <w:sz w:val="22"/>
          <w:szCs w:val="22"/>
        </w:rPr>
      </w:pPr>
      <w:r w:rsidRPr="009A12C1">
        <w:rPr>
          <w:rFonts w:ascii="Times New Roman" w:hAnsi="Times New Roman" w:hint="default"/>
          <w:sz w:val="22"/>
          <w:szCs w:val="22"/>
        </w:rPr>
        <w:t>„</w:t>
      </w:r>
      <w:r w:rsidRPr="009A12C1">
        <w:rPr>
          <w:rFonts w:ascii="Times New Roman" w:hAnsi="Times New Roman" w:hint="default"/>
          <w:sz w:val="22"/>
          <w:szCs w:val="22"/>
        </w:rPr>
        <w:t>Polož</w:t>
      </w:r>
      <w:r w:rsidRPr="009A12C1">
        <w:rPr>
          <w:rFonts w:ascii="Times New Roman" w:hAnsi="Times New Roman" w:hint="default"/>
          <w:sz w:val="22"/>
          <w:szCs w:val="22"/>
        </w:rPr>
        <w:t>ka 275</w:t>
      </w:r>
    </w:p>
    <w:p w:rsidR="00534CCE" w:rsidRPr="009A12C1" w:rsidP="009A12C1">
      <w:pPr>
        <w:bidi w:val="0"/>
        <w:ind w:left="426"/>
        <w:jc w:val="both"/>
        <w:rPr>
          <w:rFonts w:ascii="Times New Roman" w:hAnsi="Times New Roman" w:hint="default"/>
          <w:sz w:val="22"/>
          <w:szCs w:val="22"/>
        </w:rPr>
      </w:pPr>
      <w:r w:rsidRPr="009A12C1">
        <w:rPr>
          <w:rFonts w:ascii="Times New Roman" w:hAnsi="Times New Roman" w:hint="default"/>
          <w:sz w:val="22"/>
          <w:szCs w:val="22"/>
        </w:rPr>
        <w:t>a) Poskytnutie asistovanej služ</w:t>
      </w:r>
      <w:r w:rsidRPr="009A12C1">
        <w:rPr>
          <w:rFonts w:ascii="Times New Roman" w:hAnsi="Times New Roman" w:hint="default"/>
          <w:sz w:val="22"/>
          <w:szCs w:val="22"/>
        </w:rPr>
        <w:t>by za vyhotovenie vý</w:t>
      </w:r>
      <w:r w:rsidRPr="009A12C1">
        <w:rPr>
          <w:rFonts w:ascii="Times New Roman" w:hAnsi="Times New Roman" w:hint="default"/>
          <w:sz w:val="22"/>
          <w:szCs w:val="22"/>
        </w:rPr>
        <w:t>pisu z registra trestov, </w:t>
      </w:r>
      <w:r w:rsidRPr="009A12C1">
        <w:rPr>
          <w:rFonts w:ascii="Times New Roman" w:hAnsi="Times New Roman" w:hint="default"/>
          <w:sz w:val="22"/>
          <w:szCs w:val="22"/>
        </w:rPr>
        <w:t>odpisu  registra  trestov, za poskytnutie vý</w:t>
      </w:r>
      <w:r w:rsidRPr="009A12C1">
        <w:rPr>
          <w:rFonts w:ascii="Times New Roman" w:hAnsi="Times New Roman" w:hint="default"/>
          <w:sz w:val="22"/>
          <w:szCs w:val="22"/>
        </w:rPr>
        <w:t>pisu z </w:t>
      </w:r>
      <w:r w:rsidRPr="009A12C1">
        <w:rPr>
          <w:rFonts w:ascii="Times New Roman" w:hAnsi="Times New Roman" w:hint="default"/>
          <w:sz w:val="22"/>
          <w:szCs w:val="22"/>
        </w:rPr>
        <w:t>registra trestov obsahujú</w:t>
      </w:r>
      <w:r w:rsidRPr="009A12C1">
        <w:rPr>
          <w:rFonts w:ascii="Times New Roman" w:hAnsi="Times New Roman" w:hint="default"/>
          <w:sz w:val="22"/>
          <w:szCs w:val="22"/>
        </w:rPr>
        <w:t>ceho informá</w:t>
      </w:r>
      <w:r w:rsidRPr="009A12C1">
        <w:rPr>
          <w:rFonts w:ascii="Times New Roman" w:hAnsi="Times New Roman" w:hint="default"/>
          <w:sz w:val="22"/>
          <w:szCs w:val="22"/>
        </w:rPr>
        <w:t>ciu o </w:t>
      </w:r>
      <w:r w:rsidRPr="009A12C1">
        <w:rPr>
          <w:rFonts w:ascii="Times New Roman" w:hAnsi="Times New Roman" w:hint="default"/>
          <w:sz w:val="22"/>
          <w:szCs w:val="22"/>
        </w:rPr>
        <w:t>odsú</w:t>
      </w:r>
      <w:r w:rsidRPr="009A12C1">
        <w:rPr>
          <w:rFonts w:ascii="Times New Roman" w:hAnsi="Times New Roman" w:hint="default"/>
          <w:sz w:val="22"/>
          <w:szCs w:val="22"/>
        </w:rPr>
        <w:t>dení</w:t>
      </w:r>
      <w:r w:rsidRPr="009A12C1">
        <w:rPr>
          <w:rFonts w:ascii="Times New Roman" w:hAnsi="Times New Roman" w:hint="default"/>
          <w:sz w:val="22"/>
          <w:szCs w:val="22"/>
        </w:rPr>
        <w:t xml:space="preserve"> v </w:t>
      </w:r>
      <w:r w:rsidRPr="009A12C1">
        <w:rPr>
          <w:rFonts w:ascii="Times New Roman" w:hAnsi="Times New Roman" w:hint="default"/>
          <w:sz w:val="22"/>
          <w:szCs w:val="22"/>
        </w:rPr>
        <w:t>inom š</w:t>
      </w:r>
      <w:r w:rsidRPr="009A12C1">
        <w:rPr>
          <w:rFonts w:ascii="Times New Roman" w:hAnsi="Times New Roman" w:hint="default"/>
          <w:sz w:val="22"/>
          <w:szCs w:val="22"/>
        </w:rPr>
        <w:t>tá</w:t>
      </w:r>
      <w:r w:rsidRPr="009A12C1">
        <w:rPr>
          <w:rFonts w:ascii="Times New Roman" w:hAnsi="Times New Roman" w:hint="default"/>
          <w:sz w:val="22"/>
          <w:szCs w:val="22"/>
        </w:rPr>
        <w:t>te Euró</w:t>
      </w:r>
      <w:r w:rsidRPr="009A12C1">
        <w:rPr>
          <w:rFonts w:ascii="Times New Roman" w:hAnsi="Times New Roman" w:hint="default"/>
          <w:sz w:val="22"/>
          <w:szCs w:val="22"/>
        </w:rPr>
        <w:t>pskej ú</w:t>
      </w:r>
      <w:r w:rsidRPr="009A12C1">
        <w:rPr>
          <w:rFonts w:ascii="Times New Roman" w:hAnsi="Times New Roman" w:hint="default"/>
          <w:sz w:val="22"/>
          <w:szCs w:val="22"/>
        </w:rPr>
        <w:t>nie fyzickej osobe a za poskytnutie odpisu z </w:t>
      </w:r>
      <w:r w:rsidRPr="009A12C1">
        <w:rPr>
          <w:rFonts w:ascii="Times New Roman" w:hAnsi="Times New Roman" w:hint="default"/>
          <w:sz w:val="22"/>
          <w:szCs w:val="22"/>
        </w:rPr>
        <w:t>registra trestov obsahujú</w:t>
      </w:r>
      <w:r w:rsidRPr="009A12C1">
        <w:rPr>
          <w:rFonts w:ascii="Times New Roman" w:hAnsi="Times New Roman" w:hint="default"/>
          <w:sz w:val="22"/>
          <w:szCs w:val="22"/>
        </w:rPr>
        <w:t>ceho informá</w:t>
      </w:r>
      <w:r w:rsidRPr="009A12C1">
        <w:rPr>
          <w:rFonts w:ascii="Times New Roman" w:hAnsi="Times New Roman" w:hint="default"/>
          <w:sz w:val="22"/>
          <w:szCs w:val="22"/>
        </w:rPr>
        <w:t>ciu o </w:t>
      </w:r>
      <w:r w:rsidRPr="009A12C1">
        <w:rPr>
          <w:rFonts w:ascii="Times New Roman" w:hAnsi="Times New Roman" w:hint="default"/>
          <w:sz w:val="22"/>
          <w:szCs w:val="22"/>
        </w:rPr>
        <w:t>odsú</w:t>
      </w:r>
      <w:r w:rsidRPr="009A12C1">
        <w:rPr>
          <w:rFonts w:ascii="Times New Roman" w:hAnsi="Times New Roman" w:hint="default"/>
          <w:sz w:val="22"/>
          <w:szCs w:val="22"/>
        </w:rPr>
        <w:t>dení</w:t>
      </w:r>
      <w:r w:rsidRPr="009A12C1">
        <w:rPr>
          <w:rFonts w:ascii="Times New Roman" w:hAnsi="Times New Roman" w:hint="default"/>
          <w:sz w:val="22"/>
          <w:szCs w:val="22"/>
        </w:rPr>
        <w:t xml:space="preserve"> v </w:t>
      </w:r>
      <w:r w:rsidRPr="009A12C1">
        <w:rPr>
          <w:rFonts w:ascii="Times New Roman" w:hAnsi="Times New Roman" w:hint="default"/>
          <w:sz w:val="22"/>
          <w:szCs w:val="22"/>
        </w:rPr>
        <w:t>inom š</w:t>
      </w:r>
      <w:r w:rsidRPr="009A12C1">
        <w:rPr>
          <w:rFonts w:ascii="Times New Roman" w:hAnsi="Times New Roman" w:hint="default"/>
          <w:sz w:val="22"/>
          <w:szCs w:val="22"/>
        </w:rPr>
        <w:t>tá</w:t>
      </w:r>
      <w:r w:rsidRPr="009A12C1">
        <w:rPr>
          <w:rFonts w:ascii="Times New Roman" w:hAnsi="Times New Roman" w:hint="default"/>
          <w:sz w:val="22"/>
          <w:szCs w:val="22"/>
        </w:rPr>
        <w:t>te Euró</w:t>
      </w:r>
      <w:r w:rsidRPr="009A12C1">
        <w:rPr>
          <w:rFonts w:ascii="Times New Roman" w:hAnsi="Times New Roman" w:hint="default"/>
          <w:sz w:val="22"/>
          <w:szCs w:val="22"/>
        </w:rPr>
        <w:t>pskej ú</w:t>
      </w:r>
      <w:r w:rsidRPr="009A12C1">
        <w:rPr>
          <w:rFonts w:ascii="Times New Roman" w:hAnsi="Times New Roman" w:hint="default"/>
          <w:sz w:val="22"/>
          <w:szCs w:val="22"/>
        </w:rPr>
        <w:t>nie fyzickej osobe (aj negatí</w:t>
      </w:r>
      <w:r w:rsidRPr="009A12C1">
        <w:rPr>
          <w:rFonts w:ascii="Times New Roman" w:hAnsi="Times New Roman" w:hint="default"/>
          <w:sz w:val="22"/>
          <w:szCs w:val="22"/>
        </w:rPr>
        <w:t>vne) podľ</w:t>
      </w:r>
      <w:r w:rsidRPr="009A12C1">
        <w:rPr>
          <w:rFonts w:ascii="Times New Roman" w:hAnsi="Times New Roman" w:hint="default"/>
          <w:sz w:val="22"/>
          <w:szCs w:val="22"/>
        </w:rPr>
        <w:t>a polož</w:t>
      </w:r>
      <w:r w:rsidRPr="009A12C1">
        <w:rPr>
          <w:rFonts w:ascii="Times New Roman" w:hAnsi="Times New Roman" w:hint="default"/>
          <w:sz w:val="22"/>
          <w:szCs w:val="22"/>
        </w:rPr>
        <w:t>ky 30 sadzobní</w:t>
      </w:r>
      <w:r w:rsidRPr="009A12C1">
        <w:rPr>
          <w:rFonts w:ascii="Times New Roman" w:hAnsi="Times New Roman" w:hint="default"/>
          <w:sz w:val="22"/>
          <w:szCs w:val="22"/>
        </w:rPr>
        <w:t>ka sú</w:t>
      </w:r>
      <w:r w:rsidRPr="009A12C1">
        <w:rPr>
          <w:rFonts w:ascii="Times New Roman" w:hAnsi="Times New Roman" w:hint="default"/>
          <w:sz w:val="22"/>
          <w:szCs w:val="22"/>
        </w:rPr>
        <w:t>dnych poplatkov integrovaný</w:t>
      </w:r>
      <w:r w:rsidRPr="009A12C1">
        <w:rPr>
          <w:rFonts w:ascii="Times New Roman" w:hAnsi="Times New Roman" w:hint="default"/>
          <w:sz w:val="22"/>
          <w:szCs w:val="22"/>
        </w:rPr>
        <w:t>m obsluž</w:t>
      </w:r>
      <w:r w:rsidRPr="009A12C1">
        <w:rPr>
          <w:rFonts w:ascii="Times New Roman" w:hAnsi="Times New Roman" w:hint="default"/>
          <w:sz w:val="22"/>
          <w:szCs w:val="22"/>
        </w:rPr>
        <w:t>ný</w:t>
      </w:r>
      <w:r w:rsidRPr="009A12C1">
        <w:rPr>
          <w:rFonts w:ascii="Times New Roman" w:hAnsi="Times New Roman" w:hint="default"/>
          <w:sz w:val="22"/>
          <w:szCs w:val="22"/>
        </w:rPr>
        <w:t>m miestom prevá</w:t>
      </w:r>
      <w:r w:rsidRPr="009A12C1">
        <w:rPr>
          <w:rFonts w:ascii="Times New Roman" w:hAnsi="Times New Roman" w:hint="default"/>
          <w:sz w:val="22"/>
          <w:szCs w:val="22"/>
        </w:rPr>
        <w:t>dzkovaný</w:t>
      </w:r>
      <w:r w:rsidRPr="009A12C1">
        <w:rPr>
          <w:rFonts w:ascii="Times New Roman" w:hAnsi="Times New Roman" w:hint="default"/>
          <w:sz w:val="22"/>
          <w:szCs w:val="22"/>
        </w:rPr>
        <w:t>m Minister</w:t>
      </w:r>
      <w:r w:rsidRPr="009A12C1">
        <w:rPr>
          <w:rFonts w:ascii="Times New Roman" w:hAnsi="Times New Roman" w:hint="default"/>
          <w:sz w:val="22"/>
          <w:szCs w:val="22"/>
        </w:rPr>
        <w:t>s</w:t>
      </w:r>
      <w:r w:rsidRPr="009A12C1">
        <w:rPr>
          <w:rFonts w:ascii="Times New Roman" w:hAnsi="Times New Roman" w:hint="default"/>
          <w:sz w:val="22"/>
          <w:szCs w:val="22"/>
        </w:rPr>
        <w:t>tvom vnú</w:t>
      </w:r>
      <w:r w:rsidRPr="009A12C1">
        <w:rPr>
          <w:rFonts w:ascii="Times New Roman" w:hAnsi="Times New Roman" w:hint="default"/>
          <w:sz w:val="22"/>
          <w:szCs w:val="22"/>
        </w:rPr>
        <w:t>tra Slovenskej republiky................. 2 eurá</w:t>
      </w:r>
    </w:p>
    <w:p w:rsidR="00534CCE" w:rsidRPr="009A12C1" w:rsidP="009A12C1">
      <w:pPr>
        <w:bidi w:val="0"/>
        <w:ind w:left="426"/>
        <w:jc w:val="both"/>
        <w:rPr>
          <w:rFonts w:ascii="Times New Roman" w:hAnsi="Times New Roman" w:hint="default"/>
          <w:sz w:val="22"/>
          <w:szCs w:val="22"/>
        </w:rPr>
      </w:pPr>
      <w:r w:rsidRPr="009A12C1">
        <w:rPr>
          <w:rFonts w:ascii="Times New Roman" w:hAnsi="Times New Roman" w:hint="default"/>
          <w:sz w:val="22"/>
          <w:szCs w:val="22"/>
        </w:rPr>
        <w:t>b)  </w:t>
      </w:r>
      <w:r w:rsidRPr="009A12C1">
        <w:rPr>
          <w:rFonts w:ascii="Times New Roman" w:hAnsi="Times New Roman" w:hint="default"/>
          <w:sz w:val="22"/>
          <w:szCs w:val="22"/>
        </w:rPr>
        <w:t>Poskytnutie asistovanej služ</w:t>
      </w:r>
      <w:r w:rsidRPr="009A12C1">
        <w:rPr>
          <w:rFonts w:ascii="Times New Roman" w:hAnsi="Times New Roman" w:hint="default"/>
          <w:sz w:val="22"/>
          <w:szCs w:val="22"/>
        </w:rPr>
        <w:t>by pri vyhotovení</w:t>
      </w:r>
      <w:r w:rsidRPr="009A12C1">
        <w:rPr>
          <w:rFonts w:ascii="Times New Roman" w:hAnsi="Times New Roman" w:hint="default"/>
          <w:sz w:val="22"/>
          <w:szCs w:val="22"/>
        </w:rPr>
        <w:t xml:space="preserve"> a </w:t>
      </w:r>
      <w:r w:rsidRPr="009A12C1">
        <w:rPr>
          <w:rFonts w:ascii="Times New Roman" w:hAnsi="Times New Roman" w:hint="default"/>
          <w:sz w:val="22"/>
          <w:szCs w:val="22"/>
        </w:rPr>
        <w:t>vydaní</w:t>
      </w:r>
      <w:r w:rsidRPr="009A12C1">
        <w:rPr>
          <w:rFonts w:ascii="Times New Roman" w:hAnsi="Times New Roman" w:hint="default"/>
          <w:sz w:val="22"/>
          <w:szCs w:val="22"/>
        </w:rPr>
        <w:t xml:space="preserve"> vý</w:t>
      </w:r>
      <w:r w:rsidRPr="009A12C1">
        <w:rPr>
          <w:rFonts w:ascii="Times New Roman" w:hAnsi="Times New Roman" w:hint="default"/>
          <w:sz w:val="22"/>
          <w:szCs w:val="22"/>
        </w:rPr>
        <w:t>pisu z </w:t>
      </w:r>
      <w:r w:rsidRPr="009A12C1">
        <w:rPr>
          <w:rFonts w:ascii="Times New Roman" w:hAnsi="Times New Roman" w:hint="default"/>
          <w:sz w:val="22"/>
          <w:szCs w:val="22"/>
        </w:rPr>
        <w:t>obchodné</w:t>
      </w:r>
      <w:r w:rsidRPr="009A12C1">
        <w:rPr>
          <w:rFonts w:ascii="Times New Roman" w:hAnsi="Times New Roman" w:hint="default"/>
          <w:sz w:val="22"/>
          <w:szCs w:val="22"/>
        </w:rPr>
        <w:t>ho registra  s </w:t>
      </w:r>
      <w:r w:rsidRPr="009A12C1">
        <w:rPr>
          <w:rFonts w:ascii="Times New Roman" w:hAnsi="Times New Roman" w:hint="default"/>
          <w:sz w:val="22"/>
          <w:szCs w:val="22"/>
        </w:rPr>
        <w:t>vý</w:t>
      </w:r>
      <w:r w:rsidRPr="009A12C1">
        <w:rPr>
          <w:rFonts w:ascii="Times New Roman" w:hAnsi="Times New Roman" w:hint="default"/>
          <w:sz w:val="22"/>
          <w:szCs w:val="22"/>
        </w:rPr>
        <w:t>nimkou vý</w:t>
      </w:r>
      <w:r w:rsidRPr="009A12C1">
        <w:rPr>
          <w:rFonts w:ascii="Times New Roman" w:hAnsi="Times New Roman" w:hint="default"/>
          <w:sz w:val="22"/>
          <w:szCs w:val="22"/>
        </w:rPr>
        <w:t>pisu z </w:t>
      </w:r>
      <w:r w:rsidRPr="009A12C1">
        <w:rPr>
          <w:rFonts w:ascii="Times New Roman" w:hAnsi="Times New Roman" w:hint="default"/>
          <w:sz w:val="22"/>
          <w:szCs w:val="22"/>
        </w:rPr>
        <w:t>obchodné</w:t>
      </w:r>
      <w:r w:rsidRPr="009A12C1">
        <w:rPr>
          <w:rFonts w:ascii="Times New Roman" w:hAnsi="Times New Roman" w:hint="default"/>
          <w:sz w:val="22"/>
          <w:szCs w:val="22"/>
        </w:rPr>
        <w:t>ho registra, ktorý</w:t>
      </w:r>
      <w:r w:rsidRPr="009A12C1">
        <w:rPr>
          <w:rFonts w:ascii="Times New Roman" w:hAnsi="Times New Roman" w:hint="default"/>
          <w:sz w:val="22"/>
          <w:szCs w:val="22"/>
        </w:rPr>
        <w:t xml:space="preserve"> sa vydá</w:t>
      </w:r>
      <w:r w:rsidRPr="009A12C1">
        <w:rPr>
          <w:rFonts w:ascii="Times New Roman" w:hAnsi="Times New Roman" w:hint="default"/>
          <w:sz w:val="22"/>
          <w:szCs w:val="22"/>
        </w:rPr>
        <w:t>va po vykonaní</w:t>
      </w:r>
      <w:r w:rsidRPr="009A12C1">
        <w:rPr>
          <w:rFonts w:ascii="Times New Roman" w:hAnsi="Times New Roman" w:hint="default"/>
          <w:sz w:val="22"/>
          <w:szCs w:val="22"/>
        </w:rPr>
        <w:t xml:space="preserve"> zá</w:t>
      </w:r>
      <w:r w:rsidRPr="009A12C1">
        <w:rPr>
          <w:rFonts w:ascii="Times New Roman" w:hAnsi="Times New Roman" w:hint="default"/>
          <w:sz w:val="22"/>
          <w:szCs w:val="22"/>
        </w:rPr>
        <w:t>pisu podľ</w:t>
      </w:r>
      <w:r w:rsidRPr="009A12C1">
        <w:rPr>
          <w:rFonts w:ascii="Times New Roman" w:hAnsi="Times New Roman" w:hint="default"/>
          <w:sz w:val="22"/>
          <w:szCs w:val="22"/>
        </w:rPr>
        <w:t>a §</w:t>
      </w:r>
      <w:r w:rsidRPr="009A12C1">
        <w:rPr>
          <w:rFonts w:ascii="Times New Roman" w:hAnsi="Times New Roman" w:hint="default"/>
          <w:sz w:val="22"/>
          <w:szCs w:val="22"/>
        </w:rPr>
        <w:t xml:space="preserve"> 8 ods. 2 zá</w:t>
      </w:r>
      <w:r w:rsidRPr="009A12C1">
        <w:rPr>
          <w:rFonts w:ascii="Times New Roman" w:hAnsi="Times New Roman" w:hint="default"/>
          <w:sz w:val="22"/>
          <w:szCs w:val="22"/>
        </w:rPr>
        <w:t>kona č</w:t>
      </w:r>
      <w:r w:rsidRPr="009A12C1">
        <w:rPr>
          <w:rFonts w:ascii="Times New Roman" w:hAnsi="Times New Roman" w:hint="default"/>
          <w:sz w:val="22"/>
          <w:szCs w:val="22"/>
        </w:rPr>
        <w:t>. 530/200</w:t>
      </w:r>
      <w:r w:rsidRPr="009A12C1">
        <w:rPr>
          <w:rFonts w:ascii="Times New Roman" w:hAnsi="Times New Roman" w:hint="default"/>
          <w:sz w:val="22"/>
          <w:szCs w:val="22"/>
        </w:rPr>
        <w:t>3 Z. z. o obchodnom registri a o zmene a </w:t>
      </w:r>
      <w:r w:rsidRPr="009A12C1">
        <w:rPr>
          <w:rFonts w:ascii="Times New Roman" w:hAnsi="Times New Roman" w:hint="default"/>
          <w:sz w:val="22"/>
          <w:szCs w:val="22"/>
        </w:rPr>
        <w:t>doplnení</w:t>
      </w:r>
      <w:r w:rsidRPr="009A12C1">
        <w:rPr>
          <w:rFonts w:ascii="Times New Roman" w:hAnsi="Times New Roman" w:hint="default"/>
          <w:sz w:val="22"/>
          <w:szCs w:val="22"/>
        </w:rPr>
        <w:t xml:space="preserve"> niektorý</w:t>
      </w:r>
      <w:r w:rsidRPr="009A12C1">
        <w:rPr>
          <w:rFonts w:ascii="Times New Roman" w:hAnsi="Times New Roman" w:hint="default"/>
          <w:sz w:val="22"/>
          <w:szCs w:val="22"/>
        </w:rPr>
        <w:t>ch zá</w:t>
      </w:r>
      <w:r w:rsidRPr="009A12C1">
        <w:rPr>
          <w:rFonts w:ascii="Times New Roman" w:hAnsi="Times New Roman" w:hint="default"/>
          <w:sz w:val="22"/>
          <w:szCs w:val="22"/>
        </w:rPr>
        <w:t>konov v </w:t>
      </w:r>
      <w:r w:rsidRPr="009A12C1">
        <w:rPr>
          <w:rFonts w:ascii="Times New Roman" w:hAnsi="Times New Roman" w:hint="default"/>
          <w:sz w:val="22"/>
          <w:szCs w:val="22"/>
        </w:rPr>
        <w:t>znení</w:t>
      </w:r>
      <w:r w:rsidRPr="009A12C1">
        <w:rPr>
          <w:rFonts w:ascii="Times New Roman" w:hAnsi="Times New Roman" w:hint="default"/>
          <w:sz w:val="22"/>
          <w:szCs w:val="22"/>
        </w:rPr>
        <w:t xml:space="preserve"> neskorší</w:t>
      </w:r>
      <w:r w:rsidRPr="009A12C1">
        <w:rPr>
          <w:rFonts w:ascii="Times New Roman" w:hAnsi="Times New Roman" w:hint="default"/>
          <w:sz w:val="22"/>
          <w:szCs w:val="22"/>
        </w:rPr>
        <w:t>ch predpisov a </w:t>
      </w:r>
      <w:r w:rsidRPr="009A12C1">
        <w:rPr>
          <w:rFonts w:ascii="Times New Roman" w:hAnsi="Times New Roman" w:hint="default"/>
          <w:sz w:val="22"/>
          <w:szCs w:val="22"/>
        </w:rPr>
        <w:t>po vykonaní</w:t>
      </w:r>
      <w:r w:rsidRPr="009A12C1">
        <w:rPr>
          <w:rFonts w:ascii="Times New Roman" w:hAnsi="Times New Roman" w:hint="default"/>
          <w:sz w:val="22"/>
          <w:szCs w:val="22"/>
        </w:rPr>
        <w:t xml:space="preserve"> zá</w:t>
      </w:r>
      <w:r w:rsidRPr="009A12C1">
        <w:rPr>
          <w:rFonts w:ascii="Times New Roman" w:hAnsi="Times New Roman" w:hint="default"/>
          <w:sz w:val="22"/>
          <w:szCs w:val="22"/>
        </w:rPr>
        <w:t>pisu podľ</w:t>
      </w:r>
      <w:r w:rsidRPr="009A12C1">
        <w:rPr>
          <w:rFonts w:ascii="Times New Roman" w:hAnsi="Times New Roman" w:hint="default"/>
          <w:sz w:val="22"/>
          <w:szCs w:val="22"/>
        </w:rPr>
        <w:t>a §</w:t>
      </w:r>
      <w:r w:rsidRPr="009A12C1">
        <w:rPr>
          <w:rFonts w:ascii="Times New Roman" w:hAnsi="Times New Roman" w:hint="default"/>
          <w:sz w:val="22"/>
          <w:szCs w:val="22"/>
        </w:rPr>
        <w:t xml:space="preserve"> 200b ods. 4 Obč</w:t>
      </w:r>
      <w:r w:rsidRPr="009A12C1">
        <w:rPr>
          <w:rFonts w:ascii="Times New Roman" w:hAnsi="Times New Roman" w:hint="default"/>
          <w:sz w:val="22"/>
          <w:szCs w:val="22"/>
        </w:rPr>
        <w:t>ianskeho sú</w:t>
      </w:r>
      <w:r w:rsidRPr="009A12C1">
        <w:rPr>
          <w:rFonts w:ascii="Times New Roman" w:hAnsi="Times New Roman" w:hint="default"/>
          <w:sz w:val="22"/>
          <w:szCs w:val="22"/>
        </w:rPr>
        <w:t>dneho poriadku v </w:t>
      </w:r>
      <w:r w:rsidRPr="009A12C1">
        <w:rPr>
          <w:rFonts w:ascii="Times New Roman" w:hAnsi="Times New Roman" w:hint="default"/>
          <w:sz w:val="22"/>
          <w:szCs w:val="22"/>
        </w:rPr>
        <w:t>listinnej podobe podľ</w:t>
      </w:r>
      <w:r w:rsidRPr="009A12C1">
        <w:rPr>
          <w:rFonts w:ascii="Times New Roman" w:hAnsi="Times New Roman" w:hint="default"/>
          <w:sz w:val="22"/>
          <w:szCs w:val="22"/>
        </w:rPr>
        <w:t>a polož</w:t>
      </w:r>
      <w:r w:rsidRPr="009A12C1">
        <w:rPr>
          <w:rFonts w:ascii="Times New Roman" w:hAnsi="Times New Roman" w:hint="default"/>
          <w:sz w:val="22"/>
          <w:szCs w:val="22"/>
        </w:rPr>
        <w:t>ky 24b </w:t>
      </w:r>
      <w:r w:rsidRPr="009A12C1">
        <w:rPr>
          <w:rFonts w:ascii="Times New Roman" w:hAnsi="Times New Roman" w:hint="default"/>
          <w:sz w:val="22"/>
          <w:szCs w:val="22"/>
        </w:rPr>
        <w:t xml:space="preserve"> pí</w:t>
      </w:r>
      <w:r w:rsidRPr="009A12C1">
        <w:rPr>
          <w:rFonts w:ascii="Times New Roman" w:hAnsi="Times New Roman" w:hint="default"/>
          <w:sz w:val="22"/>
          <w:szCs w:val="22"/>
        </w:rPr>
        <w:t>sm. a) sadzobní</w:t>
      </w:r>
      <w:r w:rsidRPr="009A12C1">
        <w:rPr>
          <w:rFonts w:ascii="Times New Roman" w:hAnsi="Times New Roman" w:hint="default"/>
          <w:sz w:val="22"/>
          <w:szCs w:val="22"/>
        </w:rPr>
        <w:t>ka sú</w:t>
      </w:r>
      <w:r w:rsidRPr="009A12C1">
        <w:rPr>
          <w:rFonts w:ascii="Times New Roman" w:hAnsi="Times New Roman" w:hint="default"/>
          <w:sz w:val="22"/>
          <w:szCs w:val="22"/>
        </w:rPr>
        <w:t>dnych poplatkov integrovaný</w:t>
      </w:r>
      <w:r w:rsidRPr="009A12C1">
        <w:rPr>
          <w:rFonts w:ascii="Times New Roman" w:hAnsi="Times New Roman" w:hint="default"/>
          <w:sz w:val="22"/>
          <w:szCs w:val="22"/>
        </w:rPr>
        <w:t>m</w:t>
      </w:r>
      <w:r w:rsidRPr="009A12C1">
        <w:rPr>
          <w:rFonts w:ascii="Times New Roman" w:hAnsi="Times New Roman" w:hint="default"/>
          <w:sz w:val="22"/>
          <w:szCs w:val="22"/>
        </w:rPr>
        <w:t xml:space="preserve"> obsluž</w:t>
      </w:r>
      <w:r w:rsidRPr="009A12C1">
        <w:rPr>
          <w:rFonts w:ascii="Times New Roman" w:hAnsi="Times New Roman" w:hint="default"/>
          <w:sz w:val="22"/>
          <w:szCs w:val="22"/>
        </w:rPr>
        <w:t>ný</w:t>
      </w:r>
      <w:r w:rsidRPr="009A12C1">
        <w:rPr>
          <w:rFonts w:ascii="Times New Roman" w:hAnsi="Times New Roman" w:hint="default"/>
          <w:sz w:val="22"/>
          <w:szCs w:val="22"/>
        </w:rPr>
        <w:t>m miestom prevá</w:t>
      </w:r>
      <w:r w:rsidRPr="009A12C1">
        <w:rPr>
          <w:rFonts w:ascii="Times New Roman" w:hAnsi="Times New Roman" w:hint="default"/>
          <w:sz w:val="22"/>
          <w:szCs w:val="22"/>
        </w:rPr>
        <w:t>dzkovaný</w:t>
      </w:r>
      <w:r w:rsidRPr="009A12C1">
        <w:rPr>
          <w:rFonts w:ascii="Times New Roman" w:hAnsi="Times New Roman" w:hint="default"/>
          <w:sz w:val="22"/>
          <w:szCs w:val="22"/>
        </w:rPr>
        <w:t>m Ministerstvom vnú</w:t>
      </w:r>
      <w:r w:rsidRPr="009A12C1">
        <w:rPr>
          <w:rFonts w:ascii="Times New Roman" w:hAnsi="Times New Roman" w:hint="default"/>
          <w:sz w:val="22"/>
          <w:szCs w:val="22"/>
        </w:rPr>
        <w:t>tra Slovenskej republiky.......................................... 4,50 eur</w:t>
      </w:r>
    </w:p>
    <w:p w:rsidR="00534CCE" w:rsidRPr="009A12C1" w:rsidP="009A12C1">
      <w:pPr>
        <w:bidi w:val="0"/>
        <w:ind w:left="426"/>
        <w:jc w:val="both"/>
        <w:rPr>
          <w:rFonts w:ascii="Times New Roman" w:hAnsi="Times New Roman" w:hint="default"/>
          <w:sz w:val="22"/>
          <w:szCs w:val="22"/>
        </w:rPr>
      </w:pPr>
      <w:r w:rsidRPr="009A12C1">
        <w:rPr>
          <w:rFonts w:ascii="Times New Roman" w:hAnsi="Times New Roman" w:hint="default"/>
          <w:sz w:val="22"/>
          <w:szCs w:val="22"/>
        </w:rPr>
        <w:t>c) Poskytnutie asistovanej služ</w:t>
      </w:r>
      <w:r w:rsidRPr="009A12C1">
        <w:rPr>
          <w:rFonts w:ascii="Times New Roman" w:hAnsi="Times New Roman" w:hint="default"/>
          <w:sz w:val="22"/>
          <w:szCs w:val="22"/>
        </w:rPr>
        <w:t>by pri vydaní</w:t>
      </w:r>
      <w:r w:rsidRPr="009A12C1">
        <w:rPr>
          <w:rFonts w:ascii="Times New Roman" w:hAnsi="Times New Roman" w:hint="default"/>
          <w:sz w:val="22"/>
          <w:szCs w:val="22"/>
        </w:rPr>
        <w:t xml:space="preserve"> vý</w:t>
      </w:r>
      <w:r w:rsidRPr="009A12C1">
        <w:rPr>
          <w:rFonts w:ascii="Times New Roman" w:hAnsi="Times New Roman" w:hint="default"/>
          <w:sz w:val="22"/>
          <w:szCs w:val="22"/>
        </w:rPr>
        <w:t>pisu z </w:t>
      </w:r>
      <w:r w:rsidRPr="009A12C1">
        <w:rPr>
          <w:rFonts w:ascii="Times New Roman" w:hAnsi="Times New Roman" w:hint="default"/>
          <w:sz w:val="22"/>
          <w:szCs w:val="22"/>
        </w:rPr>
        <w:t>katastra nehnuteľ</w:t>
      </w:r>
      <w:r w:rsidRPr="009A12C1">
        <w:rPr>
          <w:rFonts w:ascii="Times New Roman" w:hAnsi="Times New Roman" w:hint="default"/>
          <w:sz w:val="22"/>
          <w:szCs w:val="22"/>
        </w:rPr>
        <w:t>ností</w:t>
      </w:r>
      <w:r w:rsidRPr="009A12C1">
        <w:rPr>
          <w:rFonts w:ascii="Times New Roman" w:hAnsi="Times New Roman" w:hint="default"/>
          <w:sz w:val="22"/>
          <w:szCs w:val="22"/>
        </w:rPr>
        <w:t>, za kaž</w:t>
      </w:r>
      <w:r w:rsidRPr="009A12C1">
        <w:rPr>
          <w:rFonts w:ascii="Times New Roman" w:hAnsi="Times New Roman" w:hint="default"/>
          <w:sz w:val="22"/>
          <w:szCs w:val="22"/>
        </w:rPr>
        <w:t>dý</w:t>
      </w:r>
      <w:r w:rsidRPr="009A12C1">
        <w:rPr>
          <w:rFonts w:ascii="Times New Roman" w:hAnsi="Times New Roman" w:hint="default"/>
          <w:sz w:val="22"/>
          <w:szCs w:val="22"/>
        </w:rPr>
        <w:t>ch aj zač</w:t>
      </w:r>
      <w:r w:rsidRPr="009A12C1">
        <w:rPr>
          <w:rFonts w:ascii="Times New Roman" w:hAnsi="Times New Roman" w:hint="default"/>
          <w:sz w:val="22"/>
          <w:szCs w:val="22"/>
        </w:rPr>
        <w:t>atý</w:t>
      </w:r>
      <w:r w:rsidRPr="009A12C1">
        <w:rPr>
          <w:rFonts w:ascii="Times New Roman" w:hAnsi="Times New Roman" w:hint="default"/>
          <w:sz w:val="22"/>
          <w:szCs w:val="22"/>
        </w:rPr>
        <w:t>ch 20 parciel, 20 stavieb, 20 b</w:t>
      </w:r>
      <w:r w:rsidRPr="009A12C1">
        <w:rPr>
          <w:rFonts w:ascii="Times New Roman" w:hAnsi="Times New Roman" w:hint="default"/>
          <w:sz w:val="22"/>
          <w:szCs w:val="22"/>
        </w:rPr>
        <w:t>ytov alebo nebytový</w:t>
      </w:r>
      <w:r w:rsidRPr="009A12C1">
        <w:rPr>
          <w:rFonts w:ascii="Times New Roman" w:hAnsi="Times New Roman" w:hint="default"/>
          <w:sz w:val="22"/>
          <w:szCs w:val="22"/>
        </w:rPr>
        <w:t>ch priestorov v </w:t>
      </w:r>
      <w:r w:rsidRPr="009A12C1">
        <w:rPr>
          <w:rFonts w:ascii="Times New Roman" w:hAnsi="Times New Roman" w:hint="default"/>
          <w:sz w:val="22"/>
          <w:szCs w:val="22"/>
        </w:rPr>
        <w:t>rá</w:t>
      </w:r>
      <w:r w:rsidRPr="009A12C1">
        <w:rPr>
          <w:rFonts w:ascii="Times New Roman" w:hAnsi="Times New Roman" w:hint="default"/>
          <w:sz w:val="22"/>
          <w:szCs w:val="22"/>
        </w:rPr>
        <w:t>mci jedné</w:t>
      </w:r>
      <w:r w:rsidRPr="009A12C1">
        <w:rPr>
          <w:rFonts w:ascii="Times New Roman" w:hAnsi="Times New Roman" w:hint="default"/>
          <w:sz w:val="22"/>
          <w:szCs w:val="22"/>
        </w:rPr>
        <w:t>ho vý</w:t>
      </w:r>
      <w:r w:rsidRPr="009A12C1">
        <w:rPr>
          <w:rFonts w:ascii="Times New Roman" w:hAnsi="Times New Roman" w:hint="default"/>
          <w:sz w:val="22"/>
          <w:szCs w:val="22"/>
        </w:rPr>
        <w:t>pisu podľ</w:t>
      </w:r>
      <w:r w:rsidRPr="009A12C1">
        <w:rPr>
          <w:rFonts w:ascii="Times New Roman" w:hAnsi="Times New Roman" w:hint="default"/>
          <w:sz w:val="22"/>
          <w:szCs w:val="22"/>
        </w:rPr>
        <w:t>a polož</w:t>
      </w:r>
      <w:r w:rsidRPr="009A12C1">
        <w:rPr>
          <w:rFonts w:ascii="Times New Roman" w:hAnsi="Times New Roman" w:hint="default"/>
          <w:sz w:val="22"/>
          <w:szCs w:val="22"/>
        </w:rPr>
        <w:t>ky 10 pí</w:t>
      </w:r>
      <w:r w:rsidRPr="009A12C1">
        <w:rPr>
          <w:rFonts w:ascii="Times New Roman" w:hAnsi="Times New Roman" w:hint="default"/>
          <w:sz w:val="22"/>
          <w:szCs w:val="22"/>
        </w:rPr>
        <w:t>sm. a) prvé</w:t>
      </w:r>
      <w:r w:rsidRPr="009A12C1">
        <w:rPr>
          <w:rFonts w:ascii="Times New Roman" w:hAnsi="Times New Roman" w:hint="default"/>
          <w:sz w:val="22"/>
          <w:szCs w:val="22"/>
        </w:rPr>
        <w:t>ho bodu sadzobní</w:t>
      </w:r>
      <w:r w:rsidRPr="009A12C1">
        <w:rPr>
          <w:rFonts w:ascii="Times New Roman" w:hAnsi="Times New Roman" w:hint="default"/>
          <w:sz w:val="22"/>
          <w:szCs w:val="22"/>
        </w:rPr>
        <w:t>ka sprá</w:t>
      </w:r>
      <w:r w:rsidRPr="009A12C1">
        <w:rPr>
          <w:rFonts w:ascii="Times New Roman" w:hAnsi="Times New Roman" w:hint="default"/>
          <w:sz w:val="22"/>
          <w:szCs w:val="22"/>
        </w:rPr>
        <w:t>vnych poplatkov integrovaný</w:t>
      </w:r>
      <w:r w:rsidRPr="009A12C1">
        <w:rPr>
          <w:rFonts w:ascii="Times New Roman" w:hAnsi="Times New Roman" w:hint="default"/>
          <w:sz w:val="22"/>
          <w:szCs w:val="22"/>
        </w:rPr>
        <w:t>m obsluž</w:t>
      </w:r>
      <w:r w:rsidRPr="009A12C1">
        <w:rPr>
          <w:rFonts w:ascii="Times New Roman" w:hAnsi="Times New Roman" w:hint="default"/>
          <w:sz w:val="22"/>
          <w:szCs w:val="22"/>
        </w:rPr>
        <w:t>ný</w:t>
      </w:r>
      <w:r w:rsidRPr="009A12C1">
        <w:rPr>
          <w:rFonts w:ascii="Times New Roman" w:hAnsi="Times New Roman" w:hint="default"/>
          <w:sz w:val="22"/>
          <w:szCs w:val="22"/>
        </w:rPr>
        <w:t>m miestom prevá</w:t>
      </w:r>
      <w:r w:rsidRPr="009A12C1">
        <w:rPr>
          <w:rFonts w:ascii="Times New Roman" w:hAnsi="Times New Roman" w:hint="default"/>
          <w:sz w:val="22"/>
          <w:szCs w:val="22"/>
        </w:rPr>
        <w:t>dzkovaný</w:t>
      </w:r>
      <w:r w:rsidRPr="009A12C1">
        <w:rPr>
          <w:rFonts w:ascii="Times New Roman" w:hAnsi="Times New Roman" w:hint="default"/>
          <w:sz w:val="22"/>
          <w:szCs w:val="22"/>
        </w:rPr>
        <w:t>m Ministerstvom vnú</w:t>
      </w:r>
      <w:r w:rsidRPr="009A12C1">
        <w:rPr>
          <w:rFonts w:ascii="Times New Roman" w:hAnsi="Times New Roman" w:hint="default"/>
          <w:sz w:val="22"/>
          <w:szCs w:val="22"/>
        </w:rPr>
        <w:t>tra Slovenskej republiky ................ 4 eurá</w:t>
      </w:r>
    </w:p>
    <w:p w:rsidR="00534CCE" w:rsidRPr="009A12C1" w:rsidP="009A12C1">
      <w:pPr>
        <w:bidi w:val="0"/>
        <w:ind w:left="426"/>
        <w:jc w:val="both"/>
        <w:rPr>
          <w:rFonts w:ascii="Times New Roman" w:hAnsi="Times New Roman" w:hint="default"/>
          <w:sz w:val="22"/>
          <w:szCs w:val="22"/>
        </w:rPr>
      </w:pPr>
      <w:r w:rsidRPr="009A12C1">
        <w:rPr>
          <w:rFonts w:ascii="Times New Roman" w:hAnsi="Times New Roman" w:hint="default"/>
          <w:sz w:val="22"/>
          <w:szCs w:val="22"/>
        </w:rPr>
        <w:t>d) Poskytnutie asis</w:t>
      </w:r>
      <w:r w:rsidRPr="009A12C1">
        <w:rPr>
          <w:rFonts w:ascii="Times New Roman" w:hAnsi="Times New Roman" w:hint="default"/>
          <w:sz w:val="22"/>
          <w:szCs w:val="22"/>
        </w:rPr>
        <w:t>tovanej služ</w:t>
      </w:r>
      <w:r w:rsidRPr="009A12C1">
        <w:rPr>
          <w:rFonts w:ascii="Times New Roman" w:hAnsi="Times New Roman" w:hint="default"/>
          <w:sz w:val="22"/>
          <w:szCs w:val="22"/>
        </w:rPr>
        <w:t>by pri iný</w:t>
      </w:r>
      <w:r w:rsidRPr="009A12C1">
        <w:rPr>
          <w:rFonts w:ascii="Times New Roman" w:hAnsi="Times New Roman" w:hint="default"/>
          <w:sz w:val="22"/>
          <w:szCs w:val="22"/>
        </w:rPr>
        <w:t>ch ú</w:t>
      </w:r>
      <w:r w:rsidRPr="009A12C1">
        <w:rPr>
          <w:rFonts w:ascii="Times New Roman" w:hAnsi="Times New Roman" w:hint="default"/>
          <w:sz w:val="22"/>
          <w:szCs w:val="22"/>
        </w:rPr>
        <w:t>konoch ako sú</w:t>
      </w:r>
      <w:r w:rsidRPr="009A12C1">
        <w:rPr>
          <w:rFonts w:ascii="Times New Roman" w:hAnsi="Times New Roman" w:hint="default"/>
          <w:sz w:val="22"/>
          <w:szCs w:val="22"/>
        </w:rPr>
        <w:t xml:space="preserve"> uvedené</w:t>
      </w:r>
      <w:r w:rsidRPr="009A12C1">
        <w:rPr>
          <w:rFonts w:ascii="Times New Roman" w:hAnsi="Times New Roman" w:hint="default"/>
          <w:sz w:val="22"/>
          <w:szCs w:val="22"/>
        </w:rPr>
        <w:t xml:space="preserve"> v </w:t>
      </w:r>
      <w:r w:rsidRPr="009A12C1">
        <w:rPr>
          <w:rFonts w:ascii="Times New Roman" w:hAnsi="Times New Roman" w:hint="default"/>
          <w:sz w:val="22"/>
          <w:szCs w:val="22"/>
        </w:rPr>
        <w:t>pí</w:t>
      </w:r>
      <w:r w:rsidRPr="009A12C1">
        <w:rPr>
          <w:rFonts w:ascii="Times New Roman" w:hAnsi="Times New Roman" w:hint="default"/>
          <w:sz w:val="22"/>
          <w:szCs w:val="22"/>
        </w:rPr>
        <w:t>smená</w:t>
      </w:r>
      <w:r w:rsidRPr="009A12C1">
        <w:rPr>
          <w:rFonts w:ascii="Times New Roman" w:hAnsi="Times New Roman" w:hint="default"/>
          <w:sz w:val="22"/>
          <w:szCs w:val="22"/>
        </w:rPr>
        <w:t>ch a) až</w:t>
      </w:r>
      <w:r w:rsidRPr="009A12C1">
        <w:rPr>
          <w:rFonts w:ascii="Times New Roman" w:hAnsi="Times New Roman" w:hint="default"/>
          <w:sz w:val="22"/>
          <w:szCs w:val="22"/>
        </w:rPr>
        <w:t xml:space="preserve"> c) integrovaný</w:t>
      </w:r>
      <w:r w:rsidRPr="009A12C1">
        <w:rPr>
          <w:rFonts w:ascii="Times New Roman" w:hAnsi="Times New Roman" w:hint="default"/>
          <w:sz w:val="22"/>
          <w:szCs w:val="22"/>
        </w:rPr>
        <w:t>m obsluž</w:t>
      </w:r>
      <w:r w:rsidRPr="009A12C1">
        <w:rPr>
          <w:rFonts w:ascii="Times New Roman" w:hAnsi="Times New Roman" w:hint="default"/>
          <w:sz w:val="22"/>
          <w:szCs w:val="22"/>
        </w:rPr>
        <w:t>ný</w:t>
      </w:r>
      <w:r w:rsidRPr="009A12C1">
        <w:rPr>
          <w:rFonts w:ascii="Times New Roman" w:hAnsi="Times New Roman" w:hint="default"/>
          <w:sz w:val="22"/>
          <w:szCs w:val="22"/>
        </w:rPr>
        <w:t>m miestom prevá</w:t>
      </w:r>
      <w:r w:rsidRPr="009A12C1">
        <w:rPr>
          <w:rFonts w:ascii="Times New Roman" w:hAnsi="Times New Roman" w:hint="default"/>
          <w:sz w:val="22"/>
          <w:szCs w:val="22"/>
        </w:rPr>
        <w:t>dzkovaný</w:t>
      </w:r>
      <w:r w:rsidRPr="009A12C1">
        <w:rPr>
          <w:rFonts w:ascii="Times New Roman" w:hAnsi="Times New Roman" w:hint="default"/>
          <w:sz w:val="22"/>
          <w:szCs w:val="22"/>
        </w:rPr>
        <w:t>m Ministerstvom vnú</w:t>
      </w:r>
      <w:r w:rsidRPr="009A12C1">
        <w:rPr>
          <w:rFonts w:ascii="Times New Roman" w:hAnsi="Times New Roman" w:hint="default"/>
          <w:sz w:val="22"/>
          <w:szCs w:val="22"/>
        </w:rPr>
        <w:t>tra Slovenskej republiky..........................................50% zo sadzby poplatku </w:t>
      </w:r>
      <w:r w:rsidRPr="009A12C1">
        <w:rPr>
          <w:rFonts w:ascii="Times New Roman" w:hAnsi="Times New Roman" w:hint="default"/>
          <w:sz w:val="22"/>
          <w:szCs w:val="22"/>
        </w:rPr>
        <w:t>prí</w:t>
      </w:r>
      <w:r w:rsidRPr="009A12C1">
        <w:rPr>
          <w:rFonts w:ascii="Times New Roman" w:hAnsi="Times New Roman" w:hint="default"/>
          <w:sz w:val="22"/>
          <w:szCs w:val="22"/>
        </w:rPr>
        <w:t>sluš</w:t>
      </w:r>
      <w:r w:rsidRPr="009A12C1">
        <w:rPr>
          <w:rFonts w:ascii="Times New Roman" w:hAnsi="Times New Roman" w:hint="default"/>
          <w:sz w:val="22"/>
          <w:szCs w:val="22"/>
        </w:rPr>
        <w:t>nej polož</w:t>
      </w:r>
      <w:r w:rsidRPr="009A12C1">
        <w:rPr>
          <w:rFonts w:ascii="Times New Roman" w:hAnsi="Times New Roman" w:hint="default"/>
          <w:sz w:val="22"/>
          <w:szCs w:val="22"/>
        </w:rPr>
        <w:t>ky sadzobní</w:t>
      </w:r>
      <w:r w:rsidRPr="009A12C1">
        <w:rPr>
          <w:rFonts w:ascii="Times New Roman" w:hAnsi="Times New Roman" w:hint="default"/>
          <w:sz w:val="22"/>
          <w:szCs w:val="22"/>
        </w:rPr>
        <w:t>ka sprá</w:t>
      </w:r>
      <w:r w:rsidRPr="009A12C1">
        <w:rPr>
          <w:rFonts w:ascii="Times New Roman" w:hAnsi="Times New Roman" w:hint="default"/>
          <w:sz w:val="22"/>
          <w:szCs w:val="22"/>
        </w:rPr>
        <w:t>v</w:t>
      </w:r>
      <w:r w:rsidRPr="009A12C1">
        <w:rPr>
          <w:rFonts w:ascii="Times New Roman" w:hAnsi="Times New Roman" w:hint="default"/>
          <w:sz w:val="22"/>
          <w:szCs w:val="22"/>
        </w:rPr>
        <w:t>nych poplatkov alebo sadzobní</w:t>
      </w:r>
      <w:r w:rsidRPr="009A12C1">
        <w:rPr>
          <w:rFonts w:ascii="Times New Roman" w:hAnsi="Times New Roman" w:hint="default"/>
          <w:sz w:val="22"/>
          <w:szCs w:val="22"/>
        </w:rPr>
        <w:t>ka sú</w:t>
      </w:r>
      <w:r w:rsidRPr="009A12C1">
        <w:rPr>
          <w:rFonts w:ascii="Times New Roman" w:hAnsi="Times New Roman" w:hint="default"/>
          <w:sz w:val="22"/>
          <w:szCs w:val="22"/>
        </w:rPr>
        <w:t>dnych poplatkov, najviac vš</w:t>
      </w:r>
      <w:r w:rsidRPr="009A12C1">
        <w:rPr>
          <w:rFonts w:ascii="Times New Roman" w:hAnsi="Times New Roman" w:hint="default"/>
          <w:sz w:val="22"/>
          <w:szCs w:val="22"/>
        </w:rPr>
        <w:t>ak zníž</w:t>
      </w:r>
      <w:r w:rsidRPr="009A12C1">
        <w:rPr>
          <w:rFonts w:ascii="Times New Roman" w:hAnsi="Times New Roman" w:hint="default"/>
          <w:sz w:val="22"/>
          <w:szCs w:val="22"/>
        </w:rPr>
        <w:t>ená</w:t>
      </w:r>
      <w:r w:rsidRPr="009A12C1">
        <w:rPr>
          <w:rFonts w:ascii="Times New Roman" w:hAnsi="Times New Roman" w:hint="default"/>
          <w:sz w:val="22"/>
          <w:szCs w:val="22"/>
        </w:rPr>
        <w:t xml:space="preserve"> o 70 eur.". </w:t>
      </w:r>
    </w:p>
    <w:p w:rsidR="00534CCE" w:rsidRPr="009A12C1" w:rsidP="00534CCE">
      <w:pPr>
        <w:bidi w:val="0"/>
        <w:jc w:val="both"/>
        <w:rPr>
          <w:rFonts w:ascii="Times New Roman" w:hAnsi="Times New Roman"/>
          <w:sz w:val="22"/>
          <w:szCs w:val="22"/>
        </w:rPr>
      </w:pPr>
    </w:p>
    <w:p w:rsidR="00534CCE" w:rsidRPr="009A12C1" w:rsidP="00DE775D">
      <w:pPr>
        <w:bidi w:val="0"/>
        <w:ind w:firstLine="426"/>
        <w:jc w:val="both"/>
        <w:rPr>
          <w:rFonts w:ascii="Times New Roman" w:hAnsi="Times New Roman" w:hint="default"/>
          <w:sz w:val="22"/>
          <w:szCs w:val="22"/>
        </w:rPr>
      </w:pPr>
      <w:r w:rsidRPr="009A12C1">
        <w:rPr>
          <w:rFonts w:ascii="Times New Roman" w:hAnsi="Times New Roman" w:hint="default"/>
          <w:sz w:val="22"/>
          <w:szCs w:val="22"/>
        </w:rPr>
        <w:t>Pozná</w:t>
      </w:r>
      <w:r w:rsidRPr="009A12C1">
        <w:rPr>
          <w:rFonts w:ascii="Times New Roman" w:hAnsi="Times New Roman" w:hint="default"/>
          <w:sz w:val="22"/>
          <w:szCs w:val="22"/>
        </w:rPr>
        <w:t>mka</w:t>
      </w:r>
    </w:p>
    <w:p w:rsidR="00A674B5" w:rsidRPr="009A12C1" w:rsidP="009A12C1">
      <w:pPr>
        <w:bidi w:val="0"/>
        <w:ind w:firstLine="426"/>
        <w:jc w:val="both"/>
        <w:rPr>
          <w:rFonts w:ascii="Times New Roman" w:hAnsi="Times New Roman"/>
          <w:sz w:val="22"/>
          <w:szCs w:val="22"/>
        </w:rPr>
      </w:pPr>
      <w:r w:rsidRPr="009A12C1" w:rsidR="00534CCE">
        <w:rPr>
          <w:rFonts w:ascii="Times New Roman" w:hAnsi="Times New Roman" w:hint="default"/>
          <w:sz w:val="22"/>
          <w:szCs w:val="22"/>
        </w:rPr>
        <w:t>Sadzba poplatku podľ</w:t>
      </w:r>
      <w:r w:rsidRPr="009A12C1" w:rsidR="00534CCE">
        <w:rPr>
          <w:rFonts w:ascii="Times New Roman" w:hAnsi="Times New Roman" w:hint="default"/>
          <w:sz w:val="22"/>
          <w:szCs w:val="22"/>
        </w:rPr>
        <w:t>a tejto polož</w:t>
      </w:r>
      <w:r w:rsidRPr="009A12C1" w:rsidR="00534CCE">
        <w:rPr>
          <w:rFonts w:ascii="Times New Roman" w:hAnsi="Times New Roman" w:hint="default"/>
          <w:sz w:val="22"/>
          <w:szCs w:val="22"/>
        </w:rPr>
        <w:t>ky sa nezniž</w:t>
      </w:r>
      <w:r w:rsidRPr="009A12C1" w:rsidR="00534CCE">
        <w:rPr>
          <w:rFonts w:ascii="Times New Roman" w:hAnsi="Times New Roman" w:hint="default"/>
          <w:sz w:val="22"/>
          <w:szCs w:val="22"/>
        </w:rPr>
        <w:t>uje podľ</w:t>
      </w:r>
      <w:r w:rsidRPr="009A12C1" w:rsidR="00534CCE">
        <w:rPr>
          <w:rFonts w:ascii="Times New Roman" w:hAnsi="Times New Roman" w:hint="default"/>
          <w:sz w:val="22"/>
          <w:szCs w:val="22"/>
        </w:rPr>
        <w:t>a §</w:t>
      </w:r>
      <w:r w:rsidRPr="009A12C1" w:rsidR="00534CCE">
        <w:rPr>
          <w:rFonts w:ascii="Times New Roman" w:hAnsi="Times New Roman" w:hint="default"/>
          <w:sz w:val="22"/>
          <w:szCs w:val="22"/>
        </w:rPr>
        <w:t xml:space="preserve"> 6 ods. 2.“</w:t>
      </w:r>
      <w:r w:rsidR="00FC0DDB">
        <w:rPr>
          <w:rFonts w:ascii="Times New Roman" w:hAnsi="Times New Roman"/>
          <w:sz w:val="22"/>
          <w:szCs w:val="22"/>
        </w:rPr>
        <w:t>.</w:t>
      </w:r>
    </w:p>
    <w:p w:rsidR="00E93029" w:rsidP="00A674B5">
      <w:pPr>
        <w:bidi w:val="0"/>
        <w:jc w:val="center"/>
        <w:rPr>
          <w:rFonts w:ascii="Times New Roman" w:hAnsi="Times New Roman"/>
          <w:b/>
          <w:sz w:val="22"/>
          <w:szCs w:val="22"/>
        </w:rPr>
      </w:pPr>
    </w:p>
    <w:p w:rsidR="00A674B5" w:rsidRPr="00A13267" w:rsidP="00A674B5">
      <w:pPr>
        <w:bidi w:val="0"/>
        <w:jc w:val="center"/>
        <w:rPr>
          <w:rFonts w:ascii="Times New Roman" w:hAnsi="Times New Roman" w:hint="default"/>
          <w:b/>
          <w:sz w:val="22"/>
          <w:szCs w:val="22"/>
        </w:rPr>
      </w:pPr>
      <w:r w:rsidRPr="00A13267">
        <w:rPr>
          <w:rFonts w:ascii="Times New Roman" w:hAnsi="Times New Roman" w:hint="default"/>
          <w:b/>
          <w:sz w:val="22"/>
          <w:szCs w:val="22"/>
        </w:rPr>
        <w:t>Č</w:t>
      </w:r>
      <w:r w:rsidRPr="00A13267">
        <w:rPr>
          <w:rFonts w:ascii="Times New Roman" w:hAnsi="Times New Roman" w:hint="default"/>
          <w:b/>
          <w:sz w:val="22"/>
          <w:szCs w:val="22"/>
        </w:rPr>
        <w:t>l. VI</w:t>
      </w:r>
    </w:p>
    <w:p w:rsidR="00A674B5" w:rsidRPr="00A13267" w:rsidP="00A674B5">
      <w:p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/>
          <w:sz w:val="22"/>
          <w:szCs w:val="22"/>
        </w:rPr>
        <w:tab/>
      </w:r>
      <w:r w:rsidRPr="00A13267">
        <w:rPr>
          <w:rFonts w:ascii="Times New Roman" w:hAnsi="Times New Roman" w:hint="default"/>
          <w:sz w:val="22"/>
          <w:szCs w:val="22"/>
        </w:rPr>
        <w:t>Zá</w:t>
      </w:r>
      <w:r w:rsidRPr="00A13267">
        <w:rPr>
          <w:rFonts w:ascii="Times New Roman" w:hAnsi="Times New Roman" w:hint="default"/>
          <w:sz w:val="22"/>
          <w:szCs w:val="22"/>
        </w:rPr>
        <w:t>kon č</w:t>
      </w:r>
      <w:r w:rsidRPr="00A13267">
        <w:rPr>
          <w:rFonts w:ascii="Times New Roman" w:hAnsi="Times New Roman" w:hint="default"/>
          <w:sz w:val="22"/>
          <w:szCs w:val="22"/>
        </w:rPr>
        <w:t>. 178/1998 Z. z. o podmienkach predaja vý</w:t>
      </w:r>
      <w:r w:rsidRPr="00A13267">
        <w:rPr>
          <w:rFonts w:ascii="Times New Roman" w:hAnsi="Times New Roman" w:hint="default"/>
          <w:sz w:val="22"/>
          <w:szCs w:val="22"/>
        </w:rPr>
        <w:t>robkov a poskytovania služ</w:t>
      </w:r>
      <w:r w:rsidRPr="00A13267">
        <w:rPr>
          <w:rFonts w:ascii="Times New Roman" w:hAnsi="Times New Roman" w:hint="default"/>
          <w:sz w:val="22"/>
          <w:szCs w:val="22"/>
        </w:rPr>
        <w:t>ieb na tr</w:t>
      </w:r>
      <w:r w:rsidRPr="00A13267">
        <w:rPr>
          <w:rFonts w:ascii="Times New Roman" w:hAnsi="Times New Roman" w:hint="default"/>
          <w:sz w:val="22"/>
          <w:szCs w:val="22"/>
        </w:rPr>
        <w:t>hový</w:t>
      </w:r>
      <w:r w:rsidRPr="00A13267">
        <w:rPr>
          <w:rFonts w:ascii="Times New Roman" w:hAnsi="Times New Roman" w:hint="default"/>
          <w:sz w:val="22"/>
          <w:szCs w:val="22"/>
        </w:rPr>
        <w:t>ch miestach a o zmene a doplnení</w:t>
      </w:r>
      <w:r w:rsidRPr="00A13267">
        <w:rPr>
          <w:rFonts w:ascii="Times New Roman" w:hAnsi="Times New Roman" w:hint="default"/>
          <w:sz w:val="22"/>
          <w:szCs w:val="22"/>
        </w:rPr>
        <w:t xml:space="preserve">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455/1991 Zb. o ž</w:t>
      </w:r>
      <w:r w:rsidRPr="00A13267">
        <w:rPr>
          <w:rFonts w:ascii="Times New Roman" w:hAnsi="Times New Roman" w:hint="default"/>
          <w:sz w:val="22"/>
          <w:szCs w:val="22"/>
        </w:rPr>
        <w:t>ivnostenskom podnikaní</w:t>
      </w:r>
      <w:r w:rsidRPr="00A13267">
        <w:rPr>
          <w:rFonts w:ascii="Times New Roman" w:hAnsi="Times New Roman" w:hint="default"/>
          <w:sz w:val="22"/>
          <w:szCs w:val="22"/>
        </w:rPr>
        <w:t xml:space="preserve"> (ž</w:t>
      </w:r>
      <w:r w:rsidRPr="00A13267">
        <w:rPr>
          <w:rFonts w:ascii="Times New Roman" w:hAnsi="Times New Roman" w:hint="default"/>
          <w:sz w:val="22"/>
          <w:szCs w:val="22"/>
        </w:rPr>
        <w:t>ivnostenský</w:t>
      </w:r>
      <w:r w:rsidRPr="00A13267">
        <w:rPr>
          <w:rFonts w:ascii="Times New Roman" w:hAnsi="Times New Roman" w:hint="default"/>
          <w:sz w:val="22"/>
          <w:szCs w:val="22"/>
        </w:rPr>
        <w:t xml:space="preserve"> zá</w:t>
      </w:r>
      <w:r w:rsidRPr="00A13267">
        <w:rPr>
          <w:rFonts w:ascii="Times New Roman" w:hAnsi="Times New Roman" w:hint="default"/>
          <w:sz w:val="22"/>
          <w:szCs w:val="22"/>
        </w:rPr>
        <w:t>kon) v znení</w:t>
      </w:r>
      <w:r w:rsidRPr="00A13267">
        <w:rPr>
          <w:rFonts w:ascii="Times New Roman" w:hAnsi="Times New Roman" w:hint="default"/>
          <w:sz w:val="22"/>
          <w:szCs w:val="22"/>
        </w:rPr>
        <w:t xml:space="preserve"> neskorší</w:t>
      </w:r>
      <w:r w:rsidRPr="00A13267">
        <w:rPr>
          <w:rFonts w:ascii="Times New Roman" w:hAnsi="Times New Roman" w:hint="default"/>
          <w:sz w:val="22"/>
          <w:szCs w:val="22"/>
        </w:rPr>
        <w:t>ch predpisov v znení</w:t>
      </w:r>
      <w:r w:rsidRPr="00A13267">
        <w:rPr>
          <w:rFonts w:ascii="Times New Roman" w:hAnsi="Times New Roman" w:hint="default"/>
          <w:sz w:val="22"/>
          <w:szCs w:val="22"/>
        </w:rPr>
        <w:t xml:space="preserve">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310/1999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115/2000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128/2002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524/2005 Z. z., zá</w:t>
      </w:r>
      <w:r w:rsidRPr="00A13267">
        <w:rPr>
          <w:rFonts w:ascii="Times New Roman" w:hAnsi="Times New Roman" w:hint="default"/>
          <w:sz w:val="22"/>
          <w:szCs w:val="22"/>
        </w:rPr>
        <w:t xml:space="preserve">kona </w:t>
      </w:r>
      <w:r w:rsidRPr="00A13267">
        <w:rPr>
          <w:rFonts w:ascii="Times New Roman" w:hAnsi="Times New Roman" w:hint="default"/>
          <w:sz w:val="22"/>
          <w:szCs w:val="22"/>
        </w:rPr>
        <w:t>č</w:t>
      </w:r>
      <w:r w:rsidRPr="00A13267">
        <w:rPr>
          <w:rFonts w:ascii="Times New Roman" w:hAnsi="Times New Roman" w:hint="default"/>
          <w:sz w:val="22"/>
          <w:szCs w:val="22"/>
        </w:rPr>
        <w:t>. 215/2007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343/2007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358/2007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42/2013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361/2013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101/2014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199/2014 Z. z. a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333/2014 Z. z. sa mení</w:t>
      </w:r>
      <w:r w:rsidRPr="00A13267">
        <w:rPr>
          <w:rFonts w:ascii="Times New Roman" w:hAnsi="Times New Roman" w:hint="default"/>
          <w:sz w:val="22"/>
          <w:szCs w:val="22"/>
        </w:rPr>
        <w:t xml:space="preserve"> a dopĺň</w:t>
      </w:r>
      <w:r w:rsidRPr="00A13267">
        <w:rPr>
          <w:rFonts w:ascii="Times New Roman" w:hAnsi="Times New Roman" w:hint="default"/>
          <w:sz w:val="22"/>
          <w:szCs w:val="22"/>
        </w:rPr>
        <w:t>a takto:</w:t>
      </w:r>
    </w:p>
    <w:p w:rsidR="00A674B5" w:rsidRPr="00A13267" w:rsidP="00A674B5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A13267">
        <w:rPr>
          <w:rFonts w:ascii="Times New Roman" w:hAnsi="Times New Roman"/>
          <w:sz w:val="22"/>
          <w:szCs w:val="22"/>
        </w:rPr>
        <w:t> </w:t>
      </w:r>
    </w:p>
    <w:p w:rsidR="00A674B5" w:rsidRPr="00A13267" w:rsidP="00A674B5">
      <w:p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3 ods. 4 pí</w:t>
      </w:r>
      <w:r w:rsidRPr="00A13267">
        <w:rPr>
          <w:rFonts w:ascii="Times New Roman" w:hAnsi="Times New Roman" w:hint="default"/>
          <w:sz w:val="22"/>
          <w:szCs w:val="22"/>
        </w:rPr>
        <w:t>sm. a) sa za slo</w:t>
      </w:r>
      <w:r w:rsidRPr="00A13267">
        <w:rPr>
          <w:rFonts w:ascii="Times New Roman" w:hAnsi="Times New Roman" w:hint="default"/>
          <w:sz w:val="22"/>
          <w:szCs w:val="22"/>
        </w:rPr>
        <w:t>vá</w:t>
      </w:r>
      <w:r w:rsidRPr="00A13267">
        <w:rPr>
          <w:rFonts w:ascii="Times New Roman" w:hAnsi="Times New Roman" w:hint="default"/>
          <w:sz w:val="22"/>
          <w:szCs w:val="22"/>
        </w:rPr>
        <w:t xml:space="preserve"> „ž</w:t>
      </w:r>
      <w:r w:rsidRPr="00A13267">
        <w:rPr>
          <w:rFonts w:ascii="Times New Roman" w:hAnsi="Times New Roman" w:hint="default"/>
          <w:sz w:val="22"/>
          <w:szCs w:val="22"/>
        </w:rPr>
        <w:t>iadateľ</w:t>
      </w:r>
      <w:r w:rsidRPr="00A13267">
        <w:rPr>
          <w:rFonts w:ascii="Times New Roman" w:hAnsi="Times New Roman" w:hint="default"/>
          <w:sz w:val="22"/>
          <w:szCs w:val="22"/>
        </w:rPr>
        <w:t xml:space="preserve"> na ž</w:t>
      </w:r>
      <w:r w:rsidRPr="00A13267">
        <w:rPr>
          <w:rFonts w:ascii="Times New Roman" w:hAnsi="Times New Roman" w:hint="default"/>
          <w:sz w:val="22"/>
          <w:szCs w:val="22"/>
        </w:rPr>
        <w:t>iadosť</w:t>
      </w:r>
      <w:r w:rsidRPr="00A13267">
        <w:rPr>
          <w:rFonts w:ascii="Times New Roman" w:hAnsi="Times New Roman" w:hint="default"/>
          <w:sz w:val="22"/>
          <w:szCs w:val="22"/>
        </w:rPr>
        <w:t xml:space="preserve"> obce predloží</w:t>
      </w:r>
      <w:r w:rsidRPr="00A13267">
        <w:rPr>
          <w:rFonts w:ascii="Times New Roman" w:hAnsi="Times New Roman" w:hint="default"/>
          <w:sz w:val="22"/>
          <w:szCs w:val="22"/>
        </w:rPr>
        <w:t xml:space="preserve"> originá</w:t>
      </w:r>
      <w:r w:rsidRPr="00A13267">
        <w:rPr>
          <w:rFonts w:ascii="Times New Roman" w:hAnsi="Times New Roman" w:hint="default"/>
          <w:sz w:val="22"/>
          <w:szCs w:val="22"/>
        </w:rPr>
        <w:t>l oprá</w:t>
      </w:r>
      <w:r w:rsidRPr="00A13267">
        <w:rPr>
          <w:rFonts w:ascii="Times New Roman" w:hAnsi="Times New Roman" w:hint="default"/>
          <w:sz w:val="22"/>
          <w:szCs w:val="22"/>
        </w:rPr>
        <w:t>vnenia na podnikanie na nahliadnutie" vkladajú</w:t>
      </w:r>
      <w:r w:rsidRPr="00A13267">
        <w:rPr>
          <w:rFonts w:ascii="Times New Roman" w:hAnsi="Times New Roman" w:hint="default"/>
          <w:sz w:val="22"/>
          <w:szCs w:val="22"/>
        </w:rPr>
        <w:t xml:space="preserve"> slová</w:t>
      </w:r>
      <w:r w:rsidRPr="00A13267">
        <w:rPr>
          <w:rFonts w:ascii="Times New Roman" w:hAnsi="Times New Roman" w:hint="default"/>
          <w:sz w:val="22"/>
          <w:szCs w:val="22"/>
        </w:rPr>
        <w:t xml:space="preserve"> „</w:t>
      </w:r>
      <w:r w:rsidRPr="00A13267">
        <w:rPr>
          <w:rFonts w:ascii="Times New Roman" w:hAnsi="Times New Roman" w:hint="default"/>
          <w:sz w:val="22"/>
          <w:szCs w:val="22"/>
        </w:rPr>
        <w:t>alebo si obec môž</w:t>
      </w:r>
      <w:r w:rsidRPr="00A13267">
        <w:rPr>
          <w:rFonts w:ascii="Times New Roman" w:hAnsi="Times New Roman" w:hint="default"/>
          <w:sz w:val="22"/>
          <w:szCs w:val="22"/>
        </w:rPr>
        <w:t>e overiť</w:t>
      </w:r>
      <w:r w:rsidRPr="00A13267">
        <w:rPr>
          <w:rFonts w:ascii="Times New Roman" w:hAnsi="Times New Roman" w:hint="default"/>
          <w:sz w:val="22"/>
          <w:szCs w:val="22"/>
        </w:rPr>
        <w:t xml:space="preserve"> existenciu oprá</w:t>
      </w:r>
      <w:r w:rsidRPr="00A13267">
        <w:rPr>
          <w:rFonts w:ascii="Times New Roman" w:hAnsi="Times New Roman" w:hint="default"/>
          <w:sz w:val="22"/>
          <w:szCs w:val="22"/>
        </w:rPr>
        <w:t>vnenia na podnikanie elektronický</w:t>
      </w:r>
      <w:r w:rsidRPr="00A13267">
        <w:rPr>
          <w:rFonts w:ascii="Times New Roman" w:hAnsi="Times New Roman" w:hint="default"/>
          <w:sz w:val="22"/>
          <w:szCs w:val="22"/>
        </w:rPr>
        <w:t>m spô</w:t>
      </w:r>
      <w:r w:rsidRPr="00A13267">
        <w:rPr>
          <w:rFonts w:ascii="Times New Roman" w:hAnsi="Times New Roman" w:hint="default"/>
          <w:sz w:val="22"/>
          <w:szCs w:val="22"/>
        </w:rPr>
        <w:t>sobom</w:t>
      </w:r>
      <w:r w:rsidRPr="00A13267">
        <w:rPr>
          <w:rFonts w:ascii="Times New Roman" w:hAnsi="Times New Roman"/>
          <w:sz w:val="22"/>
          <w:szCs w:val="22"/>
          <w:vertAlign w:val="superscript"/>
        </w:rPr>
        <w:t>4b</w:t>
      </w:r>
      <w:r w:rsidRPr="00A13267">
        <w:rPr>
          <w:rFonts w:ascii="Times New Roman" w:hAnsi="Times New Roman" w:hint="default"/>
          <w:sz w:val="22"/>
          <w:szCs w:val="22"/>
        </w:rPr>
        <w:t>) v prí</w:t>
      </w:r>
      <w:r w:rsidRPr="00A13267">
        <w:rPr>
          <w:rFonts w:ascii="Times New Roman" w:hAnsi="Times New Roman" w:hint="default"/>
          <w:sz w:val="22"/>
          <w:szCs w:val="22"/>
        </w:rPr>
        <w:t>sluš</w:t>
      </w:r>
      <w:r w:rsidRPr="00A13267">
        <w:rPr>
          <w:rFonts w:ascii="Times New Roman" w:hAnsi="Times New Roman" w:hint="default"/>
          <w:sz w:val="22"/>
          <w:szCs w:val="22"/>
        </w:rPr>
        <w:t>nej evidencii podnikateľ</w:t>
      </w:r>
      <w:r w:rsidRPr="00A13267">
        <w:rPr>
          <w:rFonts w:ascii="Times New Roman" w:hAnsi="Times New Roman" w:hint="default"/>
          <w:sz w:val="22"/>
          <w:szCs w:val="22"/>
        </w:rPr>
        <w:t>ov, ak na tento úč</w:t>
      </w:r>
      <w:r w:rsidRPr="00A13267">
        <w:rPr>
          <w:rFonts w:ascii="Times New Roman" w:hAnsi="Times New Roman" w:hint="default"/>
          <w:sz w:val="22"/>
          <w:szCs w:val="22"/>
        </w:rPr>
        <w:t>el obec sprí</w:t>
      </w:r>
      <w:r w:rsidRPr="00A13267">
        <w:rPr>
          <w:rFonts w:ascii="Times New Roman" w:hAnsi="Times New Roman" w:hint="default"/>
          <w:sz w:val="22"/>
          <w:szCs w:val="22"/>
        </w:rPr>
        <w:t>stupní</w:t>
      </w:r>
      <w:r w:rsidRPr="00A13267">
        <w:rPr>
          <w:rFonts w:ascii="Times New Roman" w:hAnsi="Times New Roman" w:hint="default"/>
          <w:sz w:val="22"/>
          <w:szCs w:val="22"/>
        </w:rPr>
        <w:t xml:space="preserve"> elektronickú</w:t>
      </w:r>
      <w:r w:rsidRPr="00A13267">
        <w:rPr>
          <w:rFonts w:ascii="Times New Roman" w:hAnsi="Times New Roman" w:hint="default"/>
          <w:sz w:val="22"/>
          <w:szCs w:val="22"/>
        </w:rPr>
        <w:t xml:space="preserve"> služ</w:t>
      </w:r>
      <w:r w:rsidRPr="00A13267">
        <w:rPr>
          <w:rFonts w:ascii="Times New Roman" w:hAnsi="Times New Roman" w:hint="default"/>
          <w:sz w:val="22"/>
          <w:szCs w:val="22"/>
        </w:rPr>
        <w:t>bu verejnej sprá</w:t>
      </w:r>
      <w:r w:rsidRPr="00A13267">
        <w:rPr>
          <w:rFonts w:ascii="Times New Roman" w:hAnsi="Times New Roman" w:hint="default"/>
          <w:sz w:val="22"/>
          <w:szCs w:val="22"/>
        </w:rPr>
        <w:t>vy;".</w:t>
      </w:r>
    </w:p>
    <w:p w:rsidR="00A674B5" w:rsidRPr="00A13267" w:rsidP="00A674B5">
      <w:p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 </w:t>
      </w:r>
    </w:p>
    <w:p w:rsidR="00A674B5" w:rsidRPr="00A13267" w:rsidP="00A674B5">
      <w:p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Pozná</w:t>
      </w:r>
      <w:r w:rsidRPr="00A13267">
        <w:rPr>
          <w:rFonts w:ascii="Times New Roman" w:hAnsi="Times New Roman" w:hint="default"/>
          <w:sz w:val="22"/>
          <w:szCs w:val="22"/>
        </w:rPr>
        <w:t>mka pod č</w:t>
      </w:r>
      <w:r w:rsidRPr="00A13267">
        <w:rPr>
          <w:rFonts w:ascii="Times New Roman" w:hAnsi="Times New Roman" w:hint="default"/>
          <w:sz w:val="22"/>
          <w:szCs w:val="22"/>
        </w:rPr>
        <w:t>iarou k odkazu 4b znie:</w:t>
      </w:r>
    </w:p>
    <w:p w:rsidR="00A674B5" w:rsidRPr="00A13267" w:rsidP="00A674B5">
      <w:p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„</w:t>
      </w:r>
      <w:r w:rsidRPr="00A13267">
        <w:rPr>
          <w:rFonts w:ascii="Times New Roman" w:hAnsi="Times New Roman"/>
          <w:sz w:val="22"/>
          <w:szCs w:val="22"/>
          <w:vertAlign w:val="superscript"/>
        </w:rPr>
        <w:t>4b</w:t>
      </w:r>
      <w:r w:rsidRPr="00A13267" w:rsidR="00B244CD">
        <w:rPr>
          <w:rFonts w:ascii="Times New Roman" w:hAnsi="Times New Roman"/>
          <w:sz w:val="22"/>
          <w:szCs w:val="22"/>
        </w:rPr>
        <w:t>)</w:t>
      </w:r>
      <w:r w:rsidRPr="00A13267">
        <w:rPr>
          <w:rFonts w:ascii="Times New Roman" w:hAnsi="Times New Roman" w:hint="default"/>
          <w:sz w:val="22"/>
          <w:szCs w:val="22"/>
        </w:rPr>
        <w:t xml:space="preserve"> §</w:t>
      </w:r>
      <w:r w:rsidRPr="00A13267">
        <w:rPr>
          <w:rFonts w:ascii="Times New Roman" w:hAnsi="Times New Roman" w:hint="default"/>
          <w:sz w:val="22"/>
          <w:szCs w:val="22"/>
        </w:rPr>
        <w:t xml:space="preserve"> 17 ods. 6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305/2013 Z. z. o elektronickej podobe vý</w:t>
      </w:r>
      <w:r w:rsidRPr="00A13267">
        <w:rPr>
          <w:rFonts w:ascii="Times New Roman" w:hAnsi="Times New Roman" w:hint="default"/>
          <w:sz w:val="22"/>
          <w:szCs w:val="22"/>
        </w:rPr>
        <w:t>konu pô</w:t>
      </w:r>
      <w:r w:rsidRPr="00A13267">
        <w:rPr>
          <w:rFonts w:ascii="Times New Roman" w:hAnsi="Times New Roman" w:hint="default"/>
          <w:sz w:val="22"/>
          <w:szCs w:val="22"/>
        </w:rPr>
        <w:t>sobnosti orgá</w:t>
      </w:r>
      <w:r w:rsidRPr="00A13267">
        <w:rPr>
          <w:rFonts w:ascii="Times New Roman" w:hAnsi="Times New Roman" w:hint="default"/>
          <w:sz w:val="22"/>
          <w:szCs w:val="22"/>
        </w:rPr>
        <w:t>nov verejnej moci a o zmene a doplnení</w:t>
      </w:r>
      <w:r w:rsidRPr="00A13267">
        <w:rPr>
          <w:rFonts w:ascii="Times New Roman" w:hAnsi="Times New Roman" w:hint="default"/>
          <w:sz w:val="22"/>
          <w:szCs w:val="22"/>
        </w:rPr>
        <w:t xml:space="preserve"> niektorý</w:t>
      </w:r>
      <w:r w:rsidRPr="00A13267">
        <w:rPr>
          <w:rFonts w:ascii="Times New Roman" w:hAnsi="Times New Roman" w:hint="default"/>
          <w:sz w:val="22"/>
          <w:szCs w:val="22"/>
        </w:rPr>
        <w:t>ch zá</w:t>
      </w:r>
      <w:r w:rsidRPr="00A13267">
        <w:rPr>
          <w:rFonts w:ascii="Times New Roman" w:hAnsi="Times New Roman" w:hint="default"/>
          <w:sz w:val="22"/>
          <w:szCs w:val="22"/>
        </w:rPr>
        <w:t>konov (zá</w:t>
      </w:r>
      <w:r w:rsidRPr="00A13267">
        <w:rPr>
          <w:rFonts w:ascii="Times New Roman" w:hAnsi="Times New Roman" w:hint="default"/>
          <w:sz w:val="22"/>
          <w:szCs w:val="22"/>
        </w:rPr>
        <w:t>kon o e-Governmente) .</w:t>
      </w:r>
      <w:r w:rsidRPr="00A13267">
        <w:rPr>
          <w:rFonts w:ascii="Times New Roman" w:hAnsi="Times New Roman" w:hint="default"/>
          <w:sz w:val="22"/>
          <w:szCs w:val="22"/>
        </w:rPr>
        <w:t>".</w:t>
      </w:r>
    </w:p>
    <w:p w:rsidR="00A674B5" w:rsidRPr="00A13267" w:rsidP="00A674B5">
      <w:pPr>
        <w:bidi w:val="0"/>
        <w:jc w:val="center"/>
        <w:rPr>
          <w:rFonts w:ascii="Times New Roman" w:hAnsi="Times New Roman"/>
          <w:b/>
          <w:sz w:val="22"/>
          <w:szCs w:val="22"/>
        </w:rPr>
      </w:pPr>
    </w:p>
    <w:p w:rsidR="00A674B5" w:rsidRPr="00A13267" w:rsidP="00A674B5">
      <w:pPr>
        <w:bidi w:val="0"/>
        <w:jc w:val="center"/>
        <w:rPr>
          <w:rFonts w:ascii="Times New Roman" w:hAnsi="Times New Roman" w:hint="default"/>
          <w:b/>
          <w:sz w:val="22"/>
          <w:szCs w:val="22"/>
        </w:rPr>
      </w:pPr>
      <w:r w:rsidRPr="00A13267">
        <w:rPr>
          <w:rFonts w:ascii="Times New Roman" w:hAnsi="Times New Roman" w:hint="default"/>
          <w:b/>
          <w:sz w:val="22"/>
          <w:szCs w:val="22"/>
        </w:rPr>
        <w:t>Č</w:t>
      </w:r>
      <w:r w:rsidRPr="00A13267">
        <w:rPr>
          <w:rFonts w:ascii="Times New Roman" w:hAnsi="Times New Roman" w:hint="default"/>
          <w:b/>
          <w:sz w:val="22"/>
          <w:szCs w:val="22"/>
        </w:rPr>
        <w:t>l. VII</w:t>
      </w:r>
    </w:p>
    <w:p w:rsidR="00A674B5" w:rsidRPr="00A13267" w:rsidP="00A674B5">
      <w:p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/>
          <w:sz w:val="22"/>
          <w:szCs w:val="22"/>
        </w:rPr>
        <w:tab/>
      </w:r>
      <w:r w:rsidRPr="00A13267">
        <w:rPr>
          <w:rFonts w:ascii="Times New Roman" w:hAnsi="Times New Roman" w:hint="default"/>
          <w:sz w:val="22"/>
          <w:szCs w:val="22"/>
        </w:rPr>
        <w:t>Zá</w:t>
      </w:r>
      <w:r w:rsidRPr="00A13267">
        <w:rPr>
          <w:rFonts w:ascii="Times New Roman" w:hAnsi="Times New Roman" w:hint="default"/>
          <w:sz w:val="22"/>
          <w:szCs w:val="22"/>
        </w:rPr>
        <w:t>kon č</w:t>
      </w:r>
      <w:r w:rsidRPr="00A13267">
        <w:rPr>
          <w:rFonts w:ascii="Times New Roman" w:hAnsi="Times New Roman" w:hint="default"/>
          <w:sz w:val="22"/>
          <w:szCs w:val="22"/>
        </w:rPr>
        <w:t>. 139/2002 Z. z. o rybá</w:t>
      </w:r>
      <w:r w:rsidRPr="00A13267">
        <w:rPr>
          <w:rFonts w:ascii="Times New Roman" w:hAnsi="Times New Roman" w:hint="default"/>
          <w:sz w:val="22"/>
          <w:szCs w:val="22"/>
        </w:rPr>
        <w:t>rstve v znení</w:t>
      </w:r>
      <w:r w:rsidRPr="00A13267">
        <w:rPr>
          <w:rFonts w:ascii="Times New Roman" w:hAnsi="Times New Roman" w:hint="default"/>
          <w:sz w:val="22"/>
          <w:szCs w:val="22"/>
        </w:rPr>
        <w:t xml:space="preserve">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246/2003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525/2003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587/2004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515/2008 Z. z. a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180/201</w:t>
      </w:r>
      <w:r w:rsidRPr="00A13267" w:rsidR="00727836">
        <w:rPr>
          <w:rFonts w:ascii="Times New Roman" w:hAnsi="Times New Roman"/>
          <w:sz w:val="22"/>
          <w:szCs w:val="22"/>
        </w:rPr>
        <w:t>3</w:t>
      </w:r>
      <w:r w:rsidRPr="00A13267">
        <w:rPr>
          <w:rFonts w:ascii="Times New Roman" w:hAnsi="Times New Roman" w:hint="default"/>
          <w:sz w:val="22"/>
          <w:szCs w:val="22"/>
        </w:rPr>
        <w:t xml:space="preserve"> Z. z. sa mení</w:t>
      </w:r>
      <w:r w:rsidRPr="00A13267">
        <w:rPr>
          <w:rFonts w:ascii="Times New Roman" w:hAnsi="Times New Roman" w:hint="default"/>
          <w:sz w:val="22"/>
          <w:szCs w:val="22"/>
        </w:rPr>
        <w:t xml:space="preserve"> a dopĺň</w:t>
      </w:r>
      <w:r w:rsidRPr="00A13267">
        <w:rPr>
          <w:rFonts w:ascii="Times New Roman" w:hAnsi="Times New Roman" w:hint="default"/>
          <w:sz w:val="22"/>
          <w:szCs w:val="22"/>
        </w:rPr>
        <w:t>a takto:</w:t>
      </w:r>
    </w:p>
    <w:p w:rsidR="00A674B5" w:rsidRPr="00A13267" w:rsidP="00A674B5">
      <w:pPr>
        <w:widowControl w:val="0"/>
        <w:autoSpaceDE w:val="0"/>
        <w:autoSpaceDN w:val="0"/>
        <w:bidi w:val="0"/>
        <w:adjustRightInd w:val="0"/>
        <w:ind w:left="755" w:hanging="756"/>
        <w:jc w:val="both"/>
        <w:rPr>
          <w:rFonts w:ascii="Times New Roman" w:hAnsi="Times New Roman"/>
          <w:sz w:val="22"/>
          <w:szCs w:val="22"/>
        </w:rPr>
      </w:pPr>
      <w:r w:rsidRPr="00A13267">
        <w:rPr>
          <w:rFonts w:ascii="Times New Roman" w:hAnsi="Times New Roman"/>
          <w:sz w:val="22"/>
          <w:szCs w:val="22"/>
        </w:rPr>
        <w:t> </w:t>
      </w:r>
    </w:p>
    <w:p w:rsidR="00A674B5" w:rsidRPr="00A13267" w:rsidP="00A674B5">
      <w:pPr>
        <w:pStyle w:val="ListParagraph"/>
        <w:widowControl w:val="0"/>
        <w:numPr>
          <w:ilvl w:val="3"/>
          <w:numId w:val="56"/>
        </w:numPr>
        <w:autoSpaceDE w:val="0"/>
        <w:autoSpaceDN w:val="0"/>
        <w:bidi w:val="0"/>
        <w:adjustRightInd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10 ods. 2 sa za slová</w:t>
      </w:r>
      <w:r w:rsidRPr="00A13267">
        <w:rPr>
          <w:rFonts w:ascii="Times New Roman" w:hAnsi="Times New Roman" w:hint="default"/>
          <w:sz w:val="22"/>
          <w:szCs w:val="22"/>
        </w:rPr>
        <w:t xml:space="preserve"> „ú</w:t>
      </w:r>
      <w:r w:rsidRPr="00A13267">
        <w:rPr>
          <w:rFonts w:ascii="Times New Roman" w:hAnsi="Times New Roman" w:hint="default"/>
          <w:sz w:val="22"/>
          <w:szCs w:val="22"/>
        </w:rPr>
        <w:t>stnej ž</w:t>
      </w:r>
      <w:r w:rsidRPr="00A13267">
        <w:rPr>
          <w:rFonts w:ascii="Times New Roman" w:hAnsi="Times New Roman" w:hint="default"/>
          <w:sz w:val="22"/>
          <w:szCs w:val="22"/>
        </w:rPr>
        <w:t>iadosti" vkladajú</w:t>
      </w:r>
      <w:r w:rsidRPr="00A13267">
        <w:rPr>
          <w:rFonts w:ascii="Times New Roman" w:hAnsi="Times New Roman" w:hint="default"/>
          <w:sz w:val="22"/>
          <w:szCs w:val="22"/>
        </w:rPr>
        <w:t xml:space="preserve"> slová</w:t>
      </w:r>
      <w:r w:rsidRPr="00A13267">
        <w:rPr>
          <w:rFonts w:ascii="Times New Roman" w:hAnsi="Times New Roman" w:hint="default"/>
          <w:sz w:val="22"/>
          <w:szCs w:val="22"/>
        </w:rPr>
        <w:t xml:space="preserve"> „</w:t>
      </w:r>
      <w:r w:rsidRPr="00A13267">
        <w:rPr>
          <w:rFonts w:ascii="Times New Roman" w:hAnsi="Times New Roman" w:hint="default"/>
          <w:sz w:val="22"/>
          <w:szCs w:val="22"/>
        </w:rPr>
        <w:t>alebo ž</w:t>
      </w:r>
      <w:r w:rsidRPr="00A13267">
        <w:rPr>
          <w:rFonts w:ascii="Times New Roman" w:hAnsi="Times New Roman" w:hint="default"/>
          <w:sz w:val="22"/>
          <w:szCs w:val="22"/>
        </w:rPr>
        <w:t>iadosti podanej elektronický</w:t>
      </w:r>
      <w:r w:rsidRPr="00A13267">
        <w:rPr>
          <w:rFonts w:ascii="Times New Roman" w:hAnsi="Times New Roman" w:hint="default"/>
          <w:sz w:val="22"/>
          <w:szCs w:val="22"/>
        </w:rPr>
        <w:t>mi prostriedkami".</w:t>
      </w:r>
    </w:p>
    <w:p w:rsidR="00A674B5" w:rsidRPr="00A13267" w:rsidP="00A674B5">
      <w:pPr>
        <w:pStyle w:val="ListParagraph"/>
        <w:widowControl w:val="0"/>
        <w:numPr>
          <w:ilvl w:val="3"/>
          <w:numId w:val="56"/>
        </w:numPr>
        <w:autoSpaceDE w:val="0"/>
        <w:autoSpaceDN w:val="0"/>
        <w:bidi w:val="0"/>
        <w:adjustRightInd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Doterajší</w:t>
      </w:r>
      <w:r w:rsidRPr="00A13267">
        <w:rPr>
          <w:rFonts w:ascii="Times New Roman" w:hAnsi="Times New Roman" w:hint="default"/>
          <w:sz w:val="22"/>
          <w:szCs w:val="22"/>
        </w:rPr>
        <w:t xml:space="preserve"> text §</w:t>
      </w:r>
      <w:r w:rsidRPr="00A13267">
        <w:rPr>
          <w:rFonts w:ascii="Times New Roman" w:hAnsi="Times New Roman" w:hint="default"/>
          <w:sz w:val="22"/>
          <w:szCs w:val="22"/>
        </w:rPr>
        <w:t xml:space="preserve"> 39 sa označ</w:t>
      </w:r>
      <w:r w:rsidRPr="00A13267">
        <w:rPr>
          <w:rFonts w:ascii="Times New Roman" w:hAnsi="Times New Roman" w:hint="default"/>
          <w:sz w:val="22"/>
          <w:szCs w:val="22"/>
        </w:rPr>
        <w:t>uje ako odsek 1 a dopĺň</w:t>
      </w:r>
      <w:r w:rsidRPr="00A13267">
        <w:rPr>
          <w:rFonts w:ascii="Times New Roman" w:hAnsi="Times New Roman" w:hint="default"/>
          <w:sz w:val="22"/>
          <w:szCs w:val="22"/>
        </w:rPr>
        <w:t>a sa odsekom 2, ktorý</w:t>
      </w:r>
      <w:r w:rsidRPr="00A13267">
        <w:rPr>
          <w:rFonts w:ascii="Times New Roman" w:hAnsi="Times New Roman" w:hint="default"/>
          <w:sz w:val="22"/>
          <w:szCs w:val="22"/>
        </w:rPr>
        <w:t xml:space="preserve"> znie:</w:t>
      </w:r>
    </w:p>
    <w:p w:rsidR="00A674B5" w:rsidRPr="00A13267" w:rsidP="00A674B5">
      <w:pPr>
        <w:bidi w:val="0"/>
        <w:ind w:left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„</w:t>
      </w:r>
      <w:r w:rsidRPr="00A13267">
        <w:rPr>
          <w:rFonts w:ascii="Times New Roman" w:hAnsi="Times New Roman" w:hint="default"/>
          <w:sz w:val="22"/>
          <w:szCs w:val="22"/>
        </w:rPr>
        <w:t>(2) Vš</w:t>
      </w:r>
      <w:r w:rsidRPr="00A13267">
        <w:rPr>
          <w:rFonts w:ascii="Times New Roman" w:hAnsi="Times New Roman" w:hint="default"/>
          <w:sz w:val="22"/>
          <w:szCs w:val="22"/>
        </w:rPr>
        <w:t>eobecne zá</w:t>
      </w:r>
      <w:r w:rsidRPr="00A13267">
        <w:rPr>
          <w:rFonts w:ascii="Times New Roman" w:hAnsi="Times New Roman" w:hint="default"/>
          <w:sz w:val="22"/>
          <w:szCs w:val="22"/>
        </w:rPr>
        <w:t>vä</w:t>
      </w:r>
      <w:r w:rsidRPr="00A13267">
        <w:rPr>
          <w:rFonts w:ascii="Times New Roman" w:hAnsi="Times New Roman" w:hint="default"/>
          <w:sz w:val="22"/>
          <w:szCs w:val="22"/>
        </w:rPr>
        <w:t>zný</w:t>
      </w:r>
      <w:r w:rsidRPr="00A13267">
        <w:rPr>
          <w:rFonts w:ascii="Times New Roman" w:hAnsi="Times New Roman" w:hint="default"/>
          <w:sz w:val="22"/>
          <w:szCs w:val="22"/>
        </w:rPr>
        <w:t xml:space="preserve"> prá</w:t>
      </w:r>
      <w:r w:rsidRPr="00A13267">
        <w:rPr>
          <w:rFonts w:ascii="Times New Roman" w:hAnsi="Times New Roman" w:hint="default"/>
          <w:sz w:val="22"/>
          <w:szCs w:val="22"/>
        </w:rPr>
        <w:t>vny predpis, ktorý</w:t>
      </w:r>
      <w:r w:rsidRPr="00A13267">
        <w:rPr>
          <w:rFonts w:ascii="Times New Roman" w:hAnsi="Times New Roman" w:hint="default"/>
          <w:sz w:val="22"/>
          <w:szCs w:val="22"/>
        </w:rPr>
        <w:t xml:space="preserve"> vydá</w:t>
      </w:r>
      <w:r w:rsidRPr="00A13267">
        <w:rPr>
          <w:rFonts w:ascii="Times New Roman" w:hAnsi="Times New Roman" w:hint="default"/>
          <w:sz w:val="22"/>
          <w:szCs w:val="22"/>
        </w:rPr>
        <w:t xml:space="preserve"> ministerstvo, môž</w:t>
      </w:r>
      <w:r w:rsidRPr="00A13267">
        <w:rPr>
          <w:rFonts w:ascii="Times New Roman" w:hAnsi="Times New Roman" w:hint="default"/>
          <w:sz w:val="22"/>
          <w:szCs w:val="22"/>
        </w:rPr>
        <w:t>e ustanoviť</w:t>
      </w:r>
      <w:r w:rsidRPr="00A13267">
        <w:rPr>
          <w:rFonts w:ascii="Times New Roman" w:hAnsi="Times New Roman" w:hint="default"/>
          <w:sz w:val="22"/>
          <w:szCs w:val="22"/>
        </w:rPr>
        <w:t xml:space="preserve"> podrobnosti o ž</w:t>
      </w:r>
      <w:r w:rsidRPr="00A13267">
        <w:rPr>
          <w:rFonts w:ascii="Times New Roman" w:hAnsi="Times New Roman" w:hint="default"/>
          <w:sz w:val="22"/>
          <w:szCs w:val="22"/>
        </w:rPr>
        <w:t>i</w:t>
      </w:r>
      <w:r w:rsidRPr="00A13267">
        <w:rPr>
          <w:rFonts w:ascii="Times New Roman" w:hAnsi="Times New Roman" w:hint="default"/>
          <w:sz w:val="22"/>
          <w:szCs w:val="22"/>
        </w:rPr>
        <w:t>adosti o vydanie rybá</w:t>
      </w:r>
      <w:r w:rsidRPr="00A13267">
        <w:rPr>
          <w:rFonts w:ascii="Times New Roman" w:hAnsi="Times New Roman" w:hint="default"/>
          <w:sz w:val="22"/>
          <w:szCs w:val="22"/>
        </w:rPr>
        <w:t>rskeho lí</w:t>
      </w:r>
      <w:r w:rsidRPr="00A13267">
        <w:rPr>
          <w:rFonts w:ascii="Times New Roman" w:hAnsi="Times New Roman" w:hint="default"/>
          <w:sz w:val="22"/>
          <w:szCs w:val="22"/>
        </w:rPr>
        <w:t>stka podanej elektronický</w:t>
      </w:r>
      <w:r w:rsidRPr="00A13267">
        <w:rPr>
          <w:rFonts w:ascii="Times New Roman" w:hAnsi="Times New Roman" w:hint="default"/>
          <w:sz w:val="22"/>
          <w:szCs w:val="22"/>
        </w:rPr>
        <w:t>mi prostriedkami.".</w:t>
      </w:r>
    </w:p>
    <w:p w:rsidR="00A674B5" w:rsidRPr="00A13267" w:rsidP="00A674B5">
      <w:pPr>
        <w:bidi w:val="0"/>
        <w:jc w:val="center"/>
        <w:rPr>
          <w:rFonts w:ascii="Times New Roman" w:hAnsi="Times New Roman"/>
          <w:b/>
          <w:sz w:val="22"/>
          <w:szCs w:val="22"/>
        </w:rPr>
      </w:pPr>
    </w:p>
    <w:p w:rsidR="00A674B5" w:rsidRPr="00A13267" w:rsidP="00A674B5">
      <w:pPr>
        <w:bidi w:val="0"/>
        <w:jc w:val="center"/>
        <w:rPr>
          <w:rFonts w:ascii="Times New Roman" w:hAnsi="Times New Roman" w:hint="default"/>
          <w:b/>
          <w:sz w:val="22"/>
          <w:szCs w:val="22"/>
        </w:rPr>
      </w:pPr>
      <w:r w:rsidRPr="00A13267">
        <w:rPr>
          <w:rFonts w:ascii="Times New Roman" w:hAnsi="Times New Roman" w:hint="default"/>
          <w:b/>
          <w:sz w:val="22"/>
          <w:szCs w:val="22"/>
        </w:rPr>
        <w:t>Č</w:t>
      </w:r>
      <w:r w:rsidRPr="00A13267">
        <w:rPr>
          <w:rFonts w:ascii="Times New Roman" w:hAnsi="Times New Roman" w:hint="default"/>
          <w:b/>
          <w:sz w:val="22"/>
          <w:szCs w:val="22"/>
        </w:rPr>
        <w:t>l. VIII</w:t>
      </w:r>
    </w:p>
    <w:p w:rsidR="00A674B5" w:rsidRPr="00A13267" w:rsidP="00A674B5">
      <w:p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/>
          <w:sz w:val="22"/>
          <w:szCs w:val="22"/>
        </w:rPr>
        <w:tab/>
      </w:r>
      <w:r w:rsidRPr="00A13267">
        <w:rPr>
          <w:rFonts w:ascii="Times New Roman" w:hAnsi="Times New Roman" w:hint="default"/>
          <w:sz w:val="22"/>
          <w:szCs w:val="22"/>
        </w:rPr>
        <w:t>Zá</w:t>
      </w:r>
      <w:r w:rsidRPr="00A13267">
        <w:rPr>
          <w:rFonts w:ascii="Times New Roman" w:hAnsi="Times New Roman" w:hint="default"/>
          <w:sz w:val="22"/>
          <w:szCs w:val="22"/>
        </w:rPr>
        <w:t>kon č</w:t>
      </w:r>
      <w:r w:rsidRPr="00A13267">
        <w:rPr>
          <w:rFonts w:ascii="Times New Roman" w:hAnsi="Times New Roman" w:hint="default"/>
          <w:sz w:val="22"/>
          <w:szCs w:val="22"/>
        </w:rPr>
        <w:t>. 215/2002 Z. z. o elektronickom podpise a o zmene a doplnení</w:t>
      </w:r>
      <w:r w:rsidRPr="00A13267">
        <w:rPr>
          <w:rFonts w:ascii="Times New Roman" w:hAnsi="Times New Roman" w:hint="default"/>
          <w:sz w:val="22"/>
          <w:szCs w:val="22"/>
        </w:rPr>
        <w:t xml:space="preserve"> niektorý</w:t>
      </w:r>
      <w:r w:rsidRPr="00A13267">
        <w:rPr>
          <w:rFonts w:ascii="Times New Roman" w:hAnsi="Times New Roman" w:hint="default"/>
          <w:sz w:val="22"/>
          <w:szCs w:val="22"/>
        </w:rPr>
        <w:t>ch zá</w:t>
      </w:r>
      <w:r w:rsidRPr="00A13267">
        <w:rPr>
          <w:rFonts w:ascii="Times New Roman" w:hAnsi="Times New Roman" w:hint="default"/>
          <w:sz w:val="22"/>
          <w:szCs w:val="22"/>
        </w:rPr>
        <w:t>konov v znení</w:t>
      </w:r>
      <w:r w:rsidRPr="00A13267">
        <w:rPr>
          <w:rFonts w:ascii="Times New Roman" w:hAnsi="Times New Roman" w:hint="default"/>
          <w:sz w:val="22"/>
          <w:szCs w:val="22"/>
        </w:rPr>
        <w:t xml:space="preserve">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679/2004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25/2006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275/2006 Z. z</w:t>
      </w:r>
      <w:r w:rsidRPr="00A13267">
        <w:rPr>
          <w:rFonts w:ascii="Times New Roman" w:hAnsi="Times New Roman" w:hint="default"/>
          <w:sz w:val="22"/>
          <w:szCs w:val="22"/>
        </w:rPr>
        <w:t>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214/2008 Z</w:t>
      </w:r>
      <w:r w:rsidR="00A75A9F">
        <w:rPr>
          <w:rFonts w:ascii="Times New Roman" w:hAnsi="Times New Roman"/>
          <w:sz w:val="22"/>
          <w:szCs w:val="22"/>
        </w:rPr>
        <w:t>. z., </w:t>
      </w:r>
      <w:r w:rsidR="00A75A9F">
        <w:rPr>
          <w:rFonts w:ascii="Times New Roman" w:hAnsi="Times New Roman" w:hint="default"/>
          <w:sz w:val="22"/>
          <w:szCs w:val="22"/>
        </w:rPr>
        <w:t>zá</w:t>
      </w:r>
      <w:r w:rsidR="00A75A9F">
        <w:rPr>
          <w:rFonts w:ascii="Times New Roman" w:hAnsi="Times New Roman" w:hint="default"/>
          <w:sz w:val="22"/>
          <w:szCs w:val="22"/>
        </w:rPr>
        <w:t>kona č</w:t>
      </w:r>
      <w:r w:rsidR="00A75A9F">
        <w:rPr>
          <w:rFonts w:ascii="Times New Roman" w:hAnsi="Times New Roman" w:hint="default"/>
          <w:sz w:val="22"/>
          <w:szCs w:val="22"/>
        </w:rPr>
        <w:t>. 289/2012 Z. z.,</w:t>
      </w:r>
      <w:r w:rsidRPr="00A13267">
        <w:rPr>
          <w:rFonts w:ascii="Times New Roman" w:hAnsi="Times New Roman" w:hint="default"/>
          <w:sz w:val="22"/>
          <w:szCs w:val="22"/>
        </w:rPr>
        <w:t xml:space="preserve">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 xml:space="preserve">. 305/2013 Z. z. </w:t>
      </w:r>
      <w:r w:rsidR="00A75A9F">
        <w:rPr>
          <w:rFonts w:ascii="Times New Roman" w:hAnsi="Times New Roman"/>
          <w:sz w:val="22"/>
          <w:szCs w:val="22"/>
        </w:rPr>
        <w:t>a </w:t>
      </w:r>
      <w:r w:rsidR="00A75A9F">
        <w:rPr>
          <w:rFonts w:ascii="Times New Roman" w:hAnsi="Times New Roman" w:hint="default"/>
          <w:sz w:val="22"/>
          <w:szCs w:val="22"/>
        </w:rPr>
        <w:t>zá</w:t>
      </w:r>
      <w:r w:rsidR="00A75A9F">
        <w:rPr>
          <w:rFonts w:ascii="Times New Roman" w:hAnsi="Times New Roman" w:hint="default"/>
          <w:sz w:val="22"/>
          <w:szCs w:val="22"/>
        </w:rPr>
        <w:t>kona č</w:t>
      </w:r>
      <w:r w:rsidR="00A75A9F">
        <w:rPr>
          <w:rFonts w:ascii="Times New Roman" w:hAnsi="Times New Roman" w:hint="default"/>
          <w:sz w:val="22"/>
          <w:szCs w:val="22"/>
        </w:rPr>
        <w:t>. 160/2015 Z. z.</w:t>
      </w:r>
      <w:r w:rsidRPr="00A13267" w:rsidR="00A75A9F">
        <w:rPr>
          <w:rFonts w:ascii="Times New Roman" w:hAnsi="Times New Roman"/>
          <w:sz w:val="22"/>
          <w:szCs w:val="22"/>
        </w:rPr>
        <w:t xml:space="preserve"> </w:t>
      </w:r>
      <w:r w:rsidRPr="00A13267">
        <w:rPr>
          <w:rFonts w:ascii="Times New Roman" w:hAnsi="Times New Roman" w:hint="default"/>
          <w:sz w:val="22"/>
          <w:szCs w:val="22"/>
        </w:rPr>
        <w:t>sa mení</w:t>
      </w:r>
      <w:r w:rsidRPr="00A13267">
        <w:rPr>
          <w:rFonts w:ascii="Times New Roman" w:hAnsi="Times New Roman" w:hint="default"/>
          <w:sz w:val="22"/>
          <w:szCs w:val="22"/>
        </w:rPr>
        <w:t xml:space="preserve"> a dopĺň</w:t>
      </w:r>
      <w:r w:rsidRPr="00A13267">
        <w:rPr>
          <w:rFonts w:ascii="Times New Roman" w:hAnsi="Times New Roman" w:hint="default"/>
          <w:sz w:val="22"/>
          <w:szCs w:val="22"/>
        </w:rPr>
        <w:t>a takto:</w:t>
      </w:r>
    </w:p>
    <w:p w:rsidR="00A674B5" w:rsidRPr="00A13267" w:rsidP="00A674B5">
      <w:pPr>
        <w:bidi w:val="0"/>
        <w:jc w:val="both"/>
        <w:rPr>
          <w:rFonts w:ascii="Times New Roman" w:hAnsi="Times New Roman" w:hint="default"/>
          <w:sz w:val="22"/>
          <w:szCs w:val="22"/>
        </w:rPr>
      </w:pPr>
    </w:p>
    <w:p w:rsidR="00A674B5" w:rsidRPr="00A13267" w:rsidP="00A674B5">
      <w:pPr>
        <w:bidi w:val="0"/>
        <w:ind w:left="426"/>
        <w:jc w:val="both"/>
        <w:rPr>
          <w:rFonts w:ascii="Times New Roman" w:hAnsi="Times New Roman"/>
          <w:sz w:val="22"/>
          <w:szCs w:val="22"/>
        </w:rPr>
      </w:pPr>
    </w:p>
    <w:p w:rsidR="00A674B5" w:rsidRPr="00A13267" w:rsidP="00A674B5">
      <w:pPr>
        <w:pStyle w:val="ListParagraph"/>
        <w:numPr>
          <w:numId w:val="43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7 ods. 3 pí</w:t>
      </w:r>
      <w:r w:rsidRPr="00A13267">
        <w:rPr>
          <w:rFonts w:ascii="Times New Roman" w:hAnsi="Times New Roman" w:hint="default"/>
          <w:sz w:val="22"/>
          <w:szCs w:val="22"/>
        </w:rPr>
        <w:t>sm. a) sa na konci pripá</w:t>
      </w:r>
      <w:r w:rsidRPr="00A13267">
        <w:rPr>
          <w:rFonts w:ascii="Times New Roman" w:hAnsi="Times New Roman" w:hint="default"/>
          <w:sz w:val="22"/>
          <w:szCs w:val="22"/>
        </w:rPr>
        <w:t>jajú</w:t>
      </w:r>
      <w:r w:rsidRPr="00A13267">
        <w:rPr>
          <w:rFonts w:ascii="Times New Roman" w:hAnsi="Times New Roman" w:hint="default"/>
          <w:sz w:val="22"/>
          <w:szCs w:val="22"/>
        </w:rPr>
        <w:t xml:space="preserve"> tieto slová</w:t>
      </w:r>
      <w:r w:rsidRPr="00A13267">
        <w:rPr>
          <w:rFonts w:ascii="Times New Roman" w:hAnsi="Times New Roman" w:hint="default"/>
          <w:sz w:val="22"/>
          <w:szCs w:val="22"/>
        </w:rPr>
        <w:t>: „</w:t>
      </w:r>
      <w:r w:rsidRPr="00A13267">
        <w:rPr>
          <w:rFonts w:ascii="Times New Roman" w:hAnsi="Times New Roman" w:hint="default"/>
          <w:sz w:val="22"/>
          <w:szCs w:val="22"/>
        </w:rPr>
        <w:t>okrem rodné</w:t>
      </w:r>
      <w:r w:rsidRPr="00A13267">
        <w:rPr>
          <w:rFonts w:ascii="Times New Roman" w:hAnsi="Times New Roman" w:hint="default"/>
          <w:sz w:val="22"/>
          <w:szCs w:val="22"/>
        </w:rPr>
        <w:t>ho čí</w:t>
      </w:r>
      <w:r w:rsidRPr="00A13267">
        <w:rPr>
          <w:rFonts w:ascii="Times New Roman" w:hAnsi="Times New Roman" w:hint="default"/>
          <w:sz w:val="22"/>
          <w:szCs w:val="22"/>
        </w:rPr>
        <w:t>sla mandatá</w:t>
      </w:r>
      <w:r w:rsidRPr="00A13267">
        <w:rPr>
          <w:rFonts w:ascii="Times New Roman" w:hAnsi="Times New Roman" w:hint="default"/>
          <w:sz w:val="22"/>
          <w:szCs w:val="22"/>
        </w:rPr>
        <w:t>ra,.</w:t>
      </w:r>
    </w:p>
    <w:p w:rsidR="00A674B5" w:rsidRPr="00A13267" w:rsidP="00A674B5">
      <w:pPr>
        <w:pStyle w:val="ListParagraph"/>
        <w:numPr>
          <w:numId w:val="43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7 sa za odsek 8 vkladá</w:t>
      </w:r>
      <w:r w:rsidRPr="00A13267">
        <w:rPr>
          <w:rFonts w:ascii="Times New Roman" w:hAnsi="Times New Roman" w:hint="default"/>
          <w:sz w:val="22"/>
          <w:szCs w:val="22"/>
        </w:rPr>
        <w:t xml:space="preserve"> </w:t>
      </w:r>
      <w:r w:rsidRPr="00A13267">
        <w:rPr>
          <w:rFonts w:ascii="Times New Roman" w:hAnsi="Times New Roman" w:hint="default"/>
          <w:sz w:val="22"/>
          <w:szCs w:val="22"/>
        </w:rPr>
        <w:t>nový</w:t>
      </w:r>
      <w:r w:rsidRPr="00A13267">
        <w:rPr>
          <w:rFonts w:ascii="Times New Roman" w:hAnsi="Times New Roman" w:hint="default"/>
          <w:sz w:val="22"/>
          <w:szCs w:val="22"/>
        </w:rPr>
        <w:t xml:space="preserve"> odsek 9, ktorý</w:t>
      </w:r>
      <w:r w:rsidRPr="00A13267">
        <w:rPr>
          <w:rFonts w:ascii="Times New Roman" w:hAnsi="Times New Roman" w:hint="default"/>
          <w:sz w:val="22"/>
          <w:szCs w:val="22"/>
        </w:rPr>
        <w:t xml:space="preserve"> znie:</w:t>
      </w:r>
    </w:p>
    <w:p w:rsidR="00A674B5" w:rsidRPr="00A13267" w:rsidP="00A674B5">
      <w:pPr>
        <w:bidi w:val="0"/>
        <w:ind w:left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„</w:t>
      </w:r>
      <w:r w:rsidRPr="00A13267">
        <w:rPr>
          <w:rFonts w:ascii="Times New Roman" w:hAnsi="Times New Roman" w:hint="default"/>
          <w:sz w:val="22"/>
          <w:szCs w:val="22"/>
        </w:rPr>
        <w:t>(9) Autentifikač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 xml:space="preserve"> kvalifikovaný</w:t>
      </w:r>
      <w:r w:rsidRPr="00A13267">
        <w:rPr>
          <w:rFonts w:ascii="Times New Roman" w:hAnsi="Times New Roman" w:hint="default"/>
          <w:sz w:val="22"/>
          <w:szCs w:val="22"/>
        </w:rPr>
        <w:t xml:space="preserve"> certifiká</w:t>
      </w:r>
      <w:r w:rsidRPr="00A13267">
        <w:rPr>
          <w:rFonts w:ascii="Times New Roman" w:hAnsi="Times New Roman" w:hint="default"/>
          <w:sz w:val="22"/>
          <w:szCs w:val="22"/>
        </w:rPr>
        <w:t>t je kvalifikovaný</w:t>
      </w:r>
      <w:r w:rsidRPr="00A13267">
        <w:rPr>
          <w:rFonts w:ascii="Times New Roman" w:hAnsi="Times New Roman" w:hint="default"/>
          <w:sz w:val="22"/>
          <w:szCs w:val="22"/>
        </w:rPr>
        <w:t xml:space="preserve"> certifiká</w:t>
      </w:r>
      <w:r w:rsidRPr="00A13267">
        <w:rPr>
          <w:rFonts w:ascii="Times New Roman" w:hAnsi="Times New Roman" w:hint="default"/>
          <w:sz w:val="22"/>
          <w:szCs w:val="22"/>
        </w:rPr>
        <w:t>t, ktorý</w:t>
      </w:r>
      <w:r w:rsidRPr="00A13267">
        <w:rPr>
          <w:rFonts w:ascii="Times New Roman" w:hAnsi="Times New Roman" w:hint="default"/>
          <w:sz w:val="22"/>
          <w:szCs w:val="22"/>
        </w:rPr>
        <w:t xml:space="preserve"> fyzická</w:t>
      </w:r>
      <w:r w:rsidRPr="00A13267">
        <w:rPr>
          <w:rFonts w:ascii="Times New Roman" w:hAnsi="Times New Roman" w:hint="default"/>
          <w:sz w:val="22"/>
          <w:szCs w:val="22"/>
        </w:rPr>
        <w:t xml:space="preserve"> osoba, prá</w:t>
      </w:r>
      <w:r w:rsidRPr="00A13267">
        <w:rPr>
          <w:rFonts w:ascii="Times New Roman" w:hAnsi="Times New Roman" w:hint="default"/>
          <w:sz w:val="22"/>
          <w:szCs w:val="22"/>
        </w:rPr>
        <w:t>vnická</w:t>
      </w:r>
      <w:r w:rsidRPr="00A13267">
        <w:rPr>
          <w:rFonts w:ascii="Times New Roman" w:hAnsi="Times New Roman" w:hint="default"/>
          <w:sz w:val="22"/>
          <w:szCs w:val="22"/>
        </w:rPr>
        <w:t xml:space="preserve"> osoba alebo orgá</w:t>
      </w:r>
      <w:r w:rsidRPr="00A13267">
        <w:rPr>
          <w:rFonts w:ascii="Times New Roman" w:hAnsi="Times New Roman" w:hint="default"/>
          <w:sz w:val="22"/>
          <w:szCs w:val="22"/>
        </w:rPr>
        <w:t>n verejnej moci použí</w:t>
      </w:r>
      <w:r w:rsidRPr="00A13267">
        <w:rPr>
          <w:rFonts w:ascii="Times New Roman" w:hAnsi="Times New Roman" w:hint="default"/>
          <w:sz w:val="22"/>
          <w:szCs w:val="22"/>
        </w:rPr>
        <w:t>va na úč</w:t>
      </w:r>
      <w:r w:rsidRPr="00A13267">
        <w:rPr>
          <w:rFonts w:ascii="Times New Roman" w:hAnsi="Times New Roman" w:hint="default"/>
          <w:sz w:val="22"/>
          <w:szCs w:val="22"/>
        </w:rPr>
        <w:t>ely identifiká</w:t>
      </w:r>
      <w:r w:rsidRPr="00A13267">
        <w:rPr>
          <w:rFonts w:ascii="Times New Roman" w:hAnsi="Times New Roman" w:hint="default"/>
          <w:sz w:val="22"/>
          <w:szCs w:val="22"/>
        </w:rPr>
        <w:t>cie osoby a autentifiká</w:t>
      </w:r>
      <w:r w:rsidRPr="00A13267">
        <w:rPr>
          <w:rFonts w:ascii="Times New Roman" w:hAnsi="Times New Roman" w:hint="default"/>
          <w:sz w:val="22"/>
          <w:szCs w:val="22"/>
        </w:rPr>
        <w:t>cie pri prí</w:t>
      </w:r>
      <w:r w:rsidRPr="00A13267">
        <w:rPr>
          <w:rFonts w:ascii="Times New Roman" w:hAnsi="Times New Roman" w:hint="default"/>
          <w:sz w:val="22"/>
          <w:szCs w:val="22"/>
        </w:rPr>
        <w:t>stupe k informač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mu systé</w:t>
      </w:r>
      <w:r w:rsidRPr="00A13267">
        <w:rPr>
          <w:rFonts w:ascii="Times New Roman" w:hAnsi="Times New Roman" w:hint="default"/>
          <w:sz w:val="22"/>
          <w:szCs w:val="22"/>
        </w:rPr>
        <w:t>mu ale</w:t>
      </w:r>
      <w:r w:rsidRPr="00A13267">
        <w:rPr>
          <w:rFonts w:ascii="Times New Roman" w:hAnsi="Times New Roman" w:hint="default"/>
          <w:sz w:val="22"/>
          <w:szCs w:val="22"/>
        </w:rPr>
        <w:t>bo elektronickej komuniká</w:t>
      </w:r>
      <w:r w:rsidRPr="00A13267">
        <w:rPr>
          <w:rFonts w:ascii="Times New Roman" w:hAnsi="Times New Roman" w:hint="default"/>
          <w:sz w:val="22"/>
          <w:szCs w:val="22"/>
        </w:rPr>
        <w:t>cii, ktoré</w:t>
      </w:r>
      <w:r w:rsidRPr="00A13267">
        <w:rPr>
          <w:rFonts w:ascii="Times New Roman" w:hAnsi="Times New Roman" w:hint="default"/>
          <w:sz w:val="22"/>
          <w:szCs w:val="22"/>
        </w:rPr>
        <w:t xml:space="preserve"> sú</w:t>
      </w:r>
      <w:r w:rsidRPr="00A13267">
        <w:rPr>
          <w:rFonts w:ascii="Times New Roman" w:hAnsi="Times New Roman" w:hint="default"/>
          <w:sz w:val="22"/>
          <w:szCs w:val="22"/>
        </w:rPr>
        <w:t>visia s vý</w:t>
      </w:r>
      <w:r w:rsidRPr="00A13267">
        <w:rPr>
          <w:rFonts w:ascii="Times New Roman" w:hAnsi="Times New Roman" w:hint="default"/>
          <w:sz w:val="22"/>
          <w:szCs w:val="22"/>
        </w:rPr>
        <w:t>konom verejnej moci, alebo na úč</w:t>
      </w:r>
      <w:r w:rsidRPr="00A13267">
        <w:rPr>
          <w:rFonts w:ascii="Times New Roman" w:hAnsi="Times New Roman" w:hint="default"/>
          <w:sz w:val="22"/>
          <w:szCs w:val="22"/>
        </w:rPr>
        <w:t>ely prí</w:t>
      </w:r>
      <w:r w:rsidRPr="00A13267">
        <w:rPr>
          <w:rFonts w:ascii="Times New Roman" w:hAnsi="Times New Roman" w:hint="default"/>
          <w:sz w:val="22"/>
          <w:szCs w:val="22"/>
        </w:rPr>
        <w:t>stupu alebo disponovania s elektronickou schrá</w:t>
      </w:r>
      <w:r w:rsidRPr="00A13267">
        <w:rPr>
          <w:rFonts w:ascii="Times New Roman" w:hAnsi="Times New Roman" w:hint="default"/>
          <w:sz w:val="22"/>
          <w:szCs w:val="22"/>
        </w:rPr>
        <w:t>nkou.</w:t>
      </w:r>
      <w:r w:rsidRPr="00A13267">
        <w:rPr>
          <w:rFonts w:ascii="Times New Roman" w:hAnsi="Times New Roman"/>
          <w:sz w:val="22"/>
          <w:szCs w:val="22"/>
          <w:vertAlign w:val="superscript"/>
        </w:rPr>
        <w:t>2aa</w:t>
      </w:r>
      <w:r w:rsidRPr="00A13267">
        <w:rPr>
          <w:rFonts w:ascii="Times New Roman" w:hAnsi="Times New Roman" w:hint="default"/>
          <w:sz w:val="22"/>
          <w:szCs w:val="22"/>
        </w:rPr>
        <w:t>) Autentifikač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 xml:space="preserve"> kvalifikovaný</w:t>
      </w:r>
      <w:r w:rsidRPr="00A13267">
        <w:rPr>
          <w:rFonts w:ascii="Times New Roman" w:hAnsi="Times New Roman" w:hint="default"/>
          <w:sz w:val="22"/>
          <w:szCs w:val="22"/>
        </w:rPr>
        <w:t xml:space="preserve"> certifiká</w:t>
      </w:r>
      <w:r w:rsidRPr="00A13267">
        <w:rPr>
          <w:rFonts w:ascii="Times New Roman" w:hAnsi="Times New Roman" w:hint="default"/>
          <w:sz w:val="22"/>
          <w:szCs w:val="22"/>
        </w:rPr>
        <w:t>t okrem pož</w:t>
      </w:r>
      <w:r w:rsidRPr="00A13267">
        <w:rPr>
          <w:rFonts w:ascii="Times New Roman" w:hAnsi="Times New Roman" w:hint="default"/>
          <w:sz w:val="22"/>
          <w:szCs w:val="22"/>
        </w:rPr>
        <w:t>iadaviek podľ</w:t>
      </w:r>
      <w:r w:rsidRPr="00A13267">
        <w:rPr>
          <w:rFonts w:ascii="Times New Roman" w:hAnsi="Times New Roman" w:hint="default"/>
          <w:sz w:val="22"/>
          <w:szCs w:val="22"/>
        </w:rPr>
        <w:t>a odseku 1 obsahuje</w:t>
      </w:r>
    </w:p>
    <w:p w:rsidR="00A674B5" w:rsidRPr="00A13267" w:rsidP="00A674B5">
      <w:pPr>
        <w:bidi w:val="0"/>
        <w:ind w:left="709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a) ú</w:t>
      </w:r>
      <w:r w:rsidRPr="00A13267">
        <w:rPr>
          <w:rFonts w:ascii="Times New Roman" w:hAnsi="Times New Roman" w:hint="default"/>
          <w:sz w:val="22"/>
          <w:szCs w:val="22"/>
        </w:rPr>
        <w:t>daj o tom, ž</w:t>
      </w:r>
      <w:r w:rsidRPr="00A13267">
        <w:rPr>
          <w:rFonts w:ascii="Times New Roman" w:hAnsi="Times New Roman" w:hint="default"/>
          <w:sz w:val="22"/>
          <w:szCs w:val="22"/>
        </w:rPr>
        <w:t>e ide o autenti</w:t>
      </w:r>
      <w:r w:rsidRPr="00A13267">
        <w:rPr>
          <w:rFonts w:ascii="Times New Roman" w:hAnsi="Times New Roman" w:hint="default"/>
          <w:sz w:val="22"/>
          <w:szCs w:val="22"/>
        </w:rPr>
        <w:t>fikač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 xml:space="preserve"> kvalifikovaný</w:t>
      </w:r>
      <w:r w:rsidRPr="00A13267">
        <w:rPr>
          <w:rFonts w:ascii="Times New Roman" w:hAnsi="Times New Roman" w:hint="default"/>
          <w:sz w:val="22"/>
          <w:szCs w:val="22"/>
        </w:rPr>
        <w:t xml:space="preserve"> certifiká</w:t>
      </w:r>
      <w:r w:rsidRPr="00A13267">
        <w:rPr>
          <w:rFonts w:ascii="Times New Roman" w:hAnsi="Times New Roman" w:hint="default"/>
          <w:sz w:val="22"/>
          <w:szCs w:val="22"/>
        </w:rPr>
        <w:t>t,</w:t>
      </w:r>
    </w:p>
    <w:p w:rsidR="00A674B5" w:rsidRPr="00A13267" w:rsidP="00A674B5">
      <w:pPr>
        <w:bidi w:val="0"/>
        <w:ind w:left="709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b) identifiká</w:t>
      </w:r>
      <w:r w:rsidRPr="00A13267">
        <w:rPr>
          <w:rFonts w:ascii="Times New Roman" w:hAnsi="Times New Roman" w:hint="default"/>
          <w:sz w:val="22"/>
          <w:szCs w:val="22"/>
        </w:rPr>
        <w:t>tor osoby</w:t>
      </w:r>
      <w:r w:rsidRPr="00A13267">
        <w:rPr>
          <w:rFonts w:ascii="Times New Roman" w:hAnsi="Times New Roman"/>
          <w:sz w:val="22"/>
          <w:szCs w:val="22"/>
          <w:vertAlign w:val="superscript"/>
        </w:rPr>
        <w:t>2ab</w:t>
      </w:r>
      <w:r w:rsidRPr="00A13267">
        <w:rPr>
          <w:rFonts w:ascii="Times New Roman" w:hAnsi="Times New Roman" w:hint="default"/>
          <w:sz w:val="22"/>
          <w:szCs w:val="22"/>
        </w:rPr>
        <w:t>) fyzickej osoby, fyzickej osoby podnikateľ</w:t>
      </w:r>
      <w:r w:rsidRPr="00A13267">
        <w:rPr>
          <w:rFonts w:ascii="Times New Roman" w:hAnsi="Times New Roman" w:hint="default"/>
          <w:sz w:val="22"/>
          <w:szCs w:val="22"/>
        </w:rPr>
        <w:t>a, prá</w:t>
      </w:r>
      <w:r w:rsidRPr="00A13267">
        <w:rPr>
          <w:rFonts w:ascii="Times New Roman" w:hAnsi="Times New Roman" w:hint="default"/>
          <w:sz w:val="22"/>
          <w:szCs w:val="22"/>
        </w:rPr>
        <w:t>vnickej osoby alebo orgá</w:t>
      </w:r>
      <w:r w:rsidRPr="00A13267">
        <w:rPr>
          <w:rFonts w:ascii="Times New Roman" w:hAnsi="Times New Roman" w:hint="default"/>
          <w:sz w:val="22"/>
          <w:szCs w:val="22"/>
        </w:rPr>
        <w:t>nu verejnej moci, ktorý</w:t>
      </w:r>
      <w:r w:rsidRPr="00A13267">
        <w:rPr>
          <w:rFonts w:ascii="Times New Roman" w:hAnsi="Times New Roman" w:hint="default"/>
          <w:sz w:val="22"/>
          <w:szCs w:val="22"/>
        </w:rPr>
        <w:t>m bol vydaný.“.</w:t>
      </w:r>
    </w:p>
    <w:p w:rsidR="00A674B5" w:rsidRPr="00A13267" w:rsidP="00A674B5">
      <w:pPr>
        <w:bidi w:val="0"/>
        <w:ind w:left="426"/>
        <w:jc w:val="both"/>
        <w:rPr>
          <w:rFonts w:ascii="Times New Roman" w:hAnsi="Times New Roman"/>
          <w:sz w:val="22"/>
          <w:szCs w:val="22"/>
        </w:rPr>
      </w:pPr>
    </w:p>
    <w:p w:rsidR="00A674B5" w:rsidRPr="00A13267" w:rsidP="00A674B5">
      <w:pPr>
        <w:bidi w:val="0"/>
        <w:ind w:left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Doterajší</w:t>
      </w:r>
      <w:r w:rsidRPr="00A13267">
        <w:rPr>
          <w:rFonts w:ascii="Times New Roman" w:hAnsi="Times New Roman" w:hint="default"/>
          <w:sz w:val="22"/>
          <w:szCs w:val="22"/>
        </w:rPr>
        <w:t xml:space="preserve"> odsek 9 sa označ</w:t>
      </w:r>
      <w:r w:rsidRPr="00A13267">
        <w:rPr>
          <w:rFonts w:ascii="Times New Roman" w:hAnsi="Times New Roman" w:hint="default"/>
          <w:sz w:val="22"/>
          <w:szCs w:val="22"/>
        </w:rPr>
        <w:t>uje ako odsek 10.</w:t>
      </w:r>
    </w:p>
    <w:p w:rsidR="009175AD" w:rsidRPr="00A13267" w:rsidP="00A674B5">
      <w:pPr>
        <w:bidi w:val="0"/>
        <w:ind w:left="426"/>
        <w:jc w:val="both"/>
        <w:rPr>
          <w:rFonts w:ascii="Times New Roman" w:hAnsi="Times New Roman"/>
          <w:sz w:val="22"/>
          <w:szCs w:val="22"/>
        </w:rPr>
      </w:pPr>
    </w:p>
    <w:p w:rsidR="009175AD" w:rsidRPr="00A13267" w:rsidP="009175AD">
      <w:pPr>
        <w:bidi w:val="0"/>
        <w:ind w:left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Pozná</w:t>
      </w:r>
      <w:r w:rsidRPr="00A13267">
        <w:rPr>
          <w:rFonts w:ascii="Times New Roman" w:hAnsi="Times New Roman" w:hint="default"/>
          <w:sz w:val="22"/>
          <w:szCs w:val="22"/>
        </w:rPr>
        <w:t>mky pod č</w:t>
      </w:r>
      <w:r w:rsidRPr="00A13267">
        <w:rPr>
          <w:rFonts w:ascii="Times New Roman" w:hAnsi="Times New Roman" w:hint="default"/>
          <w:sz w:val="22"/>
          <w:szCs w:val="22"/>
        </w:rPr>
        <w:t>iarou k odkazom 2aa a 2ab znejú</w:t>
      </w:r>
      <w:r w:rsidRPr="00A13267">
        <w:rPr>
          <w:rFonts w:ascii="Times New Roman" w:hAnsi="Times New Roman" w:hint="default"/>
          <w:sz w:val="22"/>
          <w:szCs w:val="22"/>
        </w:rPr>
        <w:t>:</w:t>
      </w:r>
    </w:p>
    <w:p w:rsidR="009175AD" w:rsidRPr="00A13267" w:rsidP="009175AD">
      <w:pPr>
        <w:bidi w:val="0"/>
        <w:ind w:left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„</w:t>
      </w:r>
      <w:r w:rsidRPr="00A13267">
        <w:rPr>
          <w:rFonts w:ascii="Times New Roman" w:hAnsi="Times New Roman"/>
          <w:sz w:val="22"/>
          <w:szCs w:val="22"/>
          <w:vertAlign w:val="superscript"/>
        </w:rPr>
        <w:t>2aa</w:t>
      </w:r>
      <w:r w:rsidRPr="00A13267" w:rsidR="00B244CD">
        <w:rPr>
          <w:rFonts w:ascii="Times New Roman" w:hAnsi="Times New Roman"/>
          <w:sz w:val="22"/>
          <w:szCs w:val="22"/>
        </w:rPr>
        <w:t>)</w:t>
      </w:r>
      <w:r w:rsidRPr="00A13267">
        <w:rPr>
          <w:rFonts w:ascii="Times New Roman" w:hAnsi="Times New Roman" w:hint="default"/>
          <w:sz w:val="22"/>
          <w:szCs w:val="22"/>
        </w:rPr>
        <w:t xml:space="preserve"> §</w:t>
      </w:r>
      <w:r w:rsidRPr="00A13267">
        <w:rPr>
          <w:rFonts w:ascii="Times New Roman" w:hAnsi="Times New Roman" w:hint="default"/>
          <w:sz w:val="22"/>
          <w:szCs w:val="22"/>
        </w:rPr>
        <w:t xml:space="preserve"> 3 pí</w:t>
      </w:r>
      <w:r w:rsidRPr="00A13267">
        <w:rPr>
          <w:rFonts w:ascii="Times New Roman" w:hAnsi="Times New Roman" w:hint="default"/>
          <w:sz w:val="22"/>
          <w:szCs w:val="22"/>
        </w:rPr>
        <w:t>sm. l)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305/2013 Z. z. v znení</w:t>
      </w:r>
      <w:r w:rsidRPr="00A13267">
        <w:rPr>
          <w:rFonts w:ascii="Times New Roman" w:hAnsi="Times New Roman" w:hint="default"/>
          <w:sz w:val="22"/>
          <w:szCs w:val="22"/>
        </w:rPr>
        <w:t xml:space="preserve">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.../2015 Z. z.</w:t>
      </w:r>
    </w:p>
    <w:p w:rsidR="009175AD" w:rsidRPr="00A13267" w:rsidP="009175AD">
      <w:pPr>
        <w:bidi w:val="0"/>
        <w:ind w:left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/>
          <w:sz w:val="22"/>
          <w:szCs w:val="22"/>
          <w:vertAlign w:val="superscript"/>
        </w:rPr>
        <w:t>2ab</w:t>
      </w:r>
      <w:r w:rsidRPr="00A13267" w:rsidR="00B244CD">
        <w:rPr>
          <w:rFonts w:ascii="Times New Roman" w:hAnsi="Times New Roman"/>
          <w:sz w:val="22"/>
          <w:szCs w:val="22"/>
        </w:rPr>
        <w:t>)</w:t>
      </w:r>
      <w:r w:rsidRPr="00A13267">
        <w:rPr>
          <w:rFonts w:ascii="Times New Roman" w:hAnsi="Times New Roman" w:hint="default"/>
          <w:sz w:val="22"/>
          <w:szCs w:val="22"/>
        </w:rPr>
        <w:t xml:space="preserve"> §</w:t>
      </w:r>
      <w:r w:rsidRPr="00A13267">
        <w:rPr>
          <w:rFonts w:ascii="Times New Roman" w:hAnsi="Times New Roman" w:hint="default"/>
          <w:sz w:val="22"/>
          <w:szCs w:val="22"/>
        </w:rPr>
        <w:t xml:space="preserve"> 3 pí</w:t>
      </w:r>
      <w:r w:rsidRPr="00A13267">
        <w:rPr>
          <w:rFonts w:ascii="Times New Roman" w:hAnsi="Times New Roman" w:hint="default"/>
          <w:sz w:val="22"/>
          <w:szCs w:val="22"/>
        </w:rPr>
        <w:t>sm. n)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305/2013 Z. z. v znení</w:t>
      </w:r>
      <w:r w:rsidRPr="00A13267">
        <w:rPr>
          <w:rFonts w:ascii="Times New Roman" w:hAnsi="Times New Roman" w:hint="default"/>
          <w:sz w:val="22"/>
          <w:szCs w:val="22"/>
        </w:rPr>
        <w:t xml:space="preserve">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.../2015 Z. z.".</w:t>
      </w:r>
    </w:p>
    <w:p w:rsidR="00A674B5" w:rsidRPr="00A13267" w:rsidP="00A674B5">
      <w:pPr>
        <w:bidi w:val="0"/>
        <w:ind w:firstLine="708"/>
        <w:jc w:val="both"/>
        <w:rPr>
          <w:rFonts w:ascii="Times New Roman" w:hAnsi="Times New Roman"/>
          <w:sz w:val="22"/>
          <w:szCs w:val="22"/>
        </w:rPr>
      </w:pPr>
    </w:p>
    <w:p w:rsidR="00A674B5" w:rsidRPr="00A13267" w:rsidP="00A674B5">
      <w:pPr>
        <w:pStyle w:val="ListParagraph"/>
        <w:numPr>
          <w:numId w:val="43"/>
        </w:numPr>
        <w:tabs>
          <w:tab w:val="left" w:pos="360"/>
        </w:tabs>
        <w:bidi w:val="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A13267">
        <w:rPr>
          <w:rFonts w:ascii="Times New Roman" w:hAnsi="Times New Roman" w:hint="default"/>
          <w:iCs/>
          <w:sz w:val="22"/>
          <w:szCs w:val="22"/>
          <w:lang w:eastAsia="sk-SK"/>
        </w:rPr>
        <w:t>V §</w:t>
      </w:r>
      <w:r w:rsidRPr="00A13267">
        <w:rPr>
          <w:rFonts w:ascii="Times New Roman" w:hAnsi="Times New Roman" w:hint="default"/>
          <w:iCs/>
          <w:sz w:val="22"/>
          <w:szCs w:val="22"/>
          <w:lang w:eastAsia="sk-SK"/>
        </w:rPr>
        <w:t xml:space="preserve"> 10 ods. 2 pí</w:t>
      </w:r>
      <w:r w:rsidRPr="00A13267">
        <w:rPr>
          <w:rFonts w:ascii="Times New Roman" w:hAnsi="Times New Roman" w:hint="default"/>
          <w:iCs/>
          <w:sz w:val="22"/>
          <w:szCs w:val="22"/>
          <w:lang w:eastAsia="sk-SK"/>
        </w:rPr>
        <w:t>smeno k) znie:</w:t>
      </w:r>
    </w:p>
    <w:p w:rsidR="00A674B5" w:rsidRPr="00A13267" w:rsidP="00A674B5">
      <w:pPr>
        <w:pStyle w:val="ListParagraph"/>
        <w:tabs>
          <w:tab w:val="left" w:pos="360"/>
        </w:tabs>
        <w:bidi w:val="0"/>
        <w:ind w:left="426"/>
        <w:jc w:val="both"/>
        <w:rPr>
          <w:rFonts w:ascii="Times New Roman" w:hAnsi="Times New Roman"/>
          <w:sz w:val="22"/>
          <w:szCs w:val="22"/>
        </w:rPr>
      </w:pPr>
      <w:r w:rsidRPr="00A13267">
        <w:rPr>
          <w:rFonts w:ascii="Times New Roman" w:hAnsi="Times New Roman" w:hint="default"/>
          <w:iCs/>
          <w:sz w:val="22"/>
          <w:szCs w:val="22"/>
          <w:lang w:eastAsia="sk-SK"/>
        </w:rPr>
        <w:t>„</w:t>
      </w:r>
      <w:r w:rsidRPr="00A13267">
        <w:rPr>
          <w:rFonts w:ascii="Times New Roman" w:hAnsi="Times New Roman" w:hint="default"/>
          <w:iCs/>
          <w:sz w:val="22"/>
          <w:szCs w:val="22"/>
          <w:lang w:eastAsia="sk-SK"/>
        </w:rPr>
        <w:t xml:space="preserve">k) </w:t>
      </w:r>
      <w:r w:rsidRPr="00A13267" w:rsidR="00727836">
        <w:rPr>
          <w:rFonts w:ascii="Times New Roman" w:hAnsi="Times New Roman"/>
          <w:iCs/>
          <w:sz w:val="22"/>
          <w:szCs w:val="22"/>
          <w:lang w:eastAsia="sk-SK"/>
        </w:rPr>
        <w:t xml:space="preserve">poskytuje </w:t>
      </w:r>
      <w:r w:rsidRPr="00A13267">
        <w:rPr>
          <w:rFonts w:ascii="Times New Roman" w:hAnsi="Times New Roman" w:hint="default"/>
          <w:iCs/>
          <w:sz w:val="22"/>
          <w:szCs w:val="22"/>
          <w:lang w:eastAsia="sk-SK"/>
        </w:rPr>
        <w:t>na zá</w:t>
      </w:r>
      <w:r w:rsidRPr="00A13267">
        <w:rPr>
          <w:rFonts w:ascii="Times New Roman" w:hAnsi="Times New Roman" w:hint="default"/>
          <w:iCs/>
          <w:sz w:val="22"/>
          <w:szCs w:val="22"/>
          <w:lang w:eastAsia="sk-SK"/>
        </w:rPr>
        <w:t>klade pí</w:t>
      </w:r>
      <w:r w:rsidRPr="00A13267">
        <w:rPr>
          <w:rFonts w:ascii="Times New Roman" w:hAnsi="Times New Roman" w:hint="default"/>
          <w:iCs/>
          <w:sz w:val="22"/>
          <w:szCs w:val="22"/>
          <w:lang w:eastAsia="sk-SK"/>
        </w:rPr>
        <w:t>somnej dohody akreditované</w:t>
      </w:r>
      <w:r w:rsidRPr="00A13267">
        <w:rPr>
          <w:rFonts w:ascii="Times New Roman" w:hAnsi="Times New Roman" w:hint="default"/>
          <w:iCs/>
          <w:sz w:val="22"/>
          <w:szCs w:val="22"/>
          <w:lang w:eastAsia="sk-SK"/>
        </w:rPr>
        <w:t xml:space="preserve"> certifikač</w:t>
      </w:r>
      <w:r w:rsidRPr="00A13267">
        <w:rPr>
          <w:rFonts w:ascii="Times New Roman" w:hAnsi="Times New Roman" w:hint="default"/>
          <w:iCs/>
          <w:sz w:val="22"/>
          <w:szCs w:val="22"/>
          <w:lang w:eastAsia="sk-SK"/>
        </w:rPr>
        <w:t>né</w:t>
      </w:r>
      <w:r w:rsidRPr="00A13267">
        <w:rPr>
          <w:rFonts w:ascii="Times New Roman" w:hAnsi="Times New Roman" w:hint="default"/>
          <w:iCs/>
          <w:sz w:val="22"/>
          <w:szCs w:val="22"/>
          <w:lang w:eastAsia="sk-SK"/>
        </w:rPr>
        <w:t xml:space="preserve"> služ</w:t>
      </w:r>
      <w:r w:rsidRPr="00A13267">
        <w:rPr>
          <w:rFonts w:ascii="Times New Roman" w:hAnsi="Times New Roman" w:hint="default"/>
          <w:iCs/>
          <w:sz w:val="22"/>
          <w:szCs w:val="22"/>
          <w:lang w:eastAsia="sk-SK"/>
        </w:rPr>
        <w:t>by podľ</w:t>
      </w:r>
      <w:r w:rsidRPr="00A13267">
        <w:rPr>
          <w:rFonts w:ascii="Times New Roman" w:hAnsi="Times New Roman" w:hint="default"/>
          <w:iCs/>
          <w:sz w:val="22"/>
          <w:szCs w:val="22"/>
          <w:lang w:eastAsia="sk-SK"/>
        </w:rPr>
        <w:t>a §</w:t>
      </w:r>
      <w:r w:rsidRPr="00A13267">
        <w:rPr>
          <w:rFonts w:ascii="Times New Roman" w:hAnsi="Times New Roman" w:hint="default"/>
          <w:iCs/>
          <w:sz w:val="22"/>
          <w:szCs w:val="22"/>
          <w:lang w:eastAsia="sk-SK"/>
        </w:rPr>
        <w:t xml:space="preserve"> 2 pí</w:t>
      </w:r>
      <w:r w:rsidRPr="00A13267">
        <w:rPr>
          <w:rFonts w:ascii="Times New Roman" w:hAnsi="Times New Roman" w:hint="default"/>
          <w:iCs/>
          <w:sz w:val="22"/>
          <w:szCs w:val="22"/>
          <w:lang w:eastAsia="sk-SK"/>
        </w:rPr>
        <w:t>sm. p) orgá</w:t>
      </w:r>
      <w:r w:rsidRPr="00A13267">
        <w:rPr>
          <w:rFonts w:ascii="Times New Roman" w:hAnsi="Times New Roman" w:hint="default"/>
          <w:iCs/>
          <w:sz w:val="22"/>
          <w:szCs w:val="22"/>
          <w:lang w:eastAsia="sk-SK"/>
        </w:rPr>
        <w:t>nom verejnej moci,“.</w:t>
      </w:r>
    </w:p>
    <w:p w:rsidR="00A674B5" w:rsidRPr="00A13267" w:rsidP="00A674B5">
      <w:pPr>
        <w:pStyle w:val="ListParagraph"/>
        <w:numPr>
          <w:numId w:val="43"/>
        </w:numPr>
        <w:tabs>
          <w:tab w:val="left" w:pos="360"/>
        </w:tabs>
        <w:bidi w:val="0"/>
        <w:ind w:left="0" w:firstLine="0"/>
        <w:jc w:val="both"/>
        <w:rPr>
          <w:rFonts w:ascii="Times New Roman" w:hAnsi="Times New Roman"/>
          <w:strike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§</w:t>
      </w:r>
      <w:r w:rsidRPr="00A13267">
        <w:rPr>
          <w:rFonts w:ascii="Times New Roman" w:hAnsi="Times New Roman" w:hint="default"/>
          <w:sz w:val="22"/>
          <w:szCs w:val="22"/>
        </w:rPr>
        <w:t xml:space="preserve"> 25a sa vypúšť</w:t>
      </w:r>
      <w:r w:rsidRPr="00A13267">
        <w:rPr>
          <w:rFonts w:ascii="Times New Roman" w:hAnsi="Times New Roman" w:hint="default"/>
          <w:sz w:val="22"/>
          <w:szCs w:val="22"/>
        </w:rPr>
        <w:t>a.</w:t>
      </w:r>
    </w:p>
    <w:p w:rsidR="00A674B5" w:rsidRPr="00A13267" w:rsidP="00A674B5">
      <w:pPr>
        <w:tabs>
          <w:tab w:val="left" w:pos="360"/>
        </w:tabs>
        <w:bidi w:val="0"/>
        <w:ind w:left="360"/>
        <w:rPr>
          <w:rFonts w:ascii="Times New Roman" w:hAnsi="Times New Roman"/>
          <w:sz w:val="22"/>
          <w:szCs w:val="22"/>
        </w:rPr>
      </w:pPr>
    </w:p>
    <w:p w:rsidR="00A674B5" w:rsidRPr="00A13267" w:rsidP="00A674B5">
      <w:pPr>
        <w:bidi w:val="0"/>
        <w:jc w:val="center"/>
        <w:rPr>
          <w:rFonts w:ascii="Times New Roman" w:hAnsi="Times New Roman"/>
          <w:sz w:val="22"/>
          <w:szCs w:val="22"/>
        </w:rPr>
      </w:pPr>
      <w:r w:rsidRPr="00A13267">
        <w:rPr>
          <w:rFonts w:ascii="Times New Roman" w:hAnsi="Times New Roman" w:hint="default"/>
          <w:b/>
          <w:sz w:val="22"/>
          <w:szCs w:val="22"/>
        </w:rPr>
        <w:t>Č</w:t>
      </w:r>
      <w:r w:rsidRPr="00A13267">
        <w:rPr>
          <w:rFonts w:ascii="Times New Roman" w:hAnsi="Times New Roman" w:hint="default"/>
          <w:b/>
          <w:sz w:val="22"/>
          <w:szCs w:val="22"/>
        </w:rPr>
        <w:t>l. IX</w:t>
      </w:r>
      <w:r w:rsidRPr="00A13267">
        <w:rPr>
          <w:rFonts w:ascii="Times New Roman" w:hAnsi="Times New Roman"/>
          <w:sz w:val="22"/>
          <w:szCs w:val="22"/>
        </w:rPr>
        <w:t xml:space="preserve"> </w:t>
      </w:r>
    </w:p>
    <w:p w:rsidR="00A674B5" w:rsidRPr="00A13267" w:rsidP="00A674B5">
      <w:p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/>
          <w:sz w:val="22"/>
          <w:szCs w:val="22"/>
        </w:rPr>
        <w:tab/>
      </w:r>
      <w:r w:rsidRPr="00A13267">
        <w:rPr>
          <w:rFonts w:ascii="Times New Roman" w:hAnsi="Times New Roman" w:hint="default"/>
          <w:sz w:val="22"/>
          <w:szCs w:val="22"/>
        </w:rPr>
        <w:t>Zá</w:t>
      </w:r>
      <w:r w:rsidRPr="00A13267">
        <w:rPr>
          <w:rFonts w:ascii="Times New Roman" w:hAnsi="Times New Roman" w:hint="default"/>
          <w:sz w:val="22"/>
          <w:szCs w:val="22"/>
        </w:rPr>
        <w:t>kon č</w:t>
      </w:r>
      <w:r w:rsidRPr="00A13267">
        <w:rPr>
          <w:rFonts w:ascii="Times New Roman" w:hAnsi="Times New Roman" w:hint="default"/>
          <w:sz w:val="22"/>
          <w:szCs w:val="22"/>
        </w:rPr>
        <w:t>. 527/2002 Z. z. o dobrovoľ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>ch draž</w:t>
      </w:r>
      <w:r w:rsidRPr="00A13267">
        <w:rPr>
          <w:rFonts w:ascii="Times New Roman" w:hAnsi="Times New Roman" w:hint="default"/>
          <w:sz w:val="22"/>
          <w:szCs w:val="22"/>
        </w:rPr>
        <w:t>bá</w:t>
      </w:r>
      <w:r w:rsidRPr="00A13267">
        <w:rPr>
          <w:rFonts w:ascii="Times New Roman" w:hAnsi="Times New Roman" w:hint="default"/>
          <w:sz w:val="22"/>
          <w:szCs w:val="22"/>
        </w:rPr>
        <w:t>ch a o doplnení</w:t>
      </w:r>
      <w:r w:rsidRPr="00A13267">
        <w:rPr>
          <w:rFonts w:ascii="Times New Roman" w:hAnsi="Times New Roman" w:hint="default"/>
          <w:sz w:val="22"/>
          <w:szCs w:val="22"/>
        </w:rPr>
        <w:t xml:space="preserve"> zá</w:t>
      </w:r>
      <w:r w:rsidRPr="00A13267">
        <w:rPr>
          <w:rFonts w:ascii="Times New Roman" w:hAnsi="Times New Roman" w:hint="default"/>
          <w:sz w:val="22"/>
          <w:szCs w:val="22"/>
        </w:rPr>
        <w:t>kona Slovenskej ná</w:t>
      </w:r>
      <w:r w:rsidRPr="00A13267">
        <w:rPr>
          <w:rFonts w:ascii="Times New Roman" w:hAnsi="Times New Roman" w:hint="default"/>
          <w:sz w:val="22"/>
          <w:szCs w:val="22"/>
        </w:rPr>
        <w:t>rodnej rady č</w:t>
      </w:r>
      <w:r w:rsidRPr="00A13267">
        <w:rPr>
          <w:rFonts w:ascii="Times New Roman" w:hAnsi="Times New Roman" w:hint="default"/>
          <w:sz w:val="22"/>
          <w:szCs w:val="22"/>
        </w:rPr>
        <w:t>. 323/1992 Zb. o notá</w:t>
      </w:r>
      <w:r w:rsidRPr="00A13267">
        <w:rPr>
          <w:rFonts w:ascii="Times New Roman" w:hAnsi="Times New Roman" w:hint="default"/>
          <w:sz w:val="22"/>
          <w:szCs w:val="22"/>
        </w:rPr>
        <w:t>roch a notá</w:t>
      </w:r>
      <w:r w:rsidRPr="00A13267">
        <w:rPr>
          <w:rFonts w:ascii="Times New Roman" w:hAnsi="Times New Roman" w:hint="default"/>
          <w:sz w:val="22"/>
          <w:szCs w:val="22"/>
        </w:rPr>
        <w:t>rskej č</w:t>
      </w:r>
      <w:r w:rsidRPr="00A13267">
        <w:rPr>
          <w:rFonts w:ascii="Times New Roman" w:hAnsi="Times New Roman" w:hint="default"/>
          <w:sz w:val="22"/>
          <w:szCs w:val="22"/>
        </w:rPr>
        <w:t>i</w:t>
      </w:r>
      <w:r w:rsidRPr="00A13267">
        <w:rPr>
          <w:rFonts w:ascii="Times New Roman" w:hAnsi="Times New Roman" w:hint="default"/>
          <w:sz w:val="22"/>
          <w:szCs w:val="22"/>
        </w:rPr>
        <w:t>nnosti (Notá</w:t>
      </w:r>
      <w:r w:rsidRPr="00A13267">
        <w:rPr>
          <w:rFonts w:ascii="Times New Roman" w:hAnsi="Times New Roman" w:hint="default"/>
          <w:sz w:val="22"/>
          <w:szCs w:val="22"/>
        </w:rPr>
        <w:t>rsky poriadok) v znení</w:t>
      </w:r>
      <w:r w:rsidRPr="00A13267">
        <w:rPr>
          <w:rFonts w:ascii="Times New Roman" w:hAnsi="Times New Roman" w:hint="default"/>
          <w:sz w:val="22"/>
          <w:szCs w:val="22"/>
        </w:rPr>
        <w:t xml:space="preserve"> neskorší</w:t>
      </w:r>
      <w:r w:rsidRPr="00A13267">
        <w:rPr>
          <w:rFonts w:ascii="Times New Roman" w:hAnsi="Times New Roman" w:hint="default"/>
          <w:sz w:val="22"/>
          <w:szCs w:val="22"/>
        </w:rPr>
        <w:t>ch predpisov v znení</w:t>
      </w:r>
      <w:r w:rsidRPr="00A13267">
        <w:rPr>
          <w:rFonts w:ascii="Times New Roman" w:hAnsi="Times New Roman" w:hint="default"/>
          <w:sz w:val="22"/>
          <w:szCs w:val="22"/>
        </w:rPr>
        <w:t xml:space="preserve">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568/2007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477/2008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180/2013 Z. z. a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106/2014 Z. z. sa dopĺň</w:t>
      </w:r>
      <w:r w:rsidRPr="00A13267">
        <w:rPr>
          <w:rFonts w:ascii="Times New Roman" w:hAnsi="Times New Roman" w:hint="default"/>
          <w:sz w:val="22"/>
          <w:szCs w:val="22"/>
        </w:rPr>
        <w:t>a takto:</w:t>
      </w:r>
    </w:p>
    <w:p w:rsidR="00A674B5" w:rsidRPr="00A13267" w:rsidP="00A674B5">
      <w:p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br/>
      </w: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11 ods. 4 sa za slová</w:t>
      </w:r>
      <w:r w:rsidRPr="00A13267">
        <w:rPr>
          <w:rFonts w:ascii="Times New Roman" w:hAnsi="Times New Roman" w:hint="default"/>
          <w:sz w:val="22"/>
          <w:szCs w:val="22"/>
        </w:rPr>
        <w:t xml:space="preserve"> „ú</w:t>
      </w:r>
      <w:r w:rsidRPr="00A13267">
        <w:rPr>
          <w:rFonts w:ascii="Times New Roman" w:hAnsi="Times New Roman" w:hint="default"/>
          <w:sz w:val="22"/>
          <w:szCs w:val="22"/>
        </w:rPr>
        <w:t>radnej tabuli obce" vkladajú</w:t>
      </w:r>
      <w:r w:rsidRPr="00A13267">
        <w:rPr>
          <w:rFonts w:ascii="Times New Roman" w:hAnsi="Times New Roman" w:hint="default"/>
          <w:sz w:val="22"/>
          <w:szCs w:val="22"/>
        </w:rPr>
        <w:t xml:space="preserve"> slová</w:t>
      </w:r>
      <w:r w:rsidRPr="00A13267">
        <w:rPr>
          <w:rFonts w:ascii="Times New Roman" w:hAnsi="Times New Roman" w:hint="default"/>
          <w:sz w:val="22"/>
          <w:szCs w:val="22"/>
        </w:rPr>
        <w:t xml:space="preserve"> „</w:t>
      </w:r>
      <w:r w:rsidRPr="00A13267">
        <w:rPr>
          <w:rFonts w:ascii="Times New Roman" w:hAnsi="Times New Roman" w:hint="default"/>
          <w:sz w:val="22"/>
          <w:szCs w:val="22"/>
        </w:rPr>
        <w:t xml:space="preserve">alebo </w:t>
      </w:r>
      <w:r w:rsidRPr="00A13267">
        <w:rPr>
          <w:rFonts w:ascii="Times New Roman" w:hAnsi="Times New Roman" w:hint="default"/>
          <w:sz w:val="22"/>
          <w:szCs w:val="22"/>
        </w:rPr>
        <w:t>na elektronickej ú</w:t>
      </w:r>
      <w:r w:rsidRPr="00A13267">
        <w:rPr>
          <w:rFonts w:ascii="Times New Roman" w:hAnsi="Times New Roman" w:hint="default"/>
          <w:sz w:val="22"/>
          <w:szCs w:val="22"/>
        </w:rPr>
        <w:t>radnej tabuli</w:t>
      </w:r>
      <w:r w:rsidRPr="00A13267">
        <w:rPr>
          <w:rFonts w:ascii="Times New Roman" w:hAnsi="Times New Roman"/>
          <w:sz w:val="22"/>
          <w:szCs w:val="22"/>
          <w:vertAlign w:val="superscript"/>
        </w:rPr>
        <w:t>11b</w:t>
      </w:r>
      <w:r w:rsidRPr="00A13267">
        <w:rPr>
          <w:rFonts w:ascii="Times New Roman" w:hAnsi="Times New Roman" w:hint="default"/>
          <w:sz w:val="22"/>
          <w:szCs w:val="22"/>
        </w:rPr>
        <w:t>) v č</w:t>
      </w:r>
      <w:r w:rsidRPr="00A13267">
        <w:rPr>
          <w:rFonts w:ascii="Times New Roman" w:hAnsi="Times New Roman" w:hint="default"/>
          <w:sz w:val="22"/>
          <w:szCs w:val="22"/>
        </w:rPr>
        <w:t>asti urč</w:t>
      </w:r>
      <w:r w:rsidRPr="00A13267">
        <w:rPr>
          <w:rFonts w:ascii="Times New Roman" w:hAnsi="Times New Roman" w:hint="default"/>
          <w:sz w:val="22"/>
          <w:szCs w:val="22"/>
        </w:rPr>
        <w:t xml:space="preserve">enej pre obec,". </w:t>
      </w:r>
    </w:p>
    <w:p w:rsidR="00A674B5" w:rsidRPr="00A13267" w:rsidP="00A674B5">
      <w:pPr>
        <w:bidi w:val="0"/>
        <w:jc w:val="both"/>
        <w:rPr>
          <w:rFonts w:ascii="Times New Roman" w:hAnsi="Times New Roman" w:hint="default"/>
          <w:sz w:val="22"/>
          <w:szCs w:val="22"/>
        </w:rPr>
      </w:pPr>
    </w:p>
    <w:p w:rsidR="00A674B5" w:rsidRPr="00A13267" w:rsidP="00A674B5">
      <w:p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Pozná</w:t>
      </w:r>
      <w:r w:rsidRPr="00A13267">
        <w:rPr>
          <w:rFonts w:ascii="Times New Roman" w:hAnsi="Times New Roman" w:hint="default"/>
          <w:sz w:val="22"/>
          <w:szCs w:val="22"/>
        </w:rPr>
        <w:t>mka pod č</w:t>
      </w:r>
      <w:r w:rsidRPr="00A13267">
        <w:rPr>
          <w:rFonts w:ascii="Times New Roman" w:hAnsi="Times New Roman" w:hint="default"/>
          <w:sz w:val="22"/>
          <w:szCs w:val="22"/>
        </w:rPr>
        <w:t xml:space="preserve">iarou k odkazu 11b znie: </w:t>
      </w:r>
    </w:p>
    <w:p w:rsidR="00A674B5" w:rsidRPr="00A13267" w:rsidP="00A674B5">
      <w:pPr>
        <w:bidi w:val="0"/>
        <w:jc w:val="both"/>
        <w:rPr>
          <w:rFonts w:ascii="Times New Roman" w:hAnsi="Times New Roman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„</w:t>
      </w:r>
      <w:r w:rsidRPr="00A13267">
        <w:rPr>
          <w:rFonts w:ascii="Times New Roman" w:hAnsi="Times New Roman"/>
          <w:sz w:val="22"/>
          <w:szCs w:val="22"/>
          <w:vertAlign w:val="superscript"/>
        </w:rPr>
        <w:t>11b</w:t>
      </w:r>
      <w:r w:rsidRPr="00A13267" w:rsidR="00B244CD">
        <w:rPr>
          <w:rFonts w:ascii="Times New Roman" w:hAnsi="Times New Roman"/>
          <w:sz w:val="22"/>
          <w:szCs w:val="22"/>
        </w:rPr>
        <w:t>)</w:t>
      </w:r>
      <w:r w:rsidRPr="00A13267">
        <w:rPr>
          <w:rFonts w:ascii="Times New Roman" w:hAnsi="Times New Roman" w:hint="default"/>
          <w:sz w:val="22"/>
          <w:szCs w:val="22"/>
        </w:rPr>
        <w:t xml:space="preserve"> §</w:t>
      </w:r>
      <w:r w:rsidRPr="00A13267">
        <w:rPr>
          <w:rFonts w:ascii="Times New Roman" w:hAnsi="Times New Roman" w:hint="default"/>
          <w:sz w:val="22"/>
          <w:szCs w:val="22"/>
        </w:rPr>
        <w:t xml:space="preserve"> 34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305/2013 Z. z. o elektronickej podobe vý</w:t>
      </w:r>
      <w:r w:rsidRPr="00A13267">
        <w:rPr>
          <w:rFonts w:ascii="Times New Roman" w:hAnsi="Times New Roman" w:hint="default"/>
          <w:sz w:val="22"/>
          <w:szCs w:val="22"/>
        </w:rPr>
        <w:t>konu pô</w:t>
      </w:r>
      <w:r w:rsidRPr="00A13267">
        <w:rPr>
          <w:rFonts w:ascii="Times New Roman" w:hAnsi="Times New Roman" w:hint="default"/>
          <w:sz w:val="22"/>
          <w:szCs w:val="22"/>
        </w:rPr>
        <w:t>sobnosti orgá</w:t>
      </w:r>
      <w:r w:rsidRPr="00A13267">
        <w:rPr>
          <w:rFonts w:ascii="Times New Roman" w:hAnsi="Times New Roman" w:hint="default"/>
          <w:sz w:val="22"/>
          <w:szCs w:val="22"/>
        </w:rPr>
        <w:t>nov verejnej moci a o zmene a doplnení</w:t>
      </w:r>
      <w:r w:rsidRPr="00A13267">
        <w:rPr>
          <w:rFonts w:ascii="Times New Roman" w:hAnsi="Times New Roman" w:hint="default"/>
          <w:sz w:val="22"/>
          <w:szCs w:val="22"/>
        </w:rPr>
        <w:t xml:space="preserve"> niektorý</w:t>
      </w:r>
      <w:r w:rsidRPr="00A13267">
        <w:rPr>
          <w:rFonts w:ascii="Times New Roman" w:hAnsi="Times New Roman" w:hint="default"/>
          <w:sz w:val="22"/>
          <w:szCs w:val="22"/>
        </w:rPr>
        <w:t>ch zá</w:t>
      </w:r>
      <w:r w:rsidRPr="00A13267">
        <w:rPr>
          <w:rFonts w:ascii="Times New Roman" w:hAnsi="Times New Roman" w:hint="default"/>
          <w:sz w:val="22"/>
          <w:szCs w:val="22"/>
        </w:rPr>
        <w:t>konov (zá</w:t>
      </w:r>
      <w:r w:rsidRPr="00A13267">
        <w:rPr>
          <w:rFonts w:ascii="Times New Roman" w:hAnsi="Times New Roman" w:hint="default"/>
          <w:sz w:val="22"/>
          <w:szCs w:val="22"/>
        </w:rPr>
        <w:t>kon o e-</w:t>
      </w:r>
      <w:r w:rsidRPr="00A13267">
        <w:rPr>
          <w:rFonts w:ascii="Times New Roman" w:hAnsi="Times New Roman" w:hint="default"/>
          <w:sz w:val="22"/>
          <w:szCs w:val="22"/>
        </w:rPr>
        <w:t xml:space="preserve">Governmente) </w:t>
      </w:r>
      <w:r w:rsidR="00E82C85">
        <w:rPr>
          <w:rFonts w:ascii="Times New Roman" w:hAnsi="Times New Roman"/>
          <w:sz w:val="22"/>
          <w:szCs w:val="22"/>
        </w:rPr>
        <w:t>v </w:t>
      </w:r>
      <w:r w:rsidR="00E82C85">
        <w:rPr>
          <w:rFonts w:ascii="Times New Roman" w:hAnsi="Times New Roman" w:hint="default"/>
          <w:sz w:val="22"/>
          <w:szCs w:val="22"/>
        </w:rPr>
        <w:t>znení</w:t>
      </w:r>
      <w:r w:rsidR="00E82C85">
        <w:rPr>
          <w:rFonts w:ascii="Times New Roman" w:hAnsi="Times New Roman" w:hint="default"/>
          <w:sz w:val="22"/>
          <w:szCs w:val="22"/>
        </w:rPr>
        <w:t xml:space="preserve"> zá</w:t>
      </w:r>
      <w:r w:rsidR="00E82C85">
        <w:rPr>
          <w:rFonts w:ascii="Times New Roman" w:hAnsi="Times New Roman" w:hint="default"/>
          <w:sz w:val="22"/>
          <w:szCs w:val="22"/>
        </w:rPr>
        <w:t>kona č</w:t>
      </w:r>
      <w:r w:rsidR="00E82C85">
        <w:rPr>
          <w:rFonts w:ascii="Times New Roman" w:hAnsi="Times New Roman" w:hint="default"/>
          <w:sz w:val="22"/>
          <w:szCs w:val="22"/>
        </w:rPr>
        <w:t>. .../2015 Z. z.</w:t>
      </w:r>
      <w:r w:rsidRPr="00A13267">
        <w:rPr>
          <w:rFonts w:ascii="Times New Roman" w:hAnsi="Times New Roman"/>
          <w:sz w:val="22"/>
          <w:szCs w:val="22"/>
        </w:rPr>
        <w:t>.".</w:t>
      </w:r>
    </w:p>
    <w:p w:rsidR="00A674B5" w:rsidRPr="00A13267" w:rsidP="00A674B5">
      <w:pPr>
        <w:bidi w:val="0"/>
        <w:jc w:val="center"/>
        <w:rPr>
          <w:rFonts w:ascii="Times New Roman" w:hAnsi="Times New Roman"/>
          <w:b/>
          <w:sz w:val="22"/>
          <w:szCs w:val="22"/>
        </w:rPr>
      </w:pPr>
    </w:p>
    <w:p w:rsidR="00A674B5" w:rsidP="00A674B5">
      <w:pPr>
        <w:bidi w:val="0"/>
        <w:jc w:val="center"/>
        <w:rPr>
          <w:rFonts w:ascii="Times New Roman" w:hAnsi="Times New Roman"/>
          <w:b/>
          <w:sz w:val="22"/>
          <w:szCs w:val="22"/>
        </w:rPr>
      </w:pPr>
      <w:r w:rsidRPr="00A13267">
        <w:rPr>
          <w:rFonts w:ascii="Times New Roman" w:hAnsi="Times New Roman" w:hint="default"/>
          <w:b/>
          <w:sz w:val="22"/>
          <w:szCs w:val="22"/>
        </w:rPr>
        <w:t>Č</w:t>
      </w:r>
      <w:r w:rsidRPr="00A13267">
        <w:rPr>
          <w:rFonts w:ascii="Times New Roman" w:hAnsi="Times New Roman" w:hint="default"/>
          <w:b/>
          <w:sz w:val="22"/>
          <w:szCs w:val="22"/>
        </w:rPr>
        <w:t>l. X</w:t>
      </w:r>
    </w:p>
    <w:p w:rsidR="00914E39" w:rsidRPr="009A12C1" w:rsidP="009A12C1">
      <w:p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9A12C1">
        <w:rPr>
          <w:rFonts w:ascii="Times New Roman" w:hAnsi="Times New Roman" w:hint="default"/>
          <w:sz w:val="22"/>
          <w:szCs w:val="22"/>
        </w:rPr>
        <w:t>Zá</w:t>
      </w:r>
      <w:r w:rsidRPr="009A12C1">
        <w:rPr>
          <w:rFonts w:ascii="Times New Roman" w:hAnsi="Times New Roman" w:hint="default"/>
          <w:sz w:val="22"/>
          <w:szCs w:val="22"/>
        </w:rPr>
        <w:t>kon č</w:t>
      </w:r>
      <w:r w:rsidRPr="009A12C1">
        <w:rPr>
          <w:rFonts w:ascii="Times New Roman" w:hAnsi="Times New Roman" w:hint="default"/>
          <w:sz w:val="22"/>
          <w:szCs w:val="22"/>
        </w:rPr>
        <w:t>. 199/2004 Z. z. Colný</w:t>
      </w:r>
      <w:r w:rsidRPr="009A12C1">
        <w:rPr>
          <w:rFonts w:ascii="Times New Roman" w:hAnsi="Times New Roman" w:hint="default"/>
          <w:sz w:val="22"/>
          <w:szCs w:val="22"/>
        </w:rPr>
        <w:t xml:space="preserve"> zá</w:t>
      </w:r>
      <w:r w:rsidRPr="009A12C1">
        <w:rPr>
          <w:rFonts w:ascii="Times New Roman" w:hAnsi="Times New Roman" w:hint="default"/>
          <w:sz w:val="22"/>
          <w:szCs w:val="22"/>
        </w:rPr>
        <w:t>kon a o zmene a doplnení</w:t>
      </w:r>
      <w:r w:rsidRPr="009A12C1">
        <w:rPr>
          <w:rFonts w:ascii="Times New Roman" w:hAnsi="Times New Roman" w:hint="default"/>
          <w:sz w:val="22"/>
          <w:szCs w:val="22"/>
        </w:rPr>
        <w:t xml:space="preserve"> niektorý</w:t>
      </w:r>
      <w:r w:rsidRPr="009A12C1">
        <w:rPr>
          <w:rFonts w:ascii="Times New Roman" w:hAnsi="Times New Roman" w:hint="default"/>
          <w:sz w:val="22"/>
          <w:szCs w:val="22"/>
        </w:rPr>
        <w:t>ch zá</w:t>
      </w:r>
      <w:r w:rsidRPr="009A12C1">
        <w:rPr>
          <w:rFonts w:ascii="Times New Roman" w:hAnsi="Times New Roman" w:hint="default"/>
          <w:sz w:val="22"/>
          <w:szCs w:val="22"/>
        </w:rPr>
        <w:t>konov v znení</w:t>
      </w:r>
      <w:r w:rsidRPr="009A12C1">
        <w:rPr>
          <w:rFonts w:ascii="Times New Roman" w:hAnsi="Times New Roman" w:hint="default"/>
          <w:sz w:val="22"/>
          <w:szCs w:val="22"/>
        </w:rPr>
        <w:t xml:space="preserve"> zá</w:t>
      </w:r>
      <w:r w:rsidRPr="009A12C1">
        <w:rPr>
          <w:rFonts w:ascii="Times New Roman" w:hAnsi="Times New Roman" w:hint="default"/>
          <w:sz w:val="22"/>
          <w:szCs w:val="22"/>
        </w:rPr>
        <w:t>kona č</w:t>
      </w:r>
      <w:r w:rsidRPr="009A12C1">
        <w:rPr>
          <w:rFonts w:ascii="Times New Roman" w:hAnsi="Times New Roman" w:hint="default"/>
          <w:sz w:val="22"/>
          <w:szCs w:val="22"/>
        </w:rPr>
        <w:t>. 652/2004 Z. z., zá</w:t>
      </w:r>
      <w:r w:rsidRPr="009A12C1">
        <w:rPr>
          <w:rFonts w:ascii="Times New Roman" w:hAnsi="Times New Roman" w:hint="default"/>
          <w:sz w:val="22"/>
          <w:szCs w:val="22"/>
        </w:rPr>
        <w:t>kona č</w:t>
      </w:r>
      <w:r w:rsidRPr="009A12C1">
        <w:rPr>
          <w:rFonts w:ascii="Times New Roman" w:hAnsi="Times New Roman" w:hint="default"/>
          <w:sz w:val="22"/>
          <w:szCs w:val="22"/>
        </w:rPr>
        <w:t>. 518/2005 Z. z., zá</w:t>
      </w:r>
      <w:r w:rsidRPr="009A12C1">
        <w:rPr>
          <w:rFonts w:ascii="Times New Roman" w:hAnsi="Times New Roman" w:hint="default"/>
          <w:sz w:val="22"/>
          <w:szCs w:val="22"/>
        </w:rPr>
        <w:t>kona č</w:t>
      </w:r>
      <w:r w:rsidRPr="009A12C1">
        <w:rPr>
          <w:rFonts w:ascii="Times New Roman" w:hAnsi="Times New Roman" w:hint="default"/>
          <w:sz w:val="22"/>
          <w:szCs w:val="22"/>
        </w:rPr>
        <w:t>. 672/2006 Z. z., zá</w:t>
      </w:r>
      <w:r w:rsidRPr="009A12C1">
        <w:rPr>
          <w:rFonts w:ascii="Times New Roman" w:hAnsi="Times New Roman" w:hint="default"/>
          <w:sz w:val="22"/>
          <w:szCs w:val="22"/>
        </w:rPr>
        <w:t>kona č</w:t>
      </w:r>
      <w:r w:rsidRPr="009A12C1">
        <w:rPr>
          <w:rFonts w:ascii="Times New Roman" w:hAnsi="Times New Roman" w:hint="default"/>
          <w:sz w:val="22"/>
          <w:szCs w:val="22"/>
        </w:rPr>
        <w:t>. 537/2007 Z. z., zá</w:t>
      </w:r>
      <w:r w:rsidRPr="009A12C1">
        <w:rPr>
          <w:rFonts w:ascii="Times New Roman" w:hAnsi="Times New Roman" w:hint="default"/>
          <w:sz w:val="22"/>
          <w:szCs w:val="22"/>
        </w:rPr>
        <w:t>kona č</w:t>
      </w:r>
      <w:r w:rsidRPr="009A12C1">
        <w:rPr>
          <w:rFonts w:ascii="Times New Roman" w:hAnsi="Times New Roman" w:hint="default"/>
          <w:sz w:val="22"/>
          <w:szCs w:val="22"/>
        </w:rPr>
        <w:t>. 37</w:t>
      </w:r>
      <w:r w:rsidRPr="009A12C1">
        <w:rPr>
          <w:rFonts w:ascii="Times New Roman" w:hAnsi="Times New Roman" w:hint="default"/>
          <w:sz w:val="22"/>
          <w:szCs w:val="22"/>
        </w:rPr>
        <w:t>8/2008 Z. z., zá</w:t>
      </w:r>
      <w:r w:rsidRPr="009A12C1">
        <w:rPr>
          <w:rFonts w:ascii="Times New Roman" w:hAnsi="Times New Roman" w:hint="default"/>
          <w:sz w:val="22"/>
          <w:szCs w:val="22"/>
        </w:rPr>
        <w:t>kona č</w:t>
      </w:r>
      <w:r w:rsidRPr="009A12C1">
        <w:rPr>
          <w:rFonts w:ascii="Times New Roman" w:hAnsi="Times New Roman" w:hint="default"/>
          <w:sz w:val="22"/>
          <w:szCs w:val="22"/>
        </w:rPr>
        <w:t>. 397/2008 Z. z., zá</w:t>
      </w:r>
      <w:r w:rsidRPr="009A12C1">
        <w:rPr>
          <w:rFonts w:ascii="Times New Roman" w:hAnsi="Times New Roman" w:hint="default"/>
          <w:sz w:val="22"/>
          <w:szCs w:val="22"/>
        </w:rPr>
        <w:t>kona č</w:t>
      </w:r>
      <w:r w:rsidRPr="009A12C1">
        <w:rPr>
          <w:rFonts w:ascii="Times New Roman" w:hAnsi="Times New Roman" w:hint="default"/>
          <w:sz w:val="22"/>
          <w:szCs w:val="22"/>
        </w:rPr>
        <w:t>. 465/2008 Z. z., zá</w:t>
      </w:r>
      <w:r w:rsidRPr="009A12C1">
        <w:rPr>
          <w:rFonts w:ascii="Times New Roman" w:hAnsi="Times New Roman" w:hint="default"/>
          <w:sz w:val="22"/>
          <w:szCs w:val="22"/>
        </w:rPr>
        <w:t>kona č</w:t>
      </w:r>
      <w:r w:rsidRPr="009A12C1">
        <w:rPr>
          <w:rFonts w:ascii="Times New Roman" w:hAnsi="Times New Roman" w:hint="default"/>
          <w:sz w:val="22"/>
          <w:szCs w:val="22"/>
        </w:rPr>
        <w:t>. 305/2009 Z. z., zá</w:t>
      </w:r>
      <w:r w:rsidRPr="009A12C1">
        <w:rPr>
          <w:rFonts w:ascii="Times New Roman" w:hAnsi="Times New Roman" w:hint="default"/>
          <w:sz w:val="22"/>
          <w:szCs w:val="22"/>
        </w:rPr>
        <w:t>kona č</w:t>
      </w:r>
      <w:r w:rsidRPr="009A12C1">
        <w:rPr>
          <w:rFonts w:ascii="Times New Roman" w:hAnsi="Times New Roman" w:hint="default"/>
          <w:sz w:val="22"/>
          <w:szCs w:val="22"/>
        </w:rPr>
        <w:t>. 465/2009 Z. z., zá</w:t>
      </w:r>
      <w:r w:rsidRPr="009A12C1">
        <w:rPr>
          <w:rFonts w:ascii="Times New Roman" w:hAnsi="Times New Roman" w:hint="default"/>
          <w:sz w:val="22"/>
          <w:szCs w:val="22"/>
        </w:rPr>
        <w:t>kona č</w:t>
      </w:r>
      <w:r w:rsidRPr="009A12C1">
        <w:rPr>
          <w:rFonts w:ascii="Times New Roman" w:hAnsi="Times New Roman" w:hint="default"/>
          <w:sz w:val="22"/>
          <w:szCs w:val="22"/>
        </w:rPr>
        <w:t>. 466/2009 Z. z., zá</w:t>
      </w:r>
      <w:r w:rsidRPr="009A12C1">
        <w:rPr>
          <w:rFonts w:ascii="Times New Roman" w:hAnsi="Times New Roman" w:hint="default"/>
          <w:sz w:val="22"/>
          <w:szCs w:val="22"/>
        </w:rPr>
        <w:t>kona č</w:t>
      </w:r>
      <w:r w:rsidRPr="009A12C1">
        <w:rPr>
          <w:rFonts w:ascii="Times New Roman" w:hAnsi="Times New Roman" w:hint="default"/>
          <w:sz w:val="22"/>
          <w:szCs w:val="22"/>
        </w:rPr>
        <w:t>. 508/2010 Z. z., zá</w:t>
      </w:r>
      <w:r w:rsidRPr="009A12C1">
        <w:rPr>
          <w:rFonts w:ascii="Times New Roman" w:hAnsi="Times New Roman" w:hint="default"/>
          <w:sz w:val="22"/>
          <w:szCs w:val="22"/>
        </w:rPr>
        <w:t>kona č</w:t>
      </w:r>
      <w:r w:rsidRPr="009A12C1">
        <w:rPr>
          <w:rFonts w:ascii="Times New Roman" w:hAnsi="Times New Roman" w:hint="default"/>
          <w:sz w:val="22"/>
          <w:szCs w:val="22"/>
        </w:rPr>
        <w:t>. 331/2011 Z. z., zá</w:t>
      </w:r>
      <w:r w:rsidRPr="009A12C1">
        <w:rPr>
          <w:rFonts w:ascii="Times New Roman" w:hAnsi="Times New Roman" w:hint="default"/>
          <w:sz w:val="22"/>
          <w:szCs w:val="22"/>
        </w:rPr>
        <w:t>kona č</w:t>
      </w:r>
      <w:r w:rsidRPr="009A12C1">
        <w:rPr>
          <w:rFonts w:ascii="Times New Roman" w:hAnsi="Times New Roman" w:hint="default"/>
          <w:sz w:val="22"/>
          <w:szCs w:val="22"/>
        </w:rPr>
        <w:t>. 135/2013 Z. z., </w:t>
      </w:r>
      <w:r w:rsidRPr="009A12C1">
        <w:rPr>
          <w:rFonts w:ascii="Times New Roman" w:hAnsi="Times New Roman" w:hint="default"/>
          <w:sz w:val="22"/>
          <w:szCs w:val="22"/>
        </w:rPr>
        <w:t>zá</w:t>
      </w:r>
      <w:r w:rsidRPr="009A12C1">
        <w:rPr>
          <w:rFonts w:ascii="Times New Roman" w:hAnsi="Times New Roman" w:hint="default"/>
          <w:sz w:val="22"/>
          <w:szCs w:val="22"/>
        </w:rPr>
        <w:t>kona č</w:t>
      </w:r>
      <w:r w:rsidRPr="009A12C1">
        <w:rPr>
          <w:rFonts w:ascii="Times New Roman" w:hAnsi="Times New Roman" w:hint="default"/>
          <w:sz w:val="22"/>
          <w:szCs w:val="22"/>
        </w:rPr>
        <w:t>. 207/2014 Z. z. a </w:t>
      </w:r>
      <w:r w:rsidRPr="009A12C1">
        <w:rPr>
          <w:rFonts w:ascii="Times New Roman" w:hAnsi="Times New Roman" w:hint="default"/>
          <w:sz w:val="22"/>
          <w:szCs w:val="22"/>
        </w:rPr>
        <w:t>zá</w:t>
      </w:r>
      <w:r w:rsidRPr="009A12C1">
        <w:rPr>
          <w:rFonts w:ascii="Times New Roman" w:hAnsi="Times New Roman" w:hint="default"/>
          <w:sz w:val="22"/>
          <w:szCs w:val="22"/>
        </w:rPr>
        <w:t>kona</w:t>
      </w:r>
      <w:r w:rsidRPr="009A12C1">
        <w:rPr>
          <w:rFonts w:ascii="Times New Roman" w:hAnsi="Times New Roman" w:hint="default"/>
          <w:sz w:val="22"/>
          <w:szCs w:val="22"/>
        </w:rPr>
        <w:t xml:space="preserve"> </w:t>
      </w:r>
      <w:r w:rsidRPr="009A12C1">
        <w:rPr>
          <w:rFonts w:ascii="Times New Roman" w:hAnsi="Times New Roman" w:hint="default"/>
          <w:sz w:val="22"/>
          <w:szCs w:val="22"/>
        </w:rPr>
        <w:t>č</w:t>
      </w:r>
      <w:r w:rsidRPr="009A12C1">
        <w:rPr>
          <w:rFonts w:ascii="Times New Roman" w:hAnsi="Times New Roman" w:hint="default"/>
          <w:sz w:val="22"/>
          <w:szCs w:val="22"/>
        </w:rPr>
        <w:t>. 130/2015 Z. z. sa mení</w:t>
      </w:r>
      <w:r w:rsidRPr="009A12C1">
        <w:rPr>
          <w:rFonts w:ascii="Times New Roman" w:hAnsi="Times New Roman" w:hint="default"/>
          <w:sz w:val="22"/>
          <w:szCs w:val="22"/>
        </w:rPr>
        <w:t xml:space="preserve"> a </w:t>
      </w:r>
      <w:r w:rsidRPr="009A12C1">
        <w:rPr>
          <w:rFonts w:ascii="Times New Roman" w:hAnsi="Times New Roman" w:hint="default"/>
          <w:sz w:val="22"/>
          <w:szCs w:val="22"/>
        </w:rPr>
        <w:t>dopĺň</w:t>
      </w:r>
      <w:r w:rsidRPr="009A12C1">
        <w:rPr>
          <w:rFonts w:ascii="Times New Roman" w:hAnsi="Times New Roman" w:hint="default"/>
          <w:sz w:val="22"/>
          <w:szCs w:val="22"/>
        </w:rPr>
        <w:t>a takto:</w:t>
      </w:r>
    </w:p>
    <w:p w:rsidR="00914E39" w:rsidRPr="009A12C1" w:rsidP="00914E39">
      <w:pPr>
        <w:bidi w:val="0"/>
        <w:ind w:left="426"/>
        <w:jc w:val="both"/>
        <w:rPr>
          <w:rFonts w:ascii="Times New Roman" w:hAnsi="Times New Roman"/>
          <w:sz w:val="22"/>
          <w:szCs w:val="22"/>
        </w:rPr>
      </w:pPr>
    </w:p>
    <w:p w:rsidR="00914E39" w:rsidRPr="009A12C1" w:rsidP="00914E39">
      <w:pPr>
        <w:bidi w:val="0"/>
        <w:ind w:left="426"/>
        <w:jc w:val="both"/>
        <w:rPr>
          <w:rFonts w:ascii="Times New Roman" w:hAnsi="Times New Roman" w:hint="default"/>
          <w:sz w:val="22"/>
          <w:szCs w:val="22"/>
        </w:rPr>
      </w:pPr>
      <w:r w:rsidRPr="009A12C1">
        <w:rPr>
          <w:rFonts w:ascii="Times New Roman" w:hAnsi="Times New Roman" w:hint="default"/>
          <w:sz w:val="22"/>
          <w:szCs w:val="22"/>
        </w:rPr>
        <w:t>V §</w:t>
      </w:r>
      <w:r w:rsidRPr="009A12C1">
        <w:rPr>
          <w:rFonts w:ascii="Times New Roman" w:hAnsi="Times New Roman" w:hint="default"/>
          <w:sz w:val="22"/>
          <w:szCs w:val="22"/>
        </w:rPr>
        <w:t xml:space="preserve"> 36 odsek 10 znie: </w:t>
      </w:r>
    </w:p>
    <w:p w:rsidR="00914E39" w:rsidRPr="009A12C1" w:rsidP="00914E39">
      <w:pPr>
        <w:bidi w:val="0"/>
        <w:ind w:left="426"/>
        <w:jc w:val="both"/>
        <w:rPr>
          <w:rFonts w:ascii="Times New Roman" w:hAnsi="Times New Roman" w:hint="default"/>
          <w:sz w:val="22"/>
          <w:szCs w:val="22"/>
        </w:rPr>
      </w:pPr>
      <w:r w:rsidRPr="009A12C1">
        <w:rPr>
          <w:rFonts w:ascii="Times New Roman" w:hAnsi="Times New Roman" w:hint="default"/>
          <w:sz w:val="22"/>
          <w:szCs w:val="22"/>
        </w:rPr>
        <w:t>„</w:t>
      </w:r>
      <w:r w:rsidRPr="009A12C1">
        <w:rPr>
          <w:rFonts w:ascii="Times New Roman" w:hAnsi="Times New Roman" w:hint="default"/>
          <w:sz w:val="22"/>
          <w:szCs w:val="22"/>
        </w:rPr>
        <w:t>(10) Na doruč</w:t>
      </w:r>
      <w:r w:rsidRPr="009A12C1">
        <w:rPr>
          <w:rFonts w:ascii="Times New Roman" w:hAnsi="Times New Roman" w:hint="default"/>
          <w:sz w:val="22"/>
          <w:szCs w:val="22"/>
        </w:rPr>
        <w:t>ovanie elektronický</w:t>
      </w:r>
      <w:r w:rsidRPr="009A12C1">
        <w:rPr>
          <w:rFonts w:ascii="Times New Roman" w:hAnsi="Times New Roman" w:hint="default"/>
          <w:sz w:val="22"/>
          <w:szCs w:val="22"/>
        </w:rPr>
        <w:t>ch sprá</w:t>
      </w:r>
      <w:r w:rsidRPr="009A12C1">
        <w:rPr>
          <w:rFonts w:ascii="Times New Roman" w:hAnsi="Times New Roman" w:hint="default"/>
          <w:sz w:val="22"/>
          <w:szCs w:val="22"/>
        </w:rPr>
        <w:t>v v colnom konaní</w:t>
      </w:r>
      <w:r w:rsidRPr="009A12C1">
        <w:rPr>
          <w:rFonts w:ascii="Times New Roman" w:hAnsi="Times New Roman" w:hint="default"/>
          <w:sz w:val="22"/>
          <w:szCs w:val="22"/>
        </w:rPr>
        <w:t xml:space="preserve"> sa vzť</w:t>
      </w:r>
      <w:r w:rsidRPr="009A12C1">
        <w:rPr>
          <w:rFonts w:ascii="Times New Roman" w:hAnsi="Times New Roman" w:hint="default"/>
          <w:sz w:val="22"/>
          <w:szCs w:val="22"/>
        </w:rPr>
        <w:t>ahujú</w:t>
      </w:r>
      <w:r w:rsidRPr="009A12C1">
        <w:rPr>
          <w:rFonts w:ascii="Times New Roman" w:hAnsi="Times New Roman" w:hint="default"/>
          <w:sz w:val="22"/>
          <w:szCs w:val="22"/>
        </w:rPr>
        <w:t xml:space="preserve"> ustanovenia osobitné</w:t>
      </w:r>
      <w:r w:rsidRPr="009A12C1">
        <w:rPr>
          <w:rFonts w:ascii="Times New Roman" w:hAnsi="Times New Roman" w:hint="default"/>
          <w:sz w:val="22"/>
          <w:szCs w:val="22"/>
        </w:rPr>
        <w:t>ho predpisu.</w:t>
      </w:r>
      <w:r w:rsidRPr="009A12C1">
        <w:rPr>
          <w:rFonts w:ascii="Times New Roman" w:hAnsi="Times New Roman"/>
          <w:sz w:val="22"/>
          <w:szCs w:val="22"/>
          <w:vertAlign w:val="superscript"/>
        </w:rPr>
        <w:t>49a</w:t>
      </w:r>
      <w:r w:rsidRPr="009A12C1">
        <w:rPr>
          <w:rFonts w:ascii="Times New Roman" w:hAnsi="Times New Roman" w:hint="default"/>
          <w:sz w:val="22"/>
          <w:szCs w:val="22"/>
        </w:rPr>
        <w:t>) Rozhodnutie podľ</w:t>
      </w:r>
      <w:r w:rsidRPr="009A12C1">
        <w:rPr>
          <w:rFonts w:ascii="Times New Roman" w:hAnsi="Times New Roman" w:hint="default"/>
          <w:sz w:val="22"/>
          <w:szCs w:val="22"/>
        </w:rPr>
        <w:t>a odseku 9 alebo iný</w:t>
      </w:r>
      <w:r w:rsidRPr="009A12C1">
        <w:rPr>
          <w:rFonts w:ascii="Times New Roman" w:hAnsi="Times New Roman" w:hint="default"/>
          <w:sz w:val="22"/>
          <w:szCs w:val="22"/>
        </w:rPr>
        <w:t xml:space="preserve"> elektronický</w:t>
      </w:r>
      <w:r w:rsidRPr="009A12C1">
        <w:rPr>
          <w:rFonts w:ascii="Times New Roman" w:hAnsi="Times New Roman" w:hint="default"/>
          <w:sz w:val="22"/>
          <w:szCs w:val="22"/>
        </w:rPr>
        <w:t xml:space="preserve"> ú</w:t>
      </w:r>
      <w:r w:rsidRPr="009A12C1">
        <w:rPr>
          <w:rFonts w:ascii="Times New Roman" w:hAnsi="Times New Roman" w:hint="default"/>
          <w:sz w:val="22"/>
          <w:szCs w:val="22"/>
        </w:rPr>
        <w:t>radný</w:t>
      </w:r>
      <w:r w:rsidRPr="009A12C1">
        <w:rPr>
          <w:rFonts w:ascii="Times New Roman" w:hAnsi="Times New Roman" w:hint="default"/>
          <w:sz w:val="22"/>
          <w:szCs w:val="22"/>
        </w:rPr>
        <w:t xml:space="preserve"> dokument sa vš</w:t>
      </w:r>
      <w:r w:rsidRPr="009A12C1">
        <w:rPr>
          <w:rFonts w:ascii="Times New Roman" w:hAnsi="Times New Roman" w:hint="default"/>
          <w:sz w:val="22"/>
          <w:szCs w:val="22"/>
        </w:rPr>
        <w:t>ak považ</w:t>
      </w:r>
      <w:r w:rsidRPr="009A12C1">
        <w:rPr>
          <w:rFonts w:ascii="Times New Roman" w:hAnsi="Times New Roman" w:hint="default"/>
          <w:sz w:val="22"/>
          <w:szCs w:val="22"/>
        </w:rPr>
        <w:t>uje za doruč</w:t>
      </w:r>
      <w:r w:rsidRPr="009A12C1">
        <w:rPr>
          <w:rFonts w:ascii="Times New Roman" w:hAnsi="Times New Roman" w:hint="default"/>
          <w:sz w:val="22"/>
          <w:szCs w:val="22"/>
        </w:rPr>
        <w:t>ený</w:t>
      </w:r>
      <w:r w:rsidRPr="009A12C1">
        <w:rPr>
          <w:rFonts w:ascii="Times New Roman" w:hAnsi="Times New Roman" w:hint="default"/>
          <w:sz w:val="22"/>
          <w:szCs w:val="22"/>
        </w:rPr>
        <w:t xml:space="preserve"> okamihom jeho sprí</w:t>
      </w:r>
      <w:r w:rsidRPr="009A12C1">
        <w:rPr>
          <w:rFonts w:ascii="Times New Roman" w:hAnsi="Times New Roman" w:hint="default"/>
          <w:sz w:val="22"/>
          <w:szCs w:val="22"/>
        </w:rPr>
        <w:t>stupnenia prostrední</w:t>
      </w:r>
      <w:r w:rsidRPr="009A12C1">
        <w:rPr>
          <w:rFonts w:ascii="Times New Roman" w:hAnsi="Times New Roman" w:hint="default"/>
          <w:sz w:val="22"/>
          <w:szCs w:val="22"/>
        </w:rPr>
        <w:t>ctvom funkcionality informač</w:t>
      </w:r>
      <w:r w:rsidRPr="009A12C1">
        <w:rPr>
          <w:rFonts w:ascii="Times New Roman" w:hAnsi="Times New Roman" w:hint="default"/>
          <w:sz w:val="22"/>
          <w:szCs w:val="22"/>
        </w:rPr>
        <w:t>né</w:t>
      </w:r>
      <w:r w:rsidRPr="009A12C1">
        <w:rPr>
          <w:rFonts w:ascii="Times New Roman" w:hAnsi="Times New Roman" w:hint="default"/>
          <w:sz w:val="22"/>
          <w:szCs w:val="22"/>
        </w:rPr>
        <w:t>ho systé</w:t>
      </w:r>
      <w:r w:rsidRPr="009A12C1">
        <w:rPr>
          <w:rFonts w:ascii="Times New Roman" w:hAnsi="Times New Roman" w:hint="default"/>
          <w:sz w:val="22"/>
          <w:szCs w:val="22"/>
        </w:rPr>
        <w:t>mu Centrá</w:t>
      </w:r>
      <w:r w:rsidRPr="009A12C1">
        <w:rPr>
          <w:rFonts w:ascii="Times New Roman" w:hAnsi="Times New Roman" w:hint="default"/>
          <w:sz w:val="22"/>
          <w:szCs w:val="22"/>
        </w:rPr>
        <w:t>lny elektronický</w:t>
      </w:r>
      <w:r w:rsidRPr="009A12C1">
        <w:rPr>
          <w:rFonts w:ascii="Times New Roman" w:hAnsi="Times New Roman" w:hint="default"/>
          <w:sz w:val="22"/>
          <w:szCs w:val="22"/>
        </w:rPr>
        <w:t xml:space="preserve"> prieč</w:t>
      </w:r>
      <w:r w:rsidRPr="009A12C1">
        <w:rPr>
          <w:rFonts w:ascii="Times New Roman" w:hAnsi="Times New Roman" w:hint="default"/>
          <w:sz w:val="22"/>
          <w:szCs w:val="22"/>
        </w:rPr>
        <w:t>inok deklarantovi, ak tento okamih predchá</w:t>
      </w:r>
      <w:r w:rsidRPr="009A12C1">
        <w:rPr>
          <w:rFonts w:ascii="Times New Roman" w:hAnsi="Times New Roman" w:hint="default"/>
          <w:sz w:val="22"/>
          <w:szCs w:val="22"/>
        </w:rPr>
        <w:t>dza okamihu doruč</w:t>
      </w:r>
      <w:r w:rsidRPr="009A12C1">
        <w:rPr>
          <w:rFonts w:ascii="Times New Roman" w:hAnsi="Times New Roman" w:hint="default"/>
          <w:sz w:val="22"/>
          <w:szCs w:val="22"/>
        </w:rPr>
        <w:t>enia podľ</w:t>
      </w:r>
      <w:r w:rsidRPr="009A12C1">
        <w:rPr>
          <w:rFonts w:ascii="Times New Roman" w:hAnsi="Times New Roman" w:hint="default"/>
          <w:sz w:val="22"/>
          <w:szCs w:val="22"/>
        </w:rPr>
        <w:t>a osobitné</w:t>
      </w:r>
      <w:r w:rsidRPr="009A12C1">
        <w:rPr>
          <w:rFonts w:ascii="Times New Roman" w:hAnsi="Times New Roman" w:hint="default"/>
          <w:sz w:val="22"/>
          <w:szCs w:val="22"/>
        </w:rPr>
        <w:t>ho predpisu.</w:t>
      </w:r>
      <w:r w:rsidRPr="009A12C1">
        <w:rPr>
          <w:rFonts w:ascii="Times New Roman" w:hAnsi="Times New Roman"/>
          <w:sz w:val="22"/>
          <w:szCs w:val="22"/>
          <w:vertAlign w:val="superscript"/>
        </w:rPr>
        <w:t>49b</w:t>
      </w:r>
      <w:r w:rsidRPr="009A12C1">
        <w:rPr>
          <w:rFonts w:ascii="Times New Roman" w:hAnsi="Times New Roman" w:hint="default"/>
          <w:sz w:val="22"/>
          <w:szCs w:val="22"/>
        </w:rPr>
        <w:t>)“.</w:t>
      </w:r>
    </w:p>
    <w:p w:rsidR="00914E39" w:rsidRPr="009A12C1" w:rsidP="00914E39">
      <w:pPr>
        <w:bidi w:val="0"/>
        <w:ind w:left="426"/>
        <w:jc w:val="both"/>
        <w:rPr>
          <w:rFonts w:ascii="Times New Roman" w:hAnsi="Times New Roman" w:hint="default"/>
          <w:sz w:val="22"/>
          <w:szCs w:val="22"/>
        </w:rPr>
      </w:pPr>
    </w:p>
    <w:p w:rsidR="00914E39" w:rsidRPr="009A12C1" w:rsidP="00914E39">
      <w:pPr>
        <w:bidi w:val="0"/>
        <w:ind w:left="426"/>
        <w:jc w:val="both"/>
        <w:rPr>
          <w:rFonts w:ascii="Times New Roman" w:hAnsi="Times New Roman" w:hint="default"/>
          <w:sz w:val="22"/>
          <w:szCs w:val="22"/>
        </w:rPr>
      </w:pPr>
      <w:r w:rsidRPr="009A12C1">
        <w:rPr>
          <w:rFonts w:ascii="Times New Roman" w:hAnsi="Times New Roman" w:hint="default"/>
          <w:sz w:val="22"/>
          <w:szCs w:val="22"/>
        </w:rPr>
        <w:t>Pozná</w:t>
      </w:r>
      <w:r w:rsidRPr="009A12C1">
        <w:rPr>
          <w:rFonts w:ascii="Times New Roman" w:hAnsi="Times New Roman" w:hint="default"/>
          <w:sz w:val="22"/>
          <w:szCs w:val="22"/>
        </w:rPr>
        <w:t>mky pod č</w:t>
      </w:r>
      <w:r w:rsidRPr="009A12C1">
        <w:rPr>
          <w:rFonts w:ascii="Times New Roman" w:hAnsi="Times New Roman" w:hint="default"/>
          <w:sz w:val="22"/>
          <w:szCs w:val="22"/>
        </w:rPr>
        <w:t>iarou k odkazom 49a a </w:t>
      </w:r>
      <w:r w:rsidRPr="009A12C1">
        <w:rPr>
          <w:rFonts w:ascii="Times New Roman" w:hAnsi="Times New Roman" w:hint="default"/>
          <w:sz w:val="22"/>
          <w:szCs w:val="22"/>
        </w:rPr>
        <w:t>49b znejú</w:t>
      </w:r>
      <w:r w:rsidRPr="009A12C1">
        <w:rPr>
          <w:rFonts w:ascii="Times New Roman" w:hAnsi="Times New Roman" w:hint="default"/>
          <w:sz w:val="22"/>
          <w:szCs w:val="22"/>
        </w:rPr>
        <w:t>:</w:t>
      </w:r>
    </w:p>
    <w:p w:rsidR="00914E39" w:rsidRPr="009A12C1" w:rsidP="00914E39">
      <w:pPr>
        <w:bidi w:val="0"/>
        <w:ind w:left="426"/>
        <w:jc w:val="both"/>
        <w:rPr>
          <w:rFonts w:ascii="Times New Roman" w:hAnsi="Times New Roman" w:hint="default"/>
          <w:sz w:val="22"/>
          <w:szCs w:val="22"/>
        </w:rPr>
      </w:pPr>
      <w:r w:rsidRPr="009A12C1">
        <w:rPr>
          <w:rFonts w:ascii="Times New Roman" w:hAnsi="Times New Roman" w:hint="default"/>
          <w:sz w:val="22"/>
          <w:szCs w:val="22"/>
        </w:rPr>
        <w:t>„</w:t>
      </w:r>
      <w:r w:rsidRPr="009A12C1">
        <w:rPr>
          <w:rFonts w:ascii="Times New Roman" w:hAnsi="Times New Roman"/>
          <w:sz w:val="22"/>
          <w:szCs w:val="22"/>
          <w:vertAlign w:val="superscript"/>
        </w:rPr>
        <w:t>49a</w:t>
      </w:r>
      <w:r w:rsidRPr="009A12C1">
        <w:rPr>
          <w:rFonts w:ascii="Times New Roman" w:hAnsi="Times New Roman" w:hint="default"/>
          <w:sz w:val="22"/>
          <w:szCs w:val="22"/>
        </w:rPr>
        <w:t>) Zá</w:t>
      </w:r>
      <w:r w:rsidRPr="009A12C1">
        <w:rPr>
          <w:rFonts w:ascii="Times New Roman" w:hAnsi="Times New Roman" w:hint="default"/>
          <w:sz w:val="22"/>
          <w:szCs w:val="22"/>
        </w:rPr>
        <w:t>kon č</w:t>
      </w:r>
      <w:r w:rsidRPr="009A12C1">
        <w:rPr>
          <w:rFonts w:ascii="Times New Roman" w:hAnsi="Times New Roman" w:hint="default"/>
          <w:sz w:val="22"/>
          <w:szCs w:val="22"/>
        </w:rPr>
        <w:t>. 305/2013 Z. z. o elektronickej podobe vý</w:t>
      </w:r>
      <w:r w:rsidRPr="009A12C1">
        <w:rPr>
          <w:rFonts w:ascii="Times New Roman" w:hAnsi="Times New Roman" w:hint="default"/>
          <w:sz w:val="22"/>
          <w:szCs w:val="22"/>
        </w:rPr>
        <w:t>konu pô</w:t>
      </w:r>
      <w:r w:rsidRPr="009A12C1">
        <w:rPr>
          <w:rFonts w:ascii="Times New Roman" w:hAnsi="Times New Roman" w:hint="default"/>
          <w:sz w:val="22"/>
          <w:szCs w:val="22"/>
        </w:rPr>
        <w:t>sobnosti orgá</w:t>
      </w:r>
      <w:r w:rsidRPr="009A12C1">
        <w:rPr>
          <w:rFonts w:ascii="Times New Roman" w:hAnsi="Times New Roman" w:hint="default"/>
          <w:sz w:val="22"/>
          <w:szCs w:val="22"/>
        </w:rPr>
        <w:t>nov verejnej moci a o zmene a doplnení</w:t>
      </w:r>
      <w:r w:rsidRPr="009A12C1">
        <w:rPr>
          <w:rFonts w:ascii="Times New Roman" w:hAnsi="Times New Roman" w:hint="default"/>
          <w:sz w:val="22"/>
          <w:szCs w:val="22"/>
        </w:rPr>
        <w:t xml:space="preserve"> niektorý</w:t>
      </w:r>
      <w:r w:rsidRPr="009A12C1">
        <w:rPr>
          <w:rFonts w:ascii="Times New Roman" w:hAnsi="Times New Roman" w:hint="default"/>
          <w:sz w:val="22"/>
          <w:szCs w:val="22"/>
        </w:rPr>
        <w:t>ch zá</w:t>
      </w:r>
      <w:r w:rsidRPr="009A12C1">
        <w:rPr>
          <w:rFonts w:ascii="Times New Roman" w:hAnsi="Times New Roman" w:hint="default"/>
          <w:sz w:val="22"/>
          <w:szCs w:val="22"/>
        </w:rPr>
        <w:t>konov (zá</w:t>
      </w:r>
      <w:r w:rsidRPr="009A12C1">
        <w:rPr>
          <w:rFonts w:ascii="Times New Roman" w:hAnsi="Times New Roman" w:hint="default"/>
          <w:sz w:val="22"/>
          <w:szCs w:val="22"/>
        </w:rPr>
        <w:t>kon o e-Governmente) v </w:t>
      </w:r>
      <w:r w:rsidRPr="009A12C1">
        <w:rPr>
          <w:rFonts w:ascii="Times New Roman" w:hAnsi="Times New Roman" w:hint="default"/>
          <w:sz w:val="22"/>
          <w:szCs w:val="22"/>
        </w:rPr>
        <w:t>znení</w:t>
      </w:r>
      <w:r w:rsidRPr="009A12C1">
        <w:rPr>
          <w:rFonts w:ascii="Times New Roman" w:hAnsi="Times New Roman" w:hint="default"/>
          <w:sz w:val="22"/>
          <w:szCs w:val="22"/>
        </w:rPr>
        <w:t xml:space="preserve"> neskorší</w:t>
      </w:r>
      <w:r w:rsidRPr="009A12C1">
        <w:rPr>
          <w:rFonts w:ascii="Times New Roman" w:hAnsi="Times New Roman" w:hint="default"/>
          <w:sz w:val="22"/>
          <w:szCs w:val="22"/>
        </w:rPr>
        <w:t>ch predpisov.</w:t>
      </w:r>
    </w:p>
    <w:p w:rsidR="00914E39" w:rsidRPr="009A12C1" w:rsidP="009A12C1">
      <w:pPr>
        <w:bidi w:val="0"/>
        <w:ind w:firstLine="426"/>
        <w:jc w:val="both"/>
        <w:rPr>
          <w:rFonts w:ascii="Times New Roman" w:hAnsi="Times New Roman"/>
          <w:b/>
          <w:sz w:val="22"/>
          <w:szCs w:val="22"/>
        </w:rPr>
      </w:pPr>
      <w:r w:rsidRPr="009A12C1">
        <w:rPr>
          <w:rFonts w:ascii="Times New Roman" w:hAnsi="Times New Roman"/>
          <w:sz w:val="22"/>
          <w:szCs w:val="22"/>
          <w:vertAlign w:val="superscript"/>
        </w:rPr>
        <w:t xml:space="preserve"> 49b</w:t>
      </w:r>
      <w:r w:rsidRPr="009A12C1">
        <w:rPr>
          <w:rFonts w:ascii="Times New Roman" w:hAnsi="Times New Roman" w:hint="default"/>
          <w:sz w:val="22"/>
          <w:szCs w:val="22"/>
        </w:rPr>
        <w:t>) §</w:t>
      </w:r>
      <w:r w:rsidRPr="009A12C1">
        <w:rPr>
          <w:rFonts w:ascii="Times New Roman" w:hAnsi="Times New Roman" w:hint="default"/>
          <w:sz w:val="22"/>
          <w:szCs w:val="22"/>
        </w:rPr>
        <w:t xml:space="preserve"> 29 až</w:t>
      </w:r>
      <w:r w:rsidRPr="009A12C1">
        <w:rPr>
          <w:rFonts w:ascii="Times New Roman" w:hAnsi="Times New Roman" w:hint="default"/>
          <w:sz w:val="22"/>
          <w:szCs w:val="22"/>
        </w:rPr>
        <w:t xml:space="preserve"> 34 zá</w:t>
      </w:r>
      <w:r w:rsidRPr="009A12C1">
        <w:rPr>
          <w:rFonts w:ascii="Times New Roman" w:hAnsi="Times New Roman" w:hint="default"/>
          <w:sz w:val="22"/>
          <w:szCs w:val="22"/>
        </w:rPr>
        <w:t>kona č</w:t>
      </w:r>
      <w:r w:rsidRPr="009A12C1">
        <w:rPr>
          <w:rFonts w:ascii="Times New Roman" w:hAnsi="Times New Roman" w:hint="default"/>
          <w:sz w:val="22"/>
          <w:szCs w:val="22"/>
        </w:rPr>
        <w:t>. 305/2013 Z. z. v </w:t>
      </w:r>
      <w:r w:rsidRPr="009A12C1">
        <w:rPr>
          <w:rFonts w:ascii="Times New Roman" w:hAnsi="Times New Roman" w:hint="default"/>
          <w:sz w:val="22"/>
          <w:szCs w:val="22"/>
        </w:rPr>
        <w:t>znení</w:t>
      </w:r>
      <w:r w:rsidRPr="009A12C1">
        <w:rPr>
          <w:rFonts w:ascii="Times New Roman" w:hAnsi="Times New Roman" w:hint="default"/>
          <w:sz w:val="22"/>
          <w:szCs w:val="22"/>
        </w:rPr>
        <w:t xml:space="preserve"> zá</w:t>
      </w:r>
      <w:r w:rsidRPr="009A12C1">
        <w:rPr>
          <w:rFonts w:ascii="Times New Roman" w:hAnsi="Times New Roman" w:hint="default"/>
          <w:sz w:val="22"/>
          <w:szCs w:val="22"/>
        </w:rPr>
        <w:t xml:space="preserve">kona </w:t>
      </w:r>
      <w:r w:rsidRPr="009A12C1">
        <w:rPr>
          <w:rFonts w:ascii="Times New Roman" w:hAnsi="Times New Roman" w:hint="default"/>
          <w:sz w:val="22"/>
          <w:szCs w:val="22"/>
        </w:rPr>
        <w:t>č</w:t>
      </w:r>
      <w:r w:rsidRPr="009A12C1">
        <w:rPr>
          <w:rFonts w:ascii="Times New Roman" w:hAnsi="Times New Roman" w:hint="default"/>
          <w:sz w:val="22"/>
          <w:szCs w:val="22"/>
        </w:rPr>
        <w:t>. .../2015 Z. z.“.</w:t>
      </w:r>
    </w:p>
    <w:p w:rsidR="00914E39" w:rsidP="00A674B5">
      <w:pPr>
        <w:bidi w:val="0"/>
        <w:jc w:val="center"/>
        <w:rPr>
          <w:rFonts w:ascii="Times New Roman" w:hAnsi="Times New Roman"/>
          <w:b/>
          <w:sz w:val="22"/>
          <w:szCs w:val="22"/>
        </w:rPr>
      </w:pPr>
    </w:p>
    <w:p w:rsidR="005642E0" w:rsidP="00A674B5">
      <w:pPr>
        <w:bidi w:val="0"/>
        <w:jc w:val="center"/>
        <w:rPr>
          <w:rFonts w:ascii="Times New Roman" w:hAnsi="Times New Roman"/>
          <w:b/>
          <w:sz w:val="22"/>
          <w:szCs w:val="22"/>
        </w:rPr>
      </w:pPr>
    </w:p>
    <w:p w:rsidR="00914E39" w:rsidP="00A674B5">
      <w:pPr>
        <w:bidi w:val="0"/>
        <w:jc w:val="center"/>
        <w:rPr>
          <w:rFonts w:ascii="Times New Roman" w:hAnsi="Times New Roman" w:hint="default"/>
          <w:b/>
          <w:sz w:val="22"/>
          <w:szCs w:val="22"/>
        </w:rPr>
      </w:pPr>
      <w:r>
        <w:rPr>
          <w:rFonts w:ascii="Times New Roman" w:hAnsi="Times New Roman" w:hint="default"/>
          <w:b/>
          <w:sz w:val="22"/>
          <w:szCs w:val="22"/>
        </w:rPr>
        <w:t>Č</w:t>
      </w:r>
      <w:r>
        <w:rPr>
          <w:rFonts w:ascii="Times New Roman" w:hAnsi="Times New Roman" w:hint="default"/>
          <w:b/>
          <w:sz w:val="22"/>
          <w:szCs w:val="22"/>
        </w:rPr>
        <w:t>l.XI</w:t>
      </w:r>
    </w:p>
    <w:p w:rsidR="00914E39" w:rsidRPr="00A13267" w:rsidP="00A674B5">
      <w:pPr>
        <w:bidi w:val="0"/>
        <w:jc w:val="center"/>
        <w:rPr>
          <w:rFonts w:ascii="Times New Roman" w:hAnsi="Times New Roman"/>
          <w:b/>
          <w:sz w:val="22"/>
          <w:szCs w:val="22"/>
        </w:rPr>
      </w:pPr>
    </w:p>
    <w:p w:rsidR="00A674B5" w:rsidRPr="00A13267" w:rsidP="00A674B5">
      <w:p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/>
          <w:sz w:val="22"/>
          <w:szCs w:val="22"/>
        </w:rPr>
        <w:tab/>
      </w:r>
      <w:r w:rsidRPr="00A13267">
        <w:rPr>
          <w:rFonts w:ascii="Times New Roman" w:hAnsi="Times New Roman" w:hint="default"/>
          <w:sz w:val="22"/>
          <w:szCs w:val="22"/>
        </w:rPr>
        <w:t>Zá</w:t>
      </w:r>
      <w:r w:rsidRPr="00A13267">
        <w:rPr>
          <w:rFonts w:ascii="Times New Roman" w:hAnsi="Times New Roman" w:hint="default"/>
          <w:sz w:val="22"/>
          <w:szCs w:val="22"/>
        </w:rPr>
        <w:t>kon č</w:t>
      </w:r>
      <w:r w:rsidRPr="00A13267">
        <w:rPr>
          <w:rFonts w:ascii="Times New Roman" w:hAnsi="Times New Roman" w:hint="default"/>
          <w:sz w:val="22"/>
          <w:szCs w:val="22"/>
        </w:rPr>
        <w:t>. 275/2006 Z. z. o informač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>ch systé</w:t>
      </w:r>
      <w:r w:rsidRPr="00A13267">
        <w:rPr>
          <w:rFonts w:ascii="Times New Roman" w:hAnsi="Times New Roman" w:hint="default"/>
          <w:sz w:val="22"/>
          <w:szCs w:val="22"/>
        </w:rPr>
        <w:t>moch verejnej sprá</w:t>
      </w:r>
      <w:r w:rsidRPr="00A13267">
        <w:rPr>
          <w:rFonts w:ascii="Times New Roman" w:hAnsi="Times New Roman" w:hint="default"/>
          <w:sz w:val="22"/>
          <w:szCs w:val="22"/>
        </w:rPr>
        <w:t>vy a o zmene a doplnení</w:t>
      </w:r>
      <w:r w:rsidRPr="00A13267">
        <w:rPr>
          <w:rFonts w:ascii="Times New Roman" w:hAnsi="Times New Roman" w:hint="default"/>
          <w:sz w:val="22"/>
          <w:szCs w:val="22"/>
        </w:rPr>
        <w:t xml:space="preserve"> niektorý</w:t>
      </w:r>
      <w:r w:rsidRPr="00A13267">
        <w:rPr>
          <w:rFonts w:ascii="Times New Roman" w:hAnsi="Times New Roman" w:hint="default"/>
          <w:sz w:val="22"/>
          <w:szCs w:val="22"/>
        </w:rPr>
        <w:t>ch zá</w:t>
      </w:r>
      <w:r w:rsidRPr="00A13267">
        <w:rPr>
          <w:rFonts w:ascii="Times New Roman" w:hAnsi="Times New Roman" w:hint="default"/>
          <w:sz w:val="22"/>
          <w:szCs w:val="22"/>
        </w:rPr>
        <w:t>konov v znení</w:t>
      </w:r>
      <w:r w:rsidRPr="00A13267">
        <w:rPr>
          <w:rFonts w:ascii="Times New Roman" w:hAnsi="Times New Roman" w:hint="default"/>
          <w:sz w:val="22"/>
          <w:szCs w:val="22"/>
        </w:rPr>
        <w:t xml:space="preserve">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678/2006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385/2008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553/2008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570/2009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69/2012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289/2012 Z.</w:t>
      </w:r>
      <w:r w:rsidR="00FF004B">
        <w:rPr>
          <w:rFonts w:ascii="Times New Roman" w:hAnsi="Times New Roman" w:hint="default"/>
          <w:sz w:val="22"/>
          <w:szCs w:val="22"/>
        </w:rPr>
        <w:t xml:space="preserve"> z., zá</w:t>
      </w:r>
      <w:r w:rsidR="00FF004B">
        <w:rPr>
          <w:rFonts w:ascii="Times New Roman" w:hAnsi="Times New Roman" w:hint="default"/>
          <w:sz w:val="22"/>
          <w:szCs w:val="22"/>
        </w:rPr>
        <w:t>kona č</w:t>
      </w:r>
      <w:r w:rsidR="00FF004B">
        <w:rPr>
          <w:rFonts w:ascii="Times New Roman" w:hAnsi="Times New Roman" w:hint="default"/>
          <w:sz w:val="22"/>
          <w:szCs w:val="22"/>
        </w:rPr>
        <w:t xml:space="preserve">. 202/2013 Z. z., </w:t>
      </w:r>
      <w:r w:rsidRPr="00A13267">
        <w:rPr>
          <w:rFonts w:ascii="Times New Roman" w:hAnsi="Times New Roman" w:hint="default"/>
          <w:sz w:val="22"/>
          <w:szCs w:val="22"/>
        </w:rPr>
        <w:t>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305/2013 Z. z.</w:t>
      </w:r>
      <w:r w:rsidRPr="00FF004B" w:rsidR="00FF004B">
        <w:rPr>
          <w:rFonts w:ascii="Times New Roman" w:hAnsi="Times New Roman"/>
          <w:sz w:val="22"/>
          <w:szCs w:val="22"/>
        </w:rPr>
        <w:t xml:space="preserve"> </w:t>
      </w:r>
      <w:r w:rsidR="00FF004B">
        <w:rPr>
          <w:rFonts w:ascii="Times New Roman" w:hAnsi="Times New Roman"/>
          <w:sz w:val="22"/>
          <w:szCs w:val="22"/>
        </w:rPr>
        <w:t>a </w:t>
      </w:r>
      <w:r w:rsidR="00FF004B">
        <w:rPr>
          <w:rFonts w:ascii="Times New Roman" w:hAnsi="Times New Roman" w:hint="default"/>
          <w:sz w:val="22"/>
          <w:szCs w:val="22"/>
        </w:rPr>
        <w:t>zá</w:t>
      </w:r>
      <w:r w:rsidR="00FF004B">
        <w:rPr>
          <w:rFonts w:ascii="Times New Roman" w:hAnsi="Times New Roman" w:hint="default"/>
          <w:sz w:val="22"/>
          <w:szCs w:val="22"/>
        </w:rPr>
        <w:t>kona č</w:t>
      </w:r>
      <w:r w:rsidR="00FF004B">
        <w:rPr>
          <w:rFonts w:ascii="Times New Roman" w:hAnsi="Times New Roman" w:hint="default"/>
          <w:sz w:val="22"/>
          <w:szCs w:val="22"/>
        </w:rPr>
        <w:t>. 176/2015 Z. z.</w:t>
      </w:r>
      <w:r w:rsidRPr="00A13267">
        <w:rPr>
          <w:rFonts w:ascii="Times New Roman" w:hAnsi="Times New Roman" w:hint="default"/>
          <w:sz w:val="22"/>
          <w:szCs w:val="22"/>
        </w:rPr>
        <w:t xml:space="preserve"> sa mení</w:t>
      </w:r>
      <w:r w:rsidRPr="00A13267">
        <w:rPr>
          <w:rFonts w:ascii="Times New Roman" w:hAnsi="Times New Roman" w:hint="default"/>
          <w:sz w:val="22"/>
          <w:szCs w:val="22"/>
        </w:rPr>
        <w:t xml:space="preserve"> a dopĺň</w:t>
      </w:r>
      <w:r w:rsidRPr="00A13267">
        <w:rPr>
          <w:rFonts w:ascii="Times New Roman" w:hAnsi="Times New Roman" w:hint="default"/>
          <w:sz w:val="22"/>
          <w:szCs w:val="22"/>
        </w:rPr>
        <w:t>a takto:</w:t>
      </w:r>
    </w:p>
    <w:p w:rsidR="00A674B5" w:rsidRPr="00A13267" w:rsidP="00A674B5">
      <w:pPr>
        <w:pStyle w:val="ListParagraph"/>
        <w:numPr>
          <w:ilvl w:val="3"/>
          <w:numId w:val="45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2 ods. 1 sa za pí</w:t>
      </w:r>
      <w:r w:rsidRPr="00A13267">
        <w:rPr>
          <w:rFonts w:ascii="Times New Roman" w:hAnsi="Times New Roman" w:hint="default"/>
          <w:sz w:val="22"/>
          <w:szCs w:val="22"/>
        </w:rPr>
        <w:t>smeno d) vkladajú</w:t>
      </w:r>
      <w:r w:rsidRPr="00A13267">
        <w:rPr>
          <w:rFonts w:ascii="Times New Roman" w:hAnsi="Times New Roman" w:hint="default"/>
          <w:sz w:val="22"/>
          <w:szCs w:val="22"/>
        </w:rPr>
        <w:t xml:space="preserve"> nové</w:t>
      </w:r>
      <w:r w:rsidRPr="00A13267">
        <w:rPr>
          <w:rFonts w:ascii="Times New Roman" w:hAnsi="Times New Roman" w:hint="default"/>
          <w:sz w:val="22"/>
          <w:szCs w:val="22"/>
        </w:rPr>
        <w:t xml:space="preserve"> pí</w:t>
      </w:r>
      <w:r w:rsidRPr="00A13267">
        <w:rPr>
          <w:rFonts w:ascii="Times New Roman" w:hAnsi="Times New Roman" w:hint="default"/>
          <w:sz w:val="22"/>
          <w:szCs w:val="22"/>
        </w:rPr>
        <w:t>smená</w:t>
      </w:r>
      <w:r w:rsidRPr="00A13267">
        <w:rPr>
          <w:rFonts w:ascii="Times New Roman" w:hAnsi="Times New Roman" w:hint="default"/>
          <w:sz w:val="22"/>
          <w:szCs w:val="22"/>
        </w:rPr>
        <w:t xml:space="preserve"> e) a </w:t>
      </w:r>
      <w:r w:rsidRPr="00A13267">
        <w:rPr>
          <w:rFonts w:ascii="Times New Roman" w:hAnsi="Times New Roman" w:hint="default"/>
          <w:sz w:val="22"/>
          <w:szCs w:val="22"/>
        </w:rPr>
        <w:t>f), ktoré</w:t>
      </w:r>
      <w:r w:rsidRPr="00A13267">
        <w:rPr>
          <w:rFonts w:ascii="Times New Roman" w:hAnsi="Times New Roman" w:hint="default"/>
          <w:sz w:val="22"/>
          <w:szCs w:val="22"/>
        </w:rPr>
        <w:t xml:space="preserve"> znejú</w:t>
      </w:r>
      <w:r w:rsidRPr="00A13267">
        <w:rPr>
          <w:rFonts w:ascii="Times New Roman" w:hAnsi="Times New Roman" w:hint="default"/>
          <w:sz w:val="22"/>
          <w:szCs w:val="22"/>
        </w:rPr>
        <w:t>:</w:t>
      </w:r>
    </w:p>
    <w:p w:rsidR="00A674B5" w:rsidRPr="00A13267" w:rsidP="00A674B5">
      <w:pPr>
        <w:widowControl w:val="0"/>
        <w:autoSpaceDE w:val="0"/>
        <w:autoSpaceDN w:val="0"/>
        <w:bidi w:val="0"/>
        <w:adjustRightInd w:val="0"/>
        <w:ind w:left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„</w:t>
      </w:r>
      <w:r w:rsidRPr="00A13267">
        <w:rPr>
          <w:rFonts w:ascii="Times New Roman" w:hAnsi="Times New Roman" w:hint="default"/>
          <w:sz w:val="22"/>
          <w:szCs w:val="22"/>
        </w:rPr>
        <w:t xml:space="preserve">e) </w:t>
      </w:r>
      <w:r w:rsidRPr="00A13267">
        <w:rPr>
          <w:rFonts w:ascii="Times New Roman" w:hAnsi="Times New Roman" w:hint="default"/>
          <w:bCs/>
          <w:sz w:val="22"/>
          <w:szCs w:val="22"/>
        </w:rPr>
        <w:t>agendou verejnej sprá</w:t>
      </w:r>
      <w:r w:rsidRPr="00A13267">
        <w:rPr>
          <w:rFonts w:ascii="Times New Roman" w:hAnsi="Times New Roman" w:hint="default"/>
          <w:bCs/>
          <w:sz w:val="22"/>
          <w:szCs w:val="22"/>
        </w:rPr>
        <w:t>vy</w:t>
      </w:r>
      <w:r w:rsidRPr="00A13267">
        <w:rPr>
          <w:rFonts w:ascii="Times New Roman" w:hAnsi="Times New Roman" w:hint="default"/>
          <w:sz w:val="22"/>
          <w:szCs w:val="22"/>
        </w:rPr>
        <w:t xml:space="preserve"> sú</w:t>
      </w:r>
      <w:r w:rsidRPr="00A13267">
        <w:rPr>
          <w:rFonts w:ascii="Times New Roman" w:hAnsi="Times New Roman" w:hint="default"/>
          <w:sz w:val="22"/>
          <w:szCs w:val="22"/>
        </w:rPr>
        <w:t xml:space="preserve">hrn </w:t>
      </w:r>
      <w:r w:rsidRPr="00A13267">
        <w:rPr>
          <w:rFonts w:ascii="Times New Roman" w:hAnsi="Times New Roman" w:hint="default"/>
          <w:sz w:val="22"/>
          <w:szCs w:val="22"/>
        </w:rPr>
        <w:t>prá</w:t>
      </w:r>
      <w:r w:rsidRPr="00A13267">
        <w:rPr>
          <w:rFonts w:ascii="Times New Roman" w:hAnsi="Times New Roman" w:hint="default"/>
          <w:sz w:val="22"/>
          <w:szCs w:val="22"/>
        </w:rPr>
        <w:t>c a vý</w:t>
      </w:r>
      <w:r w:rsidRPr="00A13267">
        <w:rPr>
          <w:rFonts w:ascii="Times New Roman" w:hAnsi="Times New Roman" w:hint="default"/>
          <w:sz w:val="22"/>
          <w:szCs w:val="22"/>
        </w:rPr>
        <w:t>konov povinnej osoby na prí</w:t>
      </w:r>
      <w:r w:rsidRPr="00A13267">
        <w:rPr>
          <w:rFonts w:ascii="Times New Roman" w:hAnsi="Times New Roman" w:hint="default"/>
          <w:sz w:val="22"/>
          <w:szCs w:val="22"/>
        </w:rPr>
        <w:t>sluš</w:t>
      </w:r>
      <w:r w:rsidRPr="00A13267">
        <w:rPr>
          <w:rFonts w:ascii="Times New Roman" w:hAnsi="Times New Roman" w:hint="default"/>
          <w:sz w:val="22"/>
          <w:szCs w:val="22"/>
        </w:rPr>
        <w:t>nom ú</w:t>
      </w:r>
      <w:r w:rsidRPr="00A13267">
        <w:rPr>
          <w:rFonts w:ascii="Times New Roman" w:hAnsi="Times New Roman" w:hint="default"/>
          <w:sz w:val="22"/>
          <w:szCs w:val="22"/>
        </w:rPr>
        <w:t>seku verejnej sprá</w:t>
      </w:r>
      <w:r w:rsidRPr="00A13267">
        <w:rPr>
          <w:rFonts w:ascii="Times New Roman" w:hAnsi="Times New Roman" w:hint="default"/>
          <w:sz w:val="22"/>
          <w:szCs w:val="22"/>
        </w:rPr>
        <w:t xml:space="preserve">vy, </w:t>
      </w:r>
      <w:r w:rsidR="00775099">
        <w:rPr>
          <w:rFonts w:ascii="Times New Roman" w:hAnsi="Times New Roman" w:hint="default"/>
          <w:sz w:val="22"/>
          <w:szCs w:val="22"/>
        </w:rPr>
        <w:t>ktorej prá</w:t>
      </w:r>
      <w:r w:rsidR="00775099">
        <w:rPr>
          <w:rFonts w:ascii="Times New Roman" w:hAnsi="Times New Roman" w:hint="default"/>
          <w:sz w:val="22"/>
          <w:szCs w:val="22"/>
        </w:rPr>
        <w:t>vomoci</w:t>
      </w:r>
      <w:r w:rsidRPr="00A13267">
        <w:rPr>
          <w:rFonts w:ascii="Times New Roman" w:hAnsi="Times New Roman" w:hint="default"/>
          <w:sz w:val="22"/>
          <w:szCs w:val="22"/>
        </w:rPr>
        <w:t>, prá</w:t>
      </w:r>
      <w:r w:rsidRPr="00A13267">
        <w:rPr>
          <w:rFonts w:ascii="Times New Roman" w:hAnsi="Times New Roman" w:hint="default"/>
          <w:sz w:val="22"/>
          <w:szCs w:val="22"/>
        </w:rPr>
        <w:t>va a povinnosti, ako aj spô</w:t>
      </w:r>
      <w:r w:rsidRPr="00A13267">
        <w:rPr>
          <w:rFonts w:ascii="Times New Roman" w:hAnsi="Times New Roman" w:hint="default"/>
          <w:sz w:val="22"/>
          <w:szCs w:val="22"/>
        </w:rPr>
        <w:t>sob ich vý</w:t>
      </w:r>
      <w:r w:rsidRPr="00A13267">
        <w:rPr>
          <w:rFonts w:ascii="Times New Roman" w:hAnsi="Times New Roman" w:hint="default"/>
          <w:sz w:val="22"/>
          <w:szCs w:val="22"/>
        </w:rPr>
        <w:t>konu ustanovujú</w:t>
      </w:r>
      <w:r w:rsidRPr="00A13267">
        <w:rPr>
          <w:rFonts w:ascii="Times New Roman" w:hAnsi="Times New Roman" w:hint="default"/>
          <w:sz w:val="22"/>
          <w:szCs w:val="22"/>
        </w:rPr>
        <w:t xml:space="preserve"> osobitné</w:t>
      </w:r>
      <w:r w:rsidRPr="00A13267">
        <w:rPr>
          <w:rFonts w:ascii="Times New Roman" w:hAnsi="Times New Roman" w:hint="default"/>
          <w:sz w:val="22"/>
          <w:szCs w:val="22"/>
        </w:rPr>
        <w:t xml:space="preserve"> predpisy, prič</w:t>
      </w:r>
      <w:r w:rsidRPr="00A13267">
        <w:rPr>
          <w:rFonts w:ascii="Times New Roman" w:hAnsi="Times New Roman" w:hint="default"/>
          <w:sz w:val="22"/>
          <w:szCs w:val="22"/>
        </w:rPr>
        <w:t>om ú</w:t>
      </w:r>
      <w:r w:rsidRPr="00A13267">
        <w:rPr>
          <w:rFonts w:ascii="Times New Roman" w:hAnsi="Times New Roman" w:hint="default"/>
          <w:sz w:val="22"/>
          <w:szCs w:val="22"/>
        </w:rPr>
        <w:t>sek verejnej sprá</w:t>
      </w:r>
      <w:r w:rsidRPr="00A13267">
        <w:rPr>
          <w:rFonts w:ascii="Times New Roman" w:hAnsi="Times New Roman" w:hint="default"/>
          <w:sz w:val="22"/>
          <w:szCs w:val="22"/>
        </w:rPr>
        <w:t>vy má</w:t>
      </w:r>
      <w:r w:rsidRPr="00A13267">
        <w:rPr>
          <w:rFonts w:ascii="Times New Roman" w:hAnsi="Times New Roman" w:hint="default"/>
          <w:sz w:val="22"/>
          <w:szCs w:val="22"/>
        </w:rPr>
        <w:t xml:space="preserve"> najmenej jednu agendu verejnej sprá</w:t>
      </w:r>
      <w:r w:rsidRPr="00A13267">
        <w:rPr>
          <w:rFonts w:ascii="Times New Roman" w:hAnsi="Times New Roman" w:hint="default"/>
          <w:sz w:val="22"/>
          <w:szCs w:val="22"/>
        </w:rPr>
        <w:t>vy,</w:t>
      </w:r>
    </w:p>
    <w:p w:rsidR="00A674B5" w:rsidRPr="00A13267" w:rsidP="00A674B5">
      <w:pPr>
        <w:widowControl w:val="0"/>
        <w:autoSpaceDE w:val="0"/>
        <w:autoSpaceDN w:val="0"/>
        <w:bidi w:val="0"/>
        <w:adjustRightInd w:val="0"/>
        <w:ind w:left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 xml:space="preserve">f) </w:t>
      </w:r>
      <w:r w:rsidRPr="00A13267">
        <w:rPr>
          <w:rFonts w:ascii="Times New Roman" w:hAnsi="Times New Roman" w:hint="default"/>
          <w:bCs/>
          <w:sz w:val="22"/>
          <w:szCs w:val="22"/>
        </w:rPr>
        <w:t>ž</w:t>
      </w:r>
      <w:r w:rsidRPr="00A13267">
        <w:rPr>
          <w:rFonts w:ascii="Times New Roman" w:hAnsi="Times New Roman" w:hint="default"/>
          <w:bCs/>
          <w:sz w:val="22"/>
          <w:szCs w:val="22"/>
        </w:rPr>
        <w:t>ivotnou situá</w:t>
      </w:r>
      <w:r w:rsidRPr="00A13267">
        <w:rPr>
          <w:rFonts w:ascii="Times New Roman" w:hAnsi="Times New Roman" w:hint="default"/>
          <w:bCs/>
          <w:sz w:val="22"/>
          <w:szCs w:val="22"/>
        </w:rPr>
        <w:t>ciou</w:t>
      </w:r>
      <w:r w:rsidRPr="00A13267">
        <w:rPr>
          <w:rFonts w:ascii="Times New Roman" w:hAnsi="Times New Roman"/>
          <w:sz w:val="22"/>
          <w:szCs w:val="22"/>
        </w:rPr>
        <w:t xml:space="preserve"> udal</w:t>
      </w:r>
      <w:r w:rsidRPr="00A13267">
        <w:rPr>
          <w:rFonts w:ascii="Times New Roman" w:hAnsi="Times New Roman" w:hint="default"/>
          <w:sz w:val="22"/>
          <w:szCs w:val="22"/>
        </w:rPr>
        <w:t>osť</w:t>
      </w:r>
      <w:r w:rsidRPr="00A13267">
        <w:rPr>
          <w:rFonts w:ascii="Times New Roman" w:hAnsi="Times New Roman" w:hint="default"/>
          <w:sz w:val="22"/>
          <w:szCs w:val="22"/>
        </w:rPr>
        <w:t xml:space="preserve"> v </w:t>
      </w:r>
      <w:r w:rsidRPr="00A13267">
        <w:rPr>
          <w:rFonts w:ascii="Times New Roman" w:hAnsi="Times New Roman" w:hint="default"/>
          <w:sz w:val="22"/>
          <w:szCs w:val="22"/>
        </w:rPr>
        <w:t>ž</w:t>
      </w:r>
      <w:r w:rsidRPr="00A13267">
        <w:rPr>
          <w:rFonts w:ascii="Times New Roman" w:hAnsi="Times New Roman" w:hint="default"/>
          <w:sz w:val="22"/>
          <w:szCs w:val="22"/>
        </w:rPr>
        <w:t>ivote fyzickej osoby alebo v </w:t>
      </w:r>
      <w:r w:rsidRPr="00A13267">
        <w:rPr>
          <w:rFonts w:ascii="Times New Roman" w:hAnsi="Times New Roman" w:hint="default"/>
          <w:sz w:val="22"/>
          <w:szCs w:val="22"/>
        </w:rPr>
        <w:t>ž</w:t>
      </w:r>
      <w:r w:rsidRPr="00A13267">
        <w:rPr>
          <w:rFonts w:ascii="Times New Roman" w:hAnsi="Times New Roman" w:hint="default"/>
          <w:sz w:val="22"/>
          <w:szCs w:val="22"/>
        </w:rPr>
        <w:t>ivotnom cykle prá</w:t>
      </w:r>
      <w:r w:rsidRPr="00A13267">
        <w:rPr>
          <w:rFonts w:ascii="Times New Roman" w:hAnsi="Times New Roman" w:hint="default"/>
          <w:sz w:val="22"/>
          <w:szCs w:val="22"/>
        </w:rPr>
        <w:t>vnickej osoby, ktorá</w:t>
      </w:r>
      <w:r w:rsidRPr="00A13267">
        <w:rPr>
          <w:rFonts w:ascii="Times New Roman" w:hAnsi="Times New Roman" w:hint="default"/>
          <w:sz w:val="22"/>
          <w:szCs w:val="22"/>
        </w:rPr>
        <w:t xml:space="preserve"> je rieš</w:t>
      </w:r>
      <w:r w:rsidRPr="00A13267">
        <w:rPr>
          <w:rFonts w:ascii="Times New Roman" w:hAnsi="Times New Roman" w:hint="default"/>
          <w:sz w:val="22"/>
          <w:szCs w:val="22"/>
        </w:rPr>
        <w:t>ená</w:t>
      </w:r>
      <w:r w:rsidRPr="00A13267">
        <w:rPr>
          <w:rFonts w:ascii="Times New Roman" w:hAnsi="Times New Roman" w:hint="default"/>
          <w:sz w:val="22"/>
          <w:szCs w:val="22"/>
        </w:rPr>
        <w:t xml:space="preserve"> služ</w:t>
      </w:r>
      <w:r w:rsidRPr="00A13267">
        <w:rPr>
          <w:rFonts w:ascii="Times New Roman" w:hAnsi="Times New Roman" w:hint="default"/>
          <w:sz w:val="22"/>
          <w:szCs w:val="22"/>
        </w:rPr>
        <w:t>bami verejnej sprá</w:t>
      </w:r>
      <w:r w:rsidRPr="00A13267">
        <w:rPr>
          <w:rFonts w:ascii="Times New Roman" w:hAnsi="Times New Roman" w:hint="default"/>
          <w:sz w:val="22"/>
          <w:szCs w:val="22"/>
        </w:rPr>
        <w:t>vy a spô</w:t>
      </w:r>
      <w:r w:rsidRPr="00A13267">
        <w:rPr>
          <w:rFonts w:ascii="Times New Roman" w:hAnsi="Times New Roman" w:hint="default"/>
          <w:sz w:val="22"/>
          <w:szCs w:val="22"/>
        </w:rPr>
        <w:t>sob usporiadania služ</w:t>
      </w:r>
      <w:r w:rsidRPr="00A13267">
        <w:rPr>
          <w:rFonts w:ascii="Times New Roman" w:hAnsi="Times New Roman" w:hint="default"/>
          <w:sz w:val="22"/>
          <w:szCs w:val="22"/>
        </w:rPr>
        <w:t>ieb verejnej sprá</w:t>
      </w:r>
      <w:r w:rsidRPr="00A13267">
        <w:rPr>
          <w:rFonts w:ascii="Times New Roman" w:hAnsi="Times New Roman" w:hint="default"/>
          <w:sz w:val="22"/>
          <w:szCs w:val="22"/>
        </w:rPr>
        <w:t>vy z </w:t>
      </w:r>
      <w:r w:rsidRPr="00A13267">
        <w:rPr>
          <w:rFonts w:ascii="Times New Roman" w:hAnsi="Times New Roman" w:hint="default"/>
          <w:sz w:val="22"/>
          <w:szCs w:val="22"/>
        </w:rPr>
        <w:t>perspektí</w:t>
      </w:r>
      <w:r w:rsidRPr="00A13267">
        <w:rPr>
          <w:rFonts w:ascii="Times New Roman" w:hAnsi="Times New Roman" w:hint="default"/>
          <w:sz w:val="22"/>
          <w:szCs w:val="22"/>
        </w:rPr>
        <w:t>vy fyzickej osoby alebo prá</w:t>
      </w:r>
      <w:r w:rsidRPr="00A13267">
        <w:rPr>
          <w:rFonts w:ascii="Times New Roman" w:hAnsi="Times New Roman" w:hint="default"/>
          <w:sz w:val="22"/>
          <w:szCs w:val="22"/>
        </w:rPr>
        <w:t>vnickej osoby pri vý</w:t>
      </w:r>
      <w:r w:rsidRPr="00A13267">
        <w:rPr>
          <w:rFonts w:ascii="Times New Roman" w:hAnsi="Times New Roman" w:hint="default"/>
          <w:sz w:val="22"/>
          <w:szCs w:val="22"/>
        </w:rPr>
        <w:t>kone prá</w:t>
      </w:r>
      <w:r w:rsidRPr="00A13267">
        <w:rPr>
          <w:rFonts w:ascii="Times New Roman" w:hAnsi="Times New Roman" w:hint="default"/>
          <w:sz w:val="22"/>
          <w:szCs w:val="22"/>
        </w:rPr>
        <w:t>v a </w:t>
      </w:r>
      <w:r w:rsidRPr="00A13267">
        <w:rPr>
          <w:rFonts w:ascii="Times New Roman" w:hAnsi="Times New Roman" w:hint="default"/>
          <w:sz w:val="22"/>
          <w:szCs w:val="22"/>
        </w:rPr>
        <w:t>povinností</w:t>
      </w:r>
      <w:r w:rsidRPr="00A13267">
        <w:rPr>
          <w:rFonts w:ascii="Times New Roman" w:hAnsi="Times New Roman" w:hint="default"/>
          <w:sz w:val="22"/>
          <w:szCs w:val="22"/>
        </w:rPr>
        <w:t xml:space="preserve"> vo vzť</w:t>
      </w:r>
      <w:r w:rsidRPr="00A13267">
        <w:rPr>
          <w:rFonts w:ascii="Times New Roman" w:hAnsi="Times New Roman" w:hint="default"/>
          <w:sz w:val="22"/>
          <w:szCs w:val="22"/>
        </w:rPr>
        <w:t>ahu k verej</w:t>
      </w:r>
      <w:r w:rsidRPr="00A13267">
        <w:rPr>
          <w:rFonts w:ascii="Times New Roman" w:hAnsi="Times New Roman" w:hint="default"/>
          <w:sz w:val="22"/>
          <w:szCs w:val="22"/>
        </w:rPr>
        <w:t>n</w:t>
      </w:r>
      <w:r w:rsidRPr="00A13267">
        <w:rPr>
          <w:rFonts w:ascii="Times New Roman" w:hAnsi="Times New Roman" w:hint="default"/>
          <w:sz w:val="22"/>
          <w:szCs w:val="22"/>
        </w:rPr>
        <w:t>ej sprá</w:t>
      </w:r>
      <w:r w:rsidRPr="00A13267">
        <w:rPr>
          <w:rFonts w:ascii="Times New Roman" w:hAnsi="Times New Roman" w:hint="default"/>
          <w:sz w:val="22"/>
          <w:szCs w:val="22"/>
        </w:rPr>
        <w:t>ve,“.</w:t>
      </w:r>
    </w:p>
    <w:p w:rsidR="00A674B5" w:rsidRPr="00A13267" w:rsidP="00A674B5">
      <w:pPr>
        <w:bidi w:val="0"/>
        <w:ind w:left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Doterajš</w:t>
      </w:r>
      <w:r w:rsidRPr="00A13267">
        <w:rPr>
          <w:rFonts w:ascii="Times New Roman" w:hAnsi="Times New Roman" w:hint="default"/>
          <w:sz w:val="22"/>
          <w:szCs w:val="22"/>
        </w:rPr>
        <w:t>ie pí</w:t>
      </w:r>
      <w:r w:rsidRPr="00A13267">
        <w:rPr>
          <w:rFonts w:ascii="Times New Roman" w:hAnsi="Times New Roman" w:hint="default"/>
          <w:sz w:val="22"/>
          <w:szCs w:val="22"/>
        </w:rPr>
        <w:t>smená</w:t>
      </w:r>
      <w:r w:rsidRPr="00A13267">
        <w:rPr>
          <w:rFonts w:ascii="Times New Roman" w:hAnsi="Times New Roman" w:hint="default"/>
          <w:sz w:val="22"/>
          <w:szCs w:val="22"/>
        </w:rPr>
        <w:t xml:space="preserve"> e) až</w:t>
      </w:r>
      <w:r w:rsidRPr="00A13267">
        <w:rPr>
          <w:rFonts w:ascii="Times New Roman" w:hAnsi="Times New Roman" w:hint="default"/>
          <w:sz w:val="22"/>
          <w:szCs w:val="22"/>
        </w:rPr>
        <w:t xml:space="preserve"> x) sa označ</w:t>
      </w:r>
      <w:r w:rsidRPr="00A13267">
        <w:rPr>
          <w:rFonts w:ascii="Times New Roman" w:hAnsi="Times New Roman" w:hint="default"/>
          <w:sz w:val="22"/>
          <w:szCs w:val="22"/>
        </w:rPr>
        <w:t>ujú</w:t>
      </w:r>
      <w:r w:rsidRPr="00A13267">
        <w:rPr>
          <w:rFonts w:ascii="Times New Roman" w:hAnsi="Times New Roman" w:hint="default"/>
          <w:sz w:val="22"/>
          <w:szCs w:val="22"/>
        </w:rPr>
        <w:t xml:space="preserve"> ako pí</w:t>
      </w:r>
      <w:r w:rsidRPr="00A13267">
        <w:rPr>
          <w:rFonts w:ascii="Times New Roman" w:hAnsi="Times New Roman" w:hint="default"/>
          <w:sz w:val="22"/>
          <w:szCs w:val="22"/>
        </w:rPr>
        <w:t>smená</w:t>
      </w:r>
      <w:r w:rsidRPr="00A13267">
        <w:rPr>
          <w:rFonts w:ascii="Times New Roman" w:hAnsi="Times New Roman" w:hint="default"/>
          <w:sz w:val="22"/>
          <w:szCs w:val="22"/>
        </w:rPr>
        <w:t xml:space="preserve"> g) až</w:t>
      </w:r>
      <w:r w:rsidRPr="00A13267">
        <w:rPr>
          <w:rFonts w:ascii="Times New Roman" w:hAnsi="Times New Roman" w:hint="default"/>
          <w:sz w:val="22"/>
          <w:szCs w:val="22"/>
        </w:rPr>
        <w:t xml:space="preserve"> z).</w:t>
      </w:r>
    </w:p>
    <w:p w:rsidR="00A674B5" w:rsidRPr="00A13267" w:rsidP="00A674B5">
      <w:pPr>
        <w:pStyle w:val="ListParagraph"/>
        <w:numPr>
          <w:ilvl w:val="3"/>
          <w:numId w:val="45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2 ods. 1 pí</w:t>
      </w:r>
      <w:r w:rsidRPr="00A13267">
        <w:rPr>
          <w:rFonts w:ascii="Times New Roman" w:hAnsi="Times New Roman" w:hint="default"/>
          <w:sz w:val="22"/>
          <w:szCs w:val="22"/>
        </w:rPr>
        <w:t>sm. h) sa slovo „</w:t>
      </w:r>
      <w:r w:rsidRPr="00A13267">
        <w:rPr>
          <w:rFonts w:ascii="Times New Roman" w:hAnsi="Times New Roman" w:hint="default"/>
          <w:sz w:val="22"/>
          <w:szCs w:val="22"/>
        </w:rPr>
        <w:t>informač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ho" nahrá</w:t>
      </w:r>
      <w:r w:rsidRPr="00A13267">
        <w:rPr>
          <w:rFonts w:ascii="Times New Roman" w:hAnsi="Times New Roman" w:hint="default"/>
          <w:sz w:val="22"/>
          <w:szCs w:val="22"/>
        </w:rPr>
        <w:t>dza slovami „</w:t>
      </w:r>
      <w:r w:rsidRPr="00A13267">
        <w:rPr>
          <w:rFonts w:ascii="Times New Roman" w:hAnsi="Times New Roman" w:hint="default"/>
          <w:sz w:val="22"/>
          <w:szCs w:val="22"/>
        </w:rPr>
        <w:t>centrá</w:t>
      </w:r>
      <w:r w:rsidRPr="00A13267">
        <w:rPr>
          <w:rFonts w:ascii="Times New Roman" w:hAnsi="Times New Roman" w:hint="default"/>
          <w:sz w:val="22"/>
          <w:szCs w:val="22"/>
        </w:rPr>
        <w:t>lneho metainformač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ho".</w:t>
      </w:r>
    </w:p>
    <w:p w:rsidR="00A674B5" w:rsidRPr="00A13267" w:rsidP="00A674B5">
      <w:pPr>
        <w:pStyle w:val="ListParagraph"/>
        <w:numPr>
          <w:ilvl w:val="3"/>
          <w:numId w:val="45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3 sa odsek 3 dopĺň</w:t>
      </w:r>
      <w:r w:rsidRPr="00A13267">
        <w:rPr>
          <w:rFonts w:ascii="Times New Roman" w:hAnsi="Times New Roman" w:hint="default"/>
          <w:sz w:val="22"/>
          <w:szCs w:val="22"/>
        </w:rPr>
        <w:t>a pí</w:t>
      </w:r>
      <w:r w:rsidRPr="00A13267">
        <w:rPr>
          <w:rFonts w:ascii="Times New Roman" w:hAnsi="Times New Roman" w:hint="default"/>
          <w:sz w:val="22"/>
          <w:szCs w:val="22"/>
        </w:rPr>
        <w:t>smenom h), ktoré</w:t>
      </w:r>
      <w:r w:rsidRPr="00A13267">
        <w:rPr>
          <w:rFonts w:ascii="Times New Roman" w:hAnsi="Times New Roman" w:hint="default"/>
          <w:sz w:val="22"/>
          <w:szCs w:val="22"/>
        </w:rPr>
        <w:t xml:space="preserve"> znie:</w:t>
      </w:r>
    </w:p>
    <w:p w:rsidR="00A674B5" w:rsidRPr="00A13267" w:rsidP="00A674B5">
      <w:pPr>
        <w:bidi w:val="0"/>
        <w:ind w:left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„</w:t>
      </w:r>
      <w:r w:rsidRPr="00A13267">
        <w:rPr>
          <w:rFonts w:ascii="Times New Roman" w:hAnsi="Times New Roman" w:hint="default"/>
          <w:sz w:val="22"/>
          <w:szCs w:val="22"/>
        </w:rPr>
        <w:t>h) zá</w:t>
      </w:r>
      <w:r w:rsidRPr="00A13267">
        <w:rPr>
          <w:rFonts w:ascii="Times New Roman" w:hAnsi="Times New Roman" w:hint="default"/>
          <w:sz w:val="22"/>
          <w:szCs w:val="22"/>
        </w:rPr>
        <w:t>ujmové</w:t>
      </w:r>
      <w:r w:rsidRPr="00A13267">
        <w:rPr>
          <w:rFonts w:ascii="Times New Roman" w:hAnsi="Times New Roman" w:hint="default"/>
          <w:sz w:val="22"/>
          <w:szCs w:val="22"/>
        </w:rPr>
        <w:t xml:space="preserve"> združ</w:t>
      </w:r>
      <w:r w:rsidRPr="00A13267">
        <w:rPr>
          <w:rFonts w:ascii="Times New Roman" w:hAnsi="Times New Roman" w:hint="default"/>
          <w:sz w:val="22"/>
          <w:szCs w:val="22"/>
        </w:rPr>
        <w:t>enie prá</w:t>
      </w:r>
      <w:r w:rsidRPr="00A13267">
        <w:rPr>
          <w:rFonts w:ascii="Times New Roman" w:hAnsi="Times New Roman" w:hint="default"/>
          <w:sz w:val="22"/>
          <w:szCs w:val="22"/>
        </w:rPr>
        <w:t>vnick</w:t>
      </w:r>
      <w:r w:rsidRPr="00A13267">
        <w:rPr>
          <w:rFonts w:ascii="Times New Roman" w:hAnsi="Times New Roman" w:hint="default"/>
          <w:sz w:val="22"/>
          <w:szCs w:val="22"/>
        </w:rPr>
        <w:t>ý</w:t>
      </w:r>
      <w:r w:rsidRPr="00A13267">
        <w:rPr>
          <w:rFonts w:ascii="Times New Roman" w:hAnsi="Times New Roman" w:hint="default"/>
          <w:sz w:val="22"/>
          <w:szCs w:val="22"/>
        </w:rPr>
        <w:t>ch osô</w:t>
      </w:r>
      <w:r w:rsidRPr="00A13267">
        <w:rPr>
          <w:rFonts w:ascii="Times New Roman" w:hAnsi="Times New Roman" w:hint="default"/>
          <w:sz w:val="22"/>
          <w:szCs w:val="22"/>
        </w:rPr>
        <w:t>b DataCentrum elektronizá</w:t>
      </w:r>
      <w:r w:rsidRPr="00A13267">
        <w:rPr>
          <w:rFonts w:ascii="Times New Roman" w:hAnsi="Times New Roman" w:hint="default"/>
          <w:sz w:val="22"/>
          <w:szCs w:val="22"/>
        </w:rPr>
        <w:t>cie ú</w:t>
      </w:r>
      <w:r w:rsidRPr="00A13267">
        <w:rPr>
          <w:rFonts w:ascii="Times New Roman" w:hAnsi="Times New Roman" w:hint="default"/>
          <w:sz w:val="22"/>
          <w:szCs w:val="22"/>
        </w:rPr>
        <w:t>zemnej samosprá</w:t>
      </w:r>
      <w:r w:rsidRPr="00A13267">
        <w:rPr>
          <w:rFonts w:ascii="Times New Roman" w:hAnsi="Times New Roman" w:hint="default"/>
          <w:sz w:val="22"/>
          <w:szCs w:val="22"/>
        </w:rPr>
        <w:t>vy Slovenska,  ktoré</w:t>
      </w:r>
      <w:r w:rsidRPr="00A13267">
        <w:rPr>
          <w:rFonts w:ascii="Times New Roman" w:hAnsi="Times New Roman" w:hint="default"/>
          <w:sz w:val="22"/>
          <w:szCs w:val="22"/>
        </w:rPr>
        <w:t>ho jediný</w:t>
      </w:r>
      <w:r w:rsidRPr="00A13267">
        <w:rPr>
          <w:rFonts w:ascii="Times New Roman" w:hAnsi="Times New Roman" w:hint="default"/>
          <w:sz w:val="22"/>
          <w:szCs w:val="22"/>
        </w:rPr>
        <w:t>mi č</w:t>
      </w:r>
      <w:r w:rsidRPr="00A13267">
        <w:rPr>
          <w:rFonts w:ascii="Times New Roman" w:hAnsi="Times New Roman" w:hint="default"/>
          <w:sz w:val="22"/>
          <w:szCs w:val="22"/>
        </w:rPr>
        <w:t>lenmi sú</w:t>
      </w:r>
      <w:r w:rsidRPr="00A13267">
        <w:rPr>
          <w:rFonts w:ascii="Times New Roman" w:hAnsi="Times New Roman" w:hint="default"/>
          <w:sz w:val="22"/>
          <w:szCs w:val="22"/>
        </w:rPr>
        <w:t xml:space="preserve"> </w:t>
      </w:r>
      <w:r w:rsidRPr="009A12C1" w:rsidR="007947D1">
        <w:rPr>
          <w:rFonts w:ascii="Times New Roman" w:hAnsi="Times New Roman" w:hint="default"/>
          <w:sz w:val="22"/>
          <w:szCs w:val="22"/>
          <w:lang w:eastAsia="sk-SK"/>
        </w:rPr>
        <w:t>Ministerstvo financií</w:t>
      </w:r>
      <w:r w:rsidRPr="009A12C1" w:rsidR="007947D1">
        <w:rPr>
          <w:rFonts w:ascii="Times New Roman" w:hAnsi="Times New Roman" w:hint="default"/>
          <w:sz w:val="22"/>
          <w:szCs w:val="22"/>
          <w:lang w:eastAsia="sk-SK"/>
        </w:rPr>
        <w:t xml:space="preserve"> Slovenskej republiky (ď</w:t>
      </w:r>
      <w:r w:rsidRPr="009A12C1" w:rsidR="007947D1">
        <w:rPr>
          <w:rFonts w:ascii="Times New Roman" w:hAnsi="Times New Roman" w:hint="default"/>
          <w:sz w:val="22"/>
          <w:szCs w:val="22"/>
          <w:lang w:eastAsia="sk-SK"/>
        </w:rPr>
        <w:t>alej len „</w:t>
      </w:r>
      <w:r w:rsidRPr="009A12C1" w:rsidR="007947D1">
        <w:rPr>
          <w:rFonts w:ascii="Times New Roman" w:hAnsi="Times New Roman" w:hint="default"/>
          <w:sz w:val="22"/>
          <w:szCs w:val="22"/>
          <w:lang w:eastAsia="sk-SK"/>
        </w:rPr>
        <w:t>ministerstvo“</w:t>
      </w:r>
      <w:r w:rsidRPr="009A12C1" w:rsidR="007947D1">
        <w:rPr>
          <w:rFonts w:ascii="Times New Roman" w:hAnsi="Times New Roman" w:hint="default"/>
          <w:sz w:val="22"/>
          <w:szCs w:val="22"/>
          <w:lang w:eastAsia="sk-SK"/>
        </w:rPr>
        <w:t>)</w:t>
      </w:r>
      <w:r w:rsidRPr="00A13267">
        <w:rPr>
          <w:rFonts w:ascii="Times New Roman" w:hAnsi="Times New Roman" w:hint="default"/>
          <w:sz w:val="22"/>
          <w:szCs w:val="22"/>
        </w:rPr>
        <w:t>a Združ</w:t>
      </w:r>
      <w:r w:rsidRPr="00A13267">
        <w:rPr>
          <w:rFonts w:ascii="Times New Roman" w:hAnsi="Times New Roman" w:hint="default"/>
          <w:sz w:val="22"/>
          <w:szCs w:val="22"/>
        </w:rPr>
        <w:t>enie miest a obcí</w:t>
      </w:r>
      <w:r w:rsidRPr="00A13267">
        <w:rPr>
          <w:rFonts w:ascii="Times New Roman" w:hAnsi="Times New Roman" w:hint="default"/>
          <w:sz w:val="22"/>
          <w:szCs w:val="22"/>
        </w:rPr>
        <w:t xml:space="preserve"> Slovenska.“</w:t>
      </w:r>
    </w:p>
    <w:p w:rsidR="00045BF4" w:rsidRPr="009A12C1" w:rsidP="00A674B5">
      <w:pPr>
        <w:pStyle w:val="ListParagraph"/>
        <w:numPr>
          <w:ilvl w:val="3"/>
          <w:numId w:val="45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9A12C1">
        <w:rPr>
          <w:rFonts w:ascii="Times New Roman" w:hAnsi="Times New Roman" w:hint="default"/>
          <w:sz w:val="22"/>
          <w:szCs w:val="22"/>
        </w:rPr>
        <w:t>V §</w:t>
      </w:r>
      <w:r w:rsidRPr="009A12C1">
        <w:rPr>
          <w:rFonts w:ascii="Times New Roman" w:hAnsi="Times New Roman" w:hint="default"/>
          <w:sz w:val="22"/>
          <w:szCs w:val="22"/>
        </w:rPr>
        <w:t xml:space="preserve"> 3 ods. 4 pí</w:t>
      </w:r>
      <w:r w:rsidRPr="009A12C1">
        <w:rPr>
          <w:rFonts w:ascii="Times New Roman" w:hAnsi="Times New Roman" w:hint="default"/>
          <w:sz w:val="22"/>
          <w:szCs w:val="22"/>
        </w:rPr>
        <w:t>sm. a) sa slová</w:t>
      </w:r>
      <w:r w:rsidRPr="009A12C1">
        <w:rPr>
          <w:rFonts w:ascii="Times New Roman" w:hAnsi="Times New Roman" w:hint="default"/>
          <w:sz w:val="22"/>
          <w:szCs w:val="22"/>
        </w:rPr>
        <w:t xml:space="preserve"> „</w:t>
      </w:r>
      <w:r w:rsidRPr="009A12C1">
        <w:rPr>
          <w:rFonts w:ascii="Times New Roman" w:hAnsi="Times New Roman" w:hint="default"/>
          <w:sz w:val="22"/>
          <w:szCs w:val="22"/>
        </w:rPr>
        <w:t>Ministerstvu financií</w:t>
      </w:r>
      <w:r w:rsidRPr="009A12C1">
        <w:rPr>
          <w:rFonts w:ascii="Times New Roman" w:hAnsi="Times New Roman" w:hint="default"/>
          <w:sz w:val="22"/>
          <w:szCs w:val="22"/>
        </w:rPr>
        <w:t xml:space="preserve"> Slovenskej republiky (ď</w:t>
      </w:r>
      <w:r w:rsidRPr="009A12C1">
        <w:rPr>
          <w:rFonts w:ascii="Times New Roman" w:hAnsi="Times New Roman" w:hint="default"/>
          <w:sz w:val="22"/>
          <w:szCs w:val="22"/>
        </w:rPr>
        <w:t>alej len “</w:t>
      </w:r>
      <w:r w:rsidRPr="009A12C1">
        <w:rPr>
          <w:rFonts w:ascii="Times New Roman" w:hAnsi="Times New Roman" w:hint="default"/>
          <w:sz w:val="22"/>
          <w:szCs w:val="22"/>
        </w:rPr>
        <w:t>ministerstvo“</w:t>
      </w:r>
      <w:r w:rsidRPr="009A12C1">
        <w:rPr>
          <w:rFonts w:ascii="Times New Roman" w:hAnsi="Times New Roman" w:hint="default"/>
          <w:sz w:val="22"/>
          <w:szCs w:val="22"/>
        </w:rPr>
        <w:t>)“</w:t>
      </w:r>
      <w:r w:rsidRPr="009A12C1">
        <w:rPr>
          <w:rFonts w:ascii="Times New Roman" w:hAnsi="Times New Roman" w:hint="default"/>
          <w:sz w:val="22"/>
          <w:szCs w:val="22"/>
        </w:rPr>
        <w:t xml:space="preserve"> nahrá</w:t>
      </w:r>
      <w:r w:rsidRPr="009A12C1">
        <w:rPr>
          <w:rFonts w:ascii="Times New Roman" w:hAnsi="Times New Roman" w:hint="default"/>
          <w:sz w:val="22"/>
          <w:szCs w:val="22"/>
        </w:rPr>
        <w:t>dzajú</w:t>
      </w:r>
      <w:r w:rsidRPr="009A12C1">
        <w:rPr>
          <w:rFonts w:ascii="Times New Roman" w:hAnsi="Times New Roman" w:hint="default"/>
          <w:sz w:val="22"/>
          <w:szCs w:val="22"/>
        </w:rPr>
        <w:t xml:space="preserve"> slovami „</w:t>
      </w:r>
      <w:r w:rsidRPr="009A12C1">
        <w:rPr>
          <w:rFonts w:ascii="Times New Roman" w:hAnsi="Times New Roman" w:hint="default"/>
          <w:sz w:val="22"/>
          <w:szCs w:val="22"/>
        </w:rPr>
        <w:t>ministerstvu“.</w:t>
      </w:r>
    </w:p>
    <w:p w:rsidR="00A674B5" w:rsidRPr="00A13267" w:rsidP="00A674B5">
      <w:pPr>
        <w:pStyle w:val="ListParagraph"/>
        <w:numPr>
          <w:ilvl w:val="3"/>
          <w:numId w:val="45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3 ods. 4 pí</w:t>
      </w:r>
      <w:r w:rsidRPr="00A13267">
        <w:rPr>
          <w:rFonts w:ascii="Times New Roman" w:hAnsi="Times New Roman" w:hint="default"/>
          <w:sz w:val="22"/>
          <w:szCs w:val="22"/>
        </w:rPr>
        <w:t>sm. f) sa na konci pripá</w:t>
      </w:r>
      <w:r w:rsidRPr="00A13267">
        <w:rPr>
          <w:rFonts w:ascii="Times New Roman" w:hAnsi="Times New Roman" w:hint="default"/>
          <w:sz w:val="22"/>
          <w:szCs w:val="22"/>
        </w:rPr>
        <w:t>jajú</w:t>
      </w:r>
      <w:r w:rsidRPr="00A13267">
        <w:rPr>
          <w:rFonts w:ascii="Times New Roman" w:hAnsi="Times New Roman" w:hint="default"/>
          <w:sz w:val="22"/>
          <w:szCs w:val="22"/>
        </w:rPr>
        <w:t xml:space="preserve"> tieto slová</w:t>
      </w:r>
      <w:r w:rsidRPr="00A13267">
        <w:rPr>
          <w:rFonts w:ascii="Times New Roman" w:hAnsi="Times New Roman" w:hint="default"/>
          <w:sz w:val="22"/>
          <w:szCs w:val="22"/>
        </w:rPr>
        <w:t>: „</w:t>
      </w:r>
      <w:r w:rsidRPr="00A13267">
        <w:rPr>
          <w:rFonts w:ascii="Times New Roman" w:hAnsi="Times New Roman" w:hint="default"/>
          <w:sz w:val="22"/>
          <w:szCs w:val="22"/>
        </w:rPr>
        <w:t>ako aj o elektronický</w:t>
      </w:r>
      <w:r w:rsidRPr="00A13267">
        <w:rPr>
          <w:rFonts w:ascii="Times New Roman" w:hAnsi="Times New Roman" w:hint="default"/>
          <w:sz w:val="22"/>
          <w:szCs w:val="22"/>
        </w:rPr>
        <w:t>ch služ</w:t>
      </w:r>
      <w:r w:rsidRPr="00A13267">
        <w:rPr>
          <w:rFonts w:ascii="Times New Roman" w:hAnsi="Times New Roman" w:hint="default"/>
          <w:sz w:val="22"/>
          <w:szCs w:val="22"/>
        </w:rPr>
        <w:t>bá</w:t>
      </w:r>
      <w:r w:rsidRPr="00A13267">
        <w:rPr>
          <w:rFonts w:ascii="Times New Roman" w:hAnsi="Times New Roman" w:hint="default"/>
          <w:sz w:val="22"/>
          <w:szCs w:val="22"/>
        </w:rPr>
        <w:t>ch verejnej sprá</w:t>
      </w:r>
      <w:r w:rsidRPr="00A13267">
        <w:rPr>
          <w:rFonts w:ascii="Times New Roman" w:hAnsi="Times New Roman" w:hint="default"/>
          <w:sz w:val="22"/>
          <w:szCs w:val="22"/>
        </w:rPr>
        <w:t>vy, ktoré</w:t>
      </w:r>
      <w:r w:rsidRPr="00A13267">
        <w:rPr>
          <w:rFonts w:ascii="Times New Roman" w:hAnsi="Times New Roman" w:hint="default"/>
          <w:sz w:val="22"/>
          <w:szCs w:val="22"/>
        </w:rPr>
        <w:t xml:space="preserve"> plá</w:t>
      </w:r>
      <w:r w:rsidRPr="00A13267">
        <w:rPr>
          <w:rFonts w:ascii="Times New Roman" w:hAnsi="Times New Roman" w:hint="default"/>
          <w:sz w:val="22"/>
          <w:szCs w:val="22"/>
        </w:rPr>
        <w:t>nujú</w:t>
      </w:r>
      <w:r w:rsidRPr="00A13267">
        <w:rPr>
          <w:rFonts w:ascii="Times New Roman" w:hAnsi="Times New Roman" w:hint="default"/>
          <w:sz w:val="22"/>
          <w:szCs w:val="22"/>
        </w:rPr>
        <w:t xml:space="preserve"> poskytovať</w:t>
      </w:r>
      <w:r w:rsidRPr="00A13267">
        <w:rPr>
          <w:rFonts w:ascii="Times New Roman" w:hAnsi="Times New Roman" w:hint="default"/>
          <w:sz w:val="22"/>
          <w:szCs w:val="22"/>
        </w:rPr>
        <w:t>".</w:t>
      </w:r>
    </w:p>
    <w:p w:rsidR="00A674B5" w:rsidRPr="00A13267" w:rsidP="00A674B5">
      <w:pPr>
        <w:pStyle w:val="ListParagraph"/>
        <w:numPr>
          <w:ilvl w:val="3"/>
          <w:numId w:val="45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§</w:t>
      </w:r>
      <w:r w:rsidRPr="00A13267">
        <w:rPr>
          <w:rFonts w:ascii="Times New Roman" w:hAnsi="Times New Roman" w:hint="default"/>
          <w:sz w:val="22"/>
          <w:szCs w:val="22"/>
        </w:rPr>
        <w:t xml:space="preserve"> 3 sa dopĺň</w:t>
      </w:r>
      <w:r w:rsidRPr="00A13267">
        <w:rPr>
          <w:rFonts w:ascii="Times New Roman" w:hAnsi="Times New Roman" w:hint="default"/>
          <w:sz w:val="22"/>
          <w:szCs w:val="22"/>
        </w:rPr>
        <w:t>a odsekmi 7 a 8, ktoré</w:t>
      </w:r>
      <w:r w:rsidRPr="00A13267">
        <w:rPr>
          <w:rFonts w:ascii="Times New Roman" w:hAnsi="Times New Roman" w:hint="default"/>
          <w:sz w:val="22"/>
          <w:szCs w:val="22"/>
        </w:rPr>
        <w:t xml:space="preserve"> znejú</w:t>
      </w:r>
      <w:r w:rsidRPr="00A13267">
        <w:rPr>
          <w:rFonts w:ascii="Times New Roman" w:hAnsi="Times New Roman" w:hint="default"/>
          <w:sz w:val="22"/>
          <w:szCs w:val="22"/>
        </w:rPr>
        <w:t>:</w:t>
      </w:r>
    </w:p>
    <w:p w:rsidR="00A674B5" w:rsidRPr="00A13267" w:rsidP="00A674B5">
      <w:pPr>
        <w:bidi w:val="0"/>
        <w:ind w:left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„</w:t>
      </w:r>
      <w:r w:rsidRPr="00A13267">
        <w:rPr>
          <w:rFonts w:ascii="Times New Roman" w:hAnsi="Times New Roman" w:hint="default"/>
          <w:sz w:val="22"/>
          <w:szCs w:val="22"/>
        </w:rPr>
        <w:t>(7) Povinná</w:t>
      </w:r>
      <w:r w:rsidRPr="00A13267">
        <w:rPr>
          <w:rFonts w:ascii="Times New Roman" w:hAnsi="Times New Roman" w:hint="default"/>
          <w:sz w:val="22"/>
          <w:szCs w:val="22"/>
        </w:rPr>
        <w:t xml:space="preserve"> osoba urč</w:t>
      </w:r>
      <w:r w:rsidRPr="00A13267">
        <w:rPr>
          <w:rFonts w:ascii="Times New Roman" w:hAnsi="Times New Roman" w:hint="default"/>
          <w:sz w:val="22"/>
          <w:szCs w:val="22"/>
        </w:rPr>
        <w:t>ená</w:t>
      </w:r>
      <w:r w:rsidRPr="00A13267">
        <w:rPr>
          <w:rFonts w:ascii="Times New Roman" w:hAnsi="Times New Roman" w:hint="default"/>
          <w:sz w:val="22"/>
          <w:szCs w:val="22"/>
        </w:rPr>
        <w:t xml:space="preserve"> za gestora zá</w:t>
      </w:r>
      <w:r w:rsidRPr="00A13267">
        <w:rPr>
          <w:rFonts w:ascii="Times New Roman" w:hAnsi="Times New Roman" w:hint="default"/>
          <w:sz w:val="22"/>
          <w:szCs w:val="22"/>
        </w:rPr>
        <w:t>kladné</w:t>
      </w:r>
      <w:r w:rsidRPr="00A13267">
        <w:rPr>
          <w:rFonts w:ascii="Times New Roman" w:hAnsi="Times New Roman" w:hint="default"/>
          <w:sz w:val="22"/>
          <w:szCs w:val="22"/>
        </w:rPr>
        <w:t>ho čí</w:t>
      </w:r>
      <w:r w:rsidRPr="00A13267">
        <w:rPr>
          <w:rFonts w:ascii="Times New Roman" w:hAnsi="Times New Roman" w:hint="default"/>
          <w:sz w:val="22"/>
          <w:szCs w:val="22"/>
        </w:rPr>
        <w:t>selní</w:t>
      </w:r>
      <w:r w:rsidRPr="00A13267">
        <w:rPr>
          <w:rFonts w:ascii="Times New Roman" w:hAnsi="Times New Roman" w:hint="default"/>
          <w:sz w:val="22"/>
          <w:szCs w:val="22"/>
        </w:rPr>
        <w:t>ka je povinná</w:t>
      </w:r>
    </w:p>
    <w:p w:rsidR="00A674B5" w:rsidRPr="00A13267" w:rsidP="00A674B5">
      <w:pPr>
        <w:pStyle w:val="ListParagraph"/>
        <w:numPr>
          <w:numId w:val="46"/>
        </w:numPr>
        <w:bidi w:val="0"/>
        <w:ind w:left="851" w:hanging="425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vydať</w:t>
      </w:r>
      <w:r w:rsidRPr="00A13267">
        <w:rPr>
          <w:rFonts w:ascii="Times New Roman" w:hAnsi="Times New Roman" w:hint="default"/>
          <w:sz w:val="22"/>
          <w:szCs w:val="22"/>
        </w:rPr>
        <w:t xml:space="preserve"> zá</w:t>
      </w:r>
      <w:r w:rsidRPr="00A13267">
        <w:rPr>
          <w:rFonts w:ascii="Times New Roman" w:hAnsi="Times New Roman" w:hint="default"/>
          <w:sz w:val="22"/>
          <w:szCs w:val="22"/>
        </w:rPr>
        <w:t>kladný</w:t>
      </w:r>
      <w:r w:rsidRPr="00A13267">
        <w:rPr>
          <w:rFonts w:ascii="Times New Roman" w:hAnsi="Times New Roman" w:hint="default"/>
          <w:sz w:val="22"/>
          <w:szCs w:val="22"/>
        </w:rPr>
        <w:t xml:space="preserve"> čí</w:t>
      </w:r>
      <w:r w:rsidRPr="00A13267">
        <w:rPr>
          <w:rFonts w:ascii="Times New Roman" w:hAnsi="Times New Roman" w:hint="default"/>
          <w:sz w:val="22"/>
          <w:szCs w:val="22"/>
        </w:rPr>
        <w:t>selní</w:t>
      </w:r>
      <w:r w:rsidRPr="00A13267">
        <w:rPr>
          <w:rFonts w:ascii="Times New Roman" w:hAnsi="Times New Roman" w:hint="default"/>
          <w:sz w:val="22"/>
          <w:szCs w:val="22"/>
        </w:rPr>
        <w:t>k, ktoré</w:t>
      </w:r>
      <w:r w:rsidRPr="00A13267">
        <w:rPr>
          <w:rFonts w:ascii="Times New Roman" w:hAnsi="Times New Roman" w:hint="default"/>
          <w:sz w:val="22"/>
          <w:szCs w:val="22"/>
        </w:rPr>
        <w:t>ho je gestorom, a </w:t>
      </w:r>
      <w:r w:rsidRPr="00A13267">
        <w:rPr>
          <w:rFonts w:ascii="Times New Roman" w:hAnsi="Times New Roman" w:hint="default"/>
          <w:sz w:val="22"/>
          <w:szCs w:val="22"/>
        </w:rPr>
        <w:t>to zverejnení</w:t>
      </w:r>
      <w:r w:rsidRPr="00A13267">
        <w:rPr>
          <w:rFonts w:ascii="Times New Roman" w:hAnsi="Times New Roman" w:hint="default"/>
          <w:sz w:val="22"/>
          <w:szCs w:val="22"/>
        </w:rPr>
        <w:t>m prostrední</w:t>
      </w:r>
      <w:r w:rsidRPr="00A13267">
        <w:rPr>
          <w:rFonts w:ascii="Times New Roman" w:hAnsi="Times New Roman" w:hint="default"/>
          <w:sz w:val="22"/>
          <w:szCs w:val="22"/>
        </w:rPr>
        <w:t>ctvom centrá</w:t>
      </w:r>
      <w:r w:rsidRPr="00A13267">
        <w:rPr>
          <w:rFonts w:ascii="Times New Roman" w:hAnsi="Times New Roman" w:hint="default"/>
          <w:sz w:val="22"/>
          <w:szCs w:val="22"/>
        </w:rPr>
        <w:t>lneho metainformač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systé</w:t>
      </w:r>
      <w:r w:rsidRPr="00A13267">
        <w:rPr>
          <w:rFonts w:ascii="Times New Roman" w:hAnsi="Times New Roman" w:hint="default"/>
          <w:sz w:val="22"/>
          <w:szCs w:val="22"/>
        </w:rPr>
        <w:t>mu verejnej sprá</w:t>
      </w:r>
      <w:r w:rsidRPr="00A13267">
        <w:rPr>
          <w:rFonts w:ascii="Times New Roman" w:hAnsi="Times New Roman" w:hint="default"/>
          <w:sz w:val="22"/>
          <w:szCs w:val="22"/>
        </w:rPr>
        <w:t>vy do jedné</w:t>
      </w:r>
      <w:r w:rsidRPr="00A13267">
        <w:rPr>
          <w:rFonts w:ascii="Times New Roman" w:hAnsi="Times New Roman" w:hint="default"/>
          <w:sz w:val="22"/>
          <w:szCs w:val="22"/>
        </w:rPr>
        <w:t>ho mesiaca odo</w:t>
      </w:r>
      <w:r w:rsidRPr="00A13267">
        <w:rPr>
          <w:rFonts w:ascii="Times New Roman" w:hAnsi="Times New Roman" w:hint="default"/>
          <w:sz w:val="22"/>
          <w:szCs w:val="22"/>
        </w:rPr>
        <w:t xml:space="preserve"> dň</w:t>
      </w:r>
      <w:r w:rsidRPr="00A13267">
        <w:rPr>
          <w:rFonts w:ascii="Times New Roman" w:hAnsi="Times New Roman" w:hint="default"/>
          <w:sz w:val="22"/>
          <w:szCs w:val="22"/>
        </w:rPr>
        <w:t>a, kedy jej urč</w:t>
      </w:r>
      <w:r w:rsidRPr="00A13267">
        <w:rPr>
          <w:rFonts w:ascii="Times New Roman" w:hAnsi="Times New Roman" w:hint="default"/>
          <w:sz w:val="22"/>
          <w:szCs w:val="22"/>
        </w:rPr>
        <w:t>enie za gestora tohto zá</w:t>
      </w:r>
      <w:r w:rsidRPr="00A13267">
        <w:rPr>
          <w:rFonts w:ascii="Times New Roman" w:hAnsi="Times New Roman" w:hint="default"/>
          <w:sz w:val="22"/>
          <w:szCs w:val="22"/>
        </w:rPr>
        <w:t>kladné</w:t>
      </w:r>
      <w:r w:rsidRPr="00A13267">
        <w:rPr>
          <w:rFonts w:ascii="Times New Roman" w:hAnsi="Times New Roman" w:hint="default"/>
          <w:sz w:val="22"/>
          <w:szCs w:val="22"/>
        </w:rPr>
        <w:t>ho čí</w:t>
      </w:r>
      <w:r w:rsidRPr="00A13267">
        <w:rPr>
          <w:rFonts w:ascii="Times New Roman" w:hAnsi="Times New Roman" w:hint="default"/>
          <w:sz w:val="22"/>
          <w:szCs w:val="22"/>
        </w:rPr>
        <w:t>selní</w:t>
      </w:r>
      <w:r w:rsidRPr="00A13267">
        <w:rPr>
          <w:rFonts w:ascii="Times New Roman" w:hAnsi="Times New Roman" w:hint="default"/>
          <w:sz w:val="22"/>
          <w:szCs w:val="22"/>
        </w:rPr>
        <w:t>ka nadobudlo úč</w:t>
      </w:r>
      <w:r w:rsidRPr="00A13267">
        <w:rPr>
          <w:rFonts w:ascii="Times New Roman" w:hAnsi="Times New Roman" w:hint="default"/>
          <w:sz w:val="22"/>
          <w:szCs w:val="22"/>
        </w:rPr>
        <w:t>innosť,</w:t>
      </w:r>
    </w:p>
    <w:p w:rsidR="00A674B5" w:rsidRPr="00A13267" w:rsidP="00A674B5">
      <w:pPr>
        <w:pStyle w:val="ListParagraph"/>
        <w:numPr>
          <w:numId w:val="46"/>
        </w:numPr>
        <w:bidi w:val="0"/>
        <w:ind w:left="851" w:hanging="425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riadne spravovať</w:t>
      </w:r>
      <w:r w:rsidRPr="00A13267">
        <w:rPr>
          <w:rFonts w:ascii="Times New Roman" w:hAnsi="Times New Roman" w:hint="default"/>
          <w:sz w:val="22"/>
          <w:szCs w:val="22"/>
        </w:rPr>
        <w:t xml:space="preserve"> zá</w:t>
      </w:r>
      <w:r w:rsidRPr="00A13267">
        <w:rPr>
          <w:rFonts w:ascii="Times New Roman" w:hAnsi="Times New Roman" w:hint="default"/>
          <w:sz w:val="22"/>
          <w:szCs w:val="22"/>
        </w:rPr>
        <w:t>kladný</w:t>
      </w:r>
      <w:r w:rsidRPr="00A13267">
        <w:rPr>
          <w:rFonts w:ascii="Times New Roman" w:hAnsi="Times New Roman" w:hint="default"/>
          <w:sz w:val="22"/>
          <w:szCs w:val="22"/>
        </w:rPr>
        <w:t xml:space="preserve"> čí</w:t>
      </w:r>
      <w:r w:rsidRPr="00A13267">
        <w:rPr>
          <w:rFonts w:ascii="Times New Roman" w:hAnsi="Times New Roman" w:hint="default"/>
          <w:sz w:val="22"/>
          <w:szCs w:val="22"/>
        </w:rPr>
        <w:t>selní</w:t>
      </w:r>
      <w:r w:rsidRPr="00A13267">
        <w:rPr>
          <w:rFonts w:ascii="Times New Roman" w:hAnsi="Times New Roman" w:hint="default"/>
          <w:sz w:val="22"/>
          <w:szCs w:val="22"/>
        </w:rPr>
        <w:t>k, ktoré</w:t>
      </w:r>
      <w:r w:rsidRPr="00A13267">
        <w:rPr>
          <w:rFonts w:ascii="Times New Roman" w:hAnsi="Times New Roman" w:hint="default"/>
          <w:sz w:val="22"/>
          <w:szCs w:val="22"/>
        </w:rPr>
        <w:t>ho je gestorom a </w:t>
      </w:r>
      <w:r w:rsidRPr="00A13267">
        <w:rPr>
          <w:rFonts w:ascii="Times New Roman" w:hAnsi="Times New Roman" w:hint="default"/>
          <w:sz w:val="22"/>
          <w:szCs w:val="22"/>
        </w:rPr>
        <w:t>udrž</w:t>
      </w:r>
      <w:r w:rsidRPr="00A13267">
        <w:rPr>
          <w:rFonts w:ascii="Times New Roman" w:hAnsi="Times New Roman" w:hint="default"/>
          <w:sz w:val="22"/>
          <w:szCs w:val="22"/>
        </w:rPr>
        <w:t>iavať</w:t>
      </w:r>
      <w:r w:rsidRPr="00A13267">
        <w:rPr>
          <w:rFonts w:ascii="Times New Roman" w:hAnsi="Times New Roman" w:hint="default"/>
          <w:sz w:val="22"/>
          <w:szCs w:val="22"/>
        </w:rPr>
        <w:t xml:space="preserve"> ho aktuá</w:t>
      </w:r>
      <w:r w:rsidRPr="00A13267">
        <w:rPr>
          <w:rFonts w:ascii="Times New Roman" w:hAnsi="Times New Roman" w:hint="default"/>
          <w:sz w:val="22"/>
          <w:szCs w:val="22"/>
        </w:rPr>
        <w:t>lny.</w:t>
      </w:r>
    </w:p>
    <w:p w:rsidR="00A674B5" w:rsidRPr="00A13267" w:rsidP="00A674B5">
      <w:pPr>
        <w:bidi w:val="0"/>
        <w:ind w:left="426"/>
        <w:jc w:val="both"/>
        <w:rPr>
          <w:rFonts w:ascii="Times New Roman" w:hAnsi="Times New Roman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(8) Za obce, ktoré</w:t>
      </w:r>
      <w:r w:rsidRPr="00A13267">
        <w:rPr>
          <w:rFonts w:ascii="Times New Roman" w:hAnsi="Times New Roman" w:hint="default"/>
          <w:sz w:val="22"/>
          <w:szCs w:val="22"/>
        </w:rPr>
        <w:t xml:space="preserve"> využí</w:t>
      </w:r>
      <w:r w:rsidRPr="00A13267">
        <w:rPr>
          <w:rFonts w:ascii="Times New Roman" w:hAnsi="Times New Roman" w:hint="default"/>
          <w:sz w:val="22"/>
          <w:szCs w:val="22"/>
        </w:rPr>
        <w:t>vajú</w:t>
      </w:r>
      <w:r w:rsidRPr="00A13267">
        <w:rPr>
          <w:rFonts w:ascii="Times New Roman" w:hAnsi="Times New Roman" w:hint="default"/>
          <w:sz w:val="22"/>
          <w:szCs w:val="22"/>
        </w:rPr>
        <w:t xml:space="preserve"> informač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 xml:space="preserve"> systé</w:t>
      </w:r>
      <w:r w:rsidRPr="00A13267">
        <w:rPr>
          <w:rFonts w:ascii="Times New Roman" w:hAnsi="Times New Roman" w:hint="default"/>
          <w:sz w:val="22"/>
          <w:szCs w:val="22"/>
        </w:rPr>
        <w:t>m dá</w:t>
      </w:r>
      <w:r w:rsidRPr="00A13267">
        <w:rPr>
          <w:rFonts w:ascii="Times New Roman" w:hAnsi="Times New Roman" w:hint="default"/>
          <w:sz w:val="22"/>
          <w:szCs w:val="22"/>
        </w:rPr>
        <w:t>tové</w:t>
      </w:r>
      <w:r w:rsidRPr="00A13267">
        <w:rPr>
          <w:rFonts w:ascii="Times New Roman" w:hAnsi="Times New Roman" w:hint="default"/>
          <w:sz w:val="22"/>
          <w:szCs w:val="22"/>
        </w:rPr>
        <w:t>ho centra obcí</w:t>
      </w:r>
      <w:r w:rsidRPr="00A13267">
        <w:rPr>
          <w:rFonts w:ascii="Times New Roman" w:hAnsi="Times New Roman"/>
          <w:sz w:val="22"/>
          <w:szCs w:val="22"/>
          <w:vertAlign w:val="superscript"/>
        </w:rPr>
        <w:t>4ab</w:t>
      </w:r>
      <w:r w:rsidRPr="00A13267">
        <w:rPr>
          <w:rFonts w:ascii="Times New Roman" w:hAnsi="Times New Roman" w:hint="default"/>
          <w:sz w:val="22"/>
          <w:szCs w:val="22"/>
        </w:rPr>
        <w:t>) plní</w:t>
      </w:r>
      <w:r w:rsidRPr="00A13267">
        <w:rPr>
          <w:rFonts w:ascii="Times New Roman" w:hAnsi="Times New Roman" w:hint="default"/>
          <w:sz w:val="22"/>
          <w:szCs w:val="22"/>
        </w:rPr>
        <w:t xml:space="preserve"> povinnosti pod</w:t>
      </w:r>
      <w:r w:rsidRPr="00A13267">
        <w:rPr>
          <w:rFonts w:ascii="Times New Roman" w:hAnsi="Times New Roman" w:hint="default"/>
          <w:sz w:val="22"/>
          <w:szCs w:val="22"/>
        </w:rPr>
        <w:t>ľ</w:t>
      </w:r>
      <w:r w:rsidRPr="00A13267">
        <w:rPr>
          <w:rFonts w:ascii="Times New Roman" w:hAnsi="Times New Roman" w:hint="default"/>
          <w:sz w:val="22"/>
          <w:szCs w:val="22"/>
        </w:rPr>
        <w:t>a odseku 4 pí</w:t>
      </w:r>
      <w:r w:rsidRPr="00A13267">
        <w:rPr>
          <w:rFonts w:ascii="Times New Roman" w:hAnsi="Times New Roman" w:hint="default"/>
          <w:sz w:val="22"/>
          <w:szCs w:val="22"/>
        </w:rPr>
        <w:t>sm. a) až</w:t>
      </w:r>
      <w:r w:rsidRPr="00A13267">
        <w:rPr>
          <w:rFonts w:ascii="Times New Roman" w:hAnsi="Times New Roman" w:hint="default"/>
          <w:sz w:val="22"/>
          <w:szCs w:val="22"/>
        </w:rPr>
        <w:t xml:space="preserve"> c), f), h) a i) sprá</w:t>
      </w:r>
      <w:r w:rsidRPr="00A13267">
        <w:rPr>
          <w:rFonts w:ascii="Times New Roman" w:hAnsi="Times New Roman" w:hint="default"/>
          <w:sz w:val="22"/>
          <w:szCs w:val="22"/>
        </w:rPr>
        <w:t>vca informač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systé</w:t>
      </w:r>
      <w:r w:rsidRPr="00A13267">
        <w:rPr>
          <w:rFonts w:ascii="Times New Roman" w:hAnsi="Times New Roman" w:hint="default"/>
          <w:sz w:val="22"/>
          <w:szCs w:val="22"/>
        </w:rPr>
        <w:t>mu dá</w:t>
      </w:r>
      <w:r w:rsidRPr="00A13267">
        <w:rPr>
          <w:rFonts w:ascii="Times New Roman" w:hAnsi="Times New Roman" w:hint="default"/>
          <w:sz w:val="22"/>
          <w:szCs w:val="22"/>
        </w:rPr>
        <w:t>tové</w:t>
      </w:r>
      <w:r w:rsidRPr="00A13267">
        <w:rPr>
          <w:rFonts w:ascii="Times New Roman" w:hAnsi="Times New Roman" w:hint="default"/>
          <w:sz w:val="22"/>
          <w:szCs w:val="22"/>
        </w:rPr>
        <w:t>ho centra obcí.</w:t>
      </w:r>
      <w:r w:rsidRPr="00A13267">
        <w:rPr>
          <w:rFonts w:ascii="Times New Roman" w:hAnsi="Times New Roman"/>
          <w:sz w:val="22"/>
          <w:szCs w:val="22"/>
          <w:vertAlign w:val="superscript"/>
        </w:rPr>
        <w:t>4ab</w:t>
      </w:r>
      <w:r w:rsidRPr="00A13267">
        <w:rPr>
          <w:rFonts w:ascii="Times New Roman" w:hAnsi="Times New Roman"/>
          <w:sz w:val="22"/>
          <w:szCs w:val="22"/>
        </w:rPr>
        <w:t>)".</w:t>
      </w:r>
    </w:p>
    <w:p w:rsidR="00A674B5" w:rsidRPr="00A13267" w:rsidP="00A674B5">
      <w:pPr>
        <w:bidi w:val="0"/>
        <w:ind w:left="426"/>
        <w:jc w:val="both"/>
        <w:rPr>
          <w:rFonts w:ascii="Times New Roman" w:hAnsi="Times New Roman"/>
          <w:sz w:val="22"/>
          <w:szCs w:val="22"/>
        </w:rPr>
      </w:pPr>
    </w:p>
    <w:p w:rsidR="00A674B5" w:rsidRPr="00A13267" w:rsidP="00A674B5">
      <w:pPr>
        <w:bidi w:val="0"/>
        <w:ind w:left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Pozná</w:t>
      </w:r>
      <w:r w:rsidRPr="00A13267">
        <w:rPr>
          <w:rFonts w:ascii="Times New Roman" w:hAnsi="Times New Roman" w:hint="default"/>
          <w:sz w:val="22"/>
          <w:szCs w:val="22"/>
        </w:rPr>
        <w:t>mka pod č</w:t>
      </w:r>
      <w:r w:rsidRPr="00A13267">
        <w:rPr>
          <w:rFonts w:ascii="Times New Roman" w:hAnsi="Times New Roman" w:hint="default"/>
          <w:sz w:val="22"/>
          <w:szCs w:val="22"/>
        </w:rPr>
        <w:t>iarou k odkazu 4ab znie:</w:t>
      </w:r>
    </w:p>
    <w:p w:rsidR="00A674B5" w:rsidRPr="00A13267" w:rsidP="00A674B5">
      <w:pPr>
        <w:bidi w:val="0"/>
        <w:ind w:left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„</w:t>
      </w:r>
      <w:r w:rsidRPr="00A13267">
        <w:rPr>
          <w:rFonts w:ascii="Times New Roman" w:hAnsi="Times New Roman"/>
          <w:sz w:val="22"/>
          <w:szCs w:val="22"/>
          <w:vertAlign w:val="superscript"/>
        </w:rPr>
        <w:t>4ab</w:t>
      </w:r>
      <w:r w:rsidRPr="00A13267" w:rsidR="00B244CD">
        <w:rPr>
          <w:rFonts w:ascii="Times New Roman" w:hAnsi="Times New Roman"/>
          <w:sz w:val="22"/>
          <w:szCs w:val="22"/>
        </w:rPr>
        <w:t>)</w:t>
      </w:r>
      <w:r w:rsidRPr="00A13267">
        <w:rPr>
          <w:rFonts w:ascii="Times New Roman" w:hAnsi="Times New Roman" w:hint="default"/>
          <w:sz w:val="22"/>
          <w:szCs w:val="22"/>
        </w:rPr>
        <w:t xml:space="preserve"> §</w:t>
      </w:r>
      <w:r w:rsidRPr="00A13267">
        <w:rPr>
          <w:rFonts w:ascii="Times New Roman" w:hAnsi="Times New Roman" w:hint="default"/>
          <w:sz w:val="22"/>
          <w:szCs w:val="22"/>
        </w:rPr>
        <w:t xml:space="preserve"> 9a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305/2013 Z. z. v znení</w:t>
      </w:r>
      <w:r w:rsidRPr="00A13267">
        <w:rPr>
          <w:rFonts w:ascii="Times New Roman" w:hAnsi="Times New Roman" w:hint="default"/>
          <w:sz w:val="22"/>
          <w:szCs w:val="22"/>
        </w:rPr>
        <w:t xml:space="preserve">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.../2015 Z. z.“.</w:t>
      </w:r>
    </w:p>
    <w:p w:rsidR="00A674B5" w:rsidRPr="00A13267" w:rsidP="00A674B5">
      <w:pPr>
        <w:pStyle w:val="ListParagraph"/>
        <w:numPr>
          <w:ilvl w:val="3"/>
          <w:numId w:val="45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4 ods. 1 pí</w:t>
      </w:r>
      <w:r w:rsidRPr="00A13267">
        <w:rPr>
          <w:rFonts w:ascii="Times New Roman" w:hAnsi="Times New Roman" w:hint="default"/>
          <w:sz w:val="22"/>
          <w:szCs w:val="22"/>
        </w:rPr>
        <w:t>sm. f) sa za slovo „</w:t>
      </w:r>
      <w:r w:rsidRPr="00A13267">
        <w:rPr>
          <w:rFonts w:ascii="Times New Roman" w:hAnsi="Times New Roman" w:hint="default"/>
          <w:sz w:val="22"/>
          <w:szCs w:val="22"/>
        </w:rPr>
        <w:t xml:space="preserve">spravuje" </w:t>
      </w:r>
      <w:r w:rsidRPr="00A13267">
        <w:rPr>
          <w:rFonts w:ascii="Times New Roman" w:hAnsi="Times New Roman" w:hint="default"/>
          <w:sz w:val="22"/>
          <w:szCs w:val="22"/>
        </w:rPr>
        <w:t>vkladajú</w:t>
      </w:r>
      <w:r w:rsidRPr="00A13267">
        <w:rPr>
          <w:rFonts w:ascii="Times New Roman" w:hAnsi="Times New Roman" w:hint="default"/>
          <w:sz w:val="22"/>
          <w:szCs w:val="22"/>
        </w:rPr>
        <w:t xml:space="preserve"> slová</w:t>
      </w:r>
      <w:r w:rsidRPr="00A13267">
        <w:rPr>
          <w:rFonts w:ascii="Times New Roman" w:hAnsi="Times New Roman" w:hint="default"/>
          <w:sz w:val="22"/>
          <w:szCs w:val="22"/>
        </w:rPr>
        <w:t xml:space="preserve"> „</w:t>
      </w:r>
      <w:r w:rsidRPr="00A13267">
        <w:rPr>
          <w:rFonts w:ascii="Times New Roman" w:hAnsi="Times New Roman" w:hint="default"/>
          <w:sz w:val="22"/>
          <w:szCs w:val="22"/>
        </w:rPr>
        <w:t>zoznam zá</w:t>
      </w:r>
      <w:r w:rsidRPr="00A13267">
        <w:rPr>
          <w:rFonts w:ascii="Times New Roman" w:hAnsi="Times New Roman" w:hint="default"/>
          <w:sz w:val="22"/>
          <w:szCs w:val="22"/>
        </w:rPr>
        <w:t>kladný</w:t>
      </w:r>
      <w:r w:rsidRPr="00A13267">
        <w:rPr>
          <w:rFonts w:ascii="Times New Roman" w:hAnsi="Times New Roman" w:hint="default"/>
          <w:sz w:val="22"/>
          <w:szCs w:val="22"/>
        </w:rPr>
        <w:t>ch čí</w:t>
      </w:r>
      <w:r w:rsidRPr="00A13267">
        <w:rPr>
          <w:rFonts w:ascii="Times New Roman" w:hAnsi="Times New Roman" w:hint="default"/>
          <w:sz w:val="22"/>
          <w:szCs w:val="22"/>
        </w:rPr>
        <w:t>selní</w:t>
      </w:r>
      <w:r w:rsidRPr="00A13267">
        <w:rPr>
          <w:rFonts w:ascii="Times New Roman" w:hAnsi="Times New Roman" w:hint="default"/>
          <w:sz w:val="22"/>
          <w:szCs w:val="22"/>
        </w:rPr>
        <w:t>kov, zá</w:t>
      </w:r>
      <w:r w:rsidRPr="00A13267">
        <w:rPr>
          <w:rFonts w:ascii="Times New Roman" w:hAnsi="Times New Roman" w:hint="default"/>
          <w:sz w:val="22"/>
          <w:szCs w:val="22"/>
        </w:rPr>
        <w:t>kladný</w:t>
      </w:r>
      <w:r w:rsidRPr="00A13267">
        <w:rPr>
          <w:rFonts w:ascii="Times New Roman" w:hAnsi="Times New Roman" w:hint="default"/>
          <w:sz w:val="22"/>
          <w:szCs w:val="22"/>
        </w:rPr>
        <w:t xml:space="preserve"> čí</w:t>
      </w:r>
      <w:r w:rsidRPr="00A13267">
        <w:rPr>
          <w:rFonts w:ascii="Times New Roman" w:hAnsi="Times New Roman" w:hint="default"/>
          <w:sz w:val="22"/>
          <w:szCs w:val="22"/>
        </w:rPr>
        <w:t>selní</w:t>
      </w:r>
      <w:r w:rsidRPr="00A13267">
        <w:rPr>
          <w:rFonts w:ascii="Times New Roman" w:hAnsi="Times New Roman" w:hint="default"/>
          <w:sz w:val="22"/>
          <w:szCs w:val="22"/>
        </w:rPr>
        <w:t>k ž</w:t>
      </w:r>
      <w:r w:rsidRPr="00A13267">
        <w:rPr>
          <w:rFonts w:ascii="Times New Roman" w:hAnsi="Times New Roman" w:hint="default"/>
          <w:sz w:val="22"/>
          <w:szCs w:val="22"/>
        </w:rPr>
        <w:t>ivotný</w:t>
      </w:r>
      <w:r w:rsidRPr="00A13267">
        <w:rPr>
          <w:rFonts w:ascii="Times New Roman" w:hAnsi="Times New Roman" w:hint="default"/>
          <w:sz w:val="22"/>
          <w:szCs w:val="22"/>
        </w:rPr>
        <w:t>ch situá</w:t>
      </w:r>
      <w:r w:rsidRPr="00A13267">
        <w:rPr>
          <w:rFonts w:ascii="Times New Roman" w:hAnsi="Times New Roman" w:hint="default"/>
          <w:sz w:val="22"/>
          <w:szCs w:val="22"/>
        </w:rPr>
        <w:t>cií</w:t>
      </w:r>
      <w:r w:rsidRPr="00A13267">
        <w:rPr>
          <w:rFonts w:ascii="Times New Roman" w:hAnsi="Times New Roman" w:hint="default"/>
          <w:sz w:val="22"/>
          <w:szCs w:val="22"/>
        </w:rPr>
        <w:t xml:space="preserve"> a".</w:t>
      </w:r>
    </w:p>
    <w:p w:rsidR="00A674B5" w:rsidRPr="00A13267" w:rsidP="00A674B5">
      <w:pPr>
        <w:pStyle w:val="ListParagraph"/>
        <w:numPr>
          <w:ilvl w:val="3"/>
          <w:numId w:val="45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4 sa odsek 2 dopĺň</w:t>
      </w:r>
      <w:r w:rsidRPr="00A13267">
        <w:rPr>
          <w:rFonts w:ascii="Times New Roman" w:hAnsi="Times New Roman" w:hint="default"/>
          <w:sz w:val="22"/>
          <w:szCs w:val="22"/>
        </w:rPr>
        <w:t>a pí</w:t>
      </w:r>
      <w:r w:rsidRPr="00A13267">
        <w:rPr>
          <w:rFonts w:ascii="Times New Roman" w:hAnsi="Times New Roman" w:hint="default"/>
          <w:sz w:val="22"/>
          <w:szCs w:val="22"/>
        </w:rPr>
        <w:t>smenami g) a </w:t>
      </w:r>
      <w:r w:rsidRPr="00A13267">
        <w:rPr>
          <w:rFonts w:ascii="Times New Roman" w:hAnsi="Times New Roman" w:hint="default"/>
          <w:sz w:val="22"/>
          <w:szCs w:val="22"/>
        </w:rPr>
        <w:t>h), ktoré</w:t>
      </w:r>
      <w:r w:rsidRPr="00A13267">
        <w:rPr>
          <w:rFonts w:ascii="Times New Roman" w:hAnsi="Times New Roman" w:hint="default"/>
          <w:sz w:val="22"/>
          <w:szCs w:val="22"/>
        </w:rPr>
        <w:t xml:space="preserve"> znejú</w:t>
      </w:r>
      <w:r w:rsidRPr="00A13267">
        <w:rPr>
          <w:rFonts w:ascii="Times New Roman" w:hAnsi="Times New Roman" w:hint="default"/>
          <w:sz w:val="22"/>
          <w:szCs w:val="22"/>
        </w:rPr>
        <w:t>:</w:t>
      </w:r>
    </w:p>
    <w:p w:rsidR="00A674B5" w:rsidRPr="00A13267" w:rsidP="00A674B5">
      <w:pPr>
        <w:bidi w:val="0"/>
        <w:ind w:left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„</w:t>
      </w:r>
      <w:r w:rsidRPr="00A13267">
        <w:rPr>
          <w:rFonts w:ascii="Times New Roman" w:hAnsi="Times New Roman" w:hint="default"/>
          <w:sz w:val="22"/>
          <w:szCs w:val="22"/>
        </w:rPr>
        <w:t>g) urč</w:t>
      </w:r>
      <w:r w:rsidRPr="00A13267">
        <w:rPr>
          <w:rFonts w:ascii="Times New Roman" w:hAnsi="Times New Roman" w:hint="default"/>
          <w:sz w:val="22"/>
          <w:szCs w:val="22"/>
        </w:rPr>
        <w:t>uje gestora zá</w:t>
      </w:r>
      <w:r w:rsidRPr="00A13267">
        <w:rPr>
          <w:rFonts w:ascii="Times New Roman" w:hAnsi="Times New Roman" w:hint="default"/>
          <w:sz w:val="22"/>
          <w:szCs w:val="22"/>
        </w:rPr>
        <w:t>kladné</w:t>
      </w:r>
      <w:r w:rsidRPr="00A13267">
        <w:rPr>
          <w:rFonts w:ascii="Times New Roman" w:hAnsi="Times New Roman" w:hint="default"/>
          <w:sz w:val="22"/>
          <w:szCs w:val="22"/>
        </w:rPr>
        <w:t>ho čí</w:t>
      </w:r>
      <w:r w:rsidRPr="00A13267">
        <w:rPr>
          <w:rFonts w:ascii="Times New Roman" w:hAnsi="Times New Roman" w:hint="default"/>
          <w:sz w:val="22"/>
          <w:szCs w:val="22"/>
        </w:rPr>
        <w:t>selní</w:t>
      </w:r>
      <w:r w:rsidRPr="00A13267">
        <w:rPr>
          <w:rFonts w:ascii="Times New Roman" w:hAnsi="Times New Roman" w:hint="default"/>
          <w:sz w:val="22"/>
          <w:szCs w:val="22"/>
        </w:rPr>
        <w:t>ka, okrem zá</w:t>
      </w:r>
      <w:r w:rsidRPr="00A13267">
        <w:rPr>
          <w:rFonts w:ascii="Times New Roman" w:hAnsi="Times New Roman" w:hint="default"/>
          <w:sz w:val="22"/>
          <w:szCs w:val="22"/>
        </w:rPr>
        <w:t>kladné</w:t>
      </w:r>
      <w:r w:rsidRPr="00A13267">
        <w:rPr>
          <w:rFonts w:ascii="Times New Roman" w:hAnsi="Times New Roman" w:hint="default"/>
          <w:sz w:val="22"/>
          <w:szCs w:val="22"/>
        </w:rPr>
        <w:t>ho čí</w:t>
      </w:r>
      <w:r w:rsidRPr="00A13267">
        <w:rPr>
          <w:rFonts w:ascii="Times New Roman" w:hAnsi="Times New Roman" w:hint="default"/>
          <w:sz w:val="22"/>
          <w:szCs w:val="22"/>
        </w:rPr>
        <w:t>selní</w:t>
      </w:r>
      <w:r w:rsidRPr="00A13267">
        <w:rPr>
          <w:rFonts w:ascii="Times New Roman" w:hAnsi="Times New Roman" w:hint="default"/>
          <w:sz w:val="22"/>
          <w:szCs w:val="22"/>
        </w:rPr>
        <w:t>ka ž</w:t>
      </w:r>
      <w:r w:rsidRPr="00A13267">
        <w:rPr>
          <w:rFonts w:ascii="Times New Roman" w:hAnsi="Times New Roman" w:hint="default"/>
          <w:sz w:val="22"/>
          <w:szCs w:val="22"/>
        </w:rPr>
        <w:t>ivotný</w:t>
      </w:r>
      <w:r w:rsidRPr="00A13267">
        <w:rPr>
          <w:rFonts w:ascii="Times New Roman" w:hAnsi="Times New Roman" w:hint="default"/>
          <w:sz w:val="22"/>
          <w:szCs w:val="22"/>
        </w:rPr>
        <w:t>ch situá</w:t>
      </w:r>
      <w:r w:rsidRPr="00A13267">
        <w:rPr>
          <w:rFonts w:ascii="Times New Roman" w:hAnsi="Times New Roman" w:hint="default"/>
          <w:sz w:val="22"/>
          <w:szCs w:val="22"/>
        </w:rPr>
        <w:t>cií</w:t>
      </w:r>
      <w:r w:rsidRPr="00A13267">
        <w:rPr>
          <w:rFonts w:ascii="Times New Roman" w:hAnsi="Times New Roman" w:hint="default"/>
          <w:sz w:val="22"/>
          <w:szCs w:val="22"/>
        </w:rPr>
        <w:t xml:space="preserve"> a zá</w:t>
      </w:r>
      <w:r w:rsidRPr="00A13267">
        <w:rPr>
          <w:rFonts w:ascii="Times New Roman" w:hAnsi="Times New Roman" w:hint="default"/>
          <w:sz w:val="22"/>
          <w:szCs w:val="22"/>
        </w:rPr>
        <w:t>kladné</w:t>
      </w:r>
      <w:r w:rsidRPr="00A13267">
        <w:rPr>
          <w:rFonts w:ascii="Times New Roman" w:hAnsi="Times New Roman" w:hint="default"/>
          <w:sz w:val="22"/>
          <w:szCs w:val="22"/>
        </w:rPr>
        <w:t>ho čí</w:t>
      </w:r>
      <w:r w:rsidRPr="00A13267">
        <w:rPr>
          <w:rFonts w:ascii="Times New Roman" w:hAnsi="Times New Roman" w:hint="default"/>
          <w:sz w:val="22"/>
          <w:szCs w:val="22"/>
        </w:rPr>
        <w:t>selní</w:t>
      </w:r>
      <w:r w:rsidRPr="00A13267">
        <w:rPr>
          <w:rFonts w:ascii="Times New Roman" w:hAnsi="Times New Roman" w:hint="default"/>
          <w:sz w:val="22"/>
          <w:szCs w:val="22"/>
        </w:rPr>
        <w:t xml:space="preserve">ka </w:t>
      </w:r>
      <w:r w:rsidRPr="00A13267">
        <w:rPr>
          <w:rFonts w:ascii="Times New Roman" w:hAnsi="Times New Roman" w:hint="default"/>
          <w:sz w:val="22"/>
          <w:szCs w:val="22"/>
        </w:rPr>
        <w:t>ú</w:t>
      </w:r>
      <w:r w:rsidRPr="00A13267">
        <w:rPr>
          <w:rFonts w:ascii="Times New Roman" w:hAnsi="Times New Roman" w:hint="default"/>
          <w:sz w:val="22"/>
          <w:szCs w:val="22"/>
        </w:rPr>
        <w:t>sekov verejnej sprá</w:t>
      </w:r>
      <w:r w:rsidRPr="00A13267">
        <w:rPr>
          <w:rFonts w:ascii="Times New Roman" w:hAnsi="Times New Roman" w:hint="default"/>
          <w:sz w:val="22"/>
          <w:szCs w:val="22"/>
        </w:rPr>
        <w:t>vy a agend verejnej sprá</w:t>
      </w:r>
      <w:r w:rsidRPr="00A13267">
        <w:rPr>
          <w:rFonts w:ascii="Times New Roman" w:hAnsi="Times New Roman" w:hint="default"/>
          <w:sz w:val="22"/>
          <w:szCs w:val="22"/>
        </w:rPr>
        <w:t>vy, riadi a koordinuje vydá</w:t>
      </w:r>
      <w:r w:rsidRPr="00A13267">
        <w:rPr>
          <w:rFonts w:ascii="Times New Roman" w:hAnsi="Times New Roman" w:hint="default"/>
          <w:sz w:val="22"/>
          <w:szCs w:val="22"/>
        </w:rPr>
        <w:t>vanie, zverejň</w:t>
      </w:r>
      <w:r w:rsidRPr="00A13267">
        <w:rPr>
          <w:rFonts w:ascii="Times New Roman" w:hAnsi="Times New Roman" w:hint="default"/>
          <w:sz w:val="22"/>
          <w:szCs w:val="22"/>
        </w:rPr>
        <w:t>ovanie a spravovanie zá</w:t>
      </w:r>
      <w:r w:rsidRPr="00A13267">
        <w:rPr>
          <w:rFonts w:ascii="Times New Roman" w:hAnsi="Times New Roman" w:hint="default"/>
          <w:sz w:val="22"/>
          <w:szCs w:val="22"/>
        </w:rPr>
        <w:t>kladný</w:t>
      </w:r>
      <w:r w:rsidRPr="00A13267">
        <w:rPr>
          <w:rFonts w:ascii="Times New Roman" w:hAnsi="Times New Roman" w:hint="default"/>
          <w:sz w:val="22"/>
          <w:szCs w:val="22"/>
        </w:rPr>
        <w:t>ch čí</w:t>
      </w:r>
      <w:r w:rsidRPr="00A13267">
        <w:rPr>
          <w:rFonts w:ascii="Times New Roman" w:hAnsi="Times New Roman" w:hint="default"/>
          <w:sz w:val="22"/>
          <w:szCs w:val="22"/>
        </w:rPr>
        <w:t>selní</w:t>
      </w:r>
      <w:r w:rsidRPr="00A13267">
        <w:rPr>
          <w:rFonts w:ascii="Times New Roman" w:hAnsi="Times New Roman" w:hint="default"/>
          <w:sz w:val="22"/>
          <w:szCs w:val="22"/>
        </w:rPr>
        <w:t>kov a rozhoduje spory medzi povinný</w:t>
      </w:r>
      <w:r w:rsidRPr="00A13267">
        <w:rPr>
          <w:rFonts w:ascii="Times New Roman" w:hAnsi="Times New Roman" w:hint="default"/>
          <w:sz w:val="22"/>
          <w:szCs w:val="22"/>
        </w:rPr>
        <w:t>mi osobami, tý</w:t>
      </w:r>
      <w:r w:rsidRPr="00A13267">
        <w:rPr>
          <w:rFonts w:ascii="Times New Roman" w:hAnsi="Times New Roman" w:hint="default"/>
          <w:sz w:val="22"/>
          <w:szCs w:val="22"/>
        </w:rPr>
        <w:t>kajú</w:t>
      </w:r>
      <w:r w:rsidRPr="00A13267">
        <w:rPr>
          <w:rFonts w:ascii="Times New Roman" w:hAnsi="Times New Roman" w:hint="default"/>
          <w:sz w:val="22"/>
          <w:szCs w:val="22"/>
        </w:rPr>
        <w:t>ce sa vytvá</w:t>
      </w:r>
      <w:r w:rsidRPr="00A13267">
        <w:rPr>
          <w:rFonts w:ascii="Times New Roman" w:hAnsi="Times New Roman" w:hint="default"/>
          <w:sz w:val="22"/>
          <w:szCs w:val="22"/>
        </w:rPr>
        <w:t>rania, zverejň</w:t>
      </w:r>
      <w:r w:rsidRPr="00A13267">
        <w:rPr>
          <w:rFonts w:ascii="Times New Roman" w:hAnsi="Times New Roman" w:hint="default"/>
          <w:sz w:val="22"/>
          <w:szCs w:val="22"/>
        </w:rPr>
        <w:t>ovania alebo sprá</w:t>
      </w:r>
      <w:r w:rsidRPr="00A13267">
        <w:rPr>
          <w:rFonts w:ascii="Times New Roman" w:hAnsi="Times New Roman" w:hint="default"/>
          <w:sz w:val="22"/>
          <w:szCs w:val="22"/>
        </w:rPr>
        <w:t>vy zá</w:t>
      </w:r>
      <w:r w:rsidRPr="00A13267">
        <w:rPr>
          <w:rFonts w:ascii="Times New Roman" w:hAnsi="Times New Roman" w:hint="default"/>
          <w:sz w:val="22"/>
          <w:szCs w:val="22"/>
        </w:rPr>
        <w:t>kladný</w:t>
      </w:r>
      <w:r w:rsidRPr="00A13267">
        <w:rPr>
          <w:rFonts w:ascii="Times New Roman" w:hAnsi="Times New Roman" w:hint="default"/>
          <w:sz w:val="22"/>
          <w:szCs w:val="22"/>
        </w:rPr>
        <w:t>ch čí</w:t>
      </w:r>
      <w:r w:rsidRPr="00A13267">
        <w:rPr>
          <w:rFonts w:ascii="Times New Roman" w:hAnsi="Times New Roman" w:hint="default"/>
          <w:sz w:val="22"/>
          <w:szCs w:val="22"/>
        </w:rPr>
        <w:t>selní</w:t>
      </w:r>
      <w:r w:rsidRPr="00A13267">
        <w:rPr>
          <w:rFonts w:ascii="Times New Roman" w:hAnsi="Times New Roman" w:hint="default"/>
          <w:sz w:val="22"/>
          <w:szCs w:val="22"/>
        </w:rPr>
        <w:t>kov,</w:t>
      </w:r>
    </w:p>
    <w:p w:rsidR="00A674B5" w:rsidRPr="00A13267" w:rsidP="00A674B5">
      <w:pPr>
        <w:bidi w:val="0"/>
        <w:ind w:left="36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/>
          <w:sz w:val="22"/>
          <w:szCs w:val="22"/>
        </w:rPr>
        <w:t>h) poskytuj</w:t>
      </w:r>
      <w:r w:rsidRPr="00A13267">
        <w:rPr>
          <w:rFonts w:ascii="Times New Roman" w:hAnsi="Times New Roman" w:hint="default"/>
          <w:sz w:val="22"/>
          <w:szCs w:val="22"/>
        </w:rPr>
        <w:t>e gestorovi zá</w:t>
      </w:r>
      <w:r w:rsidRPr="00A13267">
        <w:rPr>
          <w:rFonts w:ascii="Times New Roman" w:hAnsi="Times New Roman" w:hint="default"/>
          <w:sz w:val="22"/>
          <w:szCs w:val="22"/>
        </w:rPr>
        <w:t>kladné</w:t>
      </w:r>
      <w:r w:rsidRPr="00A13267">
        <w:rPr>
          <w:rFonts w:ascii="Times New Roman" w:hAnsi="Times New Roman" w:hint="default"/>
          <w:sz w:val="22"/>
          <w:szCs w:val="22"/>
        </w:rPr>
        <w:t>ho čí</w:t>
      </w:r>
      <w:r w:rsidRPr="00A13267">
        <w:rPr>
          <w:rFonts w:ascii="Times New Roman" w:hAnsi="Times New Roman" w:hint="default"/>
          <w:sz w:val="22"/>
          <w:szCs w:val="22"/>
        </w:rPr>
        <w:t>selní</w:t>
      </w:r>
      <w:r w:rsidRPr="00A13267">
        <w:rPr>
          <w:rFonts w:ascii="Times New Roman" w:hAnsi="Times New Roman" w:hint="default"/>
          <w:sz w:val="22"/>
          <w:szCs w:val="22"/>
        </w:rPr>
        <w:t>ka súč</w:t>
      </w:r>
      <w:r w:rsidRPr="00A13267">
        <w:rPr>
          <w:rFonts w:ascii="Times New Roman" w:hAnsi="Times New Roman" w:hint="default"/>
          <w:sz w:val="22"/>
          <w:szCs w:val="22"/>
        </w:rPr>
        <w:t>innosť</w:t>
      </w:r>
      <w:r w:rsidRPr="00A13267">
        <w:rPr>
          <w:rFonts w:ascii="Times New Roman" w:hAnsi="Times New Roman" w:hint="default"/>
          <w:sz w:val="22"/>
          <w:szCs w:val="22"/>
        </w:rPr>
        <w:t xml:space="preserve"> pri prí</w:t>
      </w:r>
      <w:r w:rsidRPr="00A13267">
        <w:rPr>
          <w:rFonts w:ascii="Times New Roman" w:hAnsi="Times New Roman" w:hint="default"/>
          <w:sz w:val="22"/>
          <w:szCs w:val="22"/>
        </w:rPr>
        <w:t>stupe k centrá</w:t>
      </w:r>
      <w:r w:rsidRPr="00A13267">
        <w:rPr>
          <w:rFonts w:ascii="Times New Roman" w:hAnsi="Times New Roman" w:hint="default"/>
          <w:sz w:val="22"/>
          <w:szCs w:val="22"/>
        </w:rPr>
        <w:t>lnemu metainformač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mu systé</w:t>
      </w:r>
      <w:r w:rsidRPr="00A13267">
        <w:rPr>
          <w:rFonts w:ascii="Times New Roman" w:hAnsi="Times New Roman" w:hint="default"/>
          <w:sz w:val="22"/>
          <w:szCs w:val="22"/>
        </w:rPr>
        <w:t>mu verejnej sprá</w:t>
      </w:r>
      <w:r w:rsidRPr="00A13267">
        <w:rPr>
          <w:rFonts w:ascii="Times New Roman" w:hAnsi="Times New Roman" w:hint="default"/>
          <w:sz w:val="22"/>
          <w:szCs w:val="22"/>
        </w:rPr>
        <w:t>vy na úč</w:t>
      </w:r>
      <w:r w:rsidRPr="00A13267">
        <w:rPr>
          <w:rFonts w:ascii="Times New Roman" w:hAnsi="Times New Roman" w:hint="default"/>
          <w:sz w:val="22"/>
          <w:szCs w:val="22"/>
        </w:rPr>
        <w:t>ely plnenia povinnosti gestora zá</w:t>
      </w:r>
      <w:r w:rsidRPr="00A13267">
        <w:rPr>
          <w:rFonts w:ascii="Times New Roman" w:hAnsi="Times New Roman" w:hint="default"/>
          <w:sz w:val="22"/>
          <w:szCs w:val="22"/>
        </w:rPr>
        <w:t>kladné</w:t>
      </w:r>
      <w:r w:rsidRPr="00A13267">
        <w:rPr>
          <w:rFonts w:ascii="Times New Roman" w:hAnsi="Times New Roman" w:hint="default"/>
          <w:sz w:val="22"/>
          <w:szCs w:val="22"/>
        </w:rPr>
        <w:t>ho čí</w:t>
      </w:r>
      <w:r w:rsidRPr="00A13267">
        <w:rPr>
          <w:rFonts w:ascii="Times New Roman" w:hAnsi="Times New Roman" w:hint="default"/>
          <w:sz w:val="22"/>
          <w:szCs w:val="22"/>
        </w:rPr>
        <w:t>selní</w:t>
      </w:r>
      <w:r w:rsidRPr="00A13267">
        <w:rPr>
          <w:rFonts w:ascii="Times New Roman" w:hAnsi="Times New Roman" w:hint="default"/>
          <w:sz w:val="22"/>
          <w:szCs w:val="22"/>
        </w:rPr>
        <w:t>ka podľ</w:t>
      </w:r>
      <w:r w:rsidRPr="00A13267">
        <w:rPr>
          <w:rFonts w:ascii="Times New Roman" w:hAnsi="Times New Roman" w:hint="default"/>
          <w:sz w:val="22"/>
          <w:szCs w:val="22"/>
        </w:rPr>
        <w:t>a §</w:t>
      </w:r>
      <w:r w:rsidRPr="00A13267">
        <w:rPr>
          <w:rFonts w:ascii="Times New Roman" w:hAnsi="Times New Roman" w:hint="default"/>
          <w:sz w:val="22"/>
          <w:szCs w:val="22"/>
        </w:rPr>
        <w:t xml:space="preserve"> 3 ods. 7.".</w:t>
      </w:r>
    </w:p>
    <w:p w:rsidR="00A674B5" w:rsidRPr="00A13267" w:rsidP="00A674B5">
      <w:pPr>
        <w:pStyle w:val="ListParagraph"/>
        <w:numPr>
          <w:ilvl w:val="3"/>
          <w:numId w:val="45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4 sa za odsek 2 vkladajú</w:t>
      </w:r>
      <w:r w:rsidRPr="00A13267">
        <w:rPr>
          <w:rFonts w:ascii="Times New Roman" w:hAnsi="Times New Roman" w:hint="default"/>
          <w:sz w:val="22"/>
          <w:szCs w:val="22"/>
        </w:rPr>
        <w:t xml:space="preserve"> nové</w:t>
      </w:r>
      <w:r w:rsidRPr="00A13267">
        <w:rPr>
          <w:rFonts w:ascii="Times New Roman" w:hAnsi="Times New Roman" w:hint="default"/>
          <w:sz w:val="22"/>
          <w:szCs w:val="22"/>
        </w:rPr>
        <w:t xml:space="preserve"> odseky 3 až</w:t>
      </w:r>
      <w:r w:rsidRPr="00A13267">
        <w:rPr>
          <w:rFonts w:ascii="Times New Roman" w:hAnsi="Times New Roman" w:hint="default"/>
          <w:sz w:val="22"/>
          <w:szCs w:val="22"/>
        </w:rPr>
        <w:t xml:space="preserve"> 5, ktoré</w:t>
      </w:r>
      <w:r w:rsidRPr="00A13267">
        <w:rPr>
          <w:rFonts w:ascii="Times New Roman" w:hAnsi="Times New Roman" w:hint="default"/>
          <w:sz w:val="22"/>
          <w:szCs w:val="22"/>
        </w:rPr>
        <w:t xml:space="preserve"> znejú</w:t>
      </w:r>
      <w:r w:rsidRPr="00A13267">
        <w:rPr>
          <w:rFonts w:ascii="Times New Roman" w:hAnsi="Times New Roman" w:hint="default"/>
          <w:sz w:val="22"/>
          <w:szCs w:val="22"/>
        </w:rPr>
        <w:t>:</w:t>
      </w:r>
    </w:p>
    <w:p w:rsidR="00A86C55" w:rsidP="00A674B5">
      <w:pPr>
        <w:bidi w:val="0"/>
        <w:ind w:left="426"/>
        <w:jc w:val="both"/>
        <w:rPr>
          <w:rFonts w:ascii="Times New Roman" w:hAnsi="Times New Roman"/>
          <w:sz w:val="22"/>
          <w:szCs w:val="22"/>
        </w:rPr>
      </w:pPr>
      <w:r w:rsidRPr="009A12C1" w:rsidR="00A674B5">
        <w:rPr>
          <w:rFonts w:ascii="Times New Roman" w:hAnsi="Times New Roman" w:hint="default"/>
          <w:sz w:val="22"/>
          <w:szCs w:val="22"/>
        </w:rPr>
        <w:t>„</w:t>
      </w:r>
      <w:r w:rsidRPr="009A12C1" w:rsidR="00A35E2B">
        <w:rPr>
          <w:rFonts w:ascii="Times New Roman" w:hAnsi="Times New Roman"/>
          <w:sz w:val="22"/>
          <w:szCs w:val="22"/>
          <w:lang w:eastAsia="sk-SK"/>
        </w:rPr>
        <w:t>(3</w:t>
      </w:r>
      <w:r w:rsidRPr="009A12C1" w:rsidR="00A35E2B">
        <w:rPr>
          <w:rFonts w:ascii="Times New Roman" w:hAnsi="Times New Roman" w:hint="default"/>
          <w:sz w:val="22"/>
          <w:szCs w:val="22"/>
          <w:lang w:eastAsia="sk-SK"/>
        </w:rPr>
        <w:t>) Zoznam zá</w:t>
      </w:r>
      <w:r w:rsidRPr="009A12C1" w:rsidR="00A35E2B">
        <w:rPr>
          <w:rFonts w:ascii="Times New Roman" w:hAnsi="Times New Roman" w:hint="default"/>
          <w:sz w:val="22"/>
          <w:szCs w:val="22"/>
          <w:lang w:eastAsia="sk-SK"/>
        </w:rPr>
        <w:t>kladný</w:t>
      </w:r>
      <w:r w:rsidRPr="009A12C1" w:rsidR="00A35E2B">
        <w:rPr>
          <w:rFonts w:ascii="Times New Roman" w:hAnsi="Times New Roman" w:hint="default"/>
          <w:sz w:val="22"/>
          <w:szCs w:val="22"/>
          <w:lang w:eastAsia="sk-SK"/>
        </w:rPr>
        <w:t>ch čí</w:t>
      </w:r>
      <w:r w:rsidRPr="009A12C1" w:rsidR="00A35E2B">
        <w:rPr>
          <w:rFonts w:ascii="Times New Roman" w:hAnsi="Times New Roman" w:hint="default"/>
          <w:sz w:val="22"/>
          <w:szCs w:val="22"/>
          <w:lang w:eastAsia="sk-SK"/>
        </w:rPr>
        <w:t>selní</w:t>
      </w:r>
      <w:r w:rsidRPr="009A12C1" w:rsidR="00A35E2B">
        <w:rPr>
          <w:rFonts w:ascii="Times New Roman" w:hAnsi="Times New Roman" w:hint="default"/>
          <w:sz w:val="22"/>
          <w:szCs w:val="22"/>
          <w:lang w:eastAsia="sk-SK"/>
        </w:rPr>
        <w:t>kov obsahuje ná</w:t>
      </w:r>
      <w:r w:rsidRPr="009A12C1" w:rsidR="00A35E2B">
        <w:rPr>
          <w:rFonts w:ascii="Times New Roman" w:hAnsi="Times New Roman" w:hint="default"/>
          <w:sz w:val="22"/>
          <w:szCs w:val="22"/>
          <w:lang w:eastAsia="sk-SK"/>
        </w:rPr>
        <w:t>zov zá</w:t>
      </w:r>
      <w:r w:rsidRPr="009A12C1" w:rsidR="00A35E2B">
        <w:rPr>
          <w:rFonts w:ascii="Times New Roman" w:hAnsi="Times New Roman" w:hint="default"/>
          <w:sz w:val="22"/>
          <w:szCs w:val="22"/>
          <w:lang w:eastAsia="sk-SK"/>
        </w:rPr>
        <w:t>kladné</w:t>
      </w:r>
      <w:r w:rsidRPr="009A12C1" w:rsidR="00A35E2B">
        <w:rPr>
          <w:rFonts w:ascii="Times New Roman" w:hAnsi="Times New Roman" w:hint="default"/>
          <w:sz w:val="22"/>
          <w:szCs w:val="22"/>
          <w:lang w:eastAsia="sk-SK"/>
        </w:rPr>
        <w:t>ho čí</w:t>
      </w:r>
      <w:r w:rsidRPr="009A12C1" w:rsidR="00A35E2B">
        <w:rPr>
          <w:rFonts w:ascii="Times New Roman" w:hAnsi="Times New Roman" w:hint="default"/>
          <w:sz w:val="22"/>
          <w:szCs w:val="22"/>
          <w:lang w:eastAsia="sk-SK"/>
        </w:rPr>
        <w:t>selní</w:t>
      </w:r>
      <w:r w:rsidRPr="009A12C1" w:rsidR="00A35E2B">
        <w:rPr>
          <w:rFonts w:ascii="Times New Roman" w:hAnsi="Times New Roman" w:hint="default"/>
          <w:sz w:val="22"/>
          <w:szCs w:val="22"/>
          <w:lang w:eastAsia="sk-SK"/>
        </w:rPr>
        <w:t>ka, kó</w:t>
      </w:r>
      <w:r w:rsidRPr="009A12C1" w:rsidR="00A35E2B">
        <w:rPr>
          <w:rFonts w:ascii="Times New Roman" w:hAnsi="Times New Roman" w:hint="default"/>
          <w:sz w:val="22"/>
          <w:szCs w:val="22"/>
          <w:lang w:eastAsia="sk-SK"/>
        </w:rPr>
        <w:t>d zá</w:t>
      </w:r>
      <w:r w:rsidRPr="009A12C1" w:rsidR="00A35E2B">
        <w:rPr>
          <w:rFonts w:ascii="Times New Roman" w:hAnsi="Times New Roman" w:hint="default"/>
          <w:sz w:val="22"/>
          <w:szCs w:val="22"/>
          <w:lang w:eastAsia="sk-SK"/>
        </w:rPr>
        <w:t>kladné</w:t>
      </w:r>
      <w:r w:rsidRPr="009A12C1" w:rsidR="00A35E2B">
        <w:rPr>
          <w:rFonts w:ascii="Times New Roman" w:hAnsi="Times New Roman" w:hint="default"/>
          <w:sz w:val="22"/>
          <w:szCs w:val="22"/>
          <w:lang w:eastAsia="sk-SK"/>
        </w:rPr>
        <w:t>ho čí</w:t>
      </w:r>
      <w:r w:rsidRPr="009A12C1" w:rsidR="00A35E2B">
        <w:rPr>
          <w:rFonts w:ascii="Times New Roman" w:hAnsi="Times New Roman" w:hint="default"/>
          <w:sz w:val="22"/>
          <w:szCs w:val="22"/>
          <w:lang w:eastAsia="sk-SK"/>
        </w:rPr>
        <w:t>selní</w:t>
      </w:r>
      <w:r w:rsidRPr="009A12C1" w:rsidR="00A35E2B">
        <w:rPr>
          <w:rFonts w:ascii="Times New Roman" w:hAnsi="Times New Roman" w:hint="default"/>
          <w:sz w:val="22"/>
          <w:szCs w:val="22"/>
          <w:lang w:eastAsia="sk-SK"/>
        </w:rPr>
        <w:t>ka, ná</w:t>
      </w:r>
      <w:r w:rsidRPr="009A12C1" w:rsidR="00A35E2B">
        <w:rPr>
          <w:rFonts w:ascii="Times New Roman" w:hAnsi="Times New Roman" w:hint="default"/>
          <w:sz w:val="22"/>
          <w:szCs w:val="22"/>
          <w:lang w:eastAsia="sk-SK"/>
        </w:rPr>
        <w:t>zov gestora zá</w:t>
      </w:r>
      <w:r w:rsidRPr="009A12C1" w:rsidR="00A35E2B">
        <w:rPr>
          <w:rFonts w:ascii="Times New Roman" w:hAnsi="Times New Roman" w:hint="default"/>
          <w:sz w:val="22"/>
          <w:szCs w:val="22"/>
          <w:lang w:eastAsia="sk-SK"/>
        </w:rPr>
        <w:t>kladné</w:t>
      </w:r>
      <w:r w:rsidRPr="009A12C1" w:rsidR="00A35E2B">
        <w:rPr>
          <w:rFonts w:ascii="Times New Roman" w:hAnsi="Times New Roman" w:hint="default"/>
          <w:sz w:val="22"/>
          <w:szCs w:val="22"/>
          <w:lang w:eastAsia="sk-SK"/>
        </w:rPr>
        <w:t>ho čí</w:t>
      </w:r>
      <w:r w:rsidRPr="009A12C1" w:rsidR="00A35E2B">
        <w:rPr>
          <w:rFonts w:ascii="Times New Roman" w:hAnsi="Times New Roman" w:hint="default"/>
          <w:sz w:val="22"/>
          <w:szCs w:val="22"/>
          <w:lang w:eastAsia="sk-SK"/>
        </w:rPr>
        <w:t>selní</w:t>
      </w:r>
      <w:r w:rsidRPr="009A12C1" w:rsidR="00A35E2B">
        <w:rPr>
          <w:rFonts w:ascii="Times New Roman" w:hAnsi="Times New Roman" w:hint="default"/>
          <w:sz w:val="22"/>
          <w:szCs w:val="22"/>
          <w:lang w:eastAsia="sk-SK"/>
        </w:rPr>
        <w:t>ka a dá</w:t>
      </w:r>
      <w:r w:rsidRPr="009A12C1" w:rsidR="00A35E2B">
        <w:rPr>
          <w:rFonts w:ascii="Times New Roman" w:hAnsi="Times New Roman" w:hint="default"/>
          <w:sz w:val="22"/>
          <w:szCs w:val="22"/>
          <w:lang w:eastAsia="sk-SK"/>
        </w:rPr>
        <w:t>tum úč</w:t>
      </w:r>
      <w:r w:rsidRPr="009A12C1" w:rsidR="00A35E2B">
        <w:rPr>
          <w:rFonts w:ascii="Times New Roman" w:hAnsi="Times New Roman" w:hint="default"/>
          <w:sz w:val="22"/>
          <w:szCs w:val="22"/>
          <w:lang w:eastAsia="sk-SK"/>
        </w:rPr>
        <w:t>innosti urč</w:t>
      </w:r>
      <w:r w:rsidRPr="009A12C1" w:rsidR="00A35E2B">
        <w:rPr>
          <w:rFonts w:ascii="Times New Roman" w:hAnsi="Times New Roman" w:hint="default"/>
          <w:sz w:val="22"/>
          <w:szCs w:val="22"/>
          <w:lang w:eastAsia="sk-SK"/>
        </w:rPr>
        <w:t>enia gestora zá</w:t>
      </w:r>
      <w:r w:rsidRPr="009A12C1" w:rsidR="00A35E2B">
        <w:rPr>
          <w:rFonts w:ascii="Times New Roman" w:hAnsi="Times New Roman" w:hint="default"/>
          <w:sz w:val="22"/>
          <w:szCs w:val="22"/>
          <w:lang w:eastAsia="sk-SK"/>
        </w:rPr>
        <w:t>kladné</w:t>
      </w:r>
      <w:r w:rsidRPr="009A12C1" w:rsidR="00A35E2B">
        <w:rPr>
          <w:rFonts w:ascii="Times New Roman" w:hAnsi="Times New Roman" w:hint="default"/>
          <w:sz w:val="22"/>
          <w:szCs w:val="22"/>
          <w:lang w:eastAsia="sk-SK"/>
        </w:rPr>
        <w:t>ho čí</w:t>
      </w:r>
      <w:r w:rsidRPr="009A12C1" w:rsidR="00A35E2B">
        <w:rPr>
          <w:rFonts w:ascii="Times New Roman" w:hAnsi="Times New Roman" w:hint="default"/>
          <w:sz w:val="22"/>
          <w:szCs w:val="22"/>
          <w:lang w:eastAsia="sk-SK"/>
        </w:rPr>
        <w:t>selní</w:t>
      </w:r>
      <w:r w:rsidRPr="009A12C1" w:rsidR="00A35E2B">
        <w:rPr>
          <w:rFonts w:ascii="Times New Roman" w:hAnsi="Times New Roman" w:hint="default"/>
          <w:sz w:val="22"/>
          <w:szCs w:val="22"/>
          <w:lang w:eastAsia="sk-SK"/>
        </w:rPr>
        <w:t>ka.</w:t>
      </w:r>
      <w:r w:rsidRPr="00A13267" w:rsidR="00A35E2B">
        <w:rPr>
          <w:rFonts w:ascii="Times New Roman" w:hAnsi="Times New Roman"/>
          <w:sz w:val="22"/>
          <w:szCs w:val="22"/>
        </w:rPr>
        <w:t xml:space="preserve"> </w:t>
      </w:r>
    </w:p>
    <w:p w:rsidR="00A674B5" w:rsidRPr="00A13267" w:rsidP="00A674B5">
      <w:pPr>
        <w:bidi w:val="0"/>
        <w:ind w:left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(4) Gestor zá</w:t>
      </w:r>
      <w:r w:rsidRPr="00A13267">
        <w:rPr>
          <w:rFonts w:ascii="Times New Roman" w:hAnsi="Times New Roman" w:hint="default"/>
          <w:sz w:val="22"/>
          <w:szCs w:val="22"/>
        </w:rPr>
        <w:t>kladné</w:t>
      </w:r>
      <w:r w:rsidRPr="00A13267">
        <w:rPr>
          <w:rFonts w:ascii="Times New Roman" w:hAnsi="Times New Roman" w:hint="default"/>
          <w:sz w:val="22"/>
          <w:szCs w:val="22"/>
        </w:rPr>
        <w:t>ho čí</w:t>
      </w:r>
      <w:r w:rsidRPr="00A13267">
        <w:rPr>
          <w:rFonts w:ascii="Times New Roman" w:hAnsi="Times New Roman" w:hint="default"/>
          <w:sz w:val="22"/>
          <w:szCs w:val="22"/>
        </w:rPr>
        <w:t>selní</w:t>
      </w:r>
      <w:r w:rsidRPr="00A13267">
        <w:rPr>
          <w:rFonts w:ascii="Times New Roman" w:hAnsi="Times New Roman" w:hint="default"/>
          <w:sz w:val="22"/>
          <w:szCs w:val="22"/>
        </w:rPr>
        <w:t>ka sa urč</w:t>
      </w:r>
      <w:r w:rsidRPr="00A13267">
        <w:rPr>
          <w:rFonts w:ascii="Times New Roman" w:hAnsi="Times New Roman" w:hint="default"/>
          <w:sz w:val="22"/>
          <w:szCs w:val="22"/>
        </w:rPr>
        <w:t>uje jeho zverejnení</w:t>
      </w:r>
      <w:r w:rsidRPr="00A13267">
        <w:rPr>
          <w:rFonts w:ascii="Times New Roman" w:hAnsi="Times New Roman" w:hint="default"/>
          <w:sz w:val="22"/>
          <w:szCs w:val="22"/>
        </w:rPr>
        <w:t>m v zozname z</w:t>
      </w:r>
      <w:r w:rsidRPr="00A13267">
        <w:rPr>
          <w:rFonts w:ascii="Times New Roman" w:hAnsi="Times New Roman" w:hint="default"/>
          <w:sz w:val="22"/>
          <w:szCs w:val="22"/>
        </w:rPr>
        <w:t>á</w:t>
      </w:r>
      <w:r w:rsidRPr="00A13267">
        <w:rPr>
          <w:rFonts w:ascii="Times New Roman" w:hAnsi="Times New Roman" w:hint="default"/>
          <w:sz w:val="22"/>
          <w:szCs w:val="22"/>
        </w:rPr>
        <w:t>kladný</w:t>
      </w:r>
      <w:r w:rsidRPr="00A13267">
        <w:rPr>
          <w:rFonts w:ascii="Times New Roman" w:hAnsi="Times New Roman" w:hint="default"/>
          <w:sz w:val="22"/>
          <w:szCs w:val="22"/>
        </w:rPr>
        <w:t>ch čí</w:t>
      </w:r>
      <w:r w:rsidRPr="00A13267">
        <w:rPr>
          <w:rFonts w:ascii="Times New Roman" w:hAnsi="Times New Roman" w:hint="default"/>
          <w:sz w:val="22"/>
          <w:szCs w:val="22"/>
        </w:rPr>
        <w:t>selní</w:t>
      </w:r>
      <w:r w:rsidRPr="00A13267">
        <w:rPr>
          <w:rFonts w:ascii="Times New Roman" w:hAnsi="Times New Roman" w:hint="default"/>
          <w:sz w:val="22"/>
          <w:szCs w:val="22"/>
        </w:rPr>
        <w:t>kov a za gestora zá</w:t>
      </w:r>
      <w:r w:rsidRPr="00A13267">
        <w:rPr>
          <w:rFonts w:ascii="Times New Roman" w:hAnsi="Times New Roman" w:hint="default"/>
          <w:sz w:val="22"/>
          <w:szCs w:val="22"/>
        </w:rPr>
        <w:t>kladné</w:t>
      </w:r>
      <w:r w:rsidRPr="00A13267">
        <w:rPr>
          <w:rFonts w:ascii="Times New Roman" w:hAnsi="Times New Roman" w:hint="default"/>
          <w:sz w:val="22"/>
          <w:szCs w:val="22"/>
        </w:rPr>
        <w:t>ho čí</w:t>
      </w:r>
      <w:r w:rsidRPr="00A13267">
        <w:rPr>
          <w:rFonts w:ascii="Times New Roman" w:hAnsi="Times New Roman" w:hint="default"/>
          <w:sz w:val="22"/>
          <w:szCs w:val="22"/>
        </w:rPr>
        <w:t>selní</w:t>
      </w:r>
      <w:r w:rsidRPr="00A13267">
        <w:rPr>
          <w:rFonts w:ascii="Times New Roman" w:hAnsi="Times New Roman" w:hint="default"/>
          <w:sz w:val="22"/>
          <w:szCs w:val="22"/>
        </w:rPr>
        <w:t>ka môž</w:t>
      </w:r>
      <w:r w:rsidRPr="00A13267">
        <w:rPr>
          <w:rFonts w:ascii="Times New Roman" w:hAnsi="Times New Roman" w:hint="default"/>
          <w:sz w:val="22"/>
          <w:szCs w:val="22"/>
        </w:rPr>
        <w:t>e ministerstvo urč</w:t>
      </w:r>
      <w:r w:rsidRPr="00A13267">
        <w:rPr>
          <w:rFonts w:ascii="Times New Roman" w:hAnsi="Times New Roman" w:hint="default"/>
          <w:sz w:val="22"/>
          <w:szCs w:val="22"/>
        </w:rPr>
        <w:t>iť</w:t>
      </w:r>
      <w:r w:rsidRPr="00A13267">
        <w:rPr>
          <w:rFonts w:ascii="Times New Roman" w:hAnsi="Times New Roman" w:hint="default"/>
          <w:sz w:val="22"/>
          <w:szCs w:val="22"/>
        </w:rPr>
        <w:t xml:space="preserve"> len povinnú</w:t>
      </w:r>
      <w:r w:rsidRPr="00A13267">
        <w:rPr>
          <w:rFonts w:ascii="Times New Roman" w:hAnsi="Times New Roman" w:hint="default"/>
          <w:sz w:val="22"/>
          <w:szCs w:val="22"/>
        </w:rPr>
        <w:t xml:space="preserve"> osobu.</w:t>
      </w:r>
    </w:p>
    <w:p w:rsidR="00A674B5" w:rsidRPr="00A13267" w:rsidP="00A674B5">
      <w:pPr>
        <w:bidi w:val="0"/>
        <w:ind w:left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(5) Ak ú</w:t>
      </w:r>
      <w:r w:rsidRPr="00A13267">
        <w:rPr>
          <w:rFonts w:ascii="Times New Roman" w:hAnsi="Times New Roman" w:hint="default"/>
          <w:sz w:val="22"/>
          <w:szCs w:val="22"/>
        </w:rPr>
        <w:t>sek verejnej sprá</w:t>
      </w:r>
      <w:r w:rsidRPr="00A13267">
        <w:rPr>
          <w:rFonts w:ascii="Times New Roman" w:hAnsi="Times New Roman" w:hint="default"/>
          <w:sz w:val="22"/>
          <w:szCs w:val="22"/>
        </w:rPr>
        <w:t>vy alebo agenda verejnej sprá</w:t>
      </w:r>
      <w:r w:rsidRPr="00A13267">
        <w:rPr>
          <w:rFonts w:ascii="Times New Roman" w:hAnsi="Times New Roman" w:hint="default"/>
          <w:sz w:val="22"/>
          <w:szCs w:val="22"/>
        </w:rPr>
        <w:t>vy, ktorý</w:t>
      </w:r>
      <w:r w:rsidRPr="00A13267">
        <w:rPr>
          <w:rFonts w:ascii="Times New Roman" w:hAnsi="Times New Roman" w:hint="default"/>
          <w:sz w:val="22"/>
          <w:szCs w:val="22"/>
        </w:rPr>
        <w:t>ch sa zá</w:t>
      </w:r>
      <w:r w:rsidRPr="00A13267">
        <w:rPr>
          <w:rFonts w:ascii="Times New Roman" w:hAnsi="Times New Roman" w:hint="default"/>
          <w:sz w:val="22"/>
          <w:szCs w:val="22"/>
        </w:rPr>
        <w:t>kladný</w:t>
      </w:r>
      <w:r w:rsidRPr="00A13267">
        <w:rPr>
          <w:rFonts w:ascii="Times New Roman" w:hAnsi="Times New Roman" w:hint="default"/>
          <w:sz w:val="22"/>
          <w:szCs w:val="22"/>
        </w:rPr>
        <w:t xml:space="preserve"> čí</w:t>
      </w:r>
      <w:r w:rsidRPr="00A13267">
        <w:rPr>
          <w:rFonts w:ascii="Times New Roman" w:hAnsi="Times New Roman" w:hint="default"/>
          <w:sz w:val="22"/>
          <w:szCs w:val="22"/>
        </w:rPr>
        <w:t>selní</w:t>
      </w:r>
      <w:r w:rsidRPr="00A13267">
        <w:rPr>
          <w:rFonts w:ascii="Times New Roman" w:hAnsi="Times New Roman" w:hint="default"/>
          <w:sz w:val="22"/>
          <w:szCs w:val="22"/>
        </w:rPr>
        <w:t>k tý</w:t>
      </w:r>
      <w:r w:rsidRPr="00A13267">
        <w:rPr>
          <w:rFonts w:ascii="Times New Roman" w:hAnsi="Times New Roman" w:hint="default"/>
          <w:sz w:val="22"/>
          <w:szCs w:val="22"/>
        </w:rPr>
        <w:t>ka, patria podľ</w:t>
      </w:r>
      <w:r w:rsidRPr="00A13267">
        <w:rPr>
          <w:rFonts w:ascii="Times New Roman" w:hAnsi="Times New Roman" w:hint="default"/>
          <w:sz w:val="22"/>
          <w:szCs w:val="22"/>
        </w:rPr>
        <w:t>a osobitný</w:t>
      </w:r>
      <w:r w:rsidRPr="00A13267">
        <w:rPr>
          <w:rFonts w:ascii="Times New Roman" w:hAnsi="Times New Roman" w:hint="default"/>
          <w:sz w:val="22"/>
          <w:szCs w:val="22"/>
        </w:rPr>
        <w:t>ch predpisov do pô</w:t>
      </w:r>
      <w:r w:rsidRPr="00A13267">
        <w:rPr>
          <w:rFonts w:ascii="Times New Roman" w:hAnsi="Times New Roman" w:hint="default"/>
          <w:sz w:val="22"/>
          <w:szCs w:val="22"/>
        </w:rPr>
        <w:t>sobnosti viacerý</w:t>
      </w:r>
      <w:r w:rsidRPr="00A13267">
        <w:rPr>
          <w:rFonts w:ascii="Times New Roman" w:hAnsi="Times New Roman" w:hint="default"/>
          <w:sz w:val="22"/>
          <w:szCs w:val="22"/>
        </w:rPr>
        <w:t>ch povinný</w:t>
      </w:r>
      <w:r w:rsidRPr="00A13267">
        <w:rPr>
          <w:rFonts w:ascii="Times New Roman" w:hAnsi="Times New Roman" w:hint="default"/>
          <w:sz w:val="22"/>
          <w:szCs w:val="22"/>
        </w:rPr>
        <w:t>ch osô</w:t>
      </w:r>
      <w:r w:rsidRPr="00A13267">
        <w:rPr>
          <w:rFonts w:ascii="Times New Roman" w:hAnsi="Times New Roman" w:hint="default"/>
          <w:sz w:val="22"/>
          <w:szCs w:val="22"/>
        </w:rPr>
        <w:t>b, ministerstvo môž</w:t>
      </w:r>
      <w:r w:rsidRPr="00A13267">
        <w:rPr>
          <w:rFonts w:ascii="Times New Roman" w:hAnsi="Times New Roman" w:hint="default"/>
          <w:sz w:val="22"/>
          <w:szCs w:val="22"/>
        </w:rPr>
        <w:t>e urč</w:t>
      </w:r>
      <w:r w:rsidRPr="00A13267">
        <w:rPr>
          <w:rFonts w:ascii="Times New Roman" w:hAnsi="Times New Roman" w:hint="default"/>
          <w:sz w:val="22"/>
          <w:szCs w:val="22"/>
        </w:rPr>
        <w:t>iť</w:t>
      </w:r>
      <w:r w:rsidRPr="00A13267">
        <w:rPr>
          <w:rFonts w:ascii="Times New Roman" w:hAnsi="Times New Roman" w:hint="default"/>
          <w:sz w:val="22"/>
          <w:szCs w:val="22"/>
        </w:rPr>
        <w:t xml:space="preserve"> viacero gestorov zá</w:t>
      </w:r>
      <w:r w:rsidRPr="00A13267">
        <w:rPr>
          <w:rFonts w:ascii="Times New Roman" w:hAnsi="Times New Roman" w:hint="default"/>
          <w:sz w:val="22"/>
          <w:szCs w:val="22"/>
        </w:rPr>
        <w:t>kladné</w:t>
      </w:r>
      <w:r w:rsidRPr="00A13267">
        <w:rPr>
          <w:rFonts w:ascii="Times New Roman" w:hAnsi="Times New Roman" w:hint="default"/>
          <w:sz w:val="22"/>
          <w:szCs w:val="22"/>
        </w:rPr>
        <w:t>ho čí</w:t>
      </w:r>
      <w:r w:rsidRPr="00A13267">
        <w:rPr>
          <w:rFonts w:ascii="Times New Roman" w:hAnsi="Times New Roman" w:hint="default"/>
          <w:sz w:val="22"/>
          <w:szCs w:val="22"/>
        </w:rPr>
        <w:t>selní</w:t>
      </w:r>
      <w:r w:rsidRPr="00A13267">
        <w:rPr>
          <w:rFonts w:ascii="Times New Roman" w:hAnsi="Times New Roman" w:hint="default"/>
          <w:sz w:val="22"/>
          <w:szCs w:val="22"/>
        </w:rPr>
        <w:t>ka, prič</w:t>
      </w:r>
      <w:r w:rsidRPr="00A13267">
        <w:rPr>
          <w:rFonts w:ascii="Times New Roman" w:hAnsi="Times New Roman" w:hint="default"/>
          <w:sz w:val="22"/>
          <w:szCs w:val="22"/>
        </w:rPr>
        <w:t>om ak tak urobí,</w:t>
      </w:r>
    </w:p>
    <w:p w:rsidR="00A674B5" w:rsidRPr="00A13267" w:rsidP="00A674B5">
      <w:pPr>
        <w:pStyle w:val="ListParagraph"/>
        <w:numPr>
          <w:numId w:val="47"/>
        </w:numPr>
        <w:bidi w:val="0"/>
        <w:ind w:left="851" w:hanging="425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určí</w:t>
      </w:r>
      <w:r w:rsidRPr="00A13267">
        <w:rPr>
          <w:rFonts w:ascii="Times New Roman" w:hAnsi="Times New Roman" w:hint="default"/>
          <w:sz w:val="22"/>
          <w:szCs w:val="22"/>
        </w:rPr>
        <w:t>, ktorý</w:t>
      </w:r>
      <w:r w:rsidRPr="00A13267">
        <w:rPr>
          <w:rFonts w:ascii="Times New Roman" w:hAnsi="Times New Roman" w:hint="default"/>
          <w:sz w:val="22"/>
          <w:szCs w:val="22"/>
        </w:rPr>
        <w:t xml:space="preserve"> z gestorov zá</w:t>
      </w:r>
      <w:r w:rsidRPr="00A13267">
        <w:rPr>
          <w:rFonts w:ascii="Times New Roman" w:hAnsi="Times New Roman" w:hint="default"/>
          <w:sz w:val="22"/>
          <w:szCs w:val="22"/>
        </w:rPr>
        <w:t>kladné</w:t>
      </w:r>
      <w:r w:rsidRPr="00A13267">
        <w:rPr>
          <w:rFonts w:ascii="Times New Roman" w:hAnsi="Times New Roman" w:hint="default"/>
          <w:sz w:val="22"/>
          <w:szCs w:val="22"/>
        </w:rPr>
        <w:t>ho čí</w:t>
      </w:r>
      <w:r w:rsidRPr="00A13267">
        <w:rPr>
          <w:rFonts w:ascii="Times New Roman" w:hAnsi="Times New Roman" w:hint="default"/>
          <w:sz w:val="22"/>
          <w:szCs w:val="22"/>
        </w:rPr>
        <w:t>selní</w:t>
      </w:r>
      <w:r w:rsidRPr="00A13267">
        <w:rPr>
          <w:rFonts w:ascii="Times New Roman" w:hAnsi="Times New Roman" w:hint="default"/>
          <w:sz w:val="22"/>
          <w:szCs w:val="22"/>
        </w:rPr>
        <w:t>ka je hlavný</w:t>
      </w:r>
      <w:r w:rsidRPr="00A13267">
        <w:rPr>
          <w:rFonts w:ascii="Times New Roman" w:hAnsi="Times New Roman" w:hint="default"/>
          <w:sz w:val="22"/>
          <w:szCs w:val="22"/>
        </w:rPr>
        <w:t>m gestorom zá</w:t>
      </w:r>
      <w:r w:rsidRPr="00A13267">
        <w:rPr>
          <w:rFonts w:ascii="Times New Roman" w:hAnsi="Times New Roman" w:hint="default"/>
          <w:sz w:val="22"/>
          <w:szCs w:val="22"/>
        </w:rPr>
        <w:t>kladné</w:t>
      </w:r>
      <w:r w:rsidRPr="00A13267">
        <w:rPr>
          <w:rFonts w:ascii="Times New Roman" w:hAnsi="Times New Roman" w:hint="default"/>
          <w:sz w:val="22"/>
          <w:szCs w:val="22"/>
        </w:rPr>
        <w:t>ho čí</w:t>
      </w:r>
      <w:r w:rsidRPr="00A13267">
        <w:rPr>
          <w:rFonts w:ascii="Times New Roman" w:hAnsi="Times New Roman" w:hint="default"/>
          <w:sz w:val="22"/>
          <w:szCs w:val="22"/>
        </w:rPr>
        <w:t>selní</w:t>
      </w:r>
      <w:r w:rsidRPr="00A13267">
        <w:rPr>
          <w:rFonts w:ascii="Times New Roman" w:hAnsi="Times New Roman" w:hint="default"/>
          <w:sz w:val="22"/>
          <w:szCs w:val="22"/>
        </w:rPr>
        <w:t>ka a ktorí</w:t>
      </w:r>
      <w:r w:rsidRPr="00A13267">
        <w:rPr>
          <w:rFonts w:ascii="Times New Roman" w:hAnsi="Times New Roman" w:hint="default"/>
          <w:sz w:val="22"/>
          <w:szCs w:val="22"/>
        </w:rPr>
        <w:t xml:space="preserve"> gestori zá</w:t>
      </w:r>
      <w:r w:rsidRPr="00A13267">
        <w:rPr>
          <w:rFonts w:ascii="Times New Roman" w:hAnsi="Times New Roman" w:hint="default"/>
          <w:sz w:val="22"/>
          <w:szCs w:val="22"/>
        </w:rPr>
        <w:t>kladné</w:t>
      </w:r>
      <w:r w:rsidRPr="00A13267">
        <w:rPr>
          <w:rFonts w:ascii="Times New Roman" w:hAnsi="Times New Roman" w:hint="default"/>
          <w:sz w:val="22"/>
          <w:szCs w:val="22"/>
        </w:rPr>
        <w:t>ho čí</w:t>
      </w:r>
      <w:r w:rsidRPr="00A13267">
        <w:rPr>
          <w:rFonts w:ascii="Times New Roman" w:hAnsi="Times New Roman" w:hint="default"/>
          <w:sz w:val="22"/>
          <w:szCs w:val="22"/>
        </w:rPr>
        <w:t>selní</w:t>
      </w:r>
      <w:r w:rsidRPr="00A13267">
        <w:rPr>
          <w:rFonts w:ascii="Times New Roman" w:hAnsi="Times New Roman" w:hint="default"/>
          <w:sz w:val="22"/>
          <w:szCs w:val="22"/>
        </w:rPr>
        <w:t>ka sú</w:t>
      </w:r>
      <w:r w:rsidRPr="00A13267">
        <w:rPr>
          <w:rFonts w:ascii="Times New Roman" w:hAnsi="Times New Roman" w:hint="default"/>
          <w:sz w:val="22"/>
          <w:szCs w:val="22"/>
        </w:rPr>
        <w:t xml:space="preserve"> vedľ</w:t>
      </w:r>
      <w:r w:rsidRPr="00A13267">
        <w:rPr>
          <w:rFonts w:ascii="Times New Roman" w:hAnsi="Times New Roman" w:hint="default"/>
          <w:sz w:val="22"/>
          <w:szCs w:val="22"/>
        </w:rPr>
        <w:t>ajší</w:t>
      </w:r>
      <w:r w:rsidRPr="00A13267">
        <w:rPr>
          <w:rFonts w:ascii="Times New Roman" w:hAnsi="Times New Roman" w:hint="default"/>
          <w:sz w:val="22"/>
          <w:szCs w:val="22"/>
        </w:rPr>
        <w:t>mi gestormi zá</w:t>
      </w:r>
      <w:r w:rsidRPr="00A13267">
        <w:rPr>
          <w:rFonts w:ascii="Times New Roman" w:hAnsi="Times New Roman" w:hint="default"/>
          <w:sz w:val="22"/>
          <w:szCs w:val="22"/>
        </w:rPr>
        <w:t>kladné</w:t>
      </w:r>
      <w:r w:rsidRPr="00A13267">
        <w:rPr>
          <w:rFonts w:ascii="Times New Roman" w:hAnsi="Times New Roman" w:hint="default"/>
          <w:sz w:val="22"/>
          <w:szCs w:val="22"/>
        </w:rPr>
        <w:t>ho čí</w:t>
      </w:r>
      <w:r w:rsidRPr="00A13267">
        <w:rPr>
          <w:rFonts w:ascii="Times New Roman" w:hAnsi="Times New Roman" w:hint="default"/>
          <w:sz w:val="22"/>
          <w:szCs w:val="22"/>
        </w:rPr>
        <w:t>se</w:t>
      </w:r>
      <w:r w:rsidRPr="00A13267">
        <w:rPr>
          <w:rFonts w:ascii="Times New Roman" w:hAnsi="Times New Roman" w:hint="default"/>
          <w:sz w:val="22"/>
          <w:szCs w:val="22"/>
        </w:rPr>
        <w:t>lní</w:t>
      </w:r>
      <w:r w:rsidRPr="00A13267">
        <w:rPr>
          <w:rFonts w:ascii="Times New Roman" w:hAnsi="Times New Roman" w:hint="default"/>
          <w:sz w:val="22"/>
          <w:szCs w:val="22"/>
        </w:rPr>
        <w:t>ka a uvedie to v zozname zá</w:t>
      </w:r>
      <w:r w:rsidRPr="00A13267">
        <w:rPr>
          <w:rFonts w:ascii="Times New Roman" w:hAnsi="Times New Roman" w:hint="default"/>
          <w:sz w:val="22"/>
          <w:szCs w:val="22"/>
        </w:rPr>
        <w:t>kladný</w:t>
      </w:r>
      <w:r w:rsidRPr="00A13267">
        <w:rPr>
          <w:rFonts w:ascii="Times New Roman" w:hAnsi="Times New Roman" w:hint="default"/>
          <w:sz w:val="22"/>
          <w:szCs w:val="22"/>
        </w:rPr>
        <w:t>ch čí</w:t>
      </w:r>
      <w:r w:rsidRPr="00A13267">
        <w:rPr>
          <w:rFonts w:ascii="Times New Roman" w:hAnsi="Times New Roman" w:hint="default"/>
          <w:sz w:val="22"/>
          <w:szCs w:val="22"/>
        </w:rPr>
        <w:t>selní</w:t>
      </w:r>
      <w:r w:rsidRPr="00A13267">
        <w:rPr>
          <w:rFonts w:ascii="Times New Roman" w:hAnsi="Times New Roman" w:hint="default"/>
          <w:sz w:val="22"/>
          <w:szCs w:val="22"/>
        </w:rPr>
        <w:t>kov,</w:t>
      </w:r>
    </w:p>
    <w:p w:rsidR="00A674B5" w:rsidRPr="00A13267" w:rsidP="00A674B5">
      <w:pPr>
        <w:pStyle w:val="ListParagraph"/>
        <w:numPr>
          <w:numId w:val="47"/>
        </w:numPr>
        <w:bidi w:val="0"/>
        <w:ind w:left="851" w:hanging="425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povinnosť</w:t>
      </w:r>
      <w:r w:rsidRPr="00A13267">
        <w:rPr>
          <w:rFonts w:ascii="Times New Roman" w:hAnsi="Times New Roman" w:hint="default"/>
          <w:sz w:val="22"/>
          <w:szCs w:val="22"/>
        </w:rPr>
        <w:t xml:space="preserve"> podľ</w:t>
      </w:r>
      <w:r w:rsidRPr="00A13267">
        <w:rPr>
          <w:rFonts w:ascii="Times New Roman" w:hAnsi="Times New Roman" w:hint="default"/>
          <w:sz w:val="22"/>
          <w:szCs w:val="22"/>
        </w:rPr>
        <w:t>a §</w:t>
      </w:r>
      <w:r w:rsidRPr="00A13267">
        <w:rPr>
          <w:rFonts w:ascii="Times New Roman" w:hAnsi="Times New Roman" w:hint="default"/>
          <w:sz w:val="22"/>
          <w:szCs w:val="22"/>
        </w:rPr>
        <w:t xml:space="preserve"> 3 ods. 7 pí</w:t>
      </w:r>
      <w:r w:rsidRPr="00A13267">
        <w:rPr>
          <w:rFonts w:ascii="Times New Roman" w:hAnsi="Times New Roman" w:hint="default"/>
          <w:sz w:val="22"/>
          <w:szCs w:val="22"/>
        </w:rPr>
        <w:t>sm. a) a povinnosť</w:t>
      </w:r>
      <w:r w:rsidRPr="00A13267">
        <w:rPr>
          <w:rFonts w:ascii="Times New Roman" w:hAnsi="Times New Roman" w:hint="default"/>
          <w:sz w:val="22"/>
          <w:szCs w:val="22"/>
        </w:rPr>
        <w:t xml:space="preserve"> riadne spravovať</w:t>
      </w:r>
      <w:r w:rsidRPr="00A13267">
        <w:rPr>
          <w:rFonts w:ascii="Times New Roman" w:hAnsi="Times New Roman" w:hint="default"/>
          <w:sz w:val="22"/>
          <w:szCs w:val="22"/>
        </w:rPr>
        <w:t xml:space="preserve"> zá</w:t>
      </w:r>
      <w:r w:rsidRPr="00A13267">
        <w:rPr>
          <w:rFonts w:ascii="Times New Roman" w:hAnsi="Times New Roman" w:hint="default"/>
          <w:sz w:val="22"/>
          <w:szCs w:val="22"/>
        </w:rPr>
        <w:t>kladný</w:t>
      </w:r>
      <w:r w:rsidRPr="00A13267">
        <w:rPr>
          <w:rFonts w:ascii="Times New Roman" w:hAnsi="Times New Roman" w:hint="default"/>
          <w:sz w:val="22"/>
          <w:szCs w:val="22"/>
        </w:rPr>
        <w:t xml:space="preserve"> čí</w:t>
      </w:r>
      <w:r w:rsidRPr="00A13267">
        <w:rPr>
          <w:rFonts w:ascii="Times New Roman" w:hAnsi="Times New Roman" w:hint="default"/>
          <w:sz w:val="22"/>
          <w:szCs w:val="22"/>
        </w:rPr>
        <w:t>selní</w:t>
      </w:r>
      <w:r w:rsidRPr="00A13267">
        <w:rPr>
          <w:rFonts w:ascii="Times New Roman" w:hAnsi="Times New Roman" w:hint="default"/>
          <w:sz w:val="22"/>
          <w:szCs w:val="22"/>
        </w:rPr>
        <w:t>k plní</w:t>
      </w:r>
      <w:r w:rsidRPr="00A13267">
        <w:rPr>
          <w:rFonts w:ascii="Times New Roman" w:hAnsi="Times New Roman" w:hint="default"/>
          <w:sz w:val="22"/>
          <w:szCs w:val="22"/>
        </w:rPr>
        <w:t xml:space="preserve"> hlavný</w:t>
      </w:r>
      <w:r w:rsidRPr="00A13267">
        <w:rPr>
          <w:rFonts w:ascii="Times New Roman" w:hAnsi="Times New Roman" w:hint="default"/>
          <w:sz w:val="22"/>
          <w:szCs w:val="22"/>
        </w:rPr>
        <w:t xml:space="preserve"> gestor zá</w:t>
      </w:r>
      <w:r w:rsidRPr="00A13267">
        <w:rPr>
          <w:rFonts w:ascii="Times New Roman" w:hAnsi="Times New Roman" w:hint="default"/>
          <w:sz w:val="22"/>
          <w:szCs w:val="22"/>
        </w:rPr>
        <w:t>kladné</w:t>
      </w:r>
      <w:r w:rsidRPr="00A13267">
        <w:rPr>
          <w:rFonts w:ascii="Times New Roman" w:hAnsi="Times New Roman" w:hint="default"/>
          <w:sz w:val="22"/>
          <w:szCs w:val="22"/>
        </w:rPr>
        <w:t>ho čí</w:t>
      </w:r>
      <w:r w:rsidRPr="00A13267">
        <w:rPr>
          <w:rFonts w:ascii="Times New Roman" w:hAnsi="Times New Roman" w:hint="default"/>
          <w:sz w:val="22"/>
          <w:szCs w:val="22"/>
        </w:rPr>
        <w:t>selní</w:t>
      </w:r>
      <w:r w:rsidRPr="00A13267">
        <w:rPr>
          <w:rFonts w:ascii="Times New Roman" w:hAnsi="Times New Roman" w:hint="default"/>
          <w:sz w:val="22"/>
          <w:szCs w:val="22"/>
        </w:rPr>
        <w:t>ka,</w:t>
      </w:r>
    </w:p>
    <w:p w:rsidR="00A674B5" w:rsidRPr="00A13267" w:rsidP="00A674B5">
      <w:pPr>
        <w:pStyle w:val="ListParagraph"/>
        <w:numPr>
          <w:numId w:val="47"/>
        </w:numPr>
        <w:bidi w:val="0"/>
        <w:ind w:left="851" w:hanging="425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povinnosti poskytovať</w:t>
      </w:r>
      <w:r w:rsidRPr="00A13267">
        <w:rPr>
          <w:rFonts w:ascii="Times New Roman" w:hAnsi="Times New Roman" w:hint="default"/>
          <w:sz w:val="22"/>
          <w:szCs w:val="22"/>
        </w:rPr>
        <w:t xml:space="preserve"> do zá</w:t>
      </w:r>
      <w:r w:rsidRPr="00A13267">
        <w:rPr>
          <w:rFonts w:ascii="Times New Roman" w:hAnsi="Times New Roman" w:hint="default"/>
          <w:sz w:val="22"/>
          <w:szCs w:val="22"/>
        </w:rPr>
        <w:t>kladné</w:t>
      </w:r>
      <w:r w:rsidRPr="00A13267">
        <w:rPr>
          <w:rFonts w:ascii="Times New Roman" w:hAnsi="Times New Roman" w:hint="default"/>
          <w:sz w:val="22"/>
          <w:szCs w:val="22"/>
        </w:rPr>
        <w:t>ho čí</w:t>
      </w:r>
      <w:r w:rsidRPr="00A13267">
        <w:rPr>
          <w:rFonts w:ascii="Times New Roman" w:hAnsi="Times New Roman" w:hint="default"/>
          <w:sz w:val="22"/>
          <w:szCs w:val="22"/>
        </w:rPr>
        <w:t>selní</w:t>
      </w:r>
      <w:r w:rsidRPr="00A13267">
        <w:rPr>
          <w:rFonts w:ascii="Times New Roman" w:hAnsi="Times New Roman" w:hint="default"/>
          <w:sz w:val="22"/>
          <w:szCs w:val="22"/>
        </w:rPr>
        <w:t>ka ú</w:t>
      </w:r>
      <w:r w:rsidRPr="00A13267">
        <w:rPr>
          <w:rFonts w:ascii="Times New Roman" w:hAnsi="Times New Roman" w:hint="default"/>
          <w:sz w:val="22"/>
          <w:szCs w:val="22"/>
        </w:rPr>
        <w:t>daje a udrž</w:t>
      </w:r>
      <w:r w:rsidRPr="00A13267">
        <w:rPr>
          <w:rFonts w:ascii="Times New Roman" w:hAnsi="Times New Roman" w:hint="default"/>
          <w:sz w:val="22"/>
          <w:szCs w:val="22"/>
        </w:rPr>
        <w:t>iavať</w:t>
      </w:r>
      <w:r w:rsidRPr="00A13267">
        <w:rPr>
          <w:rFonts w:ascii="Times New Roman" w:hAnsi="Times New Roman" w:hint="default"/>
          <w:sz w:val="22"/>
          <w:szCs w:val="22"/>
        </w:rPr>
        <w:t xml:space="preserve"> ho aktuá</w:t>
      </w:r>
      <w:r w:rsidRPr="00A13267">
        <w:rPr>
          <w:rFonts w:ascii="Times New Roman" w:hAnsi="Times New Roman" w:hint="default"/>
          <w:sz w:val="22"/>
          <w:szCs w:val="22"/>
        </w:rPr>
        <w:t>lny plnia hlavný</w:t>
      </w:r>
      <w:r w:rsidRPr="00A13267">
        <w:rPr>
          <w:rFonts w:ascii="Times New Roman" w:hAnsi="Times New Roman" w:hint="default"/>
          <w:sz w:val="22"/>
          <w:szCs w:val="22"/>
        </w:rPr>
        <w:t xml:space="preserve"> gestor zá</w:t>
      </w:r>
      <w:r w:rsidRPr="00A13267">
        <w:rPr>
          <w:rFonts w:ascii="Times New Roman" w:hAnsi="Times New Roman" w:hint="default"/>
          <w:sz w:val="22"/>
          <w:szCs w:val="22"/>
        </w:rPr>
        <w:t>kladné</w:t>
      </w:r>
      <w:r w:rsidRPr="00A13267">
        <w:rPr>
          <w:rFonts w:ascii="Times New Roman" w:hAnsi="Times New Roman" w:hint="default"/>
          <w:sz w:val="22"/>
          <w:szCs w:val="22"/>
        </w:rPr>
        <w:t>ho čí</w:t>
      </w:r>
      <w:r w:rsidRPr="00A13267">
        <w:rPr>
          <w:rFonts w:ascii="Times New Roman" w:hAnsi="Times New Roman" w:hint="default"/>
          <w:sz w:val="22"/>
          <w:szCs w:val="22"/>
        </w:rPr>
        <w:t>selní</w:t>
      </w:r>
      <w:r w:rsidRPr="00A13267">
        <w:rPr>
          <w:rFonts w:ascii="Times New Roman" w:hAnsi="Times New Roman" w:hint="default"/>
          <w:sz w:val="22"/>
          <w:szCs w:val="22"/>
        </w:rPr>
        <w:t>ka a vedľ</w:t>
      </w:r>
      <w:r w:rsidRPr="00A13267">
        <w:rPr>
          <w:rFonts w:ascii="Times New Roman" w:hAnsi="Times New Roman" w:hint="default"/>
          <w:sz w:val="22"/>
          <w:szCs w:val="22"/>
        </w:rPr>
        <w:t>ajší</w:t>
      </w:r>
      <w:r w:rsidRPr="00A13267">
        <w:rPr>
          <w:rFonts w:ascii="Times New Roman" w:hAnsi="Times New Roman" w:hint="default"/>
          <w:sz w:val="22"/>
          <w:szCs w:val="22"/>
        </w:rPr>
        <w:t xml:space="preserve"> gestori zá</w:t>
      </w:r>
      <w:r w:rsidRPr="00A13267">
        <w:rPr>
          <w:rFonts w:ascii="Times New Roman" w:hAnsi="Times New Roman" w:hint="default"/>
          <w:sz w:val="22"/>
          <w:szCs w:val="22"/>
        </w:rPr>
        <w:t>kladné</w:t>
      </w:r>
      <w:r w:rsidRPr="00A13267">
        <w:rPr>
          <w:rFonts w:ascii="Times New Roman" w:hAnsi="Times New Roman" w:hint="default"/>
          <w:sz w:val="22"/>
          <w:szCs w:val="22"/>
        </w:rPr>
        <w:t>ho čí</w:t>
      </w:r>
      <w:r w:rsidRPr="00A13267">
        <w:rPr>
          <w:rFonts w:ascii="Times New Roman" w:hAnsi="Times New Roman" w:hint="default"/>
          <w:sz w:val="22"/>
          <w:szCs w:val="22"/>
        </w:rPr>
        <w:t>selní</w:t>
      </w:r>
      <w:r w:rsidRPr="00A13267">
        <w:rPr>
          <w:rFonts w:ascii="Times New Roman" w:hAnsi="Times New Roman" w:hint="default"/>
          <w:sz w:val="22"/>
          <w:szCs w:val="22"/>
        </w:rPr>
        <w:t>ka v rozsahu ú</w:t>
      </w:r>
      <w:r w:rsidRPr="00A13267">
        <w:rPr>
          <w:rFonts w:ascii="Times New Roman" w:hAnsi="Times New Roman" w:hint="default"/>
          <w:sz w:val="22"/>
          <w:szCs w:val="22"/>
        </w:rPr>
        <w:t>dajov, v akom podľ</w:t>
      </w:r>
      <w:r w:rsidRPr="00A13267">
        <w:rPr>
          <w:rFonts w:ascii="Times New Roman" w:hAnsi="Times New Roman" w:hint="default"/>
          <w:sz w:val="22"/>
          <w:szCs w:val="22"/>
        </w:rPr>
        <w:t>a osobitný</w:t>
      </w:r>
      <w:r w:rsidRPr="00A13267">
        <w:rPr>
          <w:rFonts w:ascii="Times New Roman" w:hAnsi="Times New Roman" w:hint="default"/>
          <w:sz w:val="22"/>
          <w:szCs w:val="22"/>
        </w:rPr>
        <w:t>ch predpisov patria do ich pô</w:t>
      </w:r>
      <w:r w:rsidRPr="00A13267">
        <w:rPr>
          <w:rFonts w:ascii="Times New Roman" w:hAnsi="Times New Roman" w:hint="default"/>
          <w:sz w:val="22"/>
          <w:szCs w:val="22"/>
        </w:rPr>
        <w:t>sobnosti ú</w:t>
      </w:r>
      <w:r w:rsidRPr="00A13267">
        <w:rPr>
          <w:rFonts w:ascii="Times New Roman" w:hAnsi="Times New Roman" w:hint="default"/>
          <w:sz w:val="22"/>
          <w:szCs w:val="22"/>
        </w:rPr>
        <w:t>seky verejnej sprá</w:t>
      </w:r>
      <w:r w:rsidRPr="00A13267">
        <w:rPr>
          <w:rFonts w:ascii="Times New Roman" w:hAnsi="Times New Roman" w:hint="default"/>
          <w:sz w:val="22"/>
          <w:szCs w:val="22"/>
        </w:rPr>
        <w:t>vy alebo agendy verejnej sprá</w:t>
      </w:r>
      <w:r w:rsidRPr="00A13267">
        <w:rPr>
          <w:rFonts w:ascii="Times New Roman" w:hAnsi="Times New Roman" w:hint="default"/>
          <w:sz w:val="22"/>
          <w:szCs w:val="22"/>
        </w:rPr>
        <w:t>vy, ktorý</w:t>
      </w:r>
      <w:r w:rsidRPr="00A13267">
        <w:rPr>
          <w:rFonts w:ascii="Times New Roman" w:hAnsi="Times New Roman" w:hint="default"/>
          <w:sz w:val="22"/>
          <w:szCs w:val="22"/>
        </w:rPr>
        <w:t>ch sa zá</w:t>
      </w:r>
      <w:r w:rsidRPr="00A13267">
        <w:rPr>
          <w:rFonts w:ascii="Times New Roman" w:hAnsi="Times New Roman" w:hint="default"/>
          <w:sz w:val="22"/>
          <w:szCs w:val="22"/>
        </w:rPr>
        <w:t>kladný</w:t>
      </w:r>
      <w:r w:rsidRPr="00A13267">
        <w:rPr>
          <w:rFonts w:ascii="Times New Roman" w:hAnsi="Times New Roman" w:hint="default"/>
          <w:sz w:val="22"/>
          <w:szCs w:val="22"/>
        </w:rPr>
        <w:t xml:space="preserve"> čí</w:t>
      </w:r>
      <w:r w:rsidRPr="00A13267">
        <w:rPr>
          <w:rFonts w:ascii="Times New Roman" w:hAnsi="Times New Roman" w:hint="default"/>
          <w:sz w:val="22"/>
          <w:szCs w:val="22"/>
        </w:rPr>
        <w:t>selní</w:t>
      </w:r>
      <w:r w:rsidRPr="00A13267">
        <w:rPr>
          <w:rFonts w:ascii="Times New Roman" w:hAnsi="Times New Roman" w:hint="default"/>
          <w:sz w:val="22"/>
          <w:szCs w:val="22"/>
        </w:rPr>
        <w:t>k tý</w:t>
      </w:r>
      <w:r w:rsidRPr="00A13267">
        <w:rPr>
          <w:rFonts w:ascii="Times New Roman" w:hAnsi="Times New Roman" w:hint="default"/>
          <w:sz w:val="22"/>
          <w:szCs w:val="22"/>
        </w:rPr>
        <w:t>ka a</w:t>
      </w:r>
    </w:p>
    <w:p w:rsidR="00A674B5" w:rsidRPr="00A13267" w:rsidP="00A674B5">
      <w:pPr>
        <w:pStyle w:val="ListParagraph"/>
        <w:numPr>
          <w:numId w:val="47"/>
        </w:numPr>
        <w:bidi w:val="0"/>
        <w:ind w:left="851" w:hanging="425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min</w:t>
      </w:r>
      <w:r w:rsidRPr="00A13267">
        <w:rPr>
          <w:rFonts w:ascii="Times New Roman" w:hAnsi="Times New Roman" w:hint="default"/>
          <w:sz w:val="22"/>
          <w:szCs w:val="22"/>
        </w:rPr>
        <w:t>isterstvo plní</w:t>
      </w:r>
      <w:r w:rsidRPr="00A13267">
        <w:rPr>
          <w:rFonts w:ascii="Times New Roman" w:hAnsi="Times New Roman" w:hint="default"/>
          <w:sz w:val="22"/>
          <w:szCs w:val="22"/>
        </w:rPr>
        <w:t xml:space="preserve"> povinnosť</w:t>
      </w:r>
      <w:r w:rsidRPr="00A13267">
        <w:rPr>
          <w:rFonts w:ascii="Times New Roman" w:hAnsi="Times New Roman" w:hint="default"/>
          <w:sz w:val="22"/>
          <w:szCs w:val="22"/>
        </w:rPr>
        <w:t xml:space="preserve"> podľ</w:t>
      </w:r>
      <w:r w:rsidRPr="00A13267">
        <w:rPr>
          <w:rFonts w:ascii="Times New Roman" w:hAnsi="Times New Roman" w:hint="default"/>
          <w:sz w:val="22"/>
          <w:szCs w:val="22"/>
        </w:rPr>
        <w:t>a odseku 2 pí</w:t>
      </w:r>
      <w:r w:rsidRPr="00A13267">
        <w:rPr>
          <w:rFonts w:ascii="Times New Roman" w:hAnsi="Times New Roman" w:hint="default"/>
          <w:sz w:val="22"/>
          <w:szCs w:val="22"/>
        </w:rPr>
        <w:t>sm. h) vo vzť</w:t>
      </w:r>
      <w:r w:rsidRPr="00A13267">
        <w:rPr>
          <w:rFonts w:ascii="Times New Roman" w:hAnsi="Times New Roman" w:hint="default"/>
          <w:sz w:val="22"/>
          <w:szCs w:val="22"/>
        </w:rPr>
        <w:t>ahu k hlavné</w:t>
      </w:r>
      <w:r w:rsidRPr="00A13267">
        <w:rPr>
          <w:rFonts w:ascii="Times New Roman" w:hAnsi="Times New Roman" w:hint="default"/>
          <w:sz w:val="22"/>
          <w:szCs w:val="22"/>
        </w:rPr>
        <w:t>mu gestorovi aj vedľ</w:t>
      </w:r>
      <w:r w:rsidRPr="00A13267">
        <w:rPr>
          <w:rFonts w:ascii="Times New Roman" w:hAnsi="Times New Roman" w:hint="default"/>
          <w:sz w:val="22"/>
          <w:szCs w:val="22"/>
        </w:rPr>
        <w:t>ajší</w:t>
      </w:r>
      <w:r w:rsidRPr="00A13267">
        <w:rPr>
          <w:rFonts w:ascii="Times New Roman" w:hAnsi="Times New Roman" w:hint="default"/>
          <w:sz w:val="22"/>
          <w:szCs w:val="22"/>
        </w:rPr>
        <w:t xml:space="preserve">m gestorom. ". </w:t>
      </w:r>
    </w:p>
    <w:p w:rsidR="00A674B5" w:rsidRPr="00A13267" w:rsidP="00A674B5">
      <w:pPr>
        <w:bidi w:val="0"/>
        <w:ind w:left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Doterajš</w:t>
      </w:r>
      <w:r w:rsidRPr="00A13267">
        <w:rPr>
          <w:rFonts w:ascii="Times New Roman" w:hAnsi="Times New Roman" w:hint="default"/>
          <w:sz w:val="22"/>
          <w:szCs w:val="22"/>
        </w:rPr>
        <w:t>ie odseky 3 a 4 sa označ</w:t>
      </w:r>
      <w:r w:rsidRPr="00A13267">
        <w:rPr>
          <w:rFonts w:ascii="Times New Roman" w:hAnsi="Times New Roman" w:hint="default"/>
          <w:sz w:val="22"/>
          <w:szCs w:val="22"/>
        </w:rPr>
        <w:t>ujú</w:t>
      </w:r>
      <w:r w:rsidRPr="00A13267">
        <w:rPr>
          <w:rFonts w:ascii="Times New Roman" w:hAnsi="Times New Roman" w:hint="default"/>
          <w:sz w:val="22"/>
          <w:szCs w:val="22"/>
        </w:rPr>
        <w:t xml:space="preserve"> ako odseky 6 a 7.</w:t>
      </w:r>
    </w:p>
    <w:p w:rsidR="00F41EF8" w:rsidRPr="000C7FA6" w:rsidP="00A674B5">
      <w:pPr>
        <w:pStyle w:val="ListParagraph"/>
        <w:numPr>
          <w:ilvl w:val="3"/>
          <w:numId w:val="45"/>
        </w:numPr>
        <w:bidi w:val="0"/>
        <w:ind w:left="426" w:hanging="426"/>
        <w:jc w:val="both"/>
        <w:rPr>
          <w:rFonts w:ascii="Times New Roman" w:hAnsi="Times New Roman" w:hint="default"/>
        </w:rPr>
      </w:pPr>
      <w:r w:rsidRPr="000C7FA6">
        <w:rPr>
          <w:rFonts w:ascii="Times New Roman" w:hAnsi="Times New Roman" w:hint="default"/>
        </w:rPr>
        <w:t>V §</w:t>
      </w:r>
      <w:r w:rsidRPr="000C7FA6">
        <w:rPr>
          <w:rFonts w:ascii="Times New Roman" w:hAnsi="Times New Roman" w:hint="default"/>
        </w:rPr>
        <w:t xml:space="preserve"> 4 ods. 7 </w:t>
      </w:r>
      <w:r w:rsidRPr="000C7FA6">
        <w:rPr>
          <w:rFonts w:ascii="Times New Roman" w:hAnsi="Times New Roman" w:hint="default"/>
        </w:rPr>
        <w:t>sa slová</w:t>
      </w:r>
      <w:r w:rsidRPr="000C7FA6">
        <w:rPr>
          <w:rFonts w:ascii="Times New Roman" w:hAnsi="Times New Roman" w:hint="default"/>
        </w:rPr>
        <w:t xml:space="preserve"> „</w:t>
      </w:r>
      <w:r w:rsidRPr="000C7FA6">
        <w:rPr>
          <w:rFonts w:ascii="Times New Roman" w:hAnsi="Times New Roman" w:hint="default"/>
        </w:rPr>
        <w:t>odseku 3“</w:t>
      </w:r>
      <w:r w:rsidRPr="000C7FA6">
        <w:rPr>
          <w:rFonts w:ascii="Times New Roman" w:hAnsi="Times New Roman" w:hint="default"/>
        </w:rPr>
        <w:t xml:space="preserve"> nahrá</w:t>
      </w:r>
      <w:r w:rsidRPr="000C7FA6">
        <w:rPr>
          <w:rFonts w:ascii="Times New Roman" w:hAnsi="Times New Roman" w:hint="default"/>
        </w:rPr>
        <w:t>dzajú</w:t>
      </w:r>
      <w:r w:rsidRPr="000C7FA6">
        <w:rPr>
          <w:rFonts w:ascii="Times New Roman" w:hAnsi="Times New Roman" w:hint="default"/>
        </w:rPr>
        <w:t xml:space="preserve"> slovami „</w:t>
      </w:r>
      <w:r w:rsidRPr="000C7FA6">
        <w:rPr>
          <w:rFonts w:ascii="Times New Roman" w:hAnsi="Times New Roman" w:hint="default"/>
        </w:rPr>
        <w:t>odseku 6“.</w:t>
      </w:r>
    </w:p>
    <w:p w:rsidR="00A674B5" w:rsidRPr="00A13267" w:rsidP="00A674B5">
      <w:pPr>
        <w:pStyle w:val="ListParagraph"/>
        <w:numPr>
          <w:ilvl w:val="3"/>
          <w:numId w:val="45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7 ods. 3 sa slová</w:t>
      </w:r>
      <w:r w:rsidRPr="00A13267">
        <w:rPr>
          <w:rFonts w:ascii="Times New Roman" w:hAnsi="Times New Roman" w:hint="default"/>
          <w:sz w:val="22"/>
          <w:szCs w:val="22"/>
        </w:rPr>
        <w:t xml:space="preserve"> „</w:t>
      </w:r>
      <w:r w:rsidRPr="00A13267">
        <w:rPr>
          <w:rFonts w:ascii="Times New Roman" w:hAnsi="Times New Roman" w:hint="default"/>
          <w:sz w:val="22"/>
          <w:szCs w:val="22"/>
        </w:rPr>
        <w:t>osvedč</w:t>
      </w:r>
      <w:r w:rsidRPr="00A13267">
        <w:rPr>
          <w:rFonts w:ascii="Times New Roman" w:hAnsi="Times New Roman" w:hint="default"/>
          <w:sz w:val="22"/>
          <w:szCs w:val="22"/>
        </w:rPr>
        <w:t>ená</w:t>
      </w:r>
      <w:r w:rsidRPr="00A13267">
        <w:rPr>
          <w:rFonts w:ascii="Times New Roman" w:hAnsi="Times New Roman" w:hint="default"/>
          <w:sz w:val="22"/>
          <w:szCs w:val="22"/>
        </w:rPr>
        <w:t xml:space="preserve"> listinná</w:t>
      </w:r>
      <w:r w:rsidRPr="00A13267">
        <w:rPr>
          <w:rFonts w:ascii="Times New Roman" w:hAnsi="Times New Roman" w:hint="default"/>
          <w:sz w:val="22"/>
          <w:szCs w:val="22"/>
        </w:rPr>
        <w:t xml:space="preserve"> podoba elektronické</w:t>
      </w:r>
      <w:r w:rsidRPr="00A13267">
        <w:rPr>
          <w:rFonts w:ascii="Times New Roman" w:hAnsi="Times New Roman" w:hint="default"/>
          <w:sz w:val="22"/>
          <w:szCs w:val="22"/>
        </w:rPr>
        <w:t>ho odpisu, opatrená</w:t>
      </w:r>
      <w:r w:rsidRPr="00A13267">
        <w:rPr>
          <w:rFonts w:ascii="Times New Roman" w:hAnsi="Times New Roman" w:hint="default"/>
          <w:sz w:val="22"/>
          <w:szCs w:val="22"/>
        </w:rPr>
        <w:t xml:space="preserve"> osvedč</w:t>
      </w:r>
      <w:r w:rsidRPr="00A13267">
        <w:rPr>
          <w:rFonts w:ascii="Times New Roman" w:hAnsi="Times New Roman" w:hint="default"/>
          <w:sz w:val="22"/>
          <w:szCs w:val="22"/>
        </w:rPr>
        <w:t>ovacou dolož</w:t>
      </w:r>
      <w:r w:rsidRPr="00A13267">
        <w:rPr>
          <w:rFonts w:ascii="Times New Roman" w:hAnsi="Times New Roman" w:hint="default"/>
          <w:sz w:val="22"/>
          <w:szCs w:val="22"/>
        </w:rPr>
        <w:t>kou" nahrá</w:t>
      </w:r>
      <w:r w:rsidRPr="00A13267">
        <w:rPr>
          <w:rFonts w:ascii="Times New Roman" w:hAnsi="Times New Roman" w:hint="default"/>
          <w:sz w:val="22"/>
          <w:szCs w:val="22"/>
        </w:rPr>
        <w:t>dzajú</w:t>
      </w:r>
      <w:r w:rsidRPr="00A13267">
        <w:rPr>
          <w:rFonts w:ascii="Times New Roman" w:hAnsi="Times New Roman" w:hint="default"/>
          <w:sz w:val="22"/>
          <w:szCs w:val="22"/>
        </w:rPr>
        <w:t xml:space="preserve"> slovami „</w:t>
      </w:r>
      <w:r w:rsidRPr="00A13267">
        <w:rPr>
          <w:rFonts w:ascii="Times New Roman" w:hAnsi="Times New Roman" w:hint="default"/>
          <w:sz w:val="22"/>
          <w:szCs w:val="22"/>
        </w:rPr>
        <w:t>sú</w:t>
      </w:r>
      <w:r w:rsidRPr="00A13267">
        <w:rPr>
          <w:rFonts w:ascii="Times New Roman" w:hAnsi="Times New Roman" w:hint="default"/>
          <w:sz w:val="22"/>
          <w:szCs w:val="22"/>
        </w:rPr>
        <w:t>hrn ú</w:t>
      </w:r>
      <w:r w:rsidRPr="00A13267">
        <w:rPr>
          <w:rFonts w:ascii="Times New Roman" w:hAnsi="Times New Roman" w:hint="default"/>
          <w:sz w:val="22"/>
          <w:szCs w:val="22"/>
        </w:rPr>
        <w:t>dajov z informač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systé</w:t>
      </w:r>
      <w:r w:rsidRPr="00A13267">
        <w:rPr>
          <w:rFonts w:ascii="Times New Roman" w:hAnsi="Times New Roman" w:hint="default"/>
          <w:sz w:val="22"/>
          <w:szCs w:val="22"/>
        </w:rPr>
        <w:t>mu verejnej sprá</w:t>
      </w:r>
      <w:r w:rsidRPr="00A13267">
        <w:rPr>
          <w:rFonts w:ascii="Times New Roman" w:hAnsi="Times New Roman" w:hint="default"/>
          <w:sz w:val="22"/>
          <w:szCs w:val="22"/>
        </w:rPr>
        <w:t>vy v listinnej podobe, ktorý</w:t>
      </w:r>
      <w:r w:rsidRPr="00A13267">
        <w:rPr>
          <w:rFonts w:ascii="Times New Roman" w:hAnsi="Times New Roman" w:hint="default"/>
          <w:sz w:val="22"/>
          <w:szCs w:val="22"/>
        </w:rPr>
        <w:t xml:space="preserve"> je vytvorený</w:t>
      </w:r>
      <w:r w:rsidRPr="00A13267">
        <w:rPr>
          <w:rFonts w:ascii="Times New Roman" w:hAnsi="Times New Roman" w:hint="default"/>
          <w:sz w:val="22"/>
          <w:szCs w:val="22"/>
        </w:rPr>
        <w:t xml:space="preserve"> zaruč</w:t>
      </w:r>
      <w:r w:rsidRPr="00A13267">
        <w:rPr>
          <w:rFonts w:ascii="Times New Roman" w:hAnsi="Times New Roman" w:hint="default"/>
          <w:sz w:val="22"/>
          <w:szCs w:val="22"/>
        </w:rPr>
        <w:t>enou konverziou elektronické</w:t>
      </w:r>
      <w:r w:rsidRPr="00A13267">
        <w:rPr>
          <w:rFonts w:ascii="Times New Roman" w:hAnsi="Times New Roman" w:hint="default"/>
          <w:sz w:val="22"/>
          <w:szCs w:val="22"/>
        </w:rPr>
        <w:t>ho odpisu".</w:t>
      </w:r>
    </w:p>
    <w:p w:rsidR="00A674B5" w:rsidRPr="00A13267" w:rsidP="00A674B5">
      <w:pPr>
        <w:pStyle w:val="ListParagraph"/>
        <w:numPr>
          <w:ilvl w:val="3"/>
          <w:numId w:val="45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§</w:t>
      </w:r>
      <w:r w:rsidRPr="00A13267">
        <w:rPr>
          <w:rFonts w:ascii="Times New Roman" w:hAnsi="Times New Roman" w:hint="default"/>
          <w:sz w:val="22"/>
          <w:szCs w:val="22"/>
        </w:rPr>
        <w:t xml:space="preserve"> 8 sa dopĺň</w:t>
      </w:r>
      <w:r w:rsidRPr="00A13267">
        <w:rPr>
          <w:rFonts w:ascii="Times New Roman" w:hAnsi="Times New Roman" w:hint="default"/>
          <w:sz w:val="22"/>
          <w:szCs w:val="22"/>
        </w:rPr>
        <w:t>a o</w:t>
      </w:r>
      <w:r w:rsidRPr="00A13267">
        <w:rPr>
          <w:rFonts w:ascii="Times New Roman" w:hAnsi="Times New Roman" w:hint="default"/>
          <w:sz w:val="22"/>
          <w:szCs w:val="22"/>
        </w:rPr>
        <w:t>dsekom 5, ktorý</w:t>
      </w:r>
      <w:r w:rsidRPr="00A13267">
        <w:rPr>
          <w:rFonts w:ascii="Times New Roman" w:hAnsi="Times New Roman" w:hint="default"/>
          <w:sz w:val="22"/>
          <w:szCs w:val="22"/>
        </w:rPr>
        <w:t xml:space="preserve"> znie:</w:t>
      </w:r>
    </w:p>
    <w:p w:rsidR="00A674B5" w:rsidRPr="00A13267" w:rsidP="00A674B5">
      <w:pPr>
        <w:bidi w:val="0"/>
        <w:ind w:left="426"/>
        <w:jc w:val="both"/>
        <w:rPr>
          <w:rFonts w:ascii="Times New Roman" w:hAnsi="Times New Roman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„</w:t>
      </w:r>
      <w:r w:rsidRPr="00A13267">
        <w:rPr>
          <w:rFonts w:ascii="Times New Roman" w:hAnsi="Times New Roman" w:hint="default"/>
          <w:sz w:val="22"/>
          <w:szCs w:val="22"/>
        </w:rPr>
        <w:t>(5) Osvedč</w:t>
      </w:r>
      <w:r w:rsidRPr="00A13267">
        <w:rPr>
          <w:rFonts w:ascii="Times New Roman" w:hAnsi="Times New Roman" w:hint="default"/>
          <w:sz w:val="22"/>
          <w:szCs w:val="22"/>
        </w:rPr>
        <w:t>ujú</w:t>
      </w:r>
      <w:r w:rsidRPr="00A13267">
        <w:rPr>
          <w:rFonts w:ascii="Times New Roman" w:hAnsi="Times New Roman" w:hint="default"/>
          <w:sz w:val="22"/>
          <w:szCs w:val="22"/>
        </w:rPr>
        <w:t>ca osoba je povinná</w:t>
      </w:r>
      <w:r w:rsidRPr="00A13267">
        <w:rPr>
          <w:rFonts w:ascii="Times New Roman" w:hAnsi="Times New Roman" w:hint="default"/>
          <w:sz w:val="22"/>
          <w:szCs w:val="22"/>
        </w:rPr>
        <w:t xml:space="preserve"> zabezpeč</w:t>
      </w:r>
      <w:r w:rsidRPr="00A13267">
        <w:rPr>
          <w:rFonts w:ascii="Times New Roman" w:hAnsi="Times New Roman" w:hint="default"/>
          <w:sz w:val="22"/>
          <w:szCs w:val="22"/>
        </w:rPr>
        <w:t>iť</w:t>
      </w:r>
      <w:r w:rsidRPr="00A13267">
        <w:rPr>
          <w:rFonts w:ascii="Times New Roman" w:hAnsi="Times New Roman" w:hint="default"/>
          <w:sz w:val="22"/>
          <w:szCs w:val="22"/>
        </w:rPr>
        <w:t xml:space="preserve"> spracú</w:t>
      </w:r>
      <w:r w:rsidRPr="00A13267">
        <w:rPr>
          <w:rFonts w:ascii="Times New Roman" w:hAnsi="Times New Roman" w:hint="default"/>
          <w:sz w:val="22"/>
          <w:szCs w:val="22"/>
        </w:rPr>
        <w:t>vanie ú</w:t>
      </w:r>
      <w:r w:rsidRPr="00A13267">
        <w:rPr>
          <w:rFonts w:ascii="Times New Roman" w:hAnsi="Times New Roman" w:hint="default"/>
          <w:sz w:val="22"/>
          <w:szCs w:val="22"/>
        </w:rPr>
        <w:t>dajov a ich ochranu podľ</w:t>
      </w:r>
      <w:r w:rsidRPr="00A13267">
        <w:rPr>
          <w:rFonts w:ascii="Times New Roman" w:hAnsi="Times New Roman" w:hint="default"/>
          <w:sz w:val="22"/>
          <w:szCs w:val="22"/>
        </w:rPr>
        <w:t>a osobitný</w:t>
      </w:r>
      <w:r w:rsidRPr="00A13267">
        <w:rPr>
          <w:rFonts w:ascii="Times New Roman" w:hAnsi="Times New Roman" w:hint="default"/>
          <w:sz w:val="22"/>
          <w:szCs w:val="22"/>
        </w:rPr>
        <w:t>ch predpisov.</w:t>
      </w:r>
      <w:r w:rsidRPr="00A13267">
        <w:rPr>
          <w:rFonts w:ascii="Times New Roman" w:hAnsi="Times New Roman"/>
          <w:sz w:val="22"/>
          <w:szCs w:val="22"/>
          <w:vertAlign w:val="superscript"/>
        </w:rPr>
        <w:t>11</w:t>
      </w:r>
      <w:r w:rsidRPr="00A13267">
        <w:rPr>
          <w:rFonts w:ascii="Times New Roman" w:hAnsi="Times New Roman"/>
          <w:sz w:val="22"/>
          <w:szCs w:val="22"/>
        </w:rPr>
        <w:t>)".</w:t>
      </w:r>
    </w:p>
    <w:p w:rsidR="00A674B5" w:rsidRPr="00A13267" w:rsidP="00A674B5">
      <w:pPr>
        <w:pStyle w:val="ListParagraph"/>
        <w:numPr>
          <w:ilvl w:val="3"/>
          <w:numId w:val="45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§</w:t>
      </w:r>
      <w:r w:rsidRPr="00A13267">
        <w:rPr>
          <w:rFonts w:ascii="Times New Roman" w:hAnsi="Times New Roman" w:hint="default"/>
          <w:sz w:val="22"/>
          <w:szCs w:val="22"/>
        </w:rPr>
        <w:t xml:space="preserve"> 9 sa vypúšť</w:t>
      </w:r>
      <w:r w:rsidRPr="00A13267">
        <w:rPr>
          <w:rFonts w:ascii="Times New Roman" w:hAnsi="Times New Roman" w:hint="default"/>
          <w:sz w:val="22"/>
          <w:szCs w:val="22"/>
        </w:rPr>
        <w:t>a.</w:t>
      </w:r>
    </w:p>
    <w:p w:rsidR="00FF665F" w:rsidP="00A674B5">
      <w:pPr>
        <w:pStyle w:val="ListParagraph"/>
        <w:numPr>
          <w:ilvl w:val="3"/>
          <w:numId w:val="45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="00D97501">
        <w:rPr>
          <w:rFonts w:ascii="Times New Roman" w:hAnsi="Times New Roman" w:hint="default"/>
          <w:sz w:val="22"/>
          <w:szCs w:val="22"/>
        </w:rPr>
        <w:t>V §</w:t>
      </w:r>
      <w:r w:rsidR="00D97501">
        <w:rPr>
          <w:rFonts w:ascii="Times New Roman" w:hAnsi="Times New Roman" w:hint="default"/>
          <w:sz w:val="22"/>
          <w:szCs w:val="22"/>
        </w:rPr>
        <w:t xml:space="preserve"> 10 ods. 1 pí</w:t>
      </w:r>
      <w:r w:rsidR="00D97501">
        <w:rPr>
          <w:rFonts w:ascii="Times New Roman" w:hAnsi="Times New Roman" w:hint="default"/>
          <w:sz w:val="22"/>
          <w:szCs w:val="22"/>
        </w:rPr>
        <w:t>sm. c) sa vypúšť</w:t>
      </w:r>
      <w:r w:rsidR="00D97501">
        <w:rPr>
          <w:rFonts w:ascii="Times New Roman" w:hAnsi="Times New Roman" w:hint="default"/>
          <w:sz w:val="22"/>
          <w:szCs w:val="22"/>
        </w:rPr>
        <w:t>a</w:t>
      </w:r>
      <w:r>
        <w:rPr>
          <w:rFonts w:ascii="Times New Roman" w:hAnsi="Times New Roman" w:hint="default"/>
          <w:sz w:val="22"/>
          <w:szCs w:val="22"/>
        </w:rPr>
        <w:t xml:space="preserve"> druhý</w:t>
      </w:r>
      <w:r>
        <w:rPr>
          <w:rFonts w:ascii="Times New Roman" w:hAnsi="Times New Roman" w:hint="default"/>
          <w:sz w:val="22"/>
          <w:szCs w:val="22"/>
        </w:rPr>
        <w:t xml:space="preserve"> bod. </w:t>
      </w:r>
    </w:p>
    <w:p w:rsidR="00D97501" w:rsidP="009A12C1">
      <w:pPr>
        <w:pStyle w:val="ListParagraph"/>
        <w:bidi w:val="0"/>
        <w:ind w:left="426"/>
        <w:jc w:val="both"/>
        <w:rPr>
          <w:rFonts w:ascii="Times New Roman" w:hAnsi="Times New Roman"/>
          <w:sz w:val="22"/>
          <w:szCs w:val="22"/>
        </w:rPr>
      </w:pPr>
      <w:r w:rsidR="00FC0DDB">
        <w:rPr>
          <w:rFonts w:ascii="Times New Roman" w:hAnsi="Times New Roman" w:hint="default"/>
          <w:sz w:val="22"/>
          <w:szCs w:val="22"/>
        </w:rPr>
        <w:t>Doterajš</w:t>
      </w:r>
      <w:r w:rsidR="00FC0DDB">
        <w:rPr>
          <w:rFonts w:ascii="Times New Roman" w:hAnsi="Times New Roman" w:hint="default"/>
          <w:sz w:val="22"/>
          <w:szCs w:val="22"/>
        </w:rPr>
        <w:t>ie body 3 a 4 sa označ</w:t>
      </w:r>
      <w:r w:rsidR="00FC0DDB">
        <w:rPr>
          <w:rFonts w:ascii="Times New Roman" w:hAnsi="Times New Roman" w:hint="default"/>
          <w:sz w:val="22"/>
          <w:szCs w:val="22"/>
        </w:rPr>
        <w:t>ujú</w:t>
      </w:r>
      <w:r w:rsidR="00FC0DDB">
        <w:rPr>
          <w:rFonts w:ascii="Times New Roman" w:hAnsi="Times New Roman" w:hint="default"/>
          <w:sz w:val="22"/>
          <w:szCs w:val="22"/>
        </w:rPr>
        <w:t xml:space="preserve"> ako body 2 a 3.</w:t>
      </w:r>
      <w:r w:rsidR="00FC0DDB">
        <w:rPr>
          <w:rFonts w:ascii="Times New Roman" w:hAnsi="Times New Roman" w:hint="default"/>
          <w:sz w:val="22"/>
          <w:szCs w:val="22"/>
        </w:rPr>
        <w:t xml:space="preserve">              </w:t>
      </w:r>
    </w:p>
    <w:p w:rsidR="00A674B5" w:rsidRPr="00A13267" w:rsidP="00A674B5">
      <w:pPr>
        <w:pStyle w:val="ListParagraph"/>
        <w:numPr>
          <w:ilvl w:val="3"/>
          <w:numId w:val="45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Doterajší</w:t>
      </w:r>
      <w:r w:rsidRPr="00A13267">
        <w:rPr>
          <w:rFonts w:ascii="Times New Roman" w:hAnsi="Times New Roman" w:hint="default"/>
          <w:sz w:val="22"/>
          <w:szCs w:val="22"/>
        </w:rPr>
        <w:t xml:space="preserve"> text §</w:t>
      </w:r>
      <w:r w:rsidRPr="00A13267">
        <w:rPr>
          <w:rFonts w:ascii="Times New Roman" w:hAnsi="Times New Roman" w:hint="default"/>
          <w:sz w:val="22"/>
          <w:szCs w:val="22"/>
        </w:rPr>
        <w:t xml:space="preserve"> 11 sa označ</w:t>
      </w:r>
      <w:r w:rsidRPr="00A13267">
        <w:rPr>
          <w:rFonts w:ascii="Times New Roman" w:hAnsi="Times New Roman" w:hint="default"/>
          <w:sz w:val="22"/>
          <w:szCs w:val="22"/>
        </w:rPr>
        <w:t>uje ako odsek 1 a dopĺň</w:t>
      </w:r>
      <w:r w:rsidRPr="00A13267">
        <w:rPr>
          <w:rFonts w:ascii="Times New Roman" w:hAnsi="Times New Roman" w:hint="default"/>
          <w:sz w:val="22"/>
          <w:szCs w:val="22"/>
        </w:rPr>
        <w:t>a sa odsekom 2, ktorý</w:t>
      </w:r>
      <w:r w:rsidRPr="00A13267">
        <w:rPr>
          <w:rFonts w:ascii="Times New Roman" w:hAnsi="Times New Roman" w:hint="default"/>
          <w:sz w:val="22"/>
          <w:szCs w:val="22"/>
        </w:rPr>
        <w:t xml:space="preserve"> znie:</w:t>
      </w:r>
    </w:p>
    <w:p w:rsidR="00A674B5" w:rsidRPr="00A13267" w:rsidP="00A674B5">
      <w:pPr>
        <w:bidi w:val="0"/>
        <w:ind w:left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„</w:t>
      </w:r>
      <w:r w:rsidRPr="00A13267">
        <w:rPr>
          <w:rFonts w:ascii="Times New Roman" w:hAnsi="Times New Roman" w:hint="default"/>
          <w:sz w:val="22"/>
          <w:szCs w:val="22"/>
        </w:rPr>
        <w:t>(2) Sprá</w:t>
      </w:r>
      <w:r w:rsidRPr="00A13267">
        <w:rPr>
          <w:rFonts w:ascii="Times New Roman" w:hAnsi="Times New Roman" w:hint="default"/>
          <w:sz w:val="22"/>
          <w:szCs w:val="22"/>
        </w:rPr>
        <w:t>vca majetku š</w:t>
      </w:r>
      <w:r w:rsidRPr="00A13267">
        <w:rPr>
          <w:rFonts w:ascii="Times New Roman" w:hAnsi="Times New Roman" w:hint="default"/>
          <w:sz w:val="22"/>
          <w:szCs w:val="22"/>
        </w:rPr>
        <w:t>tá</w:t>
      </w:r>
      <w:r w:rsidRPr="00A13267">
        <w:rPr>
          <w:rFonts w:ascii="Times New Roman" w:hAnsi="Times New Roman" w:hint="default"/>
          <w:sz w:val="22"/>
          <w:szCs w:val="22"/>
        </w:rPr>
        <w:t>tu</w:t>
      </w:r>
      <w:r w:rsidRPr="00A13267">
        <w:rPr>
          <w:rFonts w:ascii="Times New Roman" w:hAnsi="Times New Roman"/>
          <w:sz w:val="22"/>
          <w:szCs w:val="22"/>
          <w:vertAlign w:val="superscript"/>
        </w:rPr>
        <w:t>13</w:t>
      </w:r>
      <w:r w:rsidRPr="00A13267">
        <w:rPr>
          <w:rFonts w:ascii="Times New Roman" w:hAnsi="Times New Roman" w:hint="default"/>
          <w:sz w:val="22"/>
          <w:szCs w:val="22"/>
        </w:rPr>
        <w:t>) môž</w:t>
      </w:r>
      <w:r w:rsidRPr="00A13267">
        <w:rPr>
          <w:rFonts w:ascii="Times New Roman" w:hAnsi="Times New Roman" w:hint="default"/>
          <w:sz w:val="22"/>
          <w:szCs w:val="22"/>
        </w:rPr>
        <w:t>e hnuteľ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 xml:space="preserve"> majetok š</w:t>
      </w:r>
      <w:r w:rsidRPr="00A13267">
        <w:rPr>
          <w:rFonts w:ascii="Times New Roman" w:hAnsi="Times New Roman" w:hint="default"/>
          <w:sz w:val="22"/>
          <w:szCs w:val="22"/>
        </w:rPr>
        <w:t>tá</w:t>
      </w:r>
      <w:r w:rsidRPr="00A13267">
        <w:rPr>
          <w:rFonts w:ascii="Times New Roman" w:hAnsi="Times New Roman" w:hint="default"/>
          <w:sz w:val="22"/>
          <w:szCs w:val="22"/>
        </w:rPr>
        <w:t>tu tvoriaci hardvé</w:t>
      </w:r>
      <w:r w:rsidRPr="00A13267">
        <w:rPr>
          <w:rFonts w:ascii="Times New Roman" w:hAnsi="Times New Roman" w:hint="default"/>
          <w:sz w:val="22"/>
          <w:szCs w:val="22"/>
        </w:rPr>
        <w:t>rové</w:t>
      </w:r>
      <w:r w:rsidRPr="00A13267">
        <w:rPr>
          <w:rFonts w:ascii="Times New Roman" w:hAnsi="Times New Roman" w:hint="default"/>
          <w:sz w:val="22"/>
          <w:szCs w:val="22"/>
        </w:rPr>
        <w:t xml:space="preserve"> a </w:t>
      </w:r>
      <w:r w:rsidRPr="00A13267">
        <w:rPr>
          <w:rFonts w:ascii="Times New Roman" w:hAnsi="Times New Roman" w:hint="default"/>
          <w:sz w:val="22"/>
          <w:szCs w:val="22"/>
        </w:rPr>
        <w:t>softvé</w:t>
      </w:r>
      <w:r w:rsidRPr="00A13267">
        <w:rPr>
          <w:rFonts w:ascii="Times New Roman" w:hAnsi="Times New Roman" w:hint="default"/>
          <w:sz w:val="22"/>
          <w:szCs w:val="22"/>
        </w:rPr>
        <w:t>rové</w:t>
      </w:r>
      <w:r w:rsidRPr="00A13267">
        <w:rPr>
          <w:rFonts w:ascii="Times New Roman" w:hAnsi="Times New Roman" w:hint="default"/>
          <w:sz w:val="22"/>
          <w:szCs w:val="22"/>
        </w:rPr>
        <w:t xml:space="preserve"> vybavenie informač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systé</w:t>
      </w:r>
      <w:r w:rsidRPr="00A13267">
        <w:rPr>
          <w:rFonts w:ascii="Times New Roman" w:hAnsi="Times New Roman" w:hint="default"/>
          <w:sz w:val="22"/>
          <w:szCs w:val="22"/>
        </w:rPr>
        <w:t>mu prenechať</w:t>
      </w:r>
      <w:r w:rsidRPr="00A13267">
        <w:rPr>
          <w:rFonts w:ascii="Times New Roman" w:hAnsi="Times New Roman" w:hint="default"/>
          <w:sz w:val="22"/>
          <w:szCs w:val="22"/>
        </w:rPr>
        <w:t xml:space="preserve"> do vý</w:t>
      </w:r>
      <w:r w:rsidRPr="00A13267">
        <w:rPr>
          <w:rFonts w:ascii="Times New Roman" w:hAnsi="Times New Roman" w:hint="default"/>
          <w:sz w:val="22"/>
          <w:szCs w:val="22"/>
        </w:rPr>
        <w:t>pož</w:t>
      </w:r>
      <w:r w:rsidRPr="00A13267">
        <w:rPr>
          <w:rFonts w:ascii="Times New Roman" w:hAnsi="Times New Roman" w:hint="default"/>
          <w:sz w:val="22"/>
          <w:szCs w:val="22"/>
        </w:rPr>
        <w:t>ič</w:t>
      </w:r>
      <w:r w:rsidRPr="00A13267">
        <w:rPr>
          <w:rFonts w:ascii="Times New Roman" w:hAnsi="Times New Roman" w:hint="default"/>
          <w:sz w:val="22"/>
          <w:szCs w:val="22"/>
        </w:rPr>
        <w:t>ky iný</w:t>
      </w:r>
      <w:r w:rsidRPr="00A13267">
        <w:rPr>
          <w:rFonts w:ascii="Times New Roman" w:hAnsi="Times New Roman" w:hint="default"/>
          <w:sz w:val="22"/>
          <w:szCs w:val="22"/>
        </w:rPr>
        <w:t>m sprá</w:t>
      </w:r>
      <w:r w:rsidRPr="00A13267">
        <w:rPr>
          <w:rFonts w:ascii="Times New Roman" w:hAnsi="Times New Roman" w:hint="default"/>
          <w:sz w:val="22"/>
          <w:szCs w:val="22"/>
        </w:rPr>
        <w:t>vcom</w:t>
      </w:r>
      <w:r w:rsidRPr="00A13267">
        <w:rPr>
          <w:rFonts w:ascii="Times New Roman" w:hAnsi="Times New Roman" w:hint="default"/>
          <w:sz w:val="22"/>
          <w:szCs w:val="22"/>
        </w:rPr>
        <w:t xml:space="preserve"> majetku š</w:t>
      </w:r>
      <w:r w:rsidRPr="00A13267">
        <w:rPr>
          <w:rFonts w:ascii="Times New Roman" w:hAnsi="Times New Roman" w:hint="default"/>
          <w:sz w:val="22"/>
          <w:szCs w:val="22"/>
        </w:rPr>
        <w:t>tá</w:t>
      </w:r>
      <w:r w:rsidRPr="00A13267">
        <w:rPr>
          <w:rFonts w:ascii="Times New Roman" w:hAnsi="Times New Roman" w:hint="default"/>
          <w:sz w:val="22"/>
          <w:szCs w:val="22"/>
        </w:rPr>
        <w:t>tu, aj keď</w:t>
      </w:r>
      <w:r w:rsidRPr="00A13267">
        <w:rPr>
          <w:rFonts w:ascii="Times New Roman" w:hAnsi="Times New Roman" w:hint="default"/>
          <w:sz w:val="22"/>
          <w:szCs w:val="22"/>
        </w:rPr>
        <w:t xml:space="preserve"> nie je prebytoč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>; rozhodnutie o prebytoč</w:t>
      </w:r>
      <w:r w:rsidRPr="00A13267">
        <w:rPr>
          <w:rFonts w:ascii="Times New Roman" w:hAnsi="Times New Roman" w:hint="default"/>
          <w:sz w:val="22"/>
          <w:szCs w:val="22"/>
        </w:rPr>
        <w:t>nosti majetku š</w:t>
      </w:r>
      <w:r w:rsidRPr="00A13267">
        <w:rPr>
          <w:rFonts w:ascii="Times New Roman" w:hAnsi="Times New Roman" w:hint="default"/>
          <w:sz w:val="22"/>
          <w:szCs w:val="22"/>
        </w:rPr>
        <w:t>tá</w:t>
      </w:r>
      <w:r w:rsidRPr="00A13267">
        <w:rPr>
          <w:rFonts w:ascii="Times New Roman" w:hAnsi="Times New Roman" w:hint="default"/>
          <w:sz w:val="22"/>
          <w:szCs w:val="22"/>
        </w:rPr>
        <w:t>tu sa nevydá</w:t>
      </w:r>
      <w:r w:rsidRPr="00A13267">
        <w:rPr>
          <w:rFonts w:ascii="Times New Roman" w:hAnsi="Times New Roman" w:hint="default"/>
          <w:sz w:val="22"/>
          <w:szCs w:val="22"/>
        </w:rPr>
        <w:t xml:space="preserve">va.". </w:t>
      </w:r>
    </w:p>
    <w:p w:rsidR="00A674B5" w:rsidRPr="00A13267" w:rsidP="00A674B5">
      <w:pPr>
        <w:bidi w:val="0"/>
        <w:ind w:left="426"/>
        <w:jc w:val="both"/>
        <w:rPr>
          <w:rFonts w:ascii="Times New Roman" w:hAnsi="Times New Roman" w:hint="default"/>
          <w:sz w:val="22"/>
          <w:szCs w:val="22"/>
        </w:rPr>
      </w:pPr>
    </w:p>
    <w:p w:rsidR="00A674B5" w:rsidRPr="00A13267" w:rsidP="00A674B5">
      <w:pPr>
        <w:bidi w:val="0"/>
        <w:ind w:left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Pozná</w:t>
      </w:r>
      <w:r w:rsidRPr="00A13267">
        <w:rPr>
          <w:rFonts w:ascii="Times New Roman" w:hAnsi="Times New Roman" w:hint="default"/>
          <w:sz w:val="22"/>
          <w:szCs w:val="22"/>
        </w:rPr>
        <w:t>mka pod č</w:t>
      </w:r>
      <w:r w:rsidRPr="00A13267">
        <w:rPr>
          <w:rFonts w:ascii="Times New Roman" w:hAnsi="Times New Roman" w:hint="default"/>
          <w:sz w:val="22"/>
          <w:szCs w:val="22"/>
        </w:rPr>
        <w:t xml:space="preserve">iarou k odkazu 13 znie: </w:t>
      </w:r>
    </w:p>
    <w:p w:rsidR="00A674B5" w:rsidRPr="00A13267" w:rsidP="00A674B5">
      <w:pPr>
        <w:bidi w:val="0"/>
        <w:ind w:left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„</w:t>
      </w:r>
      <w:r w:rsidRPr="00A13267">
        <w:rPr>
          <w:rFonts w:ascii="Times New Roman" w:hAnsi="Times New Roman"/>
          <w:sz w:val="22"/>
          <w:szCs w:val="22"/>
          <w:vertAlign w:val="superscript"/>
        </w:rPr>
        <w:t>13</w:t>
      </w:r>
      <w:r w:rsidRPr="00A13267" w:rsidR="00B244CD">
        <w:rPr>
          <w:rFonts w:ascii="Times New Roman" w:hAnsi="Times New Roman"/>
          <w:sz w:val="22"/>
          <w:szCs w:val="22"/>
        </w:rPr>
        <w:t>)</w:t>
      </w:r>
      <w:r w:rsidRPr="00A13267">
        <w:rPr>
          <w:rFonts w:ascii="Times New Roman" w:hAnsi="Times New Roman" w:hint="default"/>
          <w:sz w:val="22"/>
          <w:szCs w:val="22"/>
        </w:rPr>
        <w:t xml:space="preserve"> Zá</w:t>
      </w:r>
      <w:r w:rsidRPr="00A13267">
        <w:rPr>
          <w:rFonts w:ascii="Times New Roman" w:hAnsi="Times New Roman" w:hint="default"/>
          <w:sz w:val="22"/>
          <w:szCs w:val="22"/>
        </w:rPr>
        <w:t>kon Ná</w:t>
      </w:r>
      <w:r w:rsidRPr="00A13267">
        <w:rPr>
          <w:rFonts w:ascii="Times New Roman" w:hAnsi="Times New Roman" w:hint="default"/>
          <w:sz w:val="22"/>
          <w:szCs w:val="22"/>
        </w:rPr>
        <w:t>rodnej rady Slovenskej republiky č</w:t>
      </w:r>
      <w:r w:rsidRPr="00A13267">
        <w:rPr>
          <w:rFonts w:ascii="Times New Roman" w:hAnsi="Times New Roman" w:hint="default"/>
          <w:sz w:val="22"/>
          <w:szCs w:val="22"/>
        </w:rPr>
        <w:t>. 278/1993 Z. z. o sprá</w:t>
      </w:r>
      <w:r w:rsidRPr="00A13267">
        <w:rPr>
          <w:rFonts w:ascii="Times New Roman" w:hAnsi="Times New Roman" w:hint="default"/>
          <w:sz w:val="22"/>
          <w:szCs w:val="22"/>
        </w:rPr>
        <w:t>ve majetku š</w:t>
      </w:r>
      <w:r w:rsidRPr="00A13267">
        <w:rPr>
          <w:rFonts w:ascii="Times New Roman" w:hAnsi="Times New Roman" w:hint="default"/>
          <w:sz w:val="22"/>
          <w:szCs w:val="22"/>
        </w:rPr>
        <w:t>tá</w:t>
      </w:r>
      <w:r w:rsidRPr="00A13267">
        <w:rPr>
          <w:rFonts w:ascii="Times New Roman" w:hAnsi="Times New Roman" w:hint="default"/>
          <w:sz w:val="22"/>
          <w:szCs w:val="22"/>
        </w:rPr>
        <w:t>tu v </w:t>
      </w:r>
      <w:r w:rsidRPr="00A13267">
        <w:rPr>
          <w:rFonts w:ascii="Times New Roman" w:hAnsi="Times New Roman" w:hint="default"/>
          <w:sz w:val="22"/>
          <w:szCs w:val="22"/>
        </w:rPr>
        <w:t>znení</w:t>
      </w:r>
      <w:r w:rsidRPr="00A13267">
        <w:rPr>
          <w:rFonts w:ascii="Times New Roman" w:hAnsi="Times New Roman" w:hint="default"/>
          <w:sz w:val="22"/>
          <w:szCs w:val="22"/>
        </w:rPr>
        <w:t xml:space="preserve"> </w:t>
      </w:r>
      <w:r w:rsidR="00BE4576">
        <w:rPr>
          <w:rFonts w:ascii="Times New Roman" w:hAnsi="Times New Roman" w:hint="default"/>
          <w:sz w:val="22"/>
          <w:szCs w:val="22"/>
        </w:rPr>
        <w:t xml:space="preserve"> neskorší</w:t>
      </w:r>
      <w:r w:rsidR="00BE4576">
        <w:rPr>
          <w:rFonts w:ascii="Times New Roman" w:hAnsi="Times New Roman" w:hint="default"/>
          <w:sz w:val="22"/>
          <w:szCs w:val="22"/>
        </w:rPr>
        <w:t>ch predpisov</w:t>
      </w:r>
      <w:r w:rsidRPr="00A13267">
        <w:rPr>
          <w:rFonts w:ascii="Times New Roman" w:hAnsi="Times New Roman" w:hint="default"/>
          <w:sz w:val="22"/>
          <w:szCs w:val="22"/>
        </w:rPr>
        <w:t>.“.</w:t>
      </w:r>
    </w:p>
    <w:p w:rsidR="00A674B5" w:rsidRPr="00A13267" w:rsidP="00A674B5">
      <w:pPr>
        <w:pStyle w:val="ListParagraph"/>
        <w:numPr>
          <w:ilvl w:val="3"/>
          <w:numId w:val="45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13 ods. 1 pí</w:t>
      </w:r>
      <w:r w:rsidRPr="00A13267">
        <w:rPr>
          <w:rFonts w:ascii="Times New Roman" w:hAnsi="Times New Roman" w:hint="default"/>
          <w:sz w:val="22"/>
          <w:szCs w:val="22"/>
        </w:rPr>
        <w:t>smeno b) znie:</w:t>
      </w:r>
    </w:p>
    <w:p w:rsidR="00A674B5" w:rsidRPr="00A13267" w:rsidP="00A674B5">
      <w:pPr>
        <w:bidi w:val="0"/>
        <w:ind w:left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„</w:t>
      </w:r>
      <w:r w:rsidRPr="00A13267">
        <w:rPr>
          <w:rFonts w:ascii="Times New Roman" w:hAnsi="Times New Roman" w:hint="default"/>
          <w:sz w:val="22"/>
          <w:szCs w:val="22"/>
        </w:rPr>
        <w:t>b) zá</w:t>
      </w:r>
      <w:r w:rsidRPr="00A13267">
        <w:rPr>
          <w:rFonts w:ascii="Times New Roman" w:hAnsi="Times New Roman" w:hint="default"/>
          <w:sz w:val="22"/>
          <w:szCs w:val="22"/>
        </w:rPr>
        <w:t>kladný</w:t>
      </w:r>
      <w:r w:rsidRPr="00A13267">
        <w:rPr>
          <w:rFonts w:ascii="Times New Roman" w:hAnsi="Times New Roman" w:hint="default"/>
          <w:sz w:val="22"/>
          <w:szCs w:val="22"/>
        </w:rPr>
        <w:t xml:space="preserve"> čí</w:t>
      </w:r>
      <w:r w:rsidRPr="00A13267">
        <w:rPr>
          <w:rFonts w:ascii="Times New Roman" w:hAnsi="Times New Roman" w:hint="default"/>
          <w:sz w:val="22"/>
          <w:szCs w:val="22"/>
        </w:rPr>
        <w:t>selní</w:t>
      </w:r>
      <w:r w:rsidRPr="00A13267">
        <w:rPr>
          <w:rFonts w:ascii="Times New Roman" w:hAnsi="Times New Roman" w:hint="default"/>
          <w:sz w:val="22"/>
          <w:szCs w:val="22"/>
        </w:rPr>
        <w:t>k ž</w:t>
      </w:r>
      <w:r w:rsidRPr="00A13267">
        <w:rPr>
          <w:rFonts w:ascii="Times New Roman" w:hAnsi="Times New Roman" w:hint="default"/>
          <w:sz w:val="22"/>
          <w:szCs w:val="22"/>
        </w:rPr>
        <w:t>ivotný</w:t>
      </w:r>
      <w:r w:rsidRPr="00A13267">
        <w:rPr>
          <w:rFonts w:ascii="Times New Roman" w:hAnsi="Times New Roman" w:hint="default"/>
          <w:sz w:val="22"/>
          <w:szCs w:val="22"/>
        </w:rPr>
        <w:t>ch situá</w:t>
      </w:r>
      <w:r w:rsidRPr="00A13267">
        <w:rPr>
          <w:rFonts w:ascii="Times New Roman" w:hAnsi="Times New Roman" w:hint="default"/>
          <w:sz w:val="22"/>
          <w:szCs w:val="22"/>
        </w:rPr>
        <w:t>cií</w:t>
      </w:r>
      <w:r w:rsidRPr="00A13267">
        <w:rPr>
          <w:rFonts w:ascii="Times New Roman" w:hAnsi="Times New Roman" w:hint="default"/>
          <w:sz w:val="22"/>
          <w:szCs w:val="22"/>
        </w:rPr>
        <w:t xml:space="preserve"> a zá</w:t>
      </w:r>
      <w:r w:rsidRPr="00A13267">
        <w:rPr>
          <w:rFonts w:ascii="Times New Roman" w:hAnsi="Times New Roman" w:hint="default"/>
          <w:sz w:val="22"/>
          <w:szCs w:val="22"/>
        </w:rPr>
        <w:t>kladný</w:t>
      </w:r>
      <w:r w:rsidRPr="00A13267">
        <w:rPr>
          <w:rFonts w:ascii="Times New Roman" w:hAnsi="Times New Roman" w:hint="default"/>
          <w:sz w:val="22"/>
          <w:szCs w:val="22"/>
        </w:rPr>
        <w:t xml:space="preserve"> čí</w:t>
      </w:r>
      <w:r w:rsidRPr="00A13267">
        <w:rPr>
          <w:rFonts w:ascii="Times New Roman" w:hAnsi="Times New Roman" w:hint="default"/>
          <w:sz w:val="22"/>
          <w:szCs w:val="22"/>
        </w:rPr>
        <w:t>selní</w:t>
      </w:r>
      <w:r w:rsidRPr="00A13267">
        <w:rPr>
          <w:rFonts w:ascii="Times New Roman" w:hAnsi="Times New Roman" w:hint="default"/>
          <w:sz w:val="22"/>
          <w:szCs w:val="22"/>
        </w:rPr>
        <w:t>k ú</w:t>
      </w:r>
      <w:r w:rsidRPr="00A13267">
        <w:rPr>
          <w:rFonts w:ascii="Times New Roman" w:hAnsi="Times New Roman" w:hint="default"/>
          <w:sz w:val="22"/>
          <w:szCs w:val="22"/>
        </w:rPr>
        <w:t>sekov verejnej sprá</w:t>
      </w:r>
      <w:r w:rsidRPr="00A13267">
        <w:rPr>
          <w:rFonts w:ascii="Times New Roman" w:hAnsi="Times New Roman" w:hint="default"/>
          <w:sz w:val="22"/>
          <w:szCs w:val="22"/>
        </w:rPr>
        <w:t>vy a agend verejnej sprá</w:t>
      </w:r>
      <w:r w:rsidRPr="00A13267">
        <w:rPr>
          <w:rFonts w:ascii="Times New Roman" w:hAnsi="Times New Roman" w:hint="default"/>
          <w:sz w:val="22"/>
          <w:szCs w:val="22"/>
        </w:rPr>
        <w:t>vy a podrobnosti o ich sprá</w:t>
      </w:r>
      <w:r w:rsidRPr="00A13267">
        <w:rPr>
          <w:rFonts w:ascii="Times New Roman" w:hAnsi="Times New Roman" w:hint="default"/>
          <w:sz w:val="22"/>
          <w:szCs w:val="22"/>
        </w:rPr>
        <w:t>ve.".</w:t>
      </w:r>
    </w:p>
    <w:p w:rsidR="005C7619" w:rsidRPr="00A13267" w:rsidP="00BB1E6C">
      <w:pPr>
        <w:pStyle w:val="ListParagraph"/>
        <w:numPr>
          <w:ilvl w:val="3"/>
          <w:numId w:val="45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13 ods. 1 sa vypúšť</w:t>
      </w:r>
      <w:r w:rsidRPr="00A13267">
        <w:rPr>
          <w:rFonts w:ascii="Times New Roman" w:hAnsi="Times New Roman" w:hint="default"/>
          <w:sz w:val="22"/>
          <w:szCs w:val="22"/>
        </w:rPr>
        <w:t>a pí</w:t>
      </w:r>
      <w:r w:rsidRPr="00A13267">
        <w:rPr>
          <w:rFonts w:ascii="Times New Roman" w:hAnsi="Times New Roman" w:hint="default"/>
          <w:sz w:val="22"/>
          <w:szCs w:val="22"/>
        </w:rPr>
        <w:t>smeno c).</w:t>
      </w:r>
    </w:p>
    <w:p w:rsidR="00A674B5" w:rsidRPr="00A13267" w:rsidP="00A674B5">
      <w:pPr>
        <w:bidi w:val="0"/>
        <w:jc w:val="center"/>
        <w:rPr>
          <w:rFonts w:ascii="Times New Roman" w:hAnsi="Times New Roman"/>
          <w:b/>
          <w:sz w:val="22"/>
          <w:szCs w:val="22"/>
        </w:rPr>
      </w:pPr>
    </w:p>
    <w:p w:rsidR="00A674B5" w:rsidRPr="00A13267" w:rsidP="00A674B5">
      <w:pPr>
        <w:bidi w:val="0"/>
        <w:jc w:val="center"/>
        <w:rPr>
          <w:rFonts w:ascii="Times New Roman" w:hAnsi="Times New Roman"/>
          <w:sz w:val="22"/>
          <w:szCs w:val="22"/>
        </w:rPr>
      </w:pPr>
      <w:r w:rsidR="00365F13">
        <w:rPr>
          <w:rFonts w:ascii="Times New Roman" w:hAnsi="Times New Roman" w:hint="default"/>
          <w:b/>
          <w:sz w:val="22"/>
          <w:szCs w:val="22"/>
        </w:rPr>
        <w:t>Č</w:t>
      </w:r>
      <w:r w:rsidR="00365F13">
        <w:rPr>
          <w:rFonts w:ascii="Times New Roman" w:hAnsi="Times New Roman" w:hint="default"/>
          <w:b/>
          <w:sz w:val="22"/>
          <w:szCs w:val="22"/>
        </w:rPr>
        <w:t>l. XII</w:t>
      </w:r>
    </w:p>
    <w:p w:rsidR="00A674B5" w:rsidRPr="00A13267" w:rsidP="00A674B5">
      <w:pPr>
        <w:bidi w:val="0"/>
        <w:ind w:firstLine="72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Zá</w:t>
      </w:r>
      <w:r w:rsidRPr="00A13267">
        <w:rPr>
          <w:rFonts w:ascii="Times New Roman" w:hAnsi="Times New Roman" w:hint="default"/>
          <w:sz w:val="22"/>
          <w:szCs w:val="22"/>
        </w:rPr>
        <w:t>kon č</w:t>
      </w:r>
      <w:r w:rsidRPr="00A13267">
        <w:rPr>
          <w:rFonts w:ascii="Times New Roman" w:hAnsi="Times New Roman" w:hint="default"/>
          <w:sz w:val="22"/>
          <w:szCs w:val="22"/>
        </w:rPr>
        <w:t>. 250/2007 Z. z. o ochrane spotrebiteľ</w:t>
      </w:r>
      <w:r w:rsidRPr="00A13267">
        <w:rPr>
          <w:rFonts w:ascii="Times New Roman" w:hAnsi="Times New Roman" w:hint="default"/>
          <w:sz w:val="22"/>
          <w:szCs w:val="22"/>
        </w:rPr>
        <w:t>a a o zmene zá</w:t>
      </w:r>
      <w:r w:rsidRPr="00A13267">
        <w:rPr>
          <w:rFonts w:ascii="Times New Roman" w:hAnsi="Times New Roman" w:hint="default"/>
          <w:sz w:val="22"/>
          <w:szCs w:val="22"/>
        </w:rPr>
        <w:t>kona Slovenskej ná</w:t>
      </w:r>
      <w:r w:rsidRPr="00A13267">
        <w:rPr>
          <w:rFonts w:ascii="Times New Roman" w:hAnsi="Times New Roman" w:hint="default"/>
          <w:sz w:val="22"/>
          <w:szCs w:val="22"/>
        </w:rPr>
        <w:t>rodnej rady č</w:t>
      </w:r>
      <w:r w:rsidRPr="00A13267">
        <w:rPr>
          <w:rFonts w:ascii="Times New Roman" w:hAnsi="Times New Roman" w:hint="default"/>
          <w:sz w:val="22"/>
          <w:szCs w:val="22"/>
        </w:rPr>
        <w:t>. 372/1990 Zb. o priestupkoch v znení</w:t>
      </w:r>
      <w:r w:rsidRPr="00A13267">
        <w:rPr>
          <w:rFonts w:ascii="Times New Roman" w:hAnsi="Times New Roman" w:hint="default"/>
          <w:sz w:val="22"/>
          <w:szCs w:val="22"/>
        </w:rPr>
        <w:t xml:space="preserve"> neskorší</w:t>
      </w:r>
      <w:r w:rsidRPr="00A13267">
        <w:rPr>
          <w:rFonts w:ascii="Times New Roman" w:hAnsi="Times New Roman" w:hint="default"/>
          <w:sz w:val="22"/>
          <w:szCs w:val="22"/>
        </w:rPr>
        <w:t>ch predpisov v znení</w:t>
      </w:r>
      <w:r w:rsidRPr="00A13267">
        <w:rPr>
          <w:rFonts w:ascii="Times New Roman" w:hAnsi="Times New Roman" w:hint="default"/>
          <w:sz w:val="22"/>
          <w:szCs w:val="22"/>
        </w:rPr>
        <w:t xml:space="preserve">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397/2008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318/2009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575/2009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508/2010 Z. z., z</w:t>
      </w:r>
      <w:r w:rsidRPr="00A13267">
        <w:rPr>
          <w:rFonts w:ascii="Times New Roman" w:hAnsi="Times New Roman" w:hint="default"/>
          <w:sz w:val="22"/>
          <w:szCs w:val="22"/>
        </w:rPr>
        <w:t>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301/2012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132/2013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437/2013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102/2014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106/2014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151/2014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199/2014 Z. z. a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373/2014 Z. z. sa dopĺň</w:t>
      </w:r>
      <w:r w:rsidRPr="00A13267">
        <w:rPr>
          <w:rFonts w:ascii="Times New Roman" w:hAnsi="Times New Roman" w:hint="default"/>
          <w:sz w:val="22"/>
          <w:szCs w:val="22"/>
        </w:rPr>
        <w:t>a takto:</w:t>
      </w:r>
    </w:p>
    <w:p w:rsidR="00A674B5" w:rsidRPr="00A13267" w:rsidP="00A674B5">
      <w:pPr>
        <w:bidi w:val="0"/>
        <w:ind w:firstLine="72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br/>
      </w: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15 ods. 4 sa za slová</w:t>
      </w:r>
      <w:r w:rsidRPr="00A13267">
        <w:rPr>
          <w:rFonts w:ascii="Times New Roman" w:hAnsi="Times New Roman" w:hint="default"/>
          <w:sz w:val="22"/>
          <w:szCs w:val="22"/>
        </w:rPr>
        <w:t xml:space="preserve"> „</w:t>
      </w:r>
      <w:r w:rsidRPr="00A13267">
        <w:rPr>
          <w:rFonts w:ascii="Times New Roman" w:hAnsi="Times New Roman" w:hint="default"/>
          <w:sz w:val="22"/>
          <w:szCs w:val="22"/>
        </w:rPr>
        <w:t>prevá</w:t>
      </w:r>
      <w:r w:rsidRPr="00A13267">
        <w:rPr>
          <w:rFonts w:ascii="Times New Roman" w:hAnsi="Times New Roman" w:hint="default"/>
          <w:sz w:val="22"/>
          <w:szCs w:val="22"/>
        </w:rPr>
        <w:t>dzkareň</w:t>
      </w:r>
      <w:r w:rsidRPr="00A13267">
        <w:rPr>
          <w:rFonts w:ascii="Times New Roman" w:hAnsi="Times New Roman" w:hint="default"/>
          <w:sz w:val="22"/>
          <w:szCs w:val="22"/>
        </w:rPr>
        <w:t xml:space="preserve"> umiestnená</w:t>
      </w:r>
      <w:r w:rsidRPr="00A13267">
        <w:rPr>
          <w:rFonts w:ascii="Times New Roman" w:hAnsi="Times New Roman" w:hint="default"/>
          <w:sz w:val="22"/>
          <w:szCs w:val="22"/>
        </w:rPr>
        <w:t>" vkladá</w:t>
      </w:r>
      <w:r w:rsidRPr="00A13267">
        <w:rPr>
          <w:rFonts w:ascii="Times New Roman" w:hAnsi="Times New Roman" w:hint="default"/>
          <w:sz w:val="22"/>
          <w:szCs w:val="22"/>
        </w:rPr>
        <w:t xml:space="preserve"> č</w:t>
      </w:r>
      <w:r w:rsidRPr="00A13267">
        <w:rPr>
          <w:rFonts w:ascii="Times New Roman" w:hAnsi="Times New Roman" w:hint="default"/>
          <w:sz w:val="22"/>
          <w:szCs w:val="22"/>
        </w:rPr>
        <w:t>iarka a slová</w:t>
      </w:r>
      <w:r w:rsidRPr="00A13267">
        <w:rPr>
          <w:rFonts w:ascii="Times New Roman" w:hAnsi="Times New Roman" w:hint="default"/>
          <w:sz w:val="22"/>
          <w:szCs w:val="22"/>
        </w:rPr>
        <w:t xml:space="preserve"> „</w:t>
      </w:r>
      <w:r w:rsidRPr="00A13267">
        <w:rPr>
          <w:rFonts w:ascii="Times New Roman" w:hAnsi="Times New Roman" w:hint="default"/>
          <w:sz w:val="22"/>
          <w:szCs w:val="22"/>
        </w:rPr>
        <w:t>ak na tento úč</w:t>
      </w:r>
      <w:r w:rsidRPr="00A13267">
        <w:rPr>
          <w:rFonts w:ascii="Times New Roman" w:hAnsi="Times New Roman" w:hint="default"/>
          <w:sz w:val="22"/>
          <w:szCs w:val="22"/>
        </w:rPr>
        <w:t>el obec sprí</w:t>
      </w:r>
      <w:r w:rsidRPr="00A13267">
        <w:rPr>
          <w:rFonts w:ascii="Times New Roman" w:hAnsi="Times New Roman" w:hint="default"/>
          <w:sz w:val="22"/>
          <w:szCs w:val="22"/>
        </w:rPr>
        <w:t>stupní</w:t>
      </w:r>
      <w:r w:rsidRPr="00A13267">
        <w:rPr>
          <w:rFonts w:ascii="Times New Roman" w:hAnsi="Times New Roman" w:hint="default"/>
          <w:sz w:val="22"/>
          <w:szCs w:val="22"/>
        </w:rPr>
        <w:t xml:space="preserve"> elektronickú</w:t>
      </w:r>
      <w:r w:rsidRPr="00A13267">
        <w:rPr>
          <w:rFonts w:ascii="Times New Roman" w:hAnsi="Times New Roman" w:hint="default"/>
          <w:sz w:val="22"/>
          <w:szCs w:val="22"/>
        </w:rPr>
        <w:t xml:space="preserve"> služ</w:t>
      </w:r>
      <w:r w:rsidRPr="00A13267">
        <w:rPr>
          <w:rFonts w:ascii="Times New Roman" w:hAnsi="Times New Roman" w:hint="default"/>
          <w:sz w:val="22"/>
          <w:szCs w:val="22"/>
        </w:rPr>
        <w:t>bu verejnej sprá</w:t>
      </w:r>
      <w:r w:rsidRPr="00A13267">
        <w:rPr>
          <w:rFonts w:ascii="Times New Roman" w:hAnsi="Times New Roman" w:hint="default"/>
          <w:sz w:val="22"/>
          <w:szCs w:val="22"/>
        </w:rPr>
        <w:t>vy,</w:t>
      </w:r>
      <w:r w:rsidR="00971D5F">
        <w:rPr>
          <w:rFonts w:ascii="Times New Roman" w:hAnsi="Times New Roman"/>
          <w:sz w:val="22"/>
          <w:szCs w:val="22"/>
          <w:vertAlign w:val="superscript"/>
        </w:rPr>
        <w:t>20a</w:t>
      </w:r>
      <w:r w:rsidRPr="00A13267">
        <w:rPr>
          <w:rFonts w:ascii="Times New Roman" w:hAnsi="Times New Roman" w:hint="default"/>
          <w:sz w:val="22"/>
          <w:szCs w:val="22"/>
        </w:rPr>
        <w:t>) predá</w:t>
      </w:r>
      <w:r w:rsidRPr="00A13267">
        <w:rPr>
          <w:rFonts w:ascii="Times New Roman" w:hAnsi="Times New Roman" w:hint="default"/>
          <w:sz w:val="22"/>
          <w:szCs w:val="22"/>
        </w:rPr>
        <w:t>vajú</w:t>
      </w:r>
      <w:r w:rsidRPr="00A13267">
        <w:rPr>
          <w:rFonts w:ascii="Times New Roman" w:hAnsi="Times New Roman" w:hint="default"/>
          <w:sz w:val="22"/>
          <w:szCs w:val="22"/>
        </w:rPr>
        <w:t>ci môž</w:t>
      </w:r>
      <w:r w:rsidRPr="00A13267">
        <w:rPr>
          <w:rFonts w:ascii="Times New Roman" w:hAnsi="Times New Roman" w:hint="default"/>
          <w:sz w:val="22"/>
          <w:szCs w:val="22"/>
        </w:rPr>
        <w:t>e informovať</w:t>
      </w:r>
      <w:r w:rsidRPr="00A13267">
        <w:rPr>
          <w:rFonts w:ascii="Times New Roman" w:hAnsi="Times New Roman" w:hint="default"/>
          <w:sz w:val="22"/>
          <w:szCs w:val="22"/>
        </w:rPr>
        <w:t xml:space="preserve"> obec prostrední</w:t>
      </w:r>
      <w:r w:rsidRPr="00A13267">
        <w:rPr>
          <w:rFonts w:ascii="Times New Roman" w:hAnsi="Times New Roman" w:hint="default"/>
          <w:sz w:val="22"/>
          <w:szCs w:val="22"/>
        </w:rPr>
        <w:t>ctvom tejto elektronickej služ</w:t>
      </w:r>
      <w:r w:rsidRPr="00A13267">
        <w:rPr>
          <w:rFonts w:ascii="Times New Roman" w:hAnsi="Times New Roman" w:hint="default"/>
          <w:sz w:val="22"/>
          <w:szCs w:val="22"/>
        </w:rPr>
        <w:t xml:space="preserve">by". </w:t>
      </w:r>
    </w:p>
    <w:p w:rsidR="005642E0" w:rsidP="00A674B5">
      <w:pPr>
        <w:bidi w:val="0"/>
        <w:ind w:firstLine="720"/>
        <w:jc w:val="both"/>
        <w:rPr>
          <w:rFonts w:ascii="Times New Roman" w:hAnsi="Times New Roman"/>
          <w:sz w:val="22"/>
          <w:szCs w:val="22"/>
        </w:rPr>
      </w:pPr>
    </w:p>
    <w:p w:rsidR="00A674B5" w:rsidRPr="00A13267" w:rsidP="00A674B5">
      <w:pPr>
        <w:bidi w:val="0"/>
        <w:ind w:firstLine="720"/>
        <w:jc w:val="both"/>
        <w:rPr>
          <w:rFonts w:ascii="Times New Roman" w:hAnsi="Times New Roman"/>
          <w:sz w:val="22"/>
          <w:szCs w:val="22"/>
        </w:rPr>
      </w:pPr>
      <w:r w:rsidRPr="00A13267">
        <w:rPr>
          <w:rFonts w:ascii="Times New Roman" w:hAnsi="Times New Roman"/>
          <w:sz w:val="22"/>
          <w:szCs w:val="22"/>
        </w:rPr>
        <w:br/>
      </w:r>
      <w:r w:rsidRPr="00A13267">
        <w:rPr>
          <w:rFonts w:ascii="Times New Roman" w:hAnsi="Times New Roman" w:hint="default"/>
          <w:sz w:val="22"/>
          <w:szCs w:val="22"/>
        </w:rPr>
        <w:t>Pozná</w:t>
      </w:r>
      <w:r w:rsidRPr="00A13267">
        <w:rPr>
          <w:rFonts w:ascii="Times New Roman" w:hAnsi="Times New Roman" w:hint="default"/>
          <w:sz w:val="22"/>
          <w:szCs w:val="22"/>
        </w:rPr>
        <w:t>mka pod č</w:t>
      </w:r>
      <w:r w:rsidRPr="00A13267">
        <w:rPr>
          <w:rFonts w:ascii="Times New Roman" w:hAnsi="Times New Roman" w:hint="default"/>
          <w:sz w:val="22"/>
          <w:szCs w:val="22"/>
        </w:rPr>
        <w:t xml:space="preserve">iarou k odkazu </w:t>
      </w:r>
      <w:r w:rsidR="00971D5F">
        <w:rPr>
          <w:rFonts w:ascii="Times New Roman" w:hAnsi="Times New Roman"/>
          <w:sz w:val="22"/>
          <w:szCs w:val="22"/>
        </w:rPr>
        <w:t>20a</w:t>
      </w:r>
      <w:r w:rsidRPr="00A13267" w:rsidR="00971D5F">
        <w:rPr>
          <w:rFonts w:ascii="Times New Roman" w:hAnsi="Times New Roman"/>
          <w:sz w:val="22"/>
          <w:szCs w:val="22"/>
        </w:rPr>
        <w:t xml:space="preserve"> </w:t>
      </w:r>
      <w:r w:rsidRPr="00A13267">
        <w:rPr>
          <w:rFonts w:ascii="Times New Roman" w:hAnsi="Times New Roman"/>
          <w:sz w:val="22"/>
          <w:szCs w:val="22"/>
        </w:rPr>
        <w:t xml:space="preserve">znie: </w:t>
      </w:r>
    </w:p>
    <w:p w:rsidR="00A674B5" w:rsidRPr="00A13267" w:rsidP="00A674B5">
      <w:pPr>
        <w:bidi w:val="0"/>
        <w:jc w:val="both"/>
        <w:rPr>
          <w:rFonts w:ascii="Times New Roman" w:hAnsi="Times New Roman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„</w:t>
      </w:r>
      <w:r w:rsidR="00971D5F">
        <w:rPr>
          <w:rFonts w:ascii="Times New Roman" w:hAnsi="Times New Roman"/>
          <w:sz w:val="22"/>
          <w:szCs w:val="22"/>
          <w:vertAlign w:val="superscript"/>
        </w:rPr>
        <w:t>20a</w:t>
      </w:r>
      <w:r w:rsidRPr="00A13267" w:rsidR="00B244CD">
        <w:rPr>
          <w:rFonts w:ascii="Times New Roman" w:hAnsi="Times New Roman"/>
          <w:sz w:val="22"/>
          <w:szCs w:val="22"/>
        </w:rPr>
        <w:t>)</w:t>
      </w:r>
      <w:r w:rsidRPr="00A13267">
        <w:rPr>
          <w:rFonts w:ascii="Times New Roman" w:hAnsi="Times New Roman" w:hint="default"/>
          <w:sz w:val="22"/>
          <w:szCs w:val="22"/>
        </w:rPr>
        <w:t xml:space="preserve"> §</w:t>
      </w:r>
      <w:r w:rsidRPr="00A13267">
        <w:rPr>
          <w:rFonts w:ascii="Times New Roman" w:hAnsi="Times New Roman" w:hint="default"/>
          <w:sz w:val="22"/>
          <w:szCs w:val="22"/>
        </w:rPr>
        <w:t xml:space="preserve"> 2ods. 1 pí</w:t>
      </w:r>
      <w:r w:rsidRPr="00A13267">
        <w:rPr>
          <w:rFonts w:ascii="Times New Roman" w:hAnsi="Times New Roman" w:hint="default"/>
          <w:sz w:val="22"/>
          <w:szCs w:val="22"/>
        </w:rPr>
        <w:t xml:space="preserve">sm. </w:t>
      </w:r>
      <w:r w:rsidR="005C10F1">
        <w:rPr>
          <w:rFonts w:ascii="Times New Roman" w:hAnsi="Times New Roman"/>
          <w:sz w:val="22"/>
          <w:szCs w:val="22"/>
        </w:rPr>
        <w:t>s</w:t>
      </w:r>
      <w:r w:rsidRPr="00A13267">
        <w:rPr>
          <w:rFonts w:ascii="Times New Roman" w:hAnsi="Times New Roman" w:hint="default"/>
          <w:sz w:val="22"/>
          <w:szCs w:val="22"/>
        </w:rPr>
        <w:t>)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275/2006 Z. z. o informač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>ch systé</w:t>
      </w:r>
      <w:r w:rsidRPr="00A13267">
        <w:rPr>
          <w:rFonts w:ascii="Times New Roman" w:hAnsi="Times New Roman" w:hint="default"/>
          <w:sz w:val="22"/>
          <w:szCs w:val="22"/>
        </w:rPr>
        <w:t>moch verejnej sprá</w:t>
      </w:r>
      <w:r w:rsidRPr="00A13267">
        <w:rPr>
          <w:rFonts w:ascii="Times New Roman" w:hAnsi="Times New Roman" w:hint="default"/>
          <w:sz w:val="22"/>
          <w:szCs w:val="22"/>
        </w:rPr>
        <w:t>vy a o zmene a doplnení</w:t>
      </w:r>
      <w:r w:rsidRPr="00A13267">
        <w:rPr>
          <w:rFonts w:ascii="Times New Roman" w:hAnsi="Times New Roman" w:hint="default"/>
          <w:sz w:val="22"/>
          <w:szCs w:val="22"/>
        </w:rPr>
        <w:t xml:space="preserve"> niektorý</w:t>
      </w:r>
      <w:r w:rsidRPr="00A13267">
        <w:rPr>
          <w:rFonts w:ascii="Times New Roman" w:hAnsi="Times New Roman" w:hint="default"/>
          <w:sz w:val="22"/>
          <w:szCs w:val="22"/>
        </w:rPr>
        <w:t>ch zá</w:t>
      </w:r>
      <w:r w:rsidRPr="00A13267">
        <w:rPr>
          <w:rFonts w:ascii="Times New Roman" w:hAnsi="Times New Roman" w:hint="default"/>
          <w:sz w:val="22"/>
          <w:szCs w:val="22"/>
        </w:rPr>
        <w:t>konov v znení</w:t>
      </w:r>
      <w:r w:rsidRPr="00A13267">
        <w:rPr>
          <w:rFonts w:ascii="Times New Roman" w:hAnsi="Times New Roman" w:hint="default"/>
          <w:sz w:val="22"/>
          <w:szCs w:val="22"/>
        </w:rPr>
        <w:t xml:space="preserve"> </w:t>
      </w:r>
      <w:r w:rsidR="005C10F1">
        <w:rPr>
          <w:rFonts w:ascii="Times New Roman" w:hAnsi="Times New Roman" w:hint="default"/>
          <w:sz w:val="22"/>
          <w:szCs w:val="22"/>
        </w:rPr>
        <w:t>zá</w:t>
      </w:r>
      <w:r w:rsidR="005C10F1">
        <w:rPr>
          <w:rFonts w:ascii="Times New Roman" w:hAnsi="Times New Roman" w:hint="default"/>
          <w:sz w:val="22"/>
          <w:szCs w:val="22"/>
        </w:rPr>
        <w:t>kona č</w:t>
      </w:r>
      <w:r w:rsidR="005C10F1">
        <w:rPr>
          <w:rFonts w:ascii="Times New Roman" w:hAnsi="Times New Roman" w:hint="default"/>
          <w:sz w:val="22"/>
          <w:szCs w:val="22"/>
        </w:rPr>
        <w:t>. .../2015 Z. z.</w:t>
      </w:r>
      <w:r w:rsidRPr="00A13267">
        <w:rPr>
          <w:rFonts w:ascii="Times New Roman" w:hAnsi="Times New Roman"/>
          <w:sz w:val="22"/>
          <w:szCs w:val="22"/>
        </w:rPr>
        <w:t>.".</w:t>
      </w:r>
    </w:p>
    <w:p w:rsidR="00A674B5" w:rsidRPr="009A12C1" w:rsidP="00A674B5">
      <w:pPr>
        <w:bidi w:val="0"/>
        <w:ind w:firstLine="720"/>
        <w:jc w:val="both"/>
        <w:rPr>
          <w:rFonts w:ascii="Times New Roman" w:hAnsi="Times New Roman"/>
          <w:sz w:val="22"/>
          <w:szCs w:val="22"/>
        </w:rPr>
      </w:pPr>
    </w:p>
    <w:p w:rsidR="00365F13" w:rsidRPr="006727F8" w:rsidP="00365F13">
      <w:pPr>
        <w:bidi w:val="0"/>
        <w:ind w:left="426" w:hanging="426"/>
        <w:jc w:val="center"/>
        <w:rPr>
          <w:rFonts w:ascii="Times New Roman" w:hAnsi="Times New Roman" w:hint="default"/>
          <w:b/>
          <w:sz w:val="22"/>
          <w:szCs w:val="22"/>
          <w:lang w:eastAsia="sk-SK"/>
        </w:rPr>
      </w:pPr>
      <w:r w:rsidRPr="006727F8">
        <w:rPr>
          <w:rFonts w:ascii="Times New Roman" w:hAnsi="Times New Roman" w:hint="default"/>
          <w:b/>
          <w:sz w:val="22"/>
          <w:szCs w:val="22"/>
          <w:lang w:eastAsia="sk-SK"/>
        </w:rPr>
        <w:t>Č</w:t>
      </w:r>
      <w:r w:rsidRPr="006727F8">
        <w:rPr>
          <w:rFonts w:ascii="Times New Roman" w:hAnsi="Times New Roman" w:hint="default"/>
          <w:b/>
          <w:sz w:val="22"/>
          <w:szCs w:val="22"/>
          <w:lang w:eastAsia="sk-SK"/>
        </w:rPr>
        <w:t>l. XIII</w:t>
      </w:r>
    </w:p>
    <w:p w:rsidR="00365F13" w:rsidRPr="009A12C1" w:rsidP="00365F13">
      <w:pPr>
        <w:bidi w:val="0"/>
        <w:ind w:left="426" w:hanging="426"/>
        <w:jc w:val="center"/>
        <w:rPr>
          <w:rFonts w:ascii="Times New Roman" w:hAnsi="Times New Roman"/>
          <w:sz w:val="22"/>
          <w:szCs w:val="22"/>
          <w:lang w:eastAsia="sk-SK"/>
        </w:rPr>
      </w:pPr>
    </w:p>
    <w:p w:rsidR="00365F13" w:rsidRPr="009A12C1" w:rsidP="006727F8">
      <w:pPr>
        <w:bidi w:val="0"/>
        <w:jc w:val="both"/>
        <w:rPr>
          <w:rFonts w:ascii="Times New Roman" w:hAnsi="Times New Roman" w:hint="default"/>
          <w:sz w:val="22"/>
          <w:szCs w:val="22"/>
          <w:lang w:eastAsia="sk-SK"/>
        </w:rPr>
      </w:pPr>
      <w:r w:rsidRPr="009A12C1">
        <w:rPr>
          <w:rFonts w:ascii="Times New Roman" w:hAnsi="Times New Roman" w:hint="default"/>
          <w:sz w:val="22"/>
          <w:szCs w:val="22"/>
          <w:lang w:eastAsia="sk-SK"/>
        </w:rPr>
        <w:t>Zá</w:t>
      </w:r>
      <w:r w:rsidRPr="009A12C1">
        <w:rPr>
          <w:rFonts w:ascii="Times New Roman" w:hAnsi="Times New Roman" w:hint="default"/>
          <w:sz w:val="22"/>
          <w:szCs w:val="22"/>
          <w:lang w:eastAsia="sk-SK"/>
        </w:rPr>
        <w:t>kon č</w:t>
      </w:r>
      <w:r w:rsidRPr="009A12C1">
        <w:rPr>
          <w:rFonts w:ascii="Times New Roman" w:hAnsi="Times New Roman" w:hint="default"/>
          <w:sz w:val="22"/>
          <w:szCs w:val="22"/>
          <w:lang w:eastAsia="sk-SK"/>
        </w:rPr>
        <w:t>. 330/2007 Z. z. o registri trestov a o zmene a doplnení</w:t>
      </w:r>
      <w:r w:rsidRPr="009A12C1">
        <w:rPr>
          <w:rFonts w:ascii="Times New Roman" w:hAnsi="Times New Roman" w:hint="default"/>
          <w:sz w:val="22"/>
          <w:szCs w:val="22"/>
          <w:lang w:eastAsia="sk-SK"/>
        </w:rPr>
        <w:t xml:space="preserve"> niektorý</w:t>
      </w:r>
      <w:r w:rsidRPr="009A12C1">
        <w:rPr>
          <w:rFonts w:ascii="Times New Roman" w:hAnsi="Times New Roman" w:hint="default"/>
          <w:sz w:val="22"/>
          <w:szCs w:val="22"/>
          <w:lang w:eastAsia="sk-SK"/>
        </w:rPr>
        <w:t>ch zá</w:t>
      </w:r>
      <w:r w:rsidRPr="009A12C1">
        <w:rPr>
          <w:rFonts w:ascii="Times New Roman" w:hAnsi="Times New Roman" w:hint="default"/>
          <w:sz w:val="22"/>
          <w:szCs w:val="22"/>
          <w:lang w:eastAsia="sk-SK"/>
        </w:rPr>
        <w:t>konov v znení</w:t>
      </w:r>
      <w:r w:rsidRPr="009A12C1">
        <w:rPr>
          <w:rFonts w:ascii="Times New Roman" w:hAnsi="Times New Roman" w:hint="default"/>
          <w:sz w:val="22"/>
          <w:szCs w:val="22"/>
          <w:lang w:eastAsia="sk-SK"/>
        </w:rPr>
        <w:t xml:space="preserve"> zá</w:t>
      </w:r>
      <w:r w:rsidRPr="009A12C1">
        <w:rPr>
          <w:rFonts w:ascii="Times New Roman" w:hAnsi="Times New Roman" w:hint="default"/>
          <w:sz w:val="22"/>
          <w:szCs w:val="22"/>
          <w:lang w:eastAsia="sk-SK"/>
        </w:rPr>
        <w:t>kon</w:t>
      </w:r>
      <w:r w:rsidRPr="009A12C1">
        <w:rPr>
          <w:rFonts w:ascii="Times New Roman" w:hAnsi="Times New Roman" w:hint="default"/>
          <w:sz w:val="22"/>
          <w:szCs w:val="22"/>
          <w:lang w:eastAsia="sk-SK"/>
        </w:rPr>
        <w:t>a č</w:t>
      </w:r>
      <w:r w:rsidRPr="009A12C1">
        <w:rPr>
          <w:rFonts w:ascii="Times New Roman" w:hAnsi="Times New Roman" w:hint="default"/>
          <w:sz w:val="22"/>
          <w:szCs w:val="22"/>
          <w:lang w:eastAsia="sk-SK"/>
        </w:rPr>
        <w:t>. 519/2007 Z. z., zá</w:t>
      </w:r>
      <w:r w:rsidRPr="009A12C1">
        <w:rPr>
          <w:rFonts w:ascii="Times New Roman" w:hAnsi="Times New Roman" w:hint="default"/>
          <w:sz w:val="22"/>
          <w:szCs w:val="22"/>
          <w:lang w:eastAsia="sk-SK"/>
        </w:rPr>
        <w:t>kona č</w:t>
      </w:r>
      <w:r w:rsidRPr="009A12C1">
        <w:rPr>
          <w:rFonts w:ascii="Times New Roman" w:hAnsi="Times New Roman" w:hint="default"/>
          <w:sz w:val="22"/>
          <w:szCs w:val="22"/>
          <w:lang w:eastAsia="sk-SK"/>
        </w:rPr>
        <w:t>. 644/2007 Z. z., zá</w:t>
      </w:r>
      <w:r w:rsidRPr="009A12C1">
        <w:rPr>
          <w:rFonts w:ascii="Times New Roman" w:hAnsi="Times New Roman" w:hint="default"/>
          <w:sz w:val="22"/>
          <w:szCs w:val="22"/>
          <w:lang w:eastAsia="sk-SK"/>
        </w:rPr>
        <w:t>kona č</w:t>
      </w:r>
      <w:r w:rsidRPr="009A12C1">
        <w:rPr>
          <w:rFonts w:ascii="Times New Roman" w:hAnsi="Times New Roman" w:hint="default"/>
          <w:sz w:val="22"/>
          <w:szCs w:val="22"/>
          <w:lang w:eastAsia="sk-SK"/>
        </w:rPr>
        <w:t>. 598/2008 Z. z., zá</w:t>
      </w:r>
      <w:r w:rsidRPr="009A12C1">
        <w:rPr>
          <w:rFonts w:ascii="Times New Roman" w:hAnsi="Times New Roman" w:hint="default"/>
          <w:sz w:val="22"/>
          <w:szCs w:val="22"/>
          <w:lang w:eastAsia="sk-SK"/>
        </w:rPr>
        <w:t>kona č</w:t>
      </w:r>
      <w:r w:rsidRPr="009A12C1">
        <w:rPr>
          <w:rFonts w:ascii="Times New Roman" w:hAnsi="Times New Roman" w:hint="default"/>
          <w:sz w:val="22"/>
          <w:szCs w:val="22"/>
          <w:lang w:eastAsia="sk-SK"/>
        </w:rPr>
        <w:t>. 59/2009 Z. z., zá</w:t>
      </w:r>
      <w:r w:rsidRPr="009A12C1">
        <w:rPr>
          <w:rFonts w:ascii="Times New Roman" w:hAnsi="Times New Roman" w:hint="default"/>
          <w:sz w:val="22"/>
          <w:szCs w:val="22"/>
          <w:lang w:eastAsia="sk-SK"/>
        </w:rPr>
        <w:t>kona č</w:t>
      </w:r>
      <w:r w:rsidRPr="009A12C1">
        <w:rPr>
          <w:rFonts w:ascii="Times New Roman" w:hAnsi="Times New Roman" w:hint="default"/>
          <w:sz w:val="22"/>
          <w:szCs w:val="22"/>
          <w:lang w:eastAsia="sk-SK"/>
        </w:rPr>
        <w:t>. 400/2009 Z. z., zá</w:t>
      </w:r>
      <w:r w:rsidRPr="009A12C1">
        <w:rPr>
          <w:rFonts w:ascii="Times New Roman" w:hAnsi="Times New Roman" w:hint="default"/>
          <w:sz w:val="22"/>
          <w:szCs w:val="22"/>
          <w:lang w:eastAsia="sk-SK"/>
        </w:rPr>
        <w:t>kona č</w:t>
      </w:r>
      <w:r w:rsidRPr="009A12C1">
        <w:rPr>
          <w:rFonts w:ascii="Times New Roman" w:hAnsi="Times New Roman" w:hint="default"/>
          <w:sz w:val="22"/>
          <w:szCs w:val="22"/>
          <w:lang w:eastAsia="sk-SK"/>
        </w:rPr>
        <w:t>. 136/2010 Z. z., zá</w:t>
      </w:r>
      <w:r w:rsidRPr="009A12C1">
        <w:rPr>
          <w:rFonts w:ascii="Times New Roman" w:hAnsi="Times New Roman" w:hint="default"/>
          <w:sz w:val="22"/>
          <w:szCs w:val="22"/>
          <w:lang w:eastAsia="sk-SK"/>
        </w:rPr>
        <w:t>kona č</w:t>
      </w:r>
      <w:r w:rsidRPr="009A12C1">
        <w:rPr>
          <w:rFonts w:ascii="Times New Roman" w:hAnsi="Times New Roman" w:hint="default"/>
          <w:sz w:val="22"/>
          <w:szCs w:val="22"/>
          <w:lang w:eastAsia="sk-SK"/>
        </w:rPr>
        <w:t>. 224/2010 Z. z., zá</w:t>
      </w:r>
      <w:r w:rsidRPr="009A12C1">
        <w:rPr>
          <w:rFonts w:ascii="Times New Roman" w:hAnsi="Times New Roman" w:hint="default"/>
          <w:sz w:val="22"/>
          <w:szCs w:val="22"/>
          <w:lang w:eastAsia="sk-SK"/>
        </w:rPr>
        <w:t>kona č</w:t>
      </w:r>
      <w:r w:rsidRPr="009A12C1">
        <w:rPr>
          <w:rFonts w:ascii="Times New Roman" w:hAnsi="Times New Roman" w:hint="default"/>
          <w:sz w:val="22"/>
          <w:szCs w:val="22"/>
          <w:lang w:eastAsia="sk-SK"/>
        </w:rPr>
        <w:t>. 33/2011 Z. z., zá</w:t>
      </w:r>
      <w:r w:rsidRPr="009A12C1">
        <w:rPr>
          <w:rFonts w:ascii="Times New Roman" w:hAnsi="Times New Roman" w:hint="default"/>
          <w:sz w:val="22"/>
          <w:szCs w:val="22"/>
          <w:lang w:eastAsia="sk-SK"/>
        </w:rPr>
        <w:t>kona č</w:t>
      </w:r>
      <w:r w:rsidRPr="009A12C1">
        <w:rPr>
          <w:rFonts w:ascii="Times New Roman" w:hAnsi="Times New Roman" w:hint="default"/>
          <w:sz w:val="22"/>
          <w:szCs w:val="22"/>
          <w:lang w:eastAsia="sk-SK"/>
        </w:rPr>
        <w:t>. 220/2011 Z. z., zá</w:t>
      </w:r>
      <w:r w:rsidRPr="009A12C1">
        <w:rPr>
          <w:rFonts w:ascii="Times New Roman" w:hAnsi="Times New Roman" w:hint="default"/>
          <w:sz w:val="22"/>
          <w:szCs w:val="22"/>
          <w:lang w:eastAsia="sk-SK"/>
        </w:rPr>
        <w:t>kona č</w:t>
      </w:r>
      <w:r w:rsidRPr="009A12C1">
        <w:rPr>
          <w:rFonts w:ascii="Times New Roman" w:hAnsi="Times New Roman" w:hint="default"/>
          <w:sz w:val="22"/>
          <w:szCs w:val="22"/>
          <w:lang w:eastAsia="sk-SK"/>
        </w:rPr>
        <w:t>. 334/2012 Z. z., zá</w:t>
      </w:r>
      <w:r w:rsidRPr="009A12C1">
        <w:rPr>
          <w:rFonts w:ascii="Times New Roman" w:hAnsi="Times New Roman" w:hint="default"/>
          <w:sz w:val="22"/>
          <w:szCs w:val="22"/>
          <w:lang w:eastAsia="sk-SK"/>
        </w:rPr>
        <w:t>k</w:t>
      </w:r>
      <w:r w:rsidRPr="009A12C1">
        <w:rPr>
          <w:rFonts w:ascii="Times New Roman" w:hAnsi="Times New Roman" w:hint="default"/>
          <w:sz w:val="22"/>
          <w:szCs w:val="22"/>
          <w:lang w:eastAsia="sk-SK"/>
        </w:rPr>
        <w:t>ona č</w:t>
      </w:r>
      <w:r w:rsidRPr="009A12C1">
        <w:rPr>
          <w:rFonts w:ascii="Times New Roman" w:hAnsi="Times New Roman" w:hint="default"/>
          <w:sz w:val="22"/>
          <w:szCs w:val="22"/>
          <w:lang w:eastAsia="sk-SK"/>
        </w:rPr>
        <w:t>. 345/2012 Z. z., zá</w:t>
      </w:r>
      <w:r w:rsidRPr="009A12C1">
        <w:rPr>
          <w:rFonts w:ascii="Times New Roman" w:hAnsi="Times New Roman" w:hint="default"/>
          <w:sz w:val="22"/>
          <w:szCs w:val="22"/>
          <w:lang w:eastAsia="sk-SK"/>
        </w:rPr>
        <w:t>kona č</w:t>
      </w:r>
      <w:r w:rsidRPr="009A12C1">
        <w:rPr>
          <w:rFonts w:ascii="Times New Roman" w:hAnsi="Times New Roman" w:hint="default"/>
          <w:sz w:val="22"/>
          <w:szCs w:val="22"/>
          <w:lang w:eastAsia="sk-SK"/>
        </w:rPr>
        <w:t>. 322/2014 Z. z. a </w:t>
      </w:r>
      <w:r w:rsidRPr="009A12C1">
        <w:rPr>
          <w:rFonts w:ascii="Times New Roman" w:hAnsi="Times New Roman" w:hint="default"/>
          <w:sz w:val="22"/>
          <w:szCs w:val="22"/>
          <w:lang w:eastAsia="sk-SK"/>
        </w:rPr>
        <w:t>zá</w:t>
      </w:r>
      <w:r w:rsidRPr="009A12C1">
        <w:rPr>
          <w:rFonts w:ascii="Times New Roman" w:hAnsi="Times New Roman" w:hint="default"/>
          <w:sz w:val="22"/>
          <w:szCs w:val="22"/>
          <w:lang w:eastAsia="sk-SK"/>
        </w:rPr>
        <w:t>kona č</w:t>
      </w:r>
      <w:r w:rsidRPr="009A12C1">
        <w:rPr>
          <w:rFonts w:ascii="Times New Roman" w:hAnsi="Times New Roman" w:hint="default"/>
          <w:sz w:val="22"/>
          <w:szCs w:val="22"/>
          <w:lang w:eastAsia="sk-SK"/>
        </w:rPr>
        <w:t>. 78/2015 Z. z. sa mení</w:t>
      </w:r>
      <w:r w:rsidRPr="009A12C1">
        <w:rPr>
          <w:rFonts w:ascii="Times New Roman" w:hAnsi="Times New Roman" w:hint="default"/>
          <w:sz w:val="22"/>
          <w:szCs w:val="22"/>
          <w:lang w:eastAsia="sk-SK"/>
        </w:rPr>
        <w:t xml:space="preserve"> takto:</w:t>
      </w:r>
    </w:p>
    <w:p w:rsidR="00365F13" w:rsidRPr="009A12C1" w:rsidP="00365F13">
      <w:pPr>
        <w:bidi w:val="0"/>
        <w:ind w:left="426" w:hanging="426"/>
        <w:jc w:val="both"/>
        <w:rPr>
          <w:rFonts w:ascii="Times New Roman" w:hAnsi="Times New Roman"/>
          <w:sz w:val="22"/>
          <w:szCs w:val="22"/>
          <w:lang w:eastAsia="sk-SK"/>
        </w:rPr>
      </w:pPr>
    </w:p>
    <w:p w:rsidR="00365F13" w:rsidRPr="009A12C1" w:rsidP="00B80DF1">
      <w:pPr>
        <w:bidi w:val="0"/>
        <w:jc w:val="both"/>
        <w:rPr>
          <w:rFonts w:ascii="Times New Roman" w:hAnsi="Times New Roman" w:hint="default"/>
          <w:sz w:val="22"/>
          <w:szCs w:val="22"/>
          <w:lang w:eastAsia="sk-SK"/>
        </w:rPr>
      </w:pPr>
      <w:r w:rsidRPr="009A12C1">
        <w:rPr>
          <w:rFonts w:ascii="Times New Roman" w:hAnsi="Times New Roman" w:hint="default"/>
          <w:sz w:val="22"/>
          <w:szCs w:val="22"/>
          <w:lang w:eastAsia="sk-SK"/>
        </w:rPr>
        <w:t>1. V §</w:t>
      </w:r>
      <w:r w:rsidRPr="009A12C1">
        <w:rPr>
          <w:rFonts w:ascii="Times New Roman" w:hAnsi="Times New Roman" w:hint="default"/>
          <w:sz w:val="22"/>
          <w:szCs w:val="22"/>
          <w:lang w:eastAsia="sk-SK"/>
        </w:rPr>
        <w:t xml:space="preserve"> 10 ods. 3 sa slová</w:t>
      </w:r>
      <w:r w:rsidRPr="009A12C1">
        <w:rPr>
          <w:rFonts w:ascii="Times New Roman" w:hAnsi="Times New Roman" w:hint="default"/>
          <w:sz w:val="22"/>
          <w:szCs w:val="22"/>
          <w:lang w:eastAsia="sk-SK"/>
        </w:rPr>
        <w:t xml:space="preserve"> „</w:t>
      </w:r>
      <w:r w:rsidRPr="009A12C1">
        <w:rPr>
          <w:rFonts w:ascii="Times New Roman" w:hAnsi="Times New Roman" w:hint="default"/>
          <w:sz w:val="22"/>
          <w:szCs w:val="22"/>
          <w:lang w:eastAsia="sk-SK"/>
        </w:rPr>
        <w:t>orgá</w:t>
      </w:r>
      <w:r w:rsidRPr="009A12C1">
        <w:rPr>
          <w:rFonts w:ascii="Times New Roman" w:hAnsi="Times New Roman" w:hint="default"/>
          <w:sz w:val="22"/>
          <w:szCs w:val="22"/>
          <w:lang w:eastAsia="sk-SK"/>
        </w:rPr>
        <w:t>noch prokuratú</w:t>
      </w:r>
      <w:r w:rsidRPr="009A12C1">
        <w:rPr>
          <w:rFonts w:ascii="Times New Roman" w:hAnsi="Times New Roman" w:hint="default"/>
          <w:sz w:val="22"/>
          <w:szCs w:val="22"/>
          <w:lang w:eastAsia="sk-SK"/>
        </w:rPr>
        <w:t>ry“</w:t>
      </w:r>
      <w:r w:rsidRPr="009A12C1">
        <w:rPr>
          <w:rFonts w:ascii="Times New Roman" w:hAnsi="Times New Roman" w:hint="default"/>
          <w:sz w:val="22"/>
          <w:szCs w:val="22"/>
          <w:lang w:eastAsia="sk-SK"/>
        </w:rPr>
        <w:t xml:space="preserve"> nahrá</w:t>
      </w:r>
      <w:r w:rsidRPr="009A12C1">
        <w:rPr>
          <w:rFonts w:ascii="Times New Roman" w:hAnsi="Times New Roman" w:hint="default"/>
          <w:sz w:val="22"/>
          <w:szCs w:val="22"/>
          <w:lang w:eastAsia="sk-SK"/>
        </w:rPr>
        <w:t>dzajú</w:t>
      </w:r>
      <w:r w:rsidRPr="009A12C1">
        <w:rPr>
          <w:rFonts w:ascii="Times New Roman" w:hAnsi="Times New Roman" w:hint="default"/>
          <w:sz w:val="22"/>
          <w:szCs w:val="22"/>
          <w:lang w:eastAsia="sk-SK"/>
        </w:rPr>
        <w:t xml:space="preserve"> slovami „</w:t>
      </w:r>
      <w:r w:rsidRPr="009A12C1">
        <w:rPr>
          <w:rFonts w:ascii="Times New Roman" w:hAnsi="Times New Roman" w:hint="default"/>
          <w:sz w:val="22"/>
          <w:szCs w:val="22"/>
          <w:lang w:eastAsia="sk-SK"/>
        </w:rPr>
        <w:t>generá</w:t>
      </w:r>
      <w:r w:rsidRPr="009A12C1">
        <w:rPr>
          <w:rFonts w:ascii="Times New Roman" w:hAnsi="Times New Roman" w:hint="default"/>
          <w:sz w:val="22"/>
          <w:szCs w:val="22"/>
          <w:lang w:eastAsia="sk-SK"/>
        </w:rPr>
        <w:t>lnej prokuratú</w:t>
      </w:r>
      <w:r w:rsidRPr="009A12C1">
        <w:rPr>
          <w:rFonts w:ascii="Times New Roman" w:hAnsi="Times New Roman" w:hint="default"/>
          <w:sz w:val="22"/>
          <w:szCs w:val="22"/>
          <w:lang w:eastAsia="sk-SK"/>
        </w:rPr>
        <w:t>re“.</w:t>
      </w:r>
    </w:p>
    <w:p w:rsidR="00365F13" w:rsidRPr="009A12C1" w:rsidP="00365F13">
      <w:pPr>
        <w:bidi w:val="0"/>
        <w:ind w:left="426"/>
        <w:jc w:val="both"/>
        <w:rPr>
          <w:rFonts w:ascii="Times New Roman" w:hAnsi="Times New Roman"/>
          <w:sz w:val="22"/>
          <w:szCs w:val="22"/>
          <w:lang w:eastAsia="sk-SK"/>
        </w:rPr>
      </w:pPr>
      <w:r w:rsidRPr="009A12C1">
        <w:rPr>
          <w:rFonts w:ascii="Times New Roman" w:hAnsi="Times New Roman"/>
          <w:sz w:val="22"/>
          <w:szCs w:val="22"/>
          <w:lang w:eastAsia="sk-SK"/>
        </w:rPr>
        <w:t> </w:t>
      </w:r>
    </w:p>
    <w:p w:rsidR="00365F13" w:rsidRPr="009A12C1" w:rsidP="00B80DF1">
      <w:pPr>
        <w:bidi w:val="0"/>
        <w:jc w:val="both"/>
        <w:rPr>
          <w:rFonts w:ascii="Times New Roman" w:hAnsi="Times New Roman" w:hint="default"/>
          <w:sz w:val="22"/>
          <w:szCs w:val="22"/>
          <w:lang w:eastAsia="sk-SK"/>
        </w:rPr>
      </w:pPr>
      <w:r w:rsidRPr="009A12C1">
        <w:rPr>
          <w:rFonts w:ascii="Times New Roman" w:hAnsi="Times New Roman" w:hint="default"/>
          <w:sz w:val="22"/>
          <w:szCs w:val="22"/>
          <w:lang w:eastAsia="sk-SK"/>
        </w:rPr>
        <w:t>2. V §</w:t>
      </w:r>
      <w:r w:rsidRPr="009A12C1">
        <w:rPr>
          <w:rFonts w:ascii="Times New Roman" w:hAnsi="Times New Roman" w:hint="default"/>
          <w:sz w:val="22"/>
          <w:szCs w:val="22"/>
          <w:lang w:eastAsia="sk-SK"/>
        </w:rPr>
        <w:t xml:space="preserve"> 10 odsek 10 znie:</w:t>
      </w:r>
    </w:p>
    <w:p w:rsidR="00365F13" w:rsidRPr="009A12C1" w:rsidP="00B80DF1">
      <w:pPr>
        <w:bidi w:val="0"/>
        <w:jc w:val="both"/>
        <w:rPr>
          <w:rFonts w:ascii="Times New Roman" w:hAnsi="Times New Roman" w:hint="default"/>
          <w:sz w:val="22"/>
          <w:szCs w:val="22"/>
          <w:lang w:eastAsia="sk-SK"/>
        </w:rPr>
      </w:pPr>
      <w:r w:rsidRPr="009A12C1">
        <w:rPr>
          <w:rFonts w:ascii="Times New Roman" w:hAnsi="Times New Roman" w:hint="default"/>
          <w:sz w:val="22"/>
          <w:szCs w:val="22"/>
          <w:lang w:eastAsia="sk-SK"/>
        </w:rPr>
        <w:t>„</w:t>
      </w:r>
      <w:r w:rsidRPr="009A12C1">
        <w:rPr>
          <w:rFonts w:ascii="Times New Roman" w:hAnsi="Times New Roman" w:hint="default"/>
          <w:sz w:val="22"/>
          <w:szCs w:val="22"/>
          <w:lang w:eastAsia="sk-SK"/>
        </w:rPr>
        <w:t>(10) Sprá</w:t>
      </w:r>
      <w:r w:rsidRPr="009A12C1">
        <w:rPr>
          <w:rFonts w:ascii="Times New Roman" w:hAnsi="Times New Roman" w:hint="default"/>
          <w:sz w:val="22"/>
          <w:szCs w:val="22"/>
          <w:lang w:eastAsia="sk-SK"/>
        </w:rPr>
        <w:t>vnosť</w:t>
      </w:r>
      <w:r w:rsidRPr="009A12C1">
        <w:rPr>
          <w:rFonts w:ascii="Times New Roman" w:hAnsi="Times New Roman" w:hint="default"/>
          <w:sz w:val="22"/>
          <w:szCs w:val="22"/>
          <w:lang w:eastAsia="sk-SK"/>
        </w:rPr>
        <w:t xml:space="preserve"> ú</w:t>
      </w:r>
      <w:r w:rsidRPr="009A12C1">
        <w:rPr>
          <w:rFonts w:ascii="Times New Roman" w:hAnsi="Times New Roman" w:hint="default"/>
          <w:sz w:val="22"/>
          <w:szCs w:val="22"/>
          <w:lang w:eastAsia="sk-SK"/>
        </w:rPr>
        <w:t>dajov uvedený</w:t>
      </w:r>
      <w:r w:rsidRPr="009A12C1">
        <w:rPr>
          <w:rFonts w:ascii="Times New Roman" w:hAnsi="Times New Roman" w:hint="default"/>
          <w:sz w:val="22"/>
          <w:szCs w:val="22"/>
          <w:lang w:eastAsia="sk-SK"/>
        </w:rPr>
        <w:t>ch v ž</w:t>
      </w:r>
      <w:r w:rsidRPr="009A12C1">
        <w:rPr>
          <w:rFonts w:ascii="Times New Roman" w:hAnsi="Times New Roman" w:hint="default"/>
          <w:sz w:val="22"/>
          <w:szCs w:val="22"/>
          <w:lang w:eastAsia="sk-SK"/>
        </w:rPr>
        <w:t>iadosti o</w:t>
      </w:r>
      <w:r w:rsidRPr="009A12C1">
        <w:rPr>
          <w:rFonts w:ascii="Times New Roman" w:hAnsi="Times New Roman" w:hint="default"/>
          <w:sz w:val="22"/>
          <w:szCs w:val="22"/>
          <w:lang w:eastAsia="sk-SK"/>
        </w:rPr>
        <w:t xml:space="preserve"> vý</w:t>
      </w:r>
      <w:r w:rsidRPr="009A12C1">
        <w:rPr>
          <w:rFonts w:ascii="Times New Roman" w:hAnsi="Times New Roman" w:hint="default"/>
          <w:sz w:val="22"/>
          <w:szCs w:val="22"/>
          <w:lang w:eastAsia="sk-SK"/>
        </w:rPr>
        <w:t>pis z registra trestov overujú</w:t>
      </w:r>
      <w:r w:rsidRPr="009A12C1">
        <w:rPr>
          <w:rFonts w:ascii="Times New Roman" w:hAnsi="Times New Roman" w:hint="default"/>
          <w:sz w:val="22"/>
          <w:szCs w:val="22"/>
          <w:lang w:eastAsia="sk-SK"/>
        </w:rPr>
        <w:t xml:space="preserve"> urč</w:t>
      </w:r>
      <w:r w:rsidRPr="009A12C1">
        <w:rPr>
          <w:rFonts w:ascii="Times New Roman" w:hAnsi="Times New Roman" w:hint="default"/>
          <w:sz w:val="22"/>
          <w:szCs w:val="22"/>
          <w:lang w:eastAsia="sk-SK"/>
        </w:rPr>
        <w:t>ení</w:t>
      </w:r>
      <w:r w:rsidRPr="009A12C1">
        <w:rPr>
          <w:rFonts w:ascii="Times New Roman" w:hAnsi="Times New Roman" w:hint="default"/>
          <w:sz w:val="22"/>
          <w:szCs w:val="22"/>
          <w:lang w:eastAsia="sk-SK"/>
        </w:rPr>
        <w:t xml:space="preserve"> zamestnanci</w:t>
      </w:r>
    </w:p>
    <w:p w:rsidR="00365F13" w:rsidRPr="009A12C1" w:rsidP="00B80DF1">
      <w:pPr>
        <w:bidi w:val="0"/>
        <w:jc w:val="both"/>
        <w:rPr>
          <w:rFonts w:ascii="Times New Roman" w:hAnsi="Times New Roman" w:hint="default"/>
          <w:sz w:val="22"/>
          <w:szCs w:val="22"/>
          <w:lang w:eastAsia="sk-SK"/>
        </w:rPr>
      </w:pPr>
      <w:r w:rsidRPr="009A12C1">
        <w:rPr>
          <w:rFonts w:ascii="Times New Roman" w:hAnsi="Times New Roman" w:hint="default"/>
          <w:sz w:val="22"/>
          <w:szCs w:val="22"/>
          <w:lang w:eastAsia="sk-SK"/>
        </w:rPr>
        <w:t>a) generá</w:t>
      </w:r>
      <w:r w:rsidRPr="009A12C1">
        <w:rPr>
          <w:rFonts w:ascii="Times New Roman" w:hAnsi="Times New Roman" w:hint="default"/>
          <w:sz w:val="22"/>
          <w:szCs w:val="22"/>
          <w:lang w:eastAsia="sk-SK"/>
        </w:rPr>
        <w:t>lnej prokuratú</w:t>
      </w:r>
      <w:r w:rsidRPr="009A12C1">
        <w:rPr>
          <w:rFonts w:ascii="Times New Roman" w:hAnsi="Times New Roman" w:hint="default"/>
          <w:sz w:val="22"/>
          <w:szCs w:val="22"/>
          <w:lang w:eastAsia="sk-SK"/>
        </w:rPr>
        <w:t>ry,</w:t>
      </w:r>
    </w:p>
    <w:p w:rsidR="00365F13" w:rsidRPr="009A12C1" w:rsidP="00B80DF1">
      <w:pPr>
        <w:bidi w:val="0"/>
        <w:jc w:val="both"/>
        <w:rPr>
          <w:rFonts w:ascii="Times New Roman" w:hAnsi="Times New Roman" w:hint="default"/>
          <w:sz w:val="22"/>
          <w:szCs w:val="22"/>
          <w:lang w:eastAsia="sk-SK"/>
        </w:rPr>
      </w:pPr>
      <w:r w:rsidRPr="009A12C1">
        <w:rPr>
          <w:rFonts w:ascii="Times New Roman" w:hAnsi="Times New Roman" w:hint="default"/>
          <w:sz w:val="22"/>
          <w:szCs w:val="22"/>
          <w:lang w:eastAsia="sk-SK"/>
        </w:rPr>
        <w:t>b) obcí</w:t>
      </w:r>
      <w:r w:rsidRPr="009A12C1">
        <w:rPr>
          <w:rFonts w:ascii="Times New Roman" w:hAnsi="Times New Roman" w:hint="default"/>
          <w:sz w:val="22"/>
          <w:szCs w:val="22"/>
          <w:lang w:eastAsia="sk-SK"/>
        </w:rPr>
        <w:t>, ktoré</w:t>
      </w:r>
      <w:r w:rsidRPr="009A12C1">
        <w:rPr>
          <w:rFonts w:ascii="Times New Roman" w:hAnsi="Times New Roman" w:hint="default"/>
          <w:sz w:val="22"/>
          <w:szCs w:val="22"/>
          <w:lang w:eastAsia="sk-SK"/>
        </w:rPr>
        <w:t xml:space="preserve"> vedú</w:t>
      </w:r>
      <w:r w:rsidRPr="009A12C1">
        <w:rPr>
          <w:rFonts w:ascii="Times New Roman" w:hAnsi="Times New Roman" w:hint="default"/>
          <w:sz w:val="22"/>
          <w:szCs w:val="22"/>
          <w:lang w:eastAsia="sk-SK"/>
        </w:rPr>
        <w:t xml:space="preserve"> matriku, prič</w:t>
      </w:r>
      <w:r w:rsidRPr="009A12C1">
        <w:rPr>
          <w:rFonts w:ascii="Times New Roman" w:hAnsi="Times New Roman" w:hint="default"/>
          <w:sz w:val="22"/>
          <w:szCs w:val="22"/>
          <w:lang w:eastAsia="sk-SK"/>
        </w:rPr>
        <w:t>om postupujú</w:t>
      </w:r>
      <w:r w:rsidRPr="009A12C1">
        <w:rPr>
          <w:rFonts w:ascii="Times New Roman" w:hAnsi="Times New Roman" w:hint="default"/>
          <w:sz w:val="22"/>
          <w:szCs w:val="22"/>
          <w:lang w:eastAsia="sk-SK"/>
        </w:rPr>
        <w:t xml:space="preserve"> primerane podľ</w:t>
      </w:r>
      <w:r w:rsidRPr="009A12C1">
        <w:rPr>
          <w:rFonts w:ascii="Times New Roman" w:hAnsi="Times New Roman" w:hint="default"/>
          <w:sz w:val="22"/>
          <w:szCs w:val="22"/>
          <w:lang w:eastAsia="sk-SK"/>
        </w:rPr>
        <w:t>a osobitné</w:t>
      </w:r>
      <w:r w:rsidRPr="009A12C1">
        <w:rPr>
          <w:rFonts w:ascii="Times New Roman" w:hAnsi="Times New Roman" w:hint="default"/>
          <w:sz w:val="22"/>
          <w:szCs w:val="22"/>
          <w:lang w:eastAsia="sk-SK"/>
        </w:rPr>
        <w:t>ho zá</w:t>
      </w:r>
      <w:r w:rsidRPr="009A12C1">
        <w:rPr>
          <w:rFonts w:ascii="Times New Roman" w:hAnsi="Times New Roman" w:hint="default"/>
          <w:sz w:val="22"/>
          <w:szCs w:val="22"/>
          <w:lang w:eastAsia="sk-SK"/>
        </w:rPr>
        <w:t>kona</w:t>
      </w:r>
      <w:r w:rsidRPr="009A12C1">
        <w:rPr>
          <w:rFonts w:ascii="Times New Roman" w:hAnsi="Times New Roman"/>
          <w:sz w:val="22"/>
          <w:szCs w:val="22"/>
          <w:vertAlign w:val="superscript"/>
          <w:lang w:eastAsia="sk-SK"/>
        </w:rPr>
        <w:t>5)</w:t>
      </w:r>
      <w:r w:rsidRPr="009A12C1">
        <w:rPr>
          <w:rFonts w:ascii="Times New Roman" w:hAnsi="Times New Roman" w:hint="default"/>
          <w:sz w:val="22"/>
          <w:szCs w:val="22"/>
          <w:lang w:eastAsia="sk-SK"/>
        </w:rPr>
        <w:t xml:space="preserve"> upravujú</w:t>
      </w:r>
      <w:r w:rsidRPr="009A12C1">
        <w:rPr>
          <w:rFonts w:ascii="Times New Roman" w:hAnsi="Times New Roman" w:hint="default"/>
          <w:sz w:val="22"/>
          <w:szCs w:val="22"/>
          <w:lang w:eastAsia="sk-SK"/>
        </w:rPr>
        <w:t>ceho osvedč</w:t>
      </w:r>
      <w:r w:rsidRPr="009A12C1">
        <w:rPr>
          <w:rFonts w:ascii="Times New Roman" w:hAnsi="Times New Roman" w:hint="default"/>
          <w:sz w:val="22"/>
          <w:szCs w:val="22"/>
          <w:lang w:eastAsia="sk-SK"/>
        </w:rPr>
        <w:t>ovanie podpisov,</w:t>
      </w:r>
    </w:p>
    <w:p w:rsidR="00365F13" w:rsidRPr="009A12C1" w:rsidP="00B80DF1">
      <w:pPr>
        <w:bidi w:val="0"/>
        <w:jc w:val="both"/>
        <w:rPr>
          <w:rFonts w:ascii="Times New Roman" w:hAnsi="Times New Roman" w:hint="default"/>
          <w:sz w:val="22"/>
          <w:szCs w:val="22"/>
          <w:lang w:eastAsia="sk-SK"/>
        </w:rPr>
      </w:pPr>
      <w:r w:rsidRPr="009A12C1">
        <w:rPr>
          <w:rFonts w:ascii="Times New Roman" w:hAnsi="Times New Roman" w:hint="default"/>
          <w:sz w:val="22"/>
          <w:szCs w:val="22"/>
          <w:lang w:eastAsia="sk-SK"/>
        </w:rPr>
        <w:t>c) integrovaný</w:t>
      </w:r>
      <w:r w:rsidRPr="009A12C1">
        <w:rPr>
          <w:rFonts w:ascii="Times New Roman" w:hAnsi="Times New Roman" w:hint="default"/>
          <w:sz w:val="22"/>
          <w:szCs w:val="22"/>
          <w:lang w:eastAsia="sk-SK"/>
        </w:rPr>
        <w:t>ch obsluž</w:t>
      </w:r>
      <w:r w:rsidRPr="009A12C1">
        <w:rPr>
          <w:rFonts w:ascii="Times New Roman" w:hAnsi="Times New Roman" w:hint="default"/>
          <w:sz w:val="22"/>
          <w:szCs w:val="22"/>
          <w:lang w:eastAsia="sk-SK"/>
        </w:rPr>
        <w:t>ný</w:t>
      </w:r>
      <w:r w:rsidRPr="009A12C1">
        <w:rPr>
          <w:rFonts w:ascii="Times New Roman" w:hAnsi="Times New Roman" w:hint="default"/>
          <w:sz w:val="22"/>
          <w:szCs w:val="22"/>
          <w:lang w:eastAsia="sk-SK"/>
        </w:rPr>
        <w:t>ch miest a</w:t>
      </w:r>
    </w:p>
    <w:p w:rsidR="00A674B5" w:rsidRPr="009A12C1" w:rsidP="009A12C1">
      <w:pPr>
        <w:bidi w:val="0"/>
        <w:rPr>
          <w:rFonts w:ascii="Times New Roman" w:hAnsi="Times New Roman"/>
          <w:sz w:val="22"/>
          <w:szCs w:val="22"/>
          <w:lang w:eastAsia="sk-SK"/>
        </w:rPr>
      </w:pPr>
      <w:r w:rsidRPr="009A12C1" w:rsidR="00365F13">
        <w:rPr>
          <w:rFonts w:ascii="Times New Roman" w:hAnsi="Times New Roman" w:hint="default"/>
          <w:sz w:val="22"/>
          <w:szCs w:val="22"/>
          <w:lang w:eastAsia="sk-SK"/>
        </w:rPr>
        <w:t>d) zastupiteľ</w:t>
      </w:r>
      <w:r w:rsidRPr="009A12C1" w:rsidR="00365F13">
        <w:rPr>
          <w:rFonts w:ascii="Times New Roman" w:hAnsi="Times New Roman" w:hint="default"/>
          <w:sz w:val="22"/>
          <w:szCs w:val="22"/>
          <w:lang w:eastAsia="sk-SK"/>
        </w:rPr>
        <w:t>ský</w:t>
      </w:r>
      <w:r w:rsidRPr="009A12C1" w:rsidR="00365F13">
        <w:rPr>
          <w:rFonts w:ascii="Times New Roman" w:hAnsi="Times New Roman" w:hint="default"/>
          <w:sz w:val="22"/>
          <w:szCs w:val="22"/>
          <w:lang w:eastAsia="sk-SK"/>
        </w:rPr>
        <w:t>ch ú</w:t>
      </w:r>
      <w:r w:rsidRPr="009A12C1" w:rsidR="00365F13">
        <w:rPr>
          <w:rFonts w:ascii="Times New Roman" w:hAnsi="Times New Roman" w:hint="default"/>
          <w:sz w:val="22"/>
          <w:szCs w:val="22"/>
          <w:lang w:eastAsia="sk-SK"/>
        </w:rPr>
        <w:t>ra</w:t>
      </w:r>
      <w:r w:rsidRPr="009A12C1" w:rsidR="00365F13">
        <w:rPr>
          <w:rFonts w:ascii="Times New Roman" w:hAnsi="Times New Roman" w:hint="default"/>
          <w:sz w:val="22"/>
          <w:szCs w:val="22"/>
          <w:lang w:eastAsia="sk-SK"/>
        </w:rPr>
        <w:t>dov Slovenskej republiky.".</w:t>
      </w:r>
    </w:p>
    <w:p w:rsidR="00365F13" w:rsidRPr="00A13267" w:rsidP="00365F13">
      <w:pPr>
        <w:bidi w:val="0"/>
        <w:jc w:val="center"/>
        <w:rPr>
          <w:rFonts w:ascii="Times New Roman" w:hAnsi="Times New Roman"/>
          <w:b/>
          <w:sz w:val="22"/>
          <w:szCs w:val="22"/>
        </w:rPr>
      </w:pPr>
    </w:p>
    <w:p w:rsidR="00A674B5" w:rsidRPr="00A13267" w:rsidP="00A674B5">
      <w:pPr>
        <w:bidi w:val="0"/>
        <w:jc w:val="center"/>
        <w:rPr>
          <w:rFonts w:ascii="Times New Roman" w:hAnsi="Times New Roman"/>
          <w:b/>
          <w:sz w:val="22"/>
          <w:szCs w:val="22"/>
        </w:rPr>
      </w:pPr>
      <w:r w:rsidR="00365F13">
        <w:rPr>
          <w:rFonts w:ascii="Times New Roman" w:hAnsi="Times New Roman" w:hint="default"/>
          <w:b/>
          <w:sz w:val="22"/>
          <w:szCs w:val="22"/>
        </w:rPr>
        <w:t>Č</w:t>
      </w:r>
      <w:r w:rsidR="00365F13">
        <w:rPr>
          <w:rFonts w:ascii="Times New Roman" w:hAnsi="Times New Roman" w:hint="default"/>
          <w:b/>
          <w:sz w:val="22"/>
          <w:szCs w:val="22"/>
        </w:rPr>
        <w:t>l. XIV</w:t>
      </w:r>
    </w:p>
    <w:p w:rsidR="00A674B5" w:rsidRPr="00A13267" w:rsidP="00A674B5">
      <w:pPr>
        <w:bidi w:val="0"/>
        <w:ind w:firstLine="72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Zá</w:t>
      </w:r>
      <w:r w:rsidRPr="00A13267">
        <w:rPr>
          <w:rFonts w:ascii="Times New Roman" w:hAnsi="Times New Roman" w:hint="default"/>
          <w:sz w:val="22"/>
          <w:szCs w:val="22"/>
        </w:rPr>
        <w:t>kon č</w:t>
      </w:r>
      <w:r w:rsidRPr="00A13267">
        <w:rPr>
          <w:rFonts w:ascii="Times New Roman" w:hAnsi="Times New Roman" w:hint="default"/>
          <w:sz w:val="22"/>
          <w:szCs w:val="22"/>
        </w:rPr>
        <w:t>. 214/2014 Z. z. o sprá</w:t>
      </w:r>
      <w:r w:rsidRPr="00A13267">
        <w:rPr>
          <w:rFonts w:ascii="Times New Roman" w:hAnsi="Times New Roman" w:hint="default"/>
          <w:sz w:val="22"/>
          <w:szCs w:val="22"/>
        </w:rPr>
        <w:t>ve, prevá</w:t>
      </w:r>
      <w:r w:rsidRPr="00A13267">
        <w:rPr>
          <w:rFonts w:ascii="Times New Roman" w:hAnsi="Times New Roman" w:hint="default"/>
          <w:sz w:val="22"/>
          <w:szCs w:val="22"/>
        </w:rPr>
        <w:t>dzke a použí</w:t>
      </w:r>
      <w:r w:rsidRPr="00A13267">
        <w:rPr>
          <w:rFonts w:ascii="Times New Roman" w:hAnsi="Times New Roman" w:hint="default"/>
          <w:sz w:val="22"/>
          <w:szCs w:val="22"/>
        </w:rPr>
        <w:t>vaní</w:t>
      </w:r>
      <w:r w:rsidRPr="00A13267">
        <w:rPr>
          <w:rFonts w:ascii="Times New Roman" w:hAnsi="Times New Roman" w:hint="default"/>
          <w:sz w:val="22"/>
          <w:szCs w:val="22"/>
        </w:rPr>
        <w:t xml:space="preserve"> informač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systé</w:t>
      </w:r>
      <w:r w:rsidRPr="00A13267">
        <w:rPr>
          <w:rFonts w:ascii="Times New Roman" w:hAnsi="Times New Roman" w:hint="default"/>
          <w:sz w:val="22"/>
          <w:szCs w:val="22"/>
        </w:rPr>
        <w:t>mu Centrá</w:t>
      </w:r>
      <w:r w:rsidRPr="00A13267">
        <w:rPr>
          <w:rFonts w:ascii="Times New Roman" w:hAnsi="Times New Roman" w:hint="default"/>
          <w:sz w:val="22"/>
          <w:szCs w:val="22"/>
        </w:rPr>
        <w:t>lny elektronický</w:t>
      </w:r>
      <w:r w:rsidRPr="00A13267">
        <w:rPr>
          <w:rFonts w:ascii="Times New Roman" w:hAnsi="Times New Roman" w:hint="default"/>
          <w:sz w:val="22"/>
          <w:szCs w:val="22"/>
        </w:rPr>
        <w:t xml:space="preserve"> prieč</w:t>
      </w:r>
      <w:r w:rsidRPr="00A13267">
        <w:rPr>
          <w:rFonts w:ascii="Times New Roman" w:hAnsi="Times New Roman" w:hint="default"/>
          <w:sz w:val="22"/>
          <w:szCs w:val="22"/>
        </w:rPr>
        <w:t>inok pri dovoze, vý</w:t>
      </w:r>
      <w:r w:rsidRPr="00A13267">
        <w:rPr>
          <w:rFonts w:ascii="Times New Roman" w:hAnsi="Times New Roman" w:hint="default"/>
          <w:sz w:val="22"/>
          <w:szCs w:val="22"/>
        </w:rPr>
        <w:t>voze a tranzite tovaru a o doplnení</w:t>
      </w:r>
      <w:r w:rsidRPr="00A13267">
        <w:rPr>
          <w:rFonts w:ascii="Times New Roman" w:hAnsi="Times New Roman" w:hint="default"/>
          <w:sz w:val="22"/>
          <w:szCs w:val="22"/>
        </w:rPr>
        <w:t xml:space="preserve">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305/2013 Z. z. o elektronickej podobe vý</w:t>
      </w:r>
      <w:r w:rsidRPr="00A13267">
        <w:rPr>
          <w:rFonts w:ascii="Times New Roman" w:hAnsi="Times New Roman" w:hint="default"/>
          <w:sz w:val="22"/>
          <w:szCs w:val="22"/>
        </w:rPr>
        <w:t>konu pô</w:t>
      </w:r>
      <w:r w:rsidRPr="00A13267">
        <w:rPr>
          <w:rFonts w:ascii="Times New Roman" w:hAnsi="Times New Roman" w:hint="default"/>
          <w:sz w:val="22"/>
          <w:szCs w:val="22"/>
        </w:rPr>
        <w:t>sobnosti orgá</w:t>
      </w:r>
      <w:r w:rsidRPr="00A13267">
        <w:rPr>
          <w:rFonts w:ascii="Times New Roman" w:hAnsi="Times New Roman" w:hint="default"/>
          <w:sz w:val="22"/>
          <w:szCs w:val="22"/>
        </w:rPr>
        <w:t>nov verejnej moci a o zmene a doplnení</w:t>
      </w:r>
      <w:r w:rsidRPr="00A13267">
        <w:rPr>
          <w:rFonts w:ascii="Times New Roman" w:hAnsi="Times New Roman" w:hint="default"/>
          <w:sz w:val="22"/>
          <w:szCs w:val="22"/>
        </w:rPr>
        <w:t xml:space="preserve"> niektorý</w:t>
      </w:r>
      <w:r w:rsidRPr="00A13267">
        <w:rPr>
          <w:rFonts w:ascii="Times New Roman" w:hAnsi="Times New Roman" w:hint="default"/>
          <w:sz w:val="22"/>
          <w:szCs w:val="22"/>
        </w:rPr>
        <w:t>ch zá</w:t>
      </w:r>
      <w:r w:rsidRPr="00A13267">
        <w:rPr>
          <w:rFonts w:ascii="Times New Roman" w:hAnsi="Times New Roman" w:hint="default"/>
          <w:sz w:val="22"/>
          <w:szCs w:val="22"/>
        </w:rPr>
        <w:t>konov (zá</w:t>
      </w:r>
      <w:r w:rsidRPr="00A13267">
        <w:rPr>
          <w:rFonts w:ascii="Times New Roman" w:hAnsi="Times New Roman" w:hint="default"/>
          <w:sz w:val="22"/>
          <w:szCs w:val="22"/>
        </w:rPr>
        <w:t>kon o e-Governmente) sa mení</w:t>
      </w:r>
      <w:r w:rsidRPr="00A13267">
        <w:rPr>
          <w:rFonts w:ascii="Times New Roman" w:hAnsi="Times New Roman" w:hint="default"/>
          <w:sz w:val="22"/>
          <w:szCs w:val="22"/>
        </w:rPr>
        <w:t xml:space="preserve"> a </w:t>
      </w:r>
      <w:r w:rsidRPr="00A13267">
        <w:rPr>
          <w:rFonts w:ascii="Times New Roman" w:hAnsi="Times New Roman" w:hint="default"/>
          <w:sz w:val="22"/>
          <w:szCs w:val="22"/>
        </w:rPr>
        <w:t>dopĺň</w:t>
      </w:r>
      <w:r w:rsidRPr="00A13267">
        <w:rPr>
          <w:rFonts w:ascii="Times New Roman" w:hAnsi="Times New Roman" w:hint="default"/>
          <w:sz w:val="22"/>
          <w:szCs w:val="22"/>
        </w:rPr>
        <w:t>a takto:</w:t>
      </w:r>
    </w:p>
    <w:p w:rsidR="00A674B5" w:rsidRPr="00A13267" w:rsidP="00A674B5">
      <w:pPr>
        <w:bidi w:val="0"/>
        <w:jc w:val="both"/>
        <w:rPr>
          <w:rFonts w:ascii="Times New Roman" w:hAnsi="Times New Roman"/>
          <w:sz w:val="22"/>
          <w:szCs w:val="22"/>
        </w:rPr>
      </w:pPr>
    </w:p>
    <w:p w:rsidR="00A674B5" w:rsidRPr="00A13267" w:rsidP="00BB1E6C">
      <w:p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 w:rsidR="00CC77E5">
        <w:rPr>
          <w:rFonts w:ascii="Times New Roman" w:hAnsi="Times New Roman"/>
          <w:sz w:val="22"/>
          <w:szCs w:val="22"/>
        </w:rPr>
        <w:tab/>
      </w:r>
      <w:r w:rsidRPr="00A13267">
        <w:rPr>
          <w:rFonts w:ascii="Times New Roman" w:hAnsi="Times New Roman" w:hint="default"/>
          <w:sz w:val="22"/>
          <w:szCs w:val="22"/>
        </w:rPr>
        <w:t>Slová</w:t>
      </w:r>
      <w:r w:rsidRPr="00A13267">
        <w:rPr>
          <w:rFonts w:ascii="Times New Roman" w:hAnsi="Times New Roman" w:hint="default"/>
          <w:sz w:val="22"/>
          <w:szCs w:val="22"/>
        </w:rPr>
        <w:t xml:space="preserve"> „</w:t>
      </w:r>
      <w:r w:rsidRPr="00A13267">
        <w:rPr>
          <w:rFonts w:ascii="Times New Roman" w:hAnsi="Times New Roman" w:hint="default"/>
          <w:sz w:val="22"/>
          <w:szCs w:val="22"/>
        </w:rPr>
        <w:t>elektronická</w:t>
      </w:r>
      <w:r w:rsidRPr="00A13267">
        <w:rPr>
          <w:rFonts w:ascii="Times New Roman" w:hAnsi="Times New Roman" w:hint="default"/>
          <w:sz w:val="22"/>
          <w:szCs w:val="22"/>
        </w:rPr>
        <w:t xml:space="preserve"> komuniká</w:t>
      </w:r>
      <w:r w:rsidRPr="00A13267">
        <w:rPr>
          <w:rFonts w:ascii="Times New Roman" w:hAnsi="Times New Roman" w:hint="default"/>
          <w:sz w:val="22"/>
          <w:szCs w:val="22"/>
        </w:rPr>
        <w:t>cia“</w:t>
      </w:r>
      <w:r w:rsidRPr="00A13267">
        <w:rPr>
          <w:rFonts w:ascii="Times New Roman" w:hAnsi="Times New Roman" w:hint="default"/>
          <w:sz w:val="22"/>
          <w:szCs w:val="22"/>
        </w:rPr>
        <w:t xml:space="preserve"> vo vš</w:t>
      </w:r>
      <w:r w:rsidRPr="00A13267">
        <w:rPr>
          <w:rFonts w:ascii="Times New Roman" w:hAnsi="Times New Roman" w:hint="default"/>
          <w:sz w:val="22"/>
          <w:szCs w:val="22"/>
        </w:rPr>
        <w:t>etký</w:t>
      </w:r>
      <w:r w:rsidRPr="00A13267">
        <w:rPr>
          <w:rFonts w:ascii="Times New Roman" w:hAnsi="Times New Roman" w:hint="default"/>
          <w:sz w:val="22"/>
          <w:szCs w:val="22"/>
        </w:rPr>
        <w:t>ch tvaroch sa v celom texte zá</w:t>
      </w:r>
      <w:r w:rsidRPr="00A13267">
        <w:rPr>
          <w:rFonts w:ascii="Times New Roman" w:hAnsi="Times New Roman" w:hint="default"/>
          <w:sz w:val="22"/>
          <w:szCs w:val="22"/>
        </w:rPr>
        <w:t>kona nahrá</w:t>
      </w:r>
      <w:r w:rsidRPr="00A13267">
        <w:rPr>
          <w:rFonts w:ascii="Times New Roman" w:hAnsi="Times New Roman" w:hint="default"/>
          <w:sz w:val="22"/>
          <w:szCs w:val="22"/>
        </w:rPr>
        <w:t>dzajú</w:t>
      </w:r>
      <w:r w:rsidRPr="00A13267">
        <w:rPr>
          <w:rFonts w:ascii="Times New Roman" w:hAnsi="Times New Roman" w:hint="default"/>
          <w:sz w:val="22"/>
          <w:szCs w:val="22"/>
        </w:rPr>
        <w:t xml:space="preserve"> slovami „</w:t>
      </w:r>
      <w:r w:rsidRPr="00A13267">
        <w:rPr>
          <w:rFonts w:ascii="Times New Roman" w:hAnsi="Times New Roman" w:hint="default"/>
          <w:sz w:val="22"/>
          <w:szCs w:val="22"/>
        </w:rPr>
        <w:t>elektronická</w:t>
      </w:r>
      <w:r w:rsidRPr="00A13267">
        <w:rPr>
          <w:rFonts w:ascii="Times New Roman" w:hAnsi="Times New Roman" w:hint="default"/>
          <w:sz w:val="22"/>
          <w:szCs w:val="22"/>
        </w:rPr>
        <w:t xml:space="preserve"> ú</w:t>
      </w:r>
      <w:r w:rsidRPr="00A13267">
        <w:rPr>
          <w:rFonts w:ascii="Times New Roman" w:hAnsi="Times New Roman" w:hint="default"/>
          <w:sz w:val="22"/>
          <w:szCs w:val="22"/>
        </w:rPr>
        <w:t>radná</w:t>
      </w:r>
      <w:r w:rsidRPr="00A13267">
        <w:rPr>
          <w:rFonts w:ascii="Times New Roman" w:hAnsi="Times New Roman" w:hint="default"/>
          <w:sz w:val="22"/>
          <w:szCs w:val="22"/>
        </w:rPr>
        <w:t xml:space="preserve"> komuniká</w:t>
      </w:r>
      <w:r w:rsidRPr="00A13267">
        <w:rPr>
          <w:rFonts w:ascii="Times New Roman" w:hAnsi="Times New Roman" w:hint="default"/>
          <w:sz w:val="22"/>
          <w:szCs w:val="22"/>
        </w:rPr>
        <w:t>cia“</w:t>
      </w:r>
      <w:r w:rsidRPr="00A13267">
        <w:rPr>
          <w:rFonts w:ascii="Times New Roman" w:hAnsi="Times New Roman" w:hint="default"/>
          <w:sz w:val="22"/>
          <w:szCs w:val="22"/>
        </w:rPr>
        <w:t xml:space="preserve"> v prí</w:t>
      </w:r>
      <w:r w:rsidRPr="00A13267">
        <w:rPr>
          <w:rFonts w:ascii="Times New Roman" w:hAnsi="Times New Roman" w:hint="default"/>
          <w:sz w:val="22"/>
          <w:szCs w:val="22"/>
        </w:rPr>
        <w:t>sluš</w:t>
      </w:r>
      <w:r w:rsidRPr="00A13267">
        <w:rPr>
          <w:rFonts w:ascii="Times New Roman" w:hAnsi="Times New Roman" w:hint="default"/>
          <w:sz w:val="22"/>
          <w:szCs w:val="22"/>
        </w:rPr>
        <w:t>nom tvare.</w:t>
      </w:r>
    </w:p>
    <w:p w:rsidR="00A674B5" w:rsidRPr="00A13267" w:rsidP="00A674B5">
      <w:pPr>
        <w:bidi w:val="0"/>
        <w:jc w:val="center"/>
        <w:rPr>
          <w:rFonts w:ascii="Times New Roman" w:hAnsi="Times New Roman"/>
          <w:sz w:val="22"/>
          <w:szCs w:val="22"/>
        </w:rPr>
      </w:pPr>
    </w:p>
    <w:p w:rsidR="00A674B5" w:rsidRPr="00A13267" w:rsidP="00A674B5">
      <w:pPr>
        <w:bidi w:val="0"/>
        <w:jc w:val="center"/>
        <w:rPr>
          <w:rFonts w:ascii="Times New Roman" w:hAnsi="Times New Roman"/>
          <w:sz w:val="22"/>
          <w:szCs w:val="22"/>
        </w:rPr>
      </w:pPr>
      <w:r w:rsidR="0032337B">
        <w:rPr>
          <w:rFonts w:ascii="Times New Roman" w:hAnsi="Times New Roman" w:hint="default"/>
          <w:b/>
          <w:sz w:val="22"/>
          <w:szCs w:val="22"/>
        </w:rPr>
        <w:t>Č</w:t>
      </w:r>
      <w:r w:rsidR="0032337B">
        <w:rPr>
          <w:rFonts w:ascii="Times New Roman" w:hAnsi="Times New Roman" w:hint="default"/>
          <w:b/>
          <w:sz w:val="22"/>
          <w:szCs w:val="22"/>
        </w:rPr>
        <w:t>l. XV</w:t>
      </w:r>
    </w:p>
    <w:p w:rsidR="00A674B5" w:rsidRPr="00A13267" w:rsidP="00A674B5">
      <w:pPr>
        <w:bidi w:val="0"/>
        <w:ind w:firstLine="708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Predseda Ná</w:t>
      </w:r>
      <w:r w:rsidRPr="00A13267">
        <w:rPr>
          <w:rFonts w:ascii="Times New Roman" w:hAnsi="Times New Roman" w:hint="default"/>
          <w:sz w:val="22"/>
          <w:szCs w:val="22"/>
        </w:rPr>
        <w:t>rodnej rady Slovenskej republiky sa splnomocň</w:t>
      </w:r>
      <w:r w:rsidRPr="00A13267">
        <w:rPr>
          <w:rFonts w:ascii="Times New Roman" w:hAnsi="Times New Roman" w:hint="default"/>
          <w:sz w:val="22"/>
          <w:szCs w:val="22"/>
        </w:rPr>
        <w:t>uje, aby v </w:t>
      </w:r>
      <w:r w:rsidRPr="00A13267">
        <w:rPr>
          <w:rFonts w:ascii="Times New Roman" w:hAnsi="Times New Roman" w:hint="default"/>
          <w:sz w:val="22"/>
          <w:szCs w:val="22"/>
        </w:rPr>
        <w:t>Zbierke zá</w:t>
      </w:r>
      <w:r w:rsidRPr="00A13267">
        <w:rPr>
          <w:rFonts w:ascii="Times New Roman" w:hAnsi="Times New Roman" w:hint="default"/>
          <w:sz w:val="22"/>
          <w:szCs w:val="22"/>
        </w:rPr>
        <w:t>konov Slovenskej republiky vyhlá</w:t>
      </w:r>
      <w:r w:rsidRPr="00A13267">
        <w:rPr>
          <w:rFonts w:ascii="Times New Roman" w:hAnsi="Times New Roman" w:hint="default"/>
          <w:sz w:val="22"/>
          <w:szCs w:val="22"/>
        </w:rPr>
        <w:t>sil ú</w:t>
      </w:r>
      <w:r w:rsidRPr="00A13267">
        <w:rPr>
          <w:rFonts w:ascii="Times New Roman" w:hAnsi="Times New Roman" w:hint="default"/>
          <w:sz w:val="22"/>
          <w:szCs w:val="22"/>
        </w:rPr>
        <w:t>plné</w:t>
      </w:r>
      <w:r w:rsidRPr="00A13267">
        <w:rPr>
          <w:rFonts w:ascii="Times New Roman" w:hAnsi="Times New Roman" w:hint="default"/>
          <w:sz w:val="22"/>
          <w:szCs w:val="22"/>
        </w:rPr>
        <w:t xml:space="preserve"> znenie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305/2013 Z. z. o elektronickej podobe vý</w:t>
      </w:r>
      <w:r w:rsidRPr="00A13267">
        <w:rPr>
          <w:rFonts w:ascii="Times New Roman" w:hAnsi="Times New Roman" w:hint="default"/>
          <w:sz w:val="22"/>
          <w:szCs w:val="22"/>
        </w:rPr>
        <w:t>konu pô</w:t>
      </w:r>
      <w:r w:rsidRPr="00A13267">
        <w:rPr>
          <w:rFonts w:ascii="Times New Roman" w:hAnsi="Times New Roman" w:hint="default"/>
          <w:sz w:val="22"/>
          <w:szCs w:val="22"/>
        </w:rPr>
        <w:t>sobnosti orgá</w:t>
      </w:r>
      <w:r w:rsidRPr="00A13267">
        <w:rPr>
          <w:rFonts w:ascii="Times New Roman" w:hAnsi="Times New Roman" w:hint="default"/>
          <w:sz w:val="22"/>
          <w:szCs w:val="22"/>
        </w:rPr>
        <w:t>nov verejnej moci a o zmene a doplnen</w:t>
      </w:r>
      <w:r w:rsidRPr="00A13267">
        <w:rPr>
          <w:rFonts w:ascii="Times New Roman" w:hAnsi="Times New Roman" w:hint="default"/>
          <w:sz w:val="22"/>
          <w:szCs w:val="22"/>
        </w:rPr>
        <w:t>í</w:t>
      </w:r>
      <w:r w:rsidRPr="00A13267">
        <w:rPr>
          <w:rFonts w:ascii="Times New Roman" w:hAnsi="Times New Roman" w:hint="default"/>
          <w:sz w:val="22"/>
          <w:szCs w:val="22"/>
        </w:rPr>
        <w:t xml:space="preserve"> niektorý</w:t>
      </w:r>
      <w:r w:rsidRPr="00A13267">
        <w:rPr>
          <w:rFonts w:ascii="Times New Roman" w:hAnsi="Times New Roman" w:hint="default"/>
          <w:sz w:val="22"/>
          <w:szCs w:val="22"/>
        </w:rPr>
        <w:t>ch zá</w:t>
      </w:r>
      <w:r w:rsidRPr="00A13267">
        <w:rPr>
          <w:rFonts w:ascii="Times New Roman" w:hAnsi="Times New Roman" w:hint="default"/>
          <w:sz w:val="22"/>
          <w:szCs w:val="22"/>
        </w:rPr>
        <w:t>konov (zá</w:t>
      </w:r>
      <w:r w:rsidRPr="00A13267">
        <w:rPr>
          <w:rFonts w:ascii="Times New Roman" w:hAnsi="Times New Roman" w:hint="default"/>
          <w:sz w:val="22"/>
          <w:szCs w:val="22"/>
        </w:rPr>
        <w:t>kon o e-Governmente) ako vyplý</w:t>
      </w:r>
      <w:r w:rsidRPr="00A13267">
        <w:rPr>
          <w:rFonts w:ascii="Times New Roman" w:hAnsi="Times New Roman" w:hint="default"/>
          <w:sz w:val="22"/>
          <w:szCs w:val="22"/>
        </w:rPr>
        <w:t>va zo zmien a </w:t>
      </w:r>
      <w:r w:rsidRPr="00A13267">
        <w:rPr>
          <w:rFonts w:ascii="Times New Roman" w:hAnsi="Times New Roman" w:hint="default"/>
          <w:sz w:val="22"/>
          <w:szCs w:val="22"/>
        </w:rPr>
        <w:t>doplnení</w:t>
      </w:r>
      <w:r w:rsidRPr="00A13267">
        <w:rPr>
          <w:rFonts w:ascii="Times New Roman" w:hAnsi="Times New Roman" w:hint="default"/>
          <w:sz w:val="22"/>
          <w:szCs w:val="22"/>
        </w:rPr>
        <w:t xml:space="preserve"> vykonaný</w:t>
      </w:r>
      <w:r w:rsidRPr="00A13267">
        <w:rPr>
          <w:rFonts w:ascii="Times New Roman" w:hAnsi="Times New Roman" w:hint="default"/>
          <w:sz w:val="22"/>
          <w:szCs w:val="22"/>
        </w:rPr>
        <w:t>ch zá</w:t>
      </w:r>
      <w:r w:rsidRPr="00A13267">
        <w:rPr>
          <w:rFonts w:ascii="Times New Roman" w:hAnsi="Times New Roman" w:hint="default"/>
          <w:sz w:val="22"/>
          <w:szCs w:val="22"/>
        </w:rPr>
        <w:t>konom č</w:t>
      </w:r>
      <w:r w:rsidRPr="00A13267">
        <w:rPr>
          <w:rFonts w:ascii="Times New Roman" w:hAnsi="Times New Roman" w:hint="default"/>
          <w:sz w:val="22"/>
          <w:szCs w:val="22"/>
        </w:rPr>
        <w:t>. 214/2014 Z. z., zá</w:t>
      </w:r>
      <w:r w:rsidRPr="00A13267">
        <w:rPr>
          <w:rFonts w:ascii="Times New Roman" w:hAnsi="Times New Roman" w:hint="default"/>
          <w:sz w:val="22"/>
          <w:szCs w:val="22"/>
        </w:rPr>
        <w:t>konom č</w:t>
      </w:r>
      <w:r w:rsidRPr="00A13267">
        <w:rPr>
          <w:rFonts w:ascii="Times New Roman" w:hAnsi="Times New Roman" w:hint="default"/>
          <w:sz w:val="22"/>
          <w:szCs w:val="22"/>
        </w:rPr>
        <w:t>. 29/2015 Z. z. a tý</w:t>
      </w:r>
      <w:r w:rsidRPr="00A13267">
        <w:rPr>
          <w:rFonts w:ascii="Times New Roman" w:hAnsi="Times New Roman" w:hint="default"/>
          <w:sz w:val="22"/>
          <w:szCs w:val="22"/>
        </w:rPr>
        <w:t>mto zá</w:t>
      </w:r>
      <w:r w:rsidRPr="00A13267">
        <w:rPr>
          <w:rFonts w:ascii="Times New Roman" w:hAnsi="Times New Roman" w:hint="default"/>
          <w:sz w:val="22"/>
          <w:szCs w:val="22"/>
        </w:rPr>
        <w:t>konom.</w:t>
      </w:r>
    </w:p>
    <w:p w:rsidR="00A674B5" w:rsidP="00A674B5">
      <w:pPr>
        <w:bidi w:val="0"/>
        <w:jc w:val="center"/>
        <w:rPr>
          <w:rFonts w:ascii="Times New Roman" w:hAnsi="Times New Roman"/>
          <w:sz w:val="22"/>
          <w:szCs w:val="22"/>
        </w:rPr>
      </w:pPr>
    </w:p>
    <w:p w:rsidR="005642E0" w:rsidP="00A674B5">
      <w:pPr>
        <w:bidi w:val="0"/>
        <w:jc w:val="center"/>
        <w:rPr>
          <w:rFonts w:ascii="Times New Roman" w:hAnsi="Times New Roman"/>
          <w:sz w:val="22"/>
          <w:szCs w:val="22"/>
        </w:rPr>
      </w:pPr>
    </w:p>
    <w:p w:rsidR="005642E0" w:rsidP="00A674B5">
      <w:pPr>
        <w:bidi w:val="0"/>
        <w:jc w:val="center"/>
        <w:rPr>
          <w:rFonts w:ascii="Times New Roman" w:hAnsi="Times New Roman"/>
          <w:sz w:val="22"/>
          <w:szCs w:val="22"/>
        </w:rPr>
      </w:pPr>
    </w:p>
    <w:p w:rsidR="005642E0" w:rsidP="00A674B5">
      <w:pPr>
        <w:bidi w:val="0"/>
        <w:jc w:val="center"/>
        <w:rPr>
          <w:rFonts w:ascii="Times New Roman" w:hAnsi="Times New Roman"/>
          <w:sz w:val="22"/>
          <w:szCs w:val="22"/>
        </w:rPr>
      </w:pPr>
    </w:p>
    <w:p w:rsidR="005642E0" w:rsidP="00A674B5">
      <w:pPr>
        <w:bidi w:val="0"/>
        <w:jc w:val="center"/>
        <w:rPr>
          <w:rFonts w:ascii="Times New Roman" w:hAnsi="Times New Roman"/>
          <w:sz w:val="22"/>
          <w:szCs w:val="22"/>
        </w:rPr>
      </w:pPr>
    </w:p>
    <w:p w:rsidR="005642E0" w:rsidP="00A674B5">
      <w:pPr>
        <w:bidi w:val="0"/>
        <w:jc w:val="center"/>
        <w:rPr>
          <w:rFonts w:ascii="Times New Roman" w:hAnsi="Times New Roman"/>
          <w:sz w:val="22"/>
          <w:szCs w:val="22"/>
        </w:rPr>
      </w:pPr>
    </w:p>
    <w:p w:rsidR="005642E0" w:rsidP="00A674B5">
      <w:pPr>
        <w:bidi w:val="0"/>
        <w:jc w:val="center"/>
        <w:rPr>
          <w:rFonts w:ascii="Times New Roman" w:hAnsi="Times New Roman"/>
          <w:sz w:val="22"/>
          <w:szCs w:val="22"/>
        </w:rPr>
      </w:pPr>
    </w:p>
    <w:p w:rsidR="005642E0" w:rsidP="00A674B5">
      <w:pPr>
        <w:bidi w:val="0"/>
        <w:jc w:val="center"/>
        <w:rPr>
          <w:rFonts w:ascii="Times New Roman" w:hAnsi="Times New Roman"/>
          <w:sz w:val="22"/>
          <w:szCs w:val="22"/>
        </w:rPr>
      </w:pPr>
    </w:p>
    <w:p w:rsidR="005642E0" w:rsidP="00A674B5">
      <w:pPr>
        <w:bidi w:val="0"/>
        <w:jc w:val="center"/>
        <w:rPr>
          <w:rFonts w:ascii="Times New Roman" w:hAnsi="Times New Roman"/>
          <w:sz w:val="22"/>
          <w:szCs w:val="22"/>
        </w:rPr>
      </w:pPr>
    </w:p>
    <w:p w:rsidR="005642E0" w:rsidP="00A674B5">
      <w:pPr>
        <w:bidi w:val="0"/>
        <w:jc w:val="center"/>
        <w:rPr>
          <w:rFonts w:ascii="Times New Roman" w:hAnsi="Times New Roman"/>
          <w:sz w:val="22"/>
          <w:szCs w:val="22"/>
        </w:rPr>
      </w:pPr>
    </w:p>
    <w:p w:rsidR="005642E0" w:rsidP="00A674B5">
      <w:pPr>
        <w:bidi w:val="0"/>
        <w:jc w:val="center"/>
        <w:rPr>
          <w:rFonts w:ascii="Times New Roman" w:hAnsi="Times New Roman"/>
          <w:sz w:val="22"/>
          <w:szCs w:val="22"/>
        </w:rPr>
      </w:pPr>
    </w:p>
    <w:p w:rsidR="005642E0" w:rsidP="00A674B5">
      <w:pPr>
        <w:bidi w:val="0"/>
        <w:jc w:val="center"/>
        <w:rPr>
          <w:rFonts w:ascii="Times New Roman" w:hAnsi="Times New Roman"/>
          <w:sz w:val="22"/>
          <w:szCs w:val="22"/>
        </w:rPr>
      </w:pPr>
    </w:p>
    <w:p w:rsidR="005642E0" w:rsidP="00A674B5">
      <w:pPr>
        <w:bidi w:val="0"/>
        <w:jc w:val="center"/>
        <w:rPr>
          <w:rFonts w:ascii="Times New Roman" w:hAnsi="Times New Roman"/>
          <w:sz w:val="22"/>
          <w:szCs w:val="22"/>
        </w:rPr>
      </w:pPr>
    </w:p>
    <w:p w:rsidR="005642E0" w:rsidRPr="00A13267" w:rsidP="00A674B5">
      <w:pPr>
        <w:bidi w:val="0"/>
        <w:jc w:val="center"/>
        <w:rPr>
          <w:rFonts w:ascii="Times New Roman" w:hAnsi="Times New Roman"/>
          <w:sz w:val="22"/>
          <w:szCs w:val="22"/>
        </w:rPr>
      </w:pPr>
    </w:p>
    <w:p w:rsidR="00D41F2C" w:rsidP="006727F8">
      <w:pPr>
        <w:bidi w:val="0"/>
        <w:rPr>
          <w:rFonts w:ascii="Times New Roman" w:hAnsi="Times New Roman"/>
          <w:b/>
          <w:sz w:val="22"/>
          <w:szCs w:val="22"/>
        </w:rPr>
      </w:pPr>
      <w:r w:rsidRPr="00A13267" w:rsidR="00A674B5">
        <w:rPr>
          <w:rFonts w:ascii="Times New Roman" w:hAnsi="Times New Roman"/>
          <w:sz w:val="22"/>
          <w:szCs w:val="22"/>
        </w:rPr>
        <w:tab/>
      </w:r>
    </w:p>
    <w:p w:rsidR="00D41F2C" w:rsidRPr="00A13267" w:rsidP="00D41F2C">
      <w:pPr>
        <w:bidi w:val="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 w:hint="default"/>
          <w:b/>
          <w:sz w:val="22"/>
          <w:szCs w:val="22"/>
        </w:rPr>
        <w:t>Č</w:t>
      </w:r>
      <w:r>
        <w:rPr>
          <w:rFonts w:ascii="Times New Roman" w:hAnsi="Times New Roman" w:hint="default"/>
          <w:b/>
          <w:sz w:val="22"/>
          <w:szCs w:val="22"/>
        </w:rPr>
        <w:t>l. XVI</w:t>
      </w:r>
    </w:p>
    <w:p w:rsidR="00D41F2C" w:rsidP="00D41F2C">
      <w:pPr>
        <w:bidi w:val="0"/>
        <w:jc w:val="both"/>
        <w:rPr>
          <w:rFonts w:ascii="Times New Roman" w:hAnsi="Times New Roman"/>
          <w:sz w:val="22"/>
          <w:szCs w:val="22"/>
        </w:rPr>
      </w:pPr>
      <w:r w:rsidRPr="00A13267">
        <w:rPr>
          <w:rFonts w:ascii="Times New Roman" w:hAnsi="Times New Roman"/>
          <w:sz w:val="22"/>
          <w:szCs w:val="22"/>
        </w:rPr>
        <w:tab/>
      </w:r>
      <w:r w:rsidRPr="00A13267">
        <w:rPr>
          <w:rFonts w:ascii="Times New Roman" w:hAnsi="Times New Roman" w:hint="default"/>
          <w:sz w:val="22"/>
          <w:szCs w:val="22"/>
        </w:rPr>
        <w:t>Tento zá</w:t>
      </w:r>
      <w:r w:rsidRPr="00A13267">
        <w:rPr>
          <w:rFonts w:ascii="Times New Roman" w:hAnsi="Times New Roman" w:hint="default"/>
          <w:sz w:val="22"/>
          <w:szCs w:val="22"/>
        </w:rPr>
        <w:t>kon nadobú</w:t>
      </w:r>
      <w:r w:rsidRPr="00A13267">
        <w:rPr>
          <w:rFonts w:ascii="Times New Roman" w:hAnsi="Times New Roman" w:hint="default"/>
          <w:sz w:val="22"/>
          <w:szCs w:val="22"/>
        </w:rPr>
        <w:t>da úč</w:t>
      </w:r>
      <w:r w:rsidRPr="00A13267">
        <w:rPr>
          <w:rFonts w:ascii="Times New Roman" w:hAnsi="Times New Roman" w:hint="default"/>
          <w:sz w:val="22"/>
          <w:szCs w:val="22"/>
        </w:rPr>
        <w:t>innosť</w:t>
      </w:r>
      <w:r w:rsidRPr="00A13267">
        <w:rPr>
          <w:rFonts w:ascii="Times New Roman" w:hAnsi="Times New Roman" w:hint="default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1. novembra 2015</w:t>
      </w:r>
      <w:r w:rsidRPr="00A13267">
        <w:rPr>
          <w:rFonts w:ascii="Times New Roman" w:hAnsi="Times New Roman" w:hint="default"/>
          <w:sz w:val="22"/>
          <w:szCs w:val="22"/>
        </w:rPr>
        <w:t>, okrem č</w:t>
      </w:r>
      <w:r w:rsidRPr="00A13267">
        <w:rPr>
          <w:rFonts w:ascii="Times New Roman" w:hAnsi="Times New Roman" w:hint="default"/>
          <w:sz w:val="22"/>
          <w:szCs w:val="22"/>
        </w:rPr>
        <w:t>l. I</w:t>
      </w:r>
      <w:r w:rsidRPr="00E43D59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bodov 57 a </w:t>
      </w:r>
      <w:r>
        <w:rPr>
          <w:rFonts w:ascii="Times New Roman" w:hAnsi="Times New Roman" w:hint="default"/>
          <w:sz w:val="22"/>
          <w:szCs w:val="22"/>
        </w:rPr>
        <w:t>90 až</w:t>
      </w:r>
      <w:r>
        <w:rPr>
          <w:rFonts w:ascii="Times New Roman" w:hAnsi="Times New Roman" w:hint="default"/>
          <w:sz w:val="22"/>
          <w:szCs w:val="22"/>
        </w:rPr>
        <w:t xml:space="preserve"> 97</w:t>
      </w:r>
      <w:r w:rsidRPr="00A13267">
        <w:rPr>
          <w:rFonts w:ascii="Times New Roman" w:hAnsi="Times New Roman" w:hint="default"/>
          <w:sz w:val="22"/>
          <w:szCs w:val="22"/>
        </w:rPr>
        <w:t>, ktoré</w:t>
      </w:r>
      <w:r w:rsidRPr="00A13267">
        <w:rPr>
          <w:rFonts w:ascii="Times New Roman" w:hAnsi="Times New Roman" w:hint="default"/>
          <w:sz w:val="22"/>
          <w:szCs w:val="22"/>
        </w:rPr>
        <w:t xml:space="preserve"> nadobú</w:t>
      </w:r>
      <w:r w:rsidRPr="00A13267">
        <w:rPr>
          <w:rFonts w:ascii="Times New Roman" w:hAnsi="Times New Roman" w:hint="default"/>
          <w:sz w:val="22"/>
          <w:szCs w:val="22"/>
        </w:rPr>
        <w:t>dajú</w:t>
      </w:r>
      <w:r w:rsidRPr="00A13267">
        <w:rPr>
          <w:rFonts w:ascii="Times New Roman" w:hAnsi="Times New Roman" w:hint="default"/>
          <w:sz w:val="22"/>
          <w:szCs w:val="22"/>
        </w:rPr>
        <w:t xml:space="preserve"> úč</w:t>
      </w:r>
      <w:r w:rsidRPr="00A13267">
        <w:rPr>
          <w:rFonts w:ascii="Times New Roman" w:hAnsi="Times New Roman" w:hint="default"/>
          <w:sz w:val="22"/>
          <w:szCs w:val="22"/>
        </w:rPr>
        <w:t>innosť</w:t>
      </w:r>
      <w:r w:rsidRPr="00A13267">
        <w:rPr>
          <w:rFonts w:ascii="Times New Roman" w:hAnsi="Times New Roman" w:hint="default"/>
          <w:sz w:val="22"/>
          <w:szCs w:val="22"/>
        </w:rPr>
        <w:t xml:space="preserve"> </w:t>
      </w:r>
      <w:r>
        <w:rPr>
          <w:rFonts w:ascii="Times New Roman" w:hAnsi="Times New Roman" w:hint="default"/>
          <w:sz w:val="22"/>
          <w:szCs w:val="22"/>
        </w:rPr>
        <w:t>1. má</w:t>
      </w:r>
      <w:r>
        <w:rPr>
          <w:rFonts w:ascii="Times New Roman" w:hAnsi="Times New Roman" w:hint="default"/>
          <w:sz w:val="22"/>
          <w:szCs w:val="22"/>
        </w:rPr>
        <w:t>ja 2016</w:t>
      </w:r>
      <w:r w:rsidRPr="00A13267">
        <w:rPr>
          <w:rFonts w:ascii="Times New Roman" w:hAnsi="Times New Roman" w:hint="default"/>
          <w:sz w:val="22"/>
          <w:szCs w:val="22"/>
        </w:rPr>
        <w:t>, č</w:t>
      </w:r>
      <w:r w:rsidRPr="00A13267">
        <w:rPr>
          <w:rFonts w:ascii="Times New Roman" w:hAnsi="Times New Roman" w:hint="default"/>
          <w:sz w:val="22"/>
          <w:szCs w:val="22"/>
        </w:rPr>
        <w:t>l. I §</w:t>
      </w:r>
      <w:r w:rsidRPr="00A13267">
        <w:rPr>
          <w:rFonts w:ascii="Times New Roman" w:hAnsi="Times New Roman" w:hint="default"/>
          <w:sz w:val="22"/>
          <w:szCs w:val="22"/>
        </w:rPr>
        <w:t xml:space="preserve"> 22a ods. 1 a §</w:t>
      </w:r>
      <w:r w:rsidRPr="00A13267">
        <w:rPr>
          <w:rFonts w:ascii="Times New Roman" w:hAnsi="Times New Roman" w:hint="default"/>
          <w:sz w:val="22"/>
          <w:szCs w:val="22"/>
        </w:rPr>
        <w:t xml:space="preserve"> 22b</w:t>
      </w:r>
      <w:r w:rsidRPr="00E43D59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v bode 51</w:t>
      </w:r>
      <w:r w:rsidRPr="00A13267">
        <w:rPr>
          <w:rFonts w:ascii="Times New Roman" w:hAnsi="Times New Roman" w:hint="default"/>
          <w:sz w:val="22"/>
          <w:szCs w:val="22"/>
        </w:rPr>
        <w:t>, ktoré</w:t>
      </w:r>
      <w:r w:rsidRPr="00A13267">
        <w:rPr>
          <w:rFonts w:ascii="Times New Roman" w:hAnsi="Times New Roman" w:hint="default"/>
          <w:sz w:val="22"/>
          <w:szCs w:val="22"/>
        </w:rPr>
        <w:t xml:space="preserve"> nadobú</w:t>
      </w:r>
      <w:r w:rsidRPr="00A13267">
        <w:rPr>
          <w:rFonts w:ascii="Times New Roman" w:hAnsi="Times New Roman" w:hint="default"/>
          <w:sz w:val="22"/>
          <w:szCs w:val="22"/>
        </w:rPr>
        <w:t>dajú</w:t>
      </w:r>
      <w:r w:rsidRPr="00A13267">
        <w:rPr>
          <w:rFonts w:ascii="Times New Roman" w:hAnsi="Times New Roman" w:hint="default"/>
          <w:sz w:val="22"/>
          <w:szCs w:val="22"/>
        </w:rPr>
        <w:t xml:space="preserve"> úč</w:t>
      </w:r>
      <w:r w:rsidRPr="00A13267">
        <w:rPr>
          <w:rFonts w:ascii="Times New Roman" w:hAnsi="Times New Roman" w:hint="default"/>
          <w:sz w:val="22"/>
          <w:szCs w:val="22"/>
        </w:rPr>
        <w:t>innosť</w:t>
      </w:r>
      <w:r w:rsidRPr="00A13267">
        <w:rPr>
          <w:rFonts w:ascii="Times New Roman" w:hAnsi="Times New Roman" w:hint="default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1. novembra 2016</w:t>
      </w:r>
      <w:r w:rsidRPr="00A13267">
        <w:rPr>
          <w:rFonts w:ascii="Times New Roman" w:hAnsi="Times New Roman" w:hint="default"/>
          <w:sz w:val="22"/>
          <w:szCs w:val="22"/>
        </w:rPr>
        <w:t>, č</w:t>
      </w:r>
      <w:r w:rsidRPr="00A13267">
        <w:rPr>
          <w:rFonts w:ascii="Times New Roman" w:hAnsi="Times New Roman" w:hint="default"/>
          <w:sz w:val="22"/>
          <w:szCs w:val="22"/>
        </w:rPr>
        <w:t xml:space="preserve">l. I </w:t>
      </w:r>
      <w:r w:rsidRPr="00E43D59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 w:hint="default"/>
          <w:sz w:val="22"/>
          <w:szCs w:val="22"/>
        </w:rPr>
        <w:t>bod 78 a §</w:t>
      </w:r>
      <w:r>
        <w:rPr>
          <w:rFonts w:ascii="Times New Roman" w:hAnsi="Times New Roman" w:hint="default"/>
          <w:sz w:val="22"/>
          <w:szCs w:val="22"/>
        </w:rPr>
        <w:t xml:space="preserve"> 39 ods. 6 v bode 88 a </w:t>
      </w:r>
      <w:r>
        <w:rPr>
          <w:rFonts w:ascii="Times New Roman" w:hAnsi="Times New Roman" w:hint="default"/>
          <w:sz w:val="22"/>
          <w:szCs w:val="22"/>
        </w:rPr>
        <w:t>č</w:t>
      </w:r>
      <w:r>
        <w:rPr>
          <w:rFonts w:ascii="Times New Roman" w:hAnsi="Times New Roman" w:hint="default"/>
          <w:sz w:val="22"/>
          <w:szCs w:val="22"/>
        </w:rPr>
        <w:t xml:space="preserve">l. XI </w:t>
      </w:r>
      <w:r w:rsidRPr="00A13267">
        <w:rPr>
          <w:rFonts w:ascii="Times New Roman" w:hAnsi="Times New Roman"/>
          <w:sz w:val="22"/>
          <w:szCs w:val="22"/>
        </w:rPr>
        <w:t xml:space="preserve">bod </w:t>
      </w:r>
      <w:r>
        <w:rPr>
          <w:rFonts w:ascii="Times New Roman" w:hAnsi="Times New Roman"/>
          <w:sz w:val="22"/>
          <w:szCs w:val="22"/>
        </w:rPr>
        <w:t>11</w:t>
      </w:r>
      <w:r w:rsidRPr="00A13267">
        <w:rPr>
          <w:rFonts w:ascii="Times New Roman" w:hAnsi="Times New Roman"/>
          <w:sz w:val="22"/>
          <w:szCs w:val="22"/>
        </w:rPr>
        <w:t xml:space="preserve"> a bod </w:t>
      </w:r>
      <w:r>
        <w:rPr>
          <w:rFonts w:ascii="Times New Roman" w:hAnsi="Times New Roman"/>
          <w:sz w:val="22"/>
          <w:szCs w:val="22"/>
        </w:rPr>
        <w:t>13</w:t>
      </w:r>
      <w:r w:rsidRPr="00A13267">
        <w:rPr>
          <w:rFonts w:ascii="Times New Roman" w:hAnsi="Times New Roman" w:hint="default"/>
          <w:sz w:val="22"/>
          <w:szCs w:val="22"/>
        </w:rPr>
        <w:t>, ktoré</w:t>
      </w:r>
      <w:r w:rsidRPr="00A13267">
        <w:rPr>
          <w:rFonts w:ascii="Times New Roman" w:hAnsi="Times New Roman" w:hint="default"/>
          <w:sz w:val="22"/>
          <w:szCs w:val="22"/>
        </w:rPr>
        <w:t xml:space="preserve"> nadobú</w:t>
      </w:r>
      <w:r w:rsidRPr="00A13267">
        <w:rPr>
          <w:rFonts w:ascii="Times New Roman" w:hAnsi="Times New Roman" w:hint="default"/>
          <w:sz w:val="22"/>
          <w:szCs w:val="22"/>
        </w:rPr>
        <w:t>dajú</w:t>
      </w:r>
      <w:r w:rsidRPr="00A13267">
        <w:rPr>
          <w:rFonts w:ascii="Times New Roman" w:hAnsi="Times New Roman" w:hint="default"/>
          <w:sz w:val="22"/>
          <w:szCs w:val="22"/>
        </w:rPr>
        <w:t xml:space="preserve"> úč</w:t>
      </w:r>
      <w:r w:rsidRPr="00A13267">
        <w:rPr>
          <w:rFonts w:ascii="Times New Roman" w:hAnsi="Times New Roman" w:hint="default"/>
          <w:sz w:val="22"/>
          <w:szCs w:val="22"/>
        </w:rPr>
        <w:t>innosť</w:t>
      </w:r>
      <w:r w:rsidRPr="00A13267">
        <w:rPr>
          <w:rFonts w:ascii="Times New Roman" w:hAnsi="Times New Roman" w:hint="default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1. marca 2017</w:t>
      </w:r>
      <w:r w:rsidRPr="00A13267">
        <w:rPr>
          <w:rFonts w:ascii="Times New Roman" w:hAnsi="Times New Roman"/>
          <w:sz w:val="22"/>
          <w:szCs w:val="22"/>
        </w:rPr>
        <w:t>,</w:t>
      </w:r>
      <w:r w:rsidRPr="0074250D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 w:hint="default"/>
          <w:sz w:val="22"/>
          <w:szCs w:val="22"/>
        </w:rPr>
        <w:t>č</w:t>
      </w:r>
      <w:r>
        <w:rPr>
          <w:rFonts w:ascii="Times New Roman" w:hAnsi="Times New Roman" w:hint="default"/>
          <w:sz w:val="22"/>
          <w:szCs w:val="22"/>
        </w:rPr>
        <w:t>l. XI bod 14, ktor</w:t>
      </w:r>
      <w:r>
        <w:rPr>
          <w:rFonts w:ascii="Times New Roman" w:hAnsi="Times New Roman" w:hint="default"/>
          <w:sz w:val="22"/>
          <w:szCs w:val="22"/>
        </w:rPr>
        <w:t>ý</w:t>
      </w:r>
      <w:r>
        <w:rPr>
          <w:rFonts w:ascii="Times New Roman" w:hAnsi="Times New Roman" w:hint="default"/>
          <w:sz w:val="22"/>
          <w:szCs w:val="22"/>
        </w:rPr>
        <w:t xml:space="preserve"> nadobú</w:t>
      </w:r>
      <w:r>
        <w:rPr>
          <w:rFonts w:ascii="Times New Roman" w:hAnsi="Times New Roman" w:hint="default"/>
          <w:sz w:val="22"/>
          <w:szCs w:val="22"/>
        </w:rPr>
        <w:t>da úč</w:t>
      </w:r>
      <w:r>
        <w:rPr>
          <w:rFonts w:ascii="Times New Roman" w:hAnsi="Times New Roman" w:hint="default"/>
          <w:sz w:val="22"/>
          <w:szCs w:val="22"/>
        </w:rPr>
        <w:t>innosť</w:t>
      </w:r>
      <w:r>
        <w:rPr>
          <w:rFonts w:ascii="Times New Roman" w:hAnsi="Times New Roman" w:hint="default"/>
          <w:sz w:val="22"/>
          <w:szCs w:val="22"/>
        </w:rPr>
        <w:t xml:space="preserve"> 1. aprí</w:t>
      </w:r>
      <w:r>
        <w:rPr>
          <w:rFonts w:ascii="Times New Roman" w:hAnsi="Times New Roman" w:hint="default"/>
          <w:sz w:val="22"/>
          <w:szCs w:val="22"/>
        </w:rPr>
        <w:t>la 2017,</w:t>
      </w:r>
      <w:r w:rsidRPr="00A13267">
        <w:rPr>
          <w:rFonts w:ascii="Times New Roman" w:hAnsi="Times New Roman" w:hint="default"/>
          <w:sz w:val="22"/>
          <w:szCs w:val="22"/>
        </w:rPr>
        <w:t xml:space="preserve">  č</w:t>
      </w:r>
      <w:r w:rsidRPr="00A13267">
        <w:rPr>
          <w:rFonts w:ascii="Times New Roman" w:hAnsi="Times New Roman" w:hint="default"/>
          <w:sz w:val="22"/>
          <w:szCs w:val="22"/>
        </w:rPr>
        <w:t>l. I </w:t>
      </w:r>
      <w:r w:rsidRPr="00E43D59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bodov 53 a </w:t>
      </w:r>
      <w:r>
        <w:rPr>
          <w:rFonts w:ascii="Times New Roman" w:hAnsi="Times New Roman" w:hint="default"/>
          <w:sz w:val="22"/>
          <w:szCs w:val="22"/>
        </w:rPr>
        <w:t>54 a §</w:t>
      </w:r>
      <w:r>
        <w:rPr>
          <w:rFonts w:ascii="Times New Roman" w:hAnsi="Times New Roman" w:hint="default"/>
          <w:sz w:val="22"/>
          <w:szCs w:val="22"/>
        </w:rPr>
        <w:t xml:space="preserve"> 23a ods. 1 až</w:t>
      </w:r>
      <w:r>
        <w:rPr>
          <w:rFonts w:ascii="Times New Roman" w:hAnsi="Times New Roman" w:hint="default"/>
          <w:sz w:val="22"/>
          <w:szCs w:val="22"/>
        </w:rPr>
        <w:t xml:space="preserve"> 6 v bode 55</w:t>
      </w:r>
      <w:r w:rsidRPr="00A13267">
        <w:rPr>
          <w:rFonts w:ascii="Times New Roman" w:hAnsi="Times New Roman" w:hint="default"/>
          <w:sz w:val="22"/>
          <w:szCs w:val="22"/>
        </w:rPr>
        <w:t>, ktorý</w:t>
      </w:r>
      <w:r w:rsidRPr="00A13267">
        <w:rPr>
          <w:rFonts w:ascii="Times New Roman" w:hAnsi="Times New Roman" w:hint="default"/>
          <w:sz w:val="22"/>
          <w:szCs w:val="22"/>
        </w:rPr>
        <w:t xml:space="preserve"> nadobú</w:t>
      </w:r>
      <w:r w:rsidRPr="00A13267">
        <w:rPr>
          <w:rFonts w:ascii="Times New Roman" w:hAnsi="Times New Roman" w:hint="default"/>
          <w:sz w:val="22"/>
          <w:szCs w:val="22"/>
        </w:rPr>
        <w:t>da úč</w:t>
      </w:r>
      <w:r w:rsidRPr="00A13267">
        <w:rPr>
          <w:rFonts w:ascii="Times New Roman" w:hAnsi="Times New Roman" w:hint="default"/>
          <w:sz w:val="22"/>
          <w:szCs w:val="22"/>
        </w:rPr>
        <w:t>innosť</w:t>
      </w:r>
      <w:r w:rsidRPr="00A13267">
        <w:rPr>
          <w:rFonts w:ascii="Times New Roman" w:hAnsi="Times New Roman" w:hint="default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1. novembra 2017</w:t>
      </w:r>
      <w:r w:rsidRPr="00A13267">
        <w:rPr>
          <w:rFonts w:ascii="Times New Roman" w:hAnsi="Times New Roman" w:hint="default"/>
          <w:sz w:val="22"/>
          <w:szCs w:val="22"/>
        </w:rPr>
        <w:t xml:space="preserve"> a č</w:t>
      </w:r>
      <w:r w:rsidRPr="00A13267">
        <w:rPr>
          <w:rFonts w:ascii="Times New Roman" w:hAnsi="Times New Roman" w:hint="default"/>
          <w:sz w:val="22"/>
          <w:szCs w:val="22"/>
        </w:rPr>
        <w:t>l. I </w:t>
      </w:r>
      <w:r w:rsidRPr="00A13267">
        <w:rPr>
          <w:rFonts w:ascii="Times New Roman" w:hAnsi="Times New Roman" w:hint="default"/>
          <w:sz w:val="22"/>
          <w:szCs w:val="22"/>
        </w:rPr>
        <w:t xml:space="preserve"> §</w:t>
      </w:r>
      <w:r w:rsidRPr="00A13267">
        <w:rPr>
          <w:rFonts w:ascii="Times New Roman" w:hAnsi="Times New Roman" w:hint="default"/>
          <w:sz w:val="22"/>
          <w:szCs w:val="22"/>
        </w:rPr>
        <w:t xml:space="preserve"> 23a ods. 7</w:t>
      </w:r>
      <w:r w:rsidRPr="00E43D59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v bode 55</w:t>
      </w:r>
      <w:r w:rsidRPr="00A13267">
        <w:rPr>
          <w:rFonts w:ascii="Times New Roman" w:hAnsi="Times New Roman" w:hint="default"/>
          <w:sz w:val="22"/>
          <w:szCs w:val="22"/>
        </w:rPr>
        <w:t>, ktorý</w:t>
      </w:r>
      <w:r w:rsidRPr="00A13267">
        <w:rPr>
          <w:rFonts w:ascii="Times New Roman" w:hAnsi="Times New Roman" w:hint="default"/>
          <w:sz w:val="22"/>
          <w:szCs w:val="22"/>
        </w:rPr>
        <w:t xml:space="preserve"> nadobú</w:t>
      </w:r>
      <w:r w:rsidRPr="00A13267">
        <w:rPr>
          <w:rFonts w:ascii="Times New Roman" w:hAnsi="Times New Roman" w:hint="default"/>
          <w:sz w:val="22"/>
          <w:szCs w:val="22"/>
        </w:rPr>
        <w:t>da úč</w:t>
      </w:r>
      <w:r w:rsidRPr="00A13267">
        <w:rPr>
          <w:rFonts w:ascii="Times New Roman" w:hAnsi="Times New Roman" w:hint="default"/>
          <w:sz w:val="22"/>
          <w:szCs w:val="22"/>
        </w:rPr>
        <w:t>innosť</w:t>
      </w:r>
      <w:r w:rsidRPr="00A13267">
        <w:rPr>
          <w:rFonts w:ascii="Times New Roman" w:hAnsi="Times New Roman" w:hint="default"/>
          <w:sz w:val="22"/>
          <w:szCs w:val="22"/>
        </w:rPr>
        <w:t xml:space="preserve"> </w:t>
      </w:r>
      <w:r>
        <w:rPr>
          <w:rFonts w:ascii="Times New Roman" w:hAnsi="Times New Roman" w:hint="default"/>
          <w:sz w:val="22"/>
          <w:szCs w:val="22"/>
        </w:rPr>
        <w:t>1. aprí</w:t>
      </w:r>
      <w:r>
        <w:rPr>
          <w:rFonts w:ascii="Times New Roman" w:hAnsi="Times New Roman" w:hint="default"/>
          <w:sz w:val="22"/>
          <w:szCs w:val="22"/>
        </w:rPr>
        <w:t>la 2018</w:t>
      </w:r>
      <w:r w:rsidRPr="00A13267">
        <w:rPr>
          <w:rFonts w:ascii="Times New Roman" w:hAnsi="Times New Roman"/>
          <w:sz w:val="22"/>
          <w:szCs w:val="22"/>
        </w:rPr>
        <w:t>.</w:t>
      </w:r>
    </w:p>
    <w:p w:rsidR="00D41F2C" w:rsidRPr="00A13267" w:rsidP="00D41F2C">
      <w:pPr>
        <w:bidi w:val="0"/>
        <w:jc w:val="both"/>
        <w:rPr>
          <w:rFonts w:ascii="Times New Roman" w:hAnsi="Times New Roman"/>
          <w:sz w:val="22"/>
          <w:szCs w:val="22"/>
        </w:rPr>
      </w:pPr>
    </w:p>
    <w:p w:rsidR="00A8025E" w:rsidP="00D41F2C">
      <w:pPr>
        <w:bidi w:val="0"/>
        <w:jc w:val="both"/>
        <w:rPr>
          <w:rFonts w:ascii="Times New Roman" w:hAnsi="Times New Roman"/>
        </w:rPr>
      </w:pPr>
    </w:p>
    <w:p w:rsidR="00CB60C0">
      <w:pPr>
        <w:bidi w:val="0"/>
        <w:rPr>
          <w:rFonts w:ascii="Times New Roman" w:hAnsi="Times New Roman"/>
        </w:rPr>
      </w:pPr>
    </w:p>
    <w:p w:rsidR="005642E0">
      <w:pPr>
        <w:bidi w:val="0"/>
        <w:rPr>
          <w:rFonts w:ascii="Times New Roman" w:hAnsi="Times New Roman"/>
        </w:rPr>
      </w:pPr>
    </w:p>
    <w:p w:rsidR="005642E0">
      <w:pPr>
        <w:bidi w:val="0"/>
        <w:rPr>
          <w:rFonts w:ascii="Times New Roman" w:hAnsi="Times New Roman"/>
        </w:rPr>
      </w:pPr>
    </w:p>
    <w:p w:rsidR="005642E0">
      <w:pPr>
        <w:bidi w:val="0"/>
        <w:rPr>
          <w:rFonts w:ascii="Times New Roman" w:hAnsi="Times New Roman"/>
        </w:rPr>
      </w:pPr>
    </w:p>
    <w:p w:rsidR="005642E0">
      <w:pPr>
        <w:bidi w:val="0"/>
        <w:rPr>
          <w:rFonts w:ascii="Times New Roman" w:hAnsi="Times New Roman"/>
        </w:rPr>
      </w:pPr>
    </w:p>
    <w:p w:rsidR="005642E0">
      <w:pPr>
        <w:bidi w:val="0"/>
        <w:rPr>
          <w:rFonts w:ascii="Times New Roman" w:hAnsi="Times New Roman"/>
        </w:rPr>
      </w:pPr>
    </w:p>
    <w:p w:rsidR="005642E0">
      <w:pPr>
        <w:bidi w:val="0"/>
        <w:rPr>
          <w:rFonts w:ascii="Times New Roman" w:hAnsi="Times New Roman"/>
        </w:rPr>
      </w:pPr>
    </w:p>
    <w:p w:rsidR="005642E0" w:rsidP="005642E0">
      <w:pPr>
        <w:bidi w:val="0"/>
        <w:contextualSpacing/>
        <w:jc w:val="both"/>
      </w:pPr>
    </w:p>
    <w:p w:rsidR="005642E0" w:rsidRPr="005642E0" w:rsidP="005642E0">
      <w:pPr>
        <w:bidi w:val="0"/>
        <w:jc w:val="center"/>
        <w:rPr>
          <w:rFonts w:ascii="Times New Roman" w:hAnsi="Times New Roman"/>
        </w:rPr>
      </w:pPr>
      <w:r w:rsidRPr="005642E0">
        <w:rPr>
          <w:rFonts w:ascii="Times New Roman" w:hAnsi="Times New Roman"/>
        </w:rPr>
        <w:t>prezident Slovenskej republiky</w:t>
      </w:r>
    </w:p>
    <w:p w:rsidR="005642E0" w:rsidRPr="005642E0" w:rsidP="005642E0">
      <w:pPr>
        <w:bidi w:val="0"/>
        <w:rPr>
          <w:rFonts w:ascii="Times New Roman" w:hAnsi="Times New Roman"/>
        </w:rPr>
      </w:pPr>
    </w:p>
    <w:p w:rsidR="005642E0" w:rsidRPr="005642E0" w:rsidP="005642E0">
      <w:pPr>
        <w:bidi w:val="0"/>
        <w:rPr>
          <w:rFonts w:ascii="Times New Roman" w:hAnsi="Times New Roman"/>
        </w:rPr>
      </w:pPr>
    </w:p>
    <w:p w:rsidR="005642E0" w:rsidRPr="005642E0" w:rsidP="005642E0">
      <w:pPr>
        <w:bidi w:val="0"/>
        <w:rPr>
          <w:rFonts w:ascii="Times New Roman" w:hAnsi="Times New Roman"/>
        </w:rPr>
      </w:pPr>
    </w:p>
    <w:p w:rsidR="005642E0" w:rsidRPr="005642E0" w:rsidP="005642E0">
      <w:pPr>
        <w:bidi w:val="0"/>
        <w:rPr>
          <w:rFonts w:ascii="Times New Roman" w:hAnsi="Times New Roman"/>
        </w:rPr>
      </w:pPr>
    </w:p>
    <w:p w:rsidR="005642E0" w:rsidRPr="005642E0" w:rsidP="005642E0">
      <w:pPr>
        <w:bidi w:val="0"/>
        <w:rPr>
          <w:rFonts w:ascii="Times New Roman" w:hAnsi="Times New Roman"/>
        </w:rPr>
      </w:pPr>
    </w:p>
    <w:p w:rsidR="005642E0" w:rsidRPr="005642E0" w:rsidP="005642E0">
      <w:pPr>
        <w:bidi w:val="0"/>
        <w:rPr>
          <w:rFonts w:ascii="Times New Roman" w:hAnsi="Times New Roman"/>
        </w:rPr>
      </w:pPr>
    </w:p>
    <w:p w:rsidR="005642E0" w:rsidRPr="005642E0" w:rsidP="005642E0">
      <w:pPr>
        <w:bidi w:val="0"/>
        <w:rPr>
          <w:rFonts w:ascii="Times New Roman" w:hAnsi="Times New Roman"/>
        </w:rPr>
      </w:pPr>
    </w:p>
    <w:p w:rsidR="005642E0" w:rsidRPr="005642E0" w:rsidP="005642E0">
      <w:pPr>
        <w:bidi w:val="0"/>
        <w:jc w:val="center"/>
        <w:rPr>
          <w:rFonts w:ascii="Times New Roman" w:hAnsi="Times New Roman" w:hint="default"/>
        </w:rPr>
      </w:pPr>
      <w:r w:rsidRPr="005642E0">
        <w:rPr>
          <w:rFonts w:ascii="Times New Roman" w:hAnsi="Times New Roman"/>
        </w:rPr>
        <w:t>preds</w:t>
      </w:r>
      <w:r w:rsidRPr="005642E0">
        <w:rPr>
          <w:rFonts w:ascii="Times New Roman" w:hAnsi="Times New Roman" w:hint="default"/>
        </w:rPr>
        <w:t>eda Ná</w:t>
      </w:r>
      <w:r w:rsidRPr="005642E0">
        <w:rPr>
          <w:rFonts w:ascii="Times New Roman" w:hAnsi="Times New Roman" w:hint="default"/>
        </w:rPr>
        <w:t>rodnej rady Slovenskej republiky</w:t>
      </w:r>
    </w:p>
    <w:p w:rsidR="005642E0" w:rsidRPr="005642E0" w:rsidP="005642E0">
      <w:pPr>
        <w:bidi w:val="0"/>
        <w:jc w:val="center"/>
        <w:rPr>
          <w:rFonts w:ascii="Times New Roman" w:hAnsi="Times New Roman" w:hint="default"/>
        </w:rPr>
      </w:pPr>
    </w:p>
    <w:p w:rsidR="005642E0" w:rsidRPr="005642E0" w:rsidP="005642E0">
      <w:pPr>
        <w:bidi w:val="0"/>
        <w:jc w:val="center"/>
        <w:rPr>
          <w:rFonts w:ascii="Times New Roman" w:hAnsi="Times New Roman" w:hint="default"/>
        </w:rPr>
      </w:pPr>
    </w:p>
    <w:p w:rsidR="005642E0" w:rsidRPr="005642E0" w:rsidP="005642E0">
      <w:pPr>
        <w:bidi w:val="0"/>
        <w:jc w:val="center"/>
        <w:rPr>
          <w:rFonts w:ascii="Times New Roman" w:hAnsi="Times New Roman" w:hint="default"/>
        </w:rPr>
      </w:pPr>
    </w:p>
    <w:p w:rsidR="005642E0" w:rsidRPr="005642E0" w:rsidP="005642E0">
      <w:pPr>
        <w:bidi w:val="0"/>
        <w:jc w:val="center"/>
        <w:rPr>
          <w:rFonts w:ascii="Times New Roman" w:hAnsi="Times New Roman" w:hint="default"/>
        </w:rPr>
      </w:pPr>
    </w:p>
    <w:p w:rsidR="005642E0" w:rsidRPr="005642E0" w:rsidP="005642E0">
      <w:pPr>
        <w:bidi w:val="0"/>
        <w:jc w:val="center"/>
        <w:rPr>
          <w:rFonts w:ascii="Times New Roman" w:hAnsi="Times New Roman" w:hint="default"/>
        </w:rPr>
      </w:pPr>
    </w:p>
    <w:p w:rsidR="005642E0" w:rsidRPr="005642E0" w:rsidP="005642E0">
      <w:pPr>
        <w:bidi w:val="0"/>
        <w:jc w:val="center"/>
        <w:rPr>
          <w:rFonts w:ascii="Times New Roman" w:hAnsi="Times New Roman" w:hint="default"/>
        </w:rPr>
      </w:pPr>
    </w:p>
    <w:p w:rsidR="005642E0" w:rsidRPr="005642E0" w:rsidP="005642E0">
      <w:pPr>
        <w:bidi w:val="0"/>
        <w:jc w:val="center"/>
        <w:rPr>
          <w:rFonts w:ascii="Times New Roman" w:hAnsi="Times New Roman" w:hint="default"/>
        </w:rPr>
      </w:pPr>
    </w:p>
    <w:p w:rsidR="005642E0" w:rsidRPr="005642E0" w:rsidP="005642E0">
      <w:pPr>
        <w:bidi w:val="0"/>
        <w:jc w:val="center"/>
        <w:rPr>
          <w:rFonts w:ascii="Times New Roman" w:hAnsi="Times New Roman" w:hint="default"/>
        </w:rPr>
      </w:pPr>
      <w:r w:rsidRPr="005642E0">
        <w:rPr>
          <w:rFonts w:ascii="Times New Roman" w:hAnsi="Times New Roman" w:hint="default"/>
        </w:rPr>
        <w:t>predseda vlá</w:t>
      </w:r>
      <w:r w:rsidRPr="005642E0">
        <w:rPr>
          <w:rFonts w:ascii="Times New Roman" w:hAnsi="Times New Roman" w:hint="default"/>
        </w:rPr>
        <w:t>dy Slovenskej republiky</w:t>
      </w:r>
    </w:p>
    <w:p w:rsidR="005642E0" w:rsidRPr="00E33F05" w:rsidP="005642E0">
      <w:pPr>
        <w:bidi w:val="0"/>
        <w:ind w:firstLine="360"/>
      </w:pPr>
    </w:p>
    <w:p w:rsidR="005642E0" w:rsidRPr="00E33F05" w:rsidP="005642E0">
      <w:pPr>
        <w:bidi w:val="0"/>
      </w:pPr>
    </w:p>
    <w:p w:rsidR="005642E0" w:rsidP="005642E0">
      <w:pPr>
        <w:bidi w:val="0"/>
        <w:contextualSpacing/>
        <w:jc w:val="both"/>
      </w:pPr>
    </w:p>
    <w:p w:rsidR="005642E0" w:rsidP="005642E0">
      <w:pPr>
        <w:bidi w:val="0"/>
        <w:contextualSpacing/>
        <w:jc w:val="both"/>
      </w:pPr>
    </w:p>
    <w:p w:rsidR="005642E0" w:rsidP="005642E0">
      <w:pPr>
        <w:bidi w:val="0"/>
        <w:contextualSpacing/>
        <w:jc w:val="both"/>
      </w:pPr>
    </w:p>
    <w:p w:rsidR="005642E0" w:rsidP="005642E0">
      <w:pPr>
        <w:bidi w:val="0"/>
        <w:contextualSpacing/>
        <w:jc w:val="both"/>
      </w:pPr>
    </w:p>
    <w:p w:rsidR="005642E0" w:rsidP="005642E0">
      <w:pPr>
        <w:bidi w:val="0"/>
        <w:contextualSpacing/>
        <w:jc w:val="both"/>
      </w:pPr>
    </w:p>
    <w:p w:rsidR="00CB60C0">
      <w:pPr>
        <w:bidi w:val="0"/>
        <w:rPr>
          <w:rFonts w:ascii="Times New Roman" w:hAnsi="Times New Roman"/>
        </w:rPr>
      </w:pPr>
    </w:p>
    <w:p w:rsidR="00CB60C0" w:rsidRPr="00A13267" w:rsidP="00CB60C0">
      <w:pPr>
        <w:bidi w:val="0"/>
        <w:jc w:val="center"/>
        <w:rPr>
          <w:rFonts w:ascii="Times New Roman" w:hAnsi="Times New Roman"/>
        </w:rPr>
      </w:pPr>
    </w:p>
    <w:sectPr w:rsidSect="003D3E2C">
      <w:footerReference w:type="even" r:id="rId5"/>
      <w:footerReference w:type="default" r:id="rId6"/>
      <w:pgSz w:w="11900" w:h="16840"/>
      <w:pgMar w:top="1440" w:right="1800" w:bottom="1440" w:left="1800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MS Mincho">
    <w:altName w:val="?l?r ??fc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Arial Narrow">
    <w:altName w:val="Century Gothic"/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MS Mincho"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Lucida Grande">
    <w:altName w:val="Franklin Gothic Medium Cond"/>
    <w:panose1 w:val="020B0600040502020204"/>
    <w:charset w:val="00"/>
    <w:family w:val="auto"/>
    <w:pitch w:val="variable"/>
    <w:sig w:usb0="00000000" w:usb1="00000000" w:usb2="00000000" w:usb3="00000000" w:csb0="00000001" w:csb1="00000000"/>
  </w:font>
  <w:font w:name="MS Gothic">
    <w:altName w:val="‚l‚r SVbN"/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6B32" w:rsidP="004967F2">
    <w:pPr>
      <w:pStyle w:val="Footer"/>
      <w:framePr w:wrap="around" w:vAnchor="text" w:hAnchor="margin" w:xAlign="right"/>
      <w:bidi w:val="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36B32" w:rsidP="004967F2">
    <w:pPr>
      <w:pStyle w:val="Footer"/>
      <w:bidi w:val="0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6B32" w:rsidRPr="004967F2" w:rsidP="004967F2">
    <w:pPr>
      <w:pStyle w:val="Footer"/>
      <w:framePr w:wrap="around" w:vAnchor="text" w:hAnchor="margin" w:xAlign="right"/>
      <w:bidi w:val="0"/>
      <w:rPr>
        <w:rStyle w:val="PageNumber"/>
        <w:sz w:val="16"/>
        <w:szCs w:val="16"/>
      </w:rPr>
    </w:pPr>
    <w:r w:rsidRPr="004967F2">
      <w:rPr>
        <w:rStyle w:val="PageNumber"/>
        <w:sz w:val="16"/>
        <w:szCs w:val="16"/>
      </w:rPr>
      <w:fldChar w:fldCharType="begin"/>
    </w:r>
    <w:r w:rsidRPr="004967F2">
      <w:rPr>
        <w:rStyle w:val="PageNumber"/>
        <w:sz w:val="16"/>
        <w:szCs w:val="16"/>
      </w:rPr>
      <w:instrText xml:space="preserve">PAGE  </w:instrText>
    </w:r>
    <w:r w:rsidRPr="004967F2">
      <w:rPr>
        <w:rStyle w:val="PageNumber"/>
        <w:sz w:val="16"/>
        <w:szCs w:val="16"/>
      </w:rPr>
      <w:fldChar w:fldCharType="separate"/>
    </w:r>
    <w:r w:rsidR="00EF4ECF">
      <w:rPr>
        <w:rStyle w:val="PageNumber"/>
        <w:noProof/>
        <w:sz w:val="16"/>
        <w:szCs w:val="16"/>
      </w:rPr>
      <w:t>25</w:t>
    </w:r>
    <w:r w:rsidRPr="004967F2">
      <w:rPr>
        <w:rStyle w:val="PageNumber"/>
        <w:sz w:val="16"/>
        <w:szCs w:val="16"/>
      </w:rPr>
      <w:fldChar w:fldCharType="end"/>
    </w:r>
  </w:p>
  <w:p w:rsidR="00036B32" w:rsidP="004967F2">
    <w:pPr>
      <w:pStyle w:val="Footer"/>
      <w:bidi w:val="0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A3726"/>
    <w:multiLevelType w:val="hybridMultilevel"/>
    <w:tmpl w:val="EFB4626E"/>
    <w:lvl w:ilvl="0">
      <w:start w:val="1"/>
      <w:numFmt w:val="decimal"/>
      <w:lvlText w:val="(%1)"/>
      <w:lvlJc w:val="left"/>
      <w:pPr>
        <w:ind w:left="588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">
    <w:nsid w:val="00D053A8"/>
    <w:multiLevelType w:val="hybridMultilevel"/>
    <w:tmpl w:val="35C4099E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">
    <w:nsid w:val="01BD6160"/>
    <w:multiLevelType w:val="hybridMultilevel"/>
    <w:tmpl w:val="C388C600"/>
    <w:lvl w:ilvl="0">
      <w:start w:val="1"/>
      <w:numFmt w:val="lowerLetter"/>
      <w:lvlText w:val="%1)"/>
      <w:lvlJc w:val="left"/>
      <w:pPr>
        <w:ind w:left="114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abstractNum w:abstractNumId="3">
    <w:nsid w:val="01FF551E"/>
    <w:multiLevelType w:val="hybridMultilevel"/>
    <w:tmpl w:val="E4FC1BB6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4">
    <w:nsid w:val="02FE0930"/>
    <w:multiLevelType w:val="hybridMultilevel"/>
    <w:tmpl w:val="36920662"/>
    <w:lvl w:ilvl="0">
      <w:start w:val="1"/>
      <w:numFmt w:val="decimal"/>
      <w:lvlText w:val="(%1)"/>
      <w:lvlJc w:val="left"/>
      <w:pPr>
        <w:ind w:left="114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abstractNum w:abstractNumId="5">
    <w:nsid w:val="034172A6"/>
    <w:multiLevelType w:val="hybridMultilevel"/>
    <w:tmpl w:val="CCF8C84A"/>
    <w:lvl w:ilvl="0">
      <w:start w:val="1"/>
      <w:numFmt w:val="decimal"/>
      <w:lvlText w:val="(%1)"/>
      <w:lvlJc w:val="left"/>
      <w:pPr>
        <w:ind w:left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035B7A39"/>
    <w:multiLevelType w:val="hybridMultilevel"/>
    <w:tmpl w:val="7C70788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trike w:val="0"/>
        <w:sz w:val="22"/>
        <w:szCs w:val="22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06BD317F"/>
    <w:multiLevelType w:val="hybridMultilevel"/>
    <w:tmpl w:val="0B54FD8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08C23730"/>
    <w:multiLevelType w:val="hybridMultilevel"/>
    <w:tmpl w:val="FA9238FC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9">
    <w:nsid w:val="090825C9"/>
    <w:multiLevelType w:val="hybridMultilevel"/>
    <w:tmpl w:val="F6DE4CC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09CB5F72"/>
    <w:multiLevelType w:val="hybridMultilevel"/>
    <w:tmpl w:val="AE50A2BE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1">
    <w:nsid w:val="0A312FD8"/>
    <w:multiLevelType w:val="hybridMultilevel"/>
    <w:tmpl w:val="F7A4E25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0A545D9F"/>
    <w:multiLevelType w:val="hybridMultilevel"/>
    <w:tmpl w:val="C6C28F3A"/>
    <w:lvl w:ilvl="0">
      <w:start w:val="1"/>
      <w:numFmt w:val="lowerLetter"/>
      <w:lvlText w:val="%1)"/>
      <w:lvlJc w:val="left"/>
      <w:pPr>
        <w:ind w:left="114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abstractNum w:abstractNumId="13">
    <w:nsid w:val="0AE10688"/>
    <w:multiLevelType w:val="hybridMultilevel"/>
    <w:tmpl w:val="558EA490"/>
    <w:lvl w:ilvl="0">
      <w:start w:val="1"/>
      <w:numFmt w:val="lowerLetter"/>
      <w:lvlText w:val="%1)"/>
      <w:lvlJc w:val="left"/>
      <w:pPr>
        <w:ind w:left="114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abstractNum w:abstractNumId="14">
    <w:nsid w:val="0DD72D29"/>
    <w:multiLevelType w:val="hybridMultilevel"/>
    <w:tmpl w:val="7F58DA76"/>
    <w:lvl w:ilvl="0">
      <w:start w:val="1"/>
      <w:numFmt w:val="lowerLetter"/>
      <w:lvlText w:val="%1)"/>
      <w:lvlJc w:val="left"/>
      <w:pPr>
        <w:ind w:left="1147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6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7" w:hanging="180"/>
      </w:pPr>
      <w:rPr>
        <w:rFonts w:cs="Times New Roman"/>
        <w:rtl w:val="0"/>
        <w:cs w:val="0"/>
      </w:rPr>
    </w:lvl>
  </w:abstractNum>
  <w:abstractNum w:abstractNumId="15">
    <w:nsid w:val="0E2C698A"/>
    <w:multiLevelType w:val="hybridMultilevel"/>
    <w:tmpl w:val="48BE13F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140D580C"/>
    <w:multiLevelType w:val="hybridMultilevel"/>
    <w:tmpl w:val="FED2503E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190B0192"/>
    <w:multiLevelType w:val="hybridMultilevel"/>
    <w:tmpl w:val="DCB2246C"/>
    <w:lvl w:ilvl="0">
      <w:start w:val="1"/>
      <w:numFmt w:val="decimal"/>
      <w:lvlText w:val="%1."/>
      <w:lvlJc w:val="left"/>
      <w:pPr>
        <w:ind w:left="288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19421DDE"/>
    <w:multiLevelType w:val="hybridMultilevel"/>
    <w:tmpl w:val="B85C1BA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1B0A116D"/>
    <w:multiLevelType w:val="hybridMultilevel"/>
    <w:tmpl w:val="38C2F18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1B1A6351"/>
    <w:multiLevelType w:val="hybridMultilevel"/>
    <w:tmpl w:val="0B54FD8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1C1755CB"/>
    <w:multiLevelType w:val="hybridMultilevel"/>
    <w:tmpl w:val="47701546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2">
    <w:nsid w:val="1E707272"/>
    <w:multiLevelType w:val="hybridMultilevel"/>
    <w:tmpl w:val="1400BFB2"/>
    <w:lvl w:ilvl="0">
      <w:start w:val="1"/>
      <w:numFmt w:val="decimal"/>
      <w:lvlText w:val="(%1)"/>
      <w:lvlJc w:val="left"/>
      <w:pPr>
        <w:ind w:left="1146" w:hanging="360"/>
      </w:pPr>
      <w:rPr>
        <w:rFonts w:ascii="Times New Roman" w:hAnsi="Times New Roman" w:cs="Times New Roman" w:hint="default"/>
        <w:sz w:val="22"/>
        <w:szCs w:val="22"/>
        <w:rtl w:val="0"/>
        <w:cs w:val="0"/>
      </w:rPr>
    </w:lvl>
    <w:lvl w:ilvl="1">
      <w:start w:val="1"/>
      <w:numFmt w:val="lowerLetter"/>
      <w:lvlText w:val="%2)"/>
      <w:lvlJc w:val="left"/>
      <w:pPr>
        <w:ind w:left="1866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abstractNum w:abstractNumId="23">
    <w:nsid w:val="21E34B5A"/>
    <w:multiLevelType w:val="hybridMultilevel"/>
    <w:tmpl w:val="330CC30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4">
    <w:nsid w:val="256833EB"/>
    <w:multiLevelType w:val="hybridMultilevel"/>
    <w:tmpl w:val="1004BEE4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25">
    <w:nsid w:val="263A4251"/>
    <w:multiLevelType w:val="hybridMultilevel"/>
    <w:tmpl w:val="D21E59E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6">
    <w:nsid w:val="266D6922"/>
    <w:multiLevelType w:val="hybridMultilevel"/>
    <w:tmpl w:val="0B54FD8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7">
    <w:nsid w:val="29043219"/>
    <w:multiLevelType w:val="hybridMultilevel"/>
    <w:tmpl w:val="715443B4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8">
    <w:nsid w:val="2ADB46CD"/>
    <w:multiLevelType w:val="hybridMultilevel"/>
    <w:tmpl w:val="064E3964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9">
    <w:nsid w:val="2B691014"/>
    <w:multiLevelType w:val="hybridMultilevel"/>
    <w:tmpl w:val="0BDEA3F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30">
    <w:nsid w:val="2EDC5E63"/>
    <w:multiLevelType w:val="hybridMultilevel"/>
    <w:tmpl w:val="0B54FD8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1">
    <w:nsid w:val="32440E37"/>
    <w:multiLevelType w:val="hybridMultilevel"/>
    <w:tmpl w:val="0B6214B0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32">
    <w:nsid w:val="387D5445"/>
    <w:multiLevelType w:val="hybridMultilevel"/>
    <w:tmpl w:val="21F29D0E"/>
    <w:lvl w:ilvl="0">
      <w:start w:val="1"/>
      <w:numFmt w:val="decimal"/>
      <w:lvlText w:val="%1."/>
      <w:lvlJc w:val="left"/>
      <w:pPr>
        <w:ind w:left="180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2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9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cs="Times New Roman"/>
        <w:rtl w:val="0"/>
        <w:cs w:val="0"/>
      </w:rPr>
    </w:lvl>
  </w:abstractNum>
  <w:abstractNum w:abstractNumId="33">
    <w:nsid w:val="3A755CF5"/>
    <w:multiLevelType w:val="hybridMultilevel"/>
    <w:tmpl w:val="CF080614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34">
    <w:nsid w:val="3C875100"/>
    <w:multiLevelType w:val="hybridMultilevel"/>
    <w:tmpl w:val="AD8C6A5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b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5">
    <w:nsid w:val="3E643BB1"/>
    <w:multiLevelType w:val="hybridMultilevel"/>
    <w:tmpl w:val="4AC845E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6">
    <w:nsid w:val="3FE0239D"/>
    <w:multiLevelType w:val="hybridMultilevel"/>
    <w:tmpl w:val="0B54FD8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7">
    <w:nsid w:val="3FFE2D05"/>
    <w:multiLevelType w:val="hybridMultilevel"/>
    <w:tmpl w:val="0B54FD8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8">
    <w:nsid w:val="40B111DC"/>
    <w:multiLevelType w:val="hybridMultilevel"/>
    <w:tmpl w:val="0B54FD8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9">
    <w:nsid w:val="41A77621"/>
    <w:multiLevelType w:val="hybridMultilevel"/>
    <w:tmpl w:val="B85C1BA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0">
    <w:nsid w:val="421C67FF"/>
    <w:multiLevelType w:val="hybridMultilevel"/>
    <w:tmpl w:val="067C339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1">
    <w:nsid w:val="42CF5042"/>
    <w:multiLevelType w:val="hybridMultilevel"/>
    <w:tmpl w:val="73C6DE98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42">
    <w:nsid w:val="43F13C41"/>
    <w:multiLevelType w:val="hybridMultilevel"/>
    <w:tmpl w:val="CCAEB414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3">
    <w:nsid w:val="44B75380"/>
    <w:multiLevelType w:val="hybridMultilevel"/>
    <w:tmpl w:val="558EA490"/>
    <w:lvl w:ilvl="0">
      <w:start w:val="1"/>
      <w:numFmt w:val="lowerLetter"/>
      <w:lvlText w:val="%1)"/>
      <w:lvlJc w:val="left"/>
      <w:pPr>
        <w:ind w:left="114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abstractNum w:abstractNumId="44">
    <w:nsid w:val="45337C70"/>
    <w:multiLevelType w:val="hybridMultilevel"/>
    <w:tmpl w:val="4732D9B8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45">
    <w:nsid w:val="465039C8"/>
    <w:multiLevelType w:val="hybridMultilevel"/>
    <w:tmpl w:val="0B54FD8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6">
    <w:nsid w:val="47AF55C3"/>
    <w:multiLevelType w:val="hybridMultilevel"/>
    <w:tmpl w:val="DCB2246C"/>
    <w:lvl w:ilvl="0">
      <w:start w:val="1"/>
      <w:numFmt w:val="decimal"/>
      <w:lvlText w:val="%1."/>
      <w:lvlJc w:val="left"/>
      <w:pPr>
        <w:ind w:left="288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7">
    <w:nsid w:val="4BDB62CF"/>
    <w:multiLevelType w:val="hybridMultilevel"/>
    <w:tmpl w:val="DCB2246C"/>
    <w:lvl w:ilvl="0">
      <w:start w:val="1"/>
      <w:numFmt w:val="decimal"/>
      <w:lvlText w:val="%1."/>
      <w:lvlJc w:val="left"/>
      <w:pPr>
        <w:ind w:left="288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8">
    <w:nsid w:val="50D408DE"/>
    <w:multiLevelType w:val="hybridMultilevel"/>
    <w:tmpl w:val="BAB65E52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49">
    <w:nsid w:val="524C6C25"/>
    <w:multiLevelType w:val="hybridMultilevel"/>
    <w:tmpl w:val="B85C1BA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0">
    <w:nsid w:val="52ED19F3"/>
    <w:multiLevelType w:val="hybridMultilevel"/>
    <w:tmpl w:val="65EEE962"/>
    <w:lvl w:ilvl="0">
      <w:start w:val="1"/>
      <w:numFmt w:val="decimal"/>
      <w:lvlText w:val="(%1)"/>
      <w:lvlJc w:val="left"/>
      <w:pPr>
        <w:ind w:left="114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abstractNum w:abstractNumId="51">
    <w:nsid w:val="54BA2D5E"/>
    <w:multiLevelType w:val="hybridMultilevel"/>
    <w:tmpl w:val="7C32FD0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2">
    <w:nsid w:val="55316F8D"/>
    <w:multiLevelType w:val="hybridMultilevel"/>
    <w:tmpl w:val="F3CA4D0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3">
    <w:nsid w:val="569B45C0"/>
    <w:multiLevelType w:val="hybridMultilevel"/>
    <w:tmpl w:val="22C66788"/>
    <w:lvl w:ilvl="0">
      <w:start w:val="1"/>
      <w:numFmt w:val="decimal"/>
      <w:lvlText w:val="%1."/>
      <w:lvlJc w:val="left"/>
      <w:pPr>
        <w:ind w:left="114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abstractNum w:abstractNumId="54">
    <w:nsid w:val="5B870248"/>
    <w:multiLevelType w:val="hybridMultilevel"/>
    <w:tmpl w:val="7B04C0B8"/>
    <w:lvl w:ilvl="0">
      <w:start w:val="1"/>
      <w:numFmt w:val="decimal"/>
      <w:lvlText w:val="(%1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55">
    <w:nsid w:val="5CAC7427"/>
    <w:multiLevelType w:val="hybridMultilevel"/>
    <w:tmpl w:val="9B84AA98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6">
    <w:nsid w:val="60903056"/>
    <w:multiLevelType w:val="hybridMultilevel"/>
    <w:tmpl w:val="25AEFAE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57">
    <w:nsid w:val="614031DD"/>
    <w:multiLevelType w:val="hybridMultilevel"/>
    <w:tmpl w:val="520278C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58">
    <w:nsid w:val="61DA21B8"/>
    <w:multiLevelType w:val="hybridMultilevel"/>
    <w:tmpl w:val="057CE10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b/>
        <w:sz w:val="22"/>
        <w:szCs w:val="22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9">
    <w:nsid w:val="664E1986"/>
    <w:multiLevelType w:val="hybridMultilevel"/>
    <w:tmpl w:val="B91E4DA0"/>
    <w:lvl w:ilvl="0">
      <w:start w:val="1"/>
      <w:numFmt w:val="decimal"/>
      <w:lvlText w:val="%1."/>
      <w:lvlJc w:val="left"/>
      <w:pPr>
        <w:ind w:left="21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6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3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7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4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920" w:hanging="180"/>
      </w:pPr>
      <w:rPr>
        <w:rFonts w:cs="Times New Roman"/>
        <w:rtl w:val="0"/>
        <w:cs w:val="0"/>
      </w:rPr>
    </w:lvl>
  </w:abstractNum>
  <w:abstractNum w:abstractNumId="60">
    <w:nsid w:val="67F1535E"/>
    <w:multiLevelType w:val="hybridMultilevel"/>
    <w:tmpl w:val="04D26E90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61">
    <w:nsid w:val="6B3F1948"/>
    <w:multiLevelType w:val="hybridMultilevel"/>
    <w:tmpl w:val="9AB0E266"/>
    <w:lvl w:ilvl="0">
      <w:start w:val="19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2">
    <w:nsid w:val="6BD17345"/>
    <w:multiLevelType w:val="hybridMultilevel"/>
    <w:tmpl w:val="AD66A222"/>
    <w:lvl w:ilvl="0">
      <w:start w:val="1"/>
      <w:numFmt w:val="lowerLetter"/>
      <w:lvlText w:val="%1)"/>
      <w:lvlJc w:val="left"/>
      <w:pPr>
        <w:ind w:left="150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2226" w:hanging="360"/>
      </w:pPr>
      <w:rPr>
        <w:rFonts w:ascii="Times New Roman" w:hAnsi="Times New Roman" w:cs="Times New Roman" w:hint="default"/>
        <w:sz w:val="22"/>
        <w:szCs w:val="22"/>
        <w:rtl w:val="0"/>
        <w:cs w:val="0"/>
      </w:rPr>
    </w:lvl>
    <w:lvl w:ilvl="2">
      <w:start w:val="1"/>
      <w:numFmt w:val="lowerRoman"/>
      <w:lvlText w:val="%3."/>
      <w:lvlJc w:val="right"/>
      <w:pPr>
        <w:ind w:left="294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6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8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10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82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54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66" w:hanging="180"/>
      </w:pPr>
      <w:rPr>
        <w:rFonts w:cs="Times New Roman"/>
        <w:rtl w:val="0"/>
        <w:cs w:val="0"/>
      </w:rPr>
    </w:lvl>
  </w:abstractNum>
  <w:abstractNum w:abstractNumId="63">
    <w:nsid w:val="6DBF02D6"/>
    <w:multiLevelType w:val="hybridMultilevel"/>
    <w:tmpl w:val="0B54FD8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4">
    <w:nsid w:val="6ED3683E"/>
    <w:multiLevelType w:val="hybridMultilevel"/>
    <w:tmpl w:val="4AC24FD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trike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5">
    <w:nsid w:val="716B7169"/>
    <w:multiLevelType w:val="hybridMultilevel"/>
    <w:tmpl w:val="173E1F56"/>
    <w:lvl w:ilvl="0">
      <w:start w:val="1"/>
      <w:numFmt w:val="lowerLetter"/>
      <w:lvlText w:val="%1)"/>
      <w:lvlJc w:val="left"/>
      <w:pPr>
        <w:ind w:left="180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2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9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cs="Times New Roman"/>
        <w:rtl w:val="0"/>
        <w:cs w:val="0"/>
      </w:rPr>
    </w:lvl>
  </w:abstractNum>
  <w:abstractNum w:abstractNumId="66">
    <w:nsid w:val="72F86016"/>
    <w:multiLevelType w:val="hybridMultilevel"/>
    <w:tmpl w:val="9A7C1FB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7">
    <w:nsid w:val="76600326"/>
    <w:multiLevelType w:val="hybridMultilevel"/>
    <w:tmpl w:val="C85037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8">
    <w:nsid w:val="768B0A8E"/>
    <w:multiLevelType w:val="hybridMultilevel"/>
    <w:tmpl w:val="38C2F186"/>
    <w:lvl w:ilvl="0">
      <w:start w:val="1"/>
      <w:numFmt w:val="decimal"/>
      <w:lvlText w:val="(%1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69">
    <w:nsid w:val="779B5917"/>
    <w:multiLevelType w:val="hybridMultilevel"/>
    <w:tmpl w:val="B6A442F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0">
    <w:nsid w:val="7A3477D8"/>
    <w:multiLevelType w:val="hybridMultilevel"/>
    <w:tmpl w:val="E4FC1BB6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71">
    <w:nsid w:val="7D434894"/>
    <w:multiLevelType w:val="hybridMultilevel"/>
    <w:tmpl w:val="17DCB676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num w:numId="1">
    <w:abstractNumId w:val="64"/>
  </w:num>
  <w:num w:numId="2">
    <w:abstractNumId w:val="29"/>
  </w:num>
  <w:num w:numId="3">
    <w:abstractNumId w:val="31"/>
  </w:num>
  <w:num w:numId="4">
    <w:abstractNumId w:val="71"/>
  </w:num>
  <w:num w:numId="5">
    <w:abstractNumId w:val="24"/>
  </w:num>
  <w:num w:numId="6">
    <w:abstractNumId w:val="42"/>
  </w:num>
  <w:num w:numId="7">
    <w:abstractNumId w:val="45"/>
  </w:num>
  <w:num w:numId="8">
    <w:abstractNumId w:val="28"/>
  </w:num>
  <w:num w:numId="9">
    <w:abstractNumId w:val="70"/>
  </w:num>
  <w:num w:numId="10">
    <w:abstractNumId w:val="3"/>
  </w:num>
  <w:num w:numId="11">
    <w:abstractNumId w:val="52"/>
  </w:num>
  <w:num w:numId="12">
    <w:abstractNumId w:val="40"/>
  </w:num>
  <w:num w:numId="13">
    <w:abstractNumId w:val="14"/>
  </w:num>
  <w:num w:numId="14">
    <w:abstractNumId w:val="66"/>
  </w:num>
  <w:num w:numId="15">
    <w:abstractNumId w:val="37"/>
  </w:num>
  <w:num w:numId="16">
    <w:abstractNumId w:val="41"/>
  </w:num>
  <w:num w:numId="17">
    <w:abstractNumId w:val="11"/>
  </w:num>
  <w:num w:numId="18">
    <w:abstractNumId w:val="27"/>
  </w:num>
  <w:num w:numId="19">
    <w:abstractNumId w:val="8"/>
  </w:num>
  <w:num w:numId="20">
    <w:abstractNumId w:val="18"/>
  </w:num>
  <w:num w:numId="21">
    <w:abstractNumId w:val="44"/>
  </w:num>
  <w:num w:numId="22">
    <w:abstractNumId w:val="60"/>
  </w:num>
  <w:num w:numId="23">
    <w:abstractNumId w:val="21"/>
  </w:num>
  <w:num w:numId="24">
    <w:abstractNumId w:val="30"/>
  </w:num>
  <w:num w:numId="25">
    <w:abstractNumId w:val="9"/>
  </w:num>
  <w:num w:numId="26">
    <w:abstractNumId w:val="26"/>
  </w:num>
  <w:num w:numId="27">
    <w:abstractNumId w:val="38"/>
  </w:num>
  <w:num w:numId="28">
    <w:abstractNumId w:val="49"/>
  </w:num>
  <w:num w:numId="29">
    <w:abstractNumId w:val="39"/>
  </w:num>
  <w:num w:numId="30">
    <w:abstractNumId w:val="69"/>
  </w:num>
  <w:num w:numId="31">
    <w:abstractNumId w:val="35"/>
  </w:num>
  <w:num w:numId="32">
    <w:abstractNumId w:val="25"/>
  </w:num>
  <w:num w:numId="33">
    <w:abstractNumId w:val="16"/>
  </w:num>
  <w:num w:numId="34">
    <w:abstractNumId w:val="63"/>
  </w:num>
  <w:num w:numId="35">
    <w:abstractNumId w:val="36"/>
  </w:num>
  <w:num w:numId="36">
    <w:abstractNumId w:val="19"/>
  </w:num>
  <w:num w:numId="37">
    <w:abstractNumId w:val="68"/>
  </w:num>
  <w:num w:numId="38">
    <w:abstractNumId w:val="20"/>
  </w:num>
  <w:num w:numId="39">
    <w:abstractNumId w:val="48"/>
  </w:num>
  <w:num w:numId="40">
    <w:abstractNumId w:val="1"/>
  </w:num>
  <w:num w:numId="41">
    <w:abstractNumId w:val="7"/>
  </w:num>
  <w:num w:numId="42">
    <w:abstractNumId w:val="67"/>
  </w:num>
  <w:num w:numId="43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0"/>
  </w:num>
  <w:num w:numId="45">
    <w:abstractNumId w:val="58"/>
  </w:num>
  <w:num w:numId="46">
    <w:abstractNumId w:val="55"/>
  </w:num>
  <w:num w:numId="47">
    <w:abstractNumId w:val="12"/>
  </w:num>
  <w:num w:numId="48">
    <w:abstractNumId w:val="17"/>
  </w:num>
  <w:num w:numId="49">
    <w:abstractNumId w:val="47"/>
  </w:num>
  <w:num w:numId="50">
    <w:abstractNumId w:val="46"/>
  </w:num>
  <w:num w:numId="51">
    <w:abstractNumId w:val="2"/>
  </w:num>
  <w:num w:numId="52">
    <w:abstractNumId w:val="54"/>
  </w:num>
  <w:num w:numId="53">
    <w:abstractNumId w:val="65"/>
  </w:num>
  <w:num w:numId="54">
    <w:abstractNumId w:val="53"/>
  </w:num>
  <w:num w:numId="55">
    <w:abstractNumId w:val="50"/>
  </w:num>
  <w:num w:numId="56">
    <w:abstractNumId w:val="34"/>
  </w:num>
  <w:num w:numId="57">
    <w:abstractNumId w:val="32"/>
  </w:num>
  <w:num w:numId="58">
    <w:abstractNumId w:val="59"/>
  </w:num>
  <w:num w:numId="59">
    <w:abstractNumId w:val="33"/>
  </w:num>
  <w:num w:numId="60">
    <w:abstractNumId w:val="5"/>
  </w:num>
  <w:num w:numId="61">
    <w:abstractNumId w:val="43"/>
  </w:num>
  <w:num w:numId="62">
    <w:abstractNumId w:val="13"/>
  </w:num>
  <w:num w:numId="63">
    <w:abstractNumId w:val="4"/>
  </w:num>
  <w:num w:numId="64">
    <w:abstractNumId w:val="51"/>
  </w:num>
  <w:num w:numId="65">
    <w:abstractNumId w:val="15"/>
  </w:num>
  <w:num w:numId="66">
    <w:abstractNumId w:val="10"/>
  </w:num>
  <w:num w:numId="67">
    <w:abstractNumId w:val="22"/>
  </w:num>
  <w:num w:numId="68">
    <w:abstractNumId w:val="62"/>
  </w:num>
  <w:num w:numId="69">
    <w:abstractNumId w:val="61"/>
  </w:num>
  <w:num w:numId="70">
    <w:abstractNumId w:val="23"/>
  </w:num>
  <w:num w:numId="71">
    <w:abstractNumId w:val="57"/>
  </w:num>
  <w:num w:numId="72">
    <w:abstractNumId w:val="5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A674B5"/>
    <w:rsid w:val="000022F7"/>
    <w:rsid w:val="00004532"/>
    <w:rsid w:val="00011A81"/>
    <w:rsid w:val="00036687"/>
    <w:rsid w:val="00036B32"/>
    <w:rsid w:val="00044B84"/>
    <w:rsid w:val="00045BF4"/>
    <w:rsid w:val="00051636"/>
    <w:rsid w:val="00053D69"/>
    <w:rsid w:val="00062FDE"/>
    <w:rsid w:val="00072E41"/>
    <w:rsid w:val="00080F5E"/>
    <w:rsid w:val="000870F3"/>
    <w:rsid w:val="000925C0"/>
    <w:rsid w:val="000B2E1B"/>
    <w:rsid w:val="000C05F1"/>
    <w:rsid w:val="000C7FA6"/>
    <w:rsid w:val="000F7EB1"/>
    <w:rsid w:val="00102BD7"/>
    <w:rsid w:val="0010506F"/>
    <w:rsid w:val="0011198A"/>
    <w:rsid w:val="00122448"/>
    <w:rsid w:val="001541C8"/>
    <w:rsid w:val="00162208"/>
    <w:rsid w:val="001675D6"/>
    <w:rsid w:val="00167FBF"/>
    <w:rsid w:val="00180F80"/>
    <w:rsid w:val="001A7B01"/>
    <w:rsid w:val="001B070F"/>
    <w:rsid w:val="001F1AF6"/>
    <w:rsid w:val="0020140C"/>
    <w:rsid w:val="00207992"/>
    <w:rsid w:val="00216EB6"/>
    <w:rsid w:val="00220B92"/>
    <w:rsid w:val="00241C88"/>
    <w:rsid w:val="00241DAB"/>
    <w:rsid w:val="00277C88"/>
    <w:rsid w:val="00291412"/>
    <w:rsid w:val="002959B8"/>
    <w:rsid w:val="002C476D"/>
    <w:rsid w:val="002D4ABB"/>
    <w:rsid w:val="002F0841"/>
    <w:rsid w:val="003013FC"/>
    <w:rsid w:val="00307D9F"/>
    <w:rsid w:val="003176D3"/>
    <w:rsid w:val="0032337B"/>
    <w:rsid w:val="0036273C"/>
    <w:rsid w:val="00365F13"/>
    <w:rsid w:val="003B3410"/>
    <w:rsid w:val="003C27CB"/>
    <w:rsid w:val="003D27DF"/>
    <w:rsid w:val="003D3E2C"/>
    <w:rsid w:val="003D7C35"/>
    <w:rsid w:val="003F135B"/>
    <w:rsid w:val="003F6CA1"/>
    <w:rsid w:val="00427679"/>
    <w:rsid w:val="004573BA"/>
    <w:rsid w:val="00483463"/>
    <w:rsid w:val="004967F2"/>
    <w:rsid w:val="004B3398"/>
    <w:rsid w:val="004D0A16"/>
    <w:rsid w:val="004D6F63"/>
    <w:rsid w:val="004F0B68"/>
    <w:rsid w:val="004F1B6C"/>
    <w:rsid w:val="00503BBB"/>
    <w:rsid w:val="00514684"/>
    <w:rsid w:val="00523318"/>
    <w:rsid w:val="00534CCE"/>
    <w:rsid w:val="005642E0"/>
    <w:rsid w:val="00575EF2"/>
    <w:rsid w:val="00576953"/>
    <w:rsid w:val="00577E47"/>
    <w:rsid w:val="005849F5"/>
    <w:rsid w:val="005861E0"/>
    <w:rsid w:val="005A2C42"/>
    <w:rsid w:val="005C10F1"/>
    <w:rsid w:val="005C7619"/>
    <w:rsid w:val="005D5696"/>
    <w:rsid w:val="005E0A2E"/>
    <w:rsid w:val="005F4C4D"/>
    <w:rsid w:val="00604641"/>
    <w:rsid w:val="00605F65"/>
    <w:rsid w:val="006072FE"/>
    <w:rsid w:val="006221D8"/>
    <w:rsid w:val="00631FAE"/>
    <w:rsid w:val="006471F7"/>
    <w:rsid w:val="00664C1A"/>
    <w:rsid w:val="00671335"/>
    <w:rsid w:val="006727F8"/>
    <w:rsid w:val="00676929"/>
    <w:rsid w:val="006A000E"/>
    <w:rsid w:val="006C58E5"/>
    <w:rsid w:val="006E3416"/>
    <w:rsid w:val="006F1FA5"/>
    <w:rsid w:val="00700690"/>
    <w:rsid w:val="00716C5D"/>
    <w:rsid w:val="00723BB2"/>
    <w:rsid w:val="00727397"/>
    <w:rsid w:val="00727836"/>
    <w:rsid w:val="0074250D"/>
    <w:rsid w:val="00742E55"/>
    <w:rsid w:val="00743954"/>
    <w:rsid w:val="00751AA5"/>
    <w:rsid w:val="00753B95"/>
    <w:rsid w:val="007676B1"/>
    <w:rsid w:val="00775099"/>
    <w:rsid w:val="007947D1"/>
    <w:rsid w:val="007967E7"/>
    <w:rsid w:val="007A3A32"/>
    <w:rsid w:val="007C3ED8"/>
    <w:rsid w:val="007D2026"/>
    <w:rsid w:val="007D53A0"/>
    <w:rsid w:val="00800176"/>
    <w:rsid w:val="00802CCE"/>
    <w:rsid w:val="00802F9D"/>
    <w:rsid w:val="00812BA9"/>
    <w:rsid w:val="008417F5"/>
    <w:rsid w:val="008477C6"/>
    <w:rsid w:val="00862F99"/>
    <w:rsid w:val="00863F54"/>
    <w:rsid w:val="008744C0"/>
    <w:rsid w:val="00874A80"/>
    <w:rsid w:val="008A6F98"/>
    <w:rsid w:val="008B462F"/>
    <w:rsid w:val="008C5713"/>
    <w:rsid w:val="008D6227"/>
    <w:rsid w:val="008E63A1"/>
    <w:rsid w:val="00905764"/>
    <w:rsid w:val="009139C7"/>
    <w:rsid w:val="00914E39"/>
    <w:rsid w:val="00916AAD"/>
    <w:rsid w:val="009175AD"/>
    <w:rsid w:val="00921BF8"/>
    <w:rsid w:val="0092660B"/>
    <w:rsid w:val="00936309"/>
    <w:rsid w:val="00945A72"/>
    <w:rsid w:val="00952CAC"/>
    <w:rsid w:val="00971D5F"/>
    <w:rsid w:val="00984252"/>
    <w:rsid w:val="009876F1"/>
    <w:rsid w:val="009A12C1"/>
    <w:rsid w:val="009A7046"/>
    <w:rsid w:val="009D2EF1"/>
    <w:rsid w:val="009E6E6B"/>
    <w:rsid w:val="00A13267"/>
    <w:rsid w:val="00A14C7E"/>
    <w:rsid w:val="00A30912"/>
    <w:rsid w:val="00A35E2B"/>
    <w:rsid w:val="00A4110C"/>
    <w:rsid w:val="00A57331"/>
    <w:rsid w:val="00A623BD"/>
    <w:rsid w:val="00A64B6F"/>
    <w:rsid w:val="00A674B5"/>
    <w:rsid w:val="00A75A9F"/>
    <w:rsid w:val="00A8025E"/>
    <w:rsid w:val="00A83733"/>
    <w:rsid w:val="00A85340"/>
    <w:rsid w:val="00A86C55"/>
    <w:rsid w:val="00B045CC"/>
    <w:rsid w:val="00B0725C"/>
    <w:rsid w:val="00B244CD"/>
    <w:rsid w:val="00B251B0"/>
    <w:rsid w:val="00B25CB0"/>
    <w:rsid w:val="00B337C9"/>
    <w:rsid w:val="00B37151"/>
    <w:rsid w:val="00B4488A"/>
    <w:rsid w:val="00B46179"/>
    <w:rsid w:val="00B53557"/>
    <w:rsid w:val="00B574F0"/>
    <w:rsid w:val="00B75CC7"/>
    <w:rsid w:val="00B80DF1"/>
    <w:rsid w:val="00B94BFB"/>
    <w:rsid w:val="00B959FA"/>
    <w:rsid w:val="00B9744C"/>
    <w:rsid w:val="00BA25C2"/>
    <w:rsid w:val="00BA5651"/>
    <w:rsid w:val="00BA6EFA"/>
    <w:rsid w:val="00BB1E6C"/>
    <w:rsid w:val="00BB2086"/>
    <w:rsid w:val="00BD0702"/>
    <w:rsid w:val="00BE2D15"/>
    <w:rsid w:val="00BE4576"/>
    <w:rsid w:val="00BE721C"/>
    <w:rsid w:val="00BE7D38"/>
    <w:rsid w:val="00BF36AE"/>
    <w:rsid w:val="00C03C64"/>
    <w:rsid w:val="00C172A5"/>
    <w:rsid w:val="00C45199"/>
    <w:rsid w:val="00C579A1"/>
    <w:rsid w:val="00C57E58"/>
    <w:rsid w:val="00C66DA8"/>
    <w:rsid w:val="00CB41BA"/>
    <w:rsid w:val="00CB54C0"/>
    <w:rsid w:val="00CB60C0"/>
    <w:rsid w:val="00CC77E5"/>
    <w:rsid w:val="00D049B3"/>
    <w:rsid w:val="00D2571F"/>
    <w:rsid w:val="00D3362A"/>
    <w:rsid w:val="00D3694B"/>
    <w:rsid w:val="00D41F2C"/>
    <w:rsid w:val="00D479D9"/>
    <w:rsid w:val="00D551ED"/>
    <w:rsid w:val="00D62245"/>
    <w:rsid w:val="00D97501"/>
    <w:rsid w:val="00DA34C0"/>
    <w:rsid w:val="00DB6FE6"/>
    <w:rsid w:val="00DE38BA"/>
    <w:rsid w:val="00DE775D"/>
    <w:rsid w:val="00E11778"/>
    <w:rsid w:val="00E1378E"/>
    <w:rsid w:val="00E2624C"/>
    <w:rsid w:val="00E31545"/>
    <w:rsid w:val="00E33F05"/>
    <w:rsid w:val="00E43D59"/>
    <w:rsid w:val="00E82C85"/>
    <w:rsid w:val="00E83B3B"/>
    <w:rsid w:val="00E93029"/>
    <w:rsid w:val="00E961C4"/>
    <w:rsid w:val="00EC1AFA"/>
    <w:rsid w:val="00EE593D"/>
    <w:rsid w:val="00EF0F6B"/>
    <w:rsid w:val="00EF27D2"/>
    <w:rsid w:val="00EF4ECF"/>
    <w:rsid w:val="00F005E6"/>
    <w:rsid w:val="00F41EF8"/>
    <w:rsid w:val="00F56A06"/>
    <w:rsid w:val="00F66146"/>
    <w:rsid w:val="00F822BA"/>
    <w:rsid w:val="00F840DC"/>
    <w:rsid w:val="00F8749B"/>
    <w:rsid w:val="00F917D7"/>
    <w:rsid w:val="00FC0DDB"/>
    <w:rsid w:val="00FC4A74"/>
    <w:rsid w:val="00FF004B"/>
    <w:rsid w:val="00FF665F"/>
  </w:rsids>
  <m:mathPr>
    <m:mathFont m:val="Cambria Math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="Times New Roman" w:hAnsi="Arial Narrow" w:cs="Arial Narrow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4B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Theme="minorHAnsi" w:eastAsiaTheme="minorEastAsia" w:hAnsiTheme="minorHAnsi" w:cs="Times New Roman"/>
      <w:sz w:val="24"/>
      <w:szCs w:val="24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Odsek"/>
    <w:basedOn w:val="Normal"/>
    <w:uiPriority w:val="34"/>
    <w:qFormat/>
    <w:rsid w:val="00A674B5"/>
    <w:pPr>
      <w:ind w:left="720"/>
      <w:contextualSpacing/>
      <w:jc w:val="left"/>
    </w:pPr>
  </w:style>
  <w:style w:type="paragraph" w:styleId="Footer">
    <w:name w:val="footer"/>
    <w:basedOn w:val="Normal"/>
    <w:link w:val="PtaChar"/>
    <w:uiPriority w:val="99"/>
    <w:unhideWhenUsed/>
    <w:rsid w:val="00A674B5"/>
    <w:pPr>
      <w:tabs>
        <w:tab w:val="center" w:pos="4320"/>
        <w:tab w:val="right" w:pos="8640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A674B5"/>
    <w:rPr>
      <w:rFonts w:asciiTheme="minorHAnsi" w:eastAsiaTheme="minorEastAsia" w:hAnsiTheme="minorHAnsi" w:cs="Times New Roman"/>
      <w:sz w:val="24"/>
      <w:szCs w:val="24"/>
      <w:rtl w:val="0"/>
      <w:cs w:val="0"/>
    </w:rPr>
  </w:style>
  <w:style w:type="paragraph" w:styleId="Header">
    <w:name w:val="header"/>
    <w:basedOn w:val="Normal"/>
    <w:link w:val="HlavikaChar"/>
    <w:uiPriority w:val="99"/>
    <w:unhideWhenUsed/>
    <w:rsid w:val="00A674B5"/>
    <w:pPr>
      <w:tabs>
        <w:tab w:val="center" w:pos="4320"/>
        <w:tab w:val="right" w:pos="8640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A674B5"/>
    <w:rPr>
      <w:rFonts w:asciiTheme="minorHAnsi" w:eastAsiaTheme="minorEastAsia" w:hAnsiTheme="minorHAnsi"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semiHidden/>
    <w:unhideWhenUsed/>
    <w:rsid w:val="00A674B5"/>
    <w:rPr>
      <w:rFonts w:cs="Times New Roman"/>
      <w:rtl w:val="0"/>
      <w:cs w:val="0"/>
    </w:rPr>
  </w:style>
  <w:style w:type="character" w:styleId="FootnoteReference">
    <w:name w:val="footnote reference"/>
    <w:basedOn w:val="DefaultParagraphFont"/>
    <w:uiPriority w:val="99"/>
    <w:unhideWhenUsed/>
    <w:rsid w:val="00A674B5"/>
    <w:rPr>
      <w:rFonts w:cs="Times New Roman"/>
      <w:vertAlign w:val="superscript"/>
      <w:rtl w:val="0"/>
      <w:cs w:val="0"/>
    </w:rPr>
  </w:style>
  <w:style w:type="paragraph" w:styleId="FootnoteText">
    <w:name w:val="footnote text"/>
    <w:aliases w:val="Text poznmky pod Źiarou 007,Text poznàmky pod _iarou 007,Text poznàmky pod eiarou 007,_Poznàmka pod Źiarou"/>
    <w:basedOn w:val="Normal"/>
    <w:link w:val="TextpoznmkypodiarouChar"/>
    <w:uiPriority w:val="99"/>
    <w:unhideWhenUsed/>
    <w:rsid w:val="00A674B5"/>
    <w:pPr>
      <w:spacing w:after="200" w:line="276" w:lineRule="auto"/>
      <w:jc w:val="left"/>
    </w:pPr>
    <w:rPr>
      <w:rFonts w:ascii="Calibri" w:hAnsi="Calibri"/>
      <w:sz w:val="20"/>
      <w:szCs w:val="20"/>
    </w:rPr>
  </w:style>
  <w:style w:type="character" w:customStyle="1" w:styleId="TextpoznmkypodiarouChar">
    <w:name w:val="Text poznámky pod čiarou Char"/>
    <w:aliases w:val="Text poznmky pod Źiarou 007 Char,Text poznàmky pod _iarou 007 Char,Text poznàmky pod eiarou 007 Char,_Poznàmka pod Źiarou Char"/>
    <w:basedOn w:val="DefaultParagraphFont"/>
    <w:link w:val="FootnoteText"/>
    <w:uiPriority w:val="99"/>
    <w:locked/>
    <w:rsid w:val="00A674B5"/>
    <w:rPr>
      <w:rFonts w:ascii="Calibri" w:hAnsi="Calibri" w:eastAsiaTheme="minorEastAsia" w:cs="Times New Roman"/>
      <w:sz w:val="20"/>
      <w:szCs w:val="20"/>
      <w:rtl w:val="0"/>
      <w:cs w:val="0"/>
    </w:rPr>
  </w:style>
  <w:style w:type="character" w:styleId="CommentReference">
    <w:name w:val="annotation reference"/>
    <w:basedOn w:val="DefaultParagraphFont"/>
    <w:uiPriority w:val="99"/>
    <w:unhideWhenUsed/>
    <w:rsid w:val="00A674B5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unhideWhenUsed/>
    <w:rsid w:val="00A674B5"/>
    <w:pPr>
      <w:jc w:val="both"/>
    </w:pPr>
    <w:rPr>
      <w:rFonts w:ascii="Times New Roman" w:hAnsi="Times New Roman"/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A674B5"/>
    <w:rPr>
      <w:rFonts w:ascii="Times New Roman" w:hAnsi="Times New Roman" w:eastAsiaTheme="minorEastAsia" w:cs="Times New Roman"/>
      <w:sz w:val="20"/>
      <w:szCs w:val="20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A674B5"/>
    <w:pPr>
      <w:jc w:val="left"/>
    </w:pPr>
    <w:rPr>
      <w:rFonts w:ascii="Lucida Grande" w:hAnsi="Lucida Grande" w:cs="Lucida Grande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A674B5"/>
    <w:rPr>
      <w:rFonts w:ascii="Lucida Grande" w:hAnsi="Lucida Grande" w:eastAsiaTheme="minorEastAsia" w:cs="Lucida Grande"/>
      <w:sz w:val="18"/>
      <w:szCs w:val="18"/>
      <w:rtl w:val="0"/>
      <w:cs w:val="0"/>
    </w:rPr>
  </w:style>
  <w:style w:type="paragraph" w:customStyle="1" w:styleId="ZKON">
    <w:name w:val="ZçKON"/>
    <w:basedOn w:val="Normal"/>
    <w:next w:val="Normal"/>
    <w:rsid w:val="00A674B5"/>
    <w:pPr>
      <w:keepNext/>
      <w:keepLines/>
      <w:jc w:val="center"/>
      <w:outlineLvl w:val="0"/>
    </w:pPr>
    <w:rPr>
      <w:rFonts w:ascii="Times New Roman" w:hAnsi="Times New Roman"/>
      <w:b/>
      <w:bCs/>
      <w:caps/>
    </w:rPr>
  </w:style>
  <w:style w:type="paragraph" w:customStyle="1" w:styleId="CharCharCharChar">
    <w:name w:val="Char Char Char Char"/>
    <w:basedOn w:val="Normal"/>
    <w:semiHidden/>
    <w:rsid w:val="00A674B5"/>
    <w:pPr>
      <w:spacing w:after="160" w:line="240" w:lineRule="exact"/>
      <w:jc w:val="left"/>
    </w:pPr>
    <w:rPr>
      <w:rFonts w:ascii="Tahoma" w:hAnsi="Tahoma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A674B5"/>
    <w:pPr>
      <w:jc w:val="left"/>
    </w:pPr>
    <w:rPr>
      <w:rFonts w:asciiTheme="minorHAnsi" w:hAnsiTheme="minorHAnsi"/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A674B5"/>
    <w:rPr>
      <w:rFonts w:asciiTheme="minorHAnsi" w:hAnsiTheme="minorHAnsi"/>
      <w:b/>
      <w:bCs/>
    </w:rPr>
  </w:style>
  <w:style w:type="paragraph" w:styleId="DocumentMap">
    <w:name w:val="Document Map"/>
    <w:basedOn w:val="Normal"/>
    <w:link w:val="truktradokumentuChar"/>
    <w:uiPriority w:val="99"/>
    <w:semiHidden/>
    <w:unhideWhenUsed/>
    <w:rsid w:val="00A674B5"/>
    <w:pPr>
      <w:jc w:val="left"/>
    </w:pPr>
    <w:rPr>
      <w:rFonts w:ascii="Lucida Grande" w:hAnsi="Lucida Grande" w:cs="Lucida Grande"/>
    </w:rPr>
  </w:style>
  <w:style w:type="character" w:customStyle="1" w:styleId="truktradokumentuChar">
    <w:name w:val="Štruktúra dokumentu Char"/>
    <w:basedOn w:val="DefaultParagraphFont"/>
    <w:link w:val="DocumentMap"/>
    <w:uiPriority w:val="99"/>
    <w:semiHidden/>
    <w:locked/>
    <w:rsid w:val="00A674B5"/>
    <w:rPr>
      <w:rFonts w:ascii="Lucida Grande" w:hAnsi="Lucida Grande" w:eastAsiaTheme="minorEastAsia" w:cs="Lucida Grande"/>
      <w:sz w:val="24"/>
      <w:szCs w:val="24"/>
      <w:rtl w:val="0"/>
      <w:cs w:val="0"/>
    </w:rPr>
  </w:style>
  <w:style w:type="paragraph" w:styleId="Revision">
    <w:name w:val="Revision"/>
    <w:hidden/>
    <w:uiPriority w:val="99"/>
    <w:semiHidden/>
    <w:rsid w:val="00A674B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Theme="minorHAnsi" w:eastAsiaTheme="minorEastAsia" w:hAnsiTheme="minorHAnsi" w:cs="Times New Roman"/>
      <w:sz w:val="24"/>
      <w:szCs w:val="24"/>
      <w:rtl w:val="0"/>
      <w:cs w:val="0"/>
      <w:lang w:val="sk-SK" w:eastAsia="en-US" w:bidi="ar-SA"/>
    </w:rPr>
  </w:style>
  <w:style w:type="paragraph" w:styleId="NormalWeb">
    <w:name w:val="Normal (Web)"/>
    <w:basedOn w:val="Normal"/>
    <w:uiPriority w:val="99"/>
    <w:rsid w:val="00A674B5"/>
    <w:pPr>
      <w:spacing w:before="100" w:beforeAutospacing="1" w:after="100" w:afterAutospacing="1"/>
      <w:jc w:val="left"/>
    </w:pPr>
    <w:rPr>
      <w:rFonts w:ascii="Times New Roman" w:hAnsi="Times New Roman"/>
      <w:sz w:val="18"/>
      <w:szCs w:val="18"/>
      <w:lang w:val="en-US"/>
    </w:rPr>
  </w:style>
  <w:style w:type="character" w:customStyle="1" w:styleId="st1">
    <w:name w:val="st1"/>
    <w:basedOn w:val="DefaultParagraphFont"/>
    <w:rsid w:val="00A674B5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85BAA-1C1B-4BCE-BE74-9680A4B72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20</TotalTime>
  <Pages>39</Pages>
  <Words>19470</Words>
  <Characters>110981</Characters>
  <Application>Microsoft Office Word</Application>
  <DocSecurity>0</DocSecurity>
  <Lines>0</Lines>
  <Paragraphs>0</Paragraphs>
  <ScaleCrop>false</ScaleCrop>
  <Company/>
  <LinksUpToDate>false</LinksUpToDate>
  <CharactersWithSpaces>130191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Strehar Ronald</dc:creator>
  <cp:lastModifiedBy>Hircová, Ružena</cp:lastModifiedBy>
  <cp:revision>7</cp:revision>
  <cp:lastPrinted>2015-09-23T15:34:00Z</cp:lastPrinted>
  <dcterms:created xsi:type="dcterms:W3CDTF">2015-09-23T13:39:00Z</dcterms:created>
  <dcterms:modified xsi:type="dcterms:W3CDTF">2015-09-25T12:28:00Z</dcterms:modified>
</cp:coreProperties>
</file>