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726CD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B0027F">
        <w:rPr>
          <w:rFonts w:ascii="Times New Roman" w:hAnsi="Times New Roman"/>
        </w:rPr>
        <w:t>1127</w:t>
      </w:r>
      <w:r>
        <w:rPr>
          <w:rFonts w:ascii="Times New Roman" w:hAnsi="Times New Roman"/>
        </w:rPr>
        <w:t>/2015</w:t>
      </w:r>
    </w:p>
    <w:p w:rsidR="00726CD5" w:rsidRPr="00726CD5" w:rsidP="00726CD5">
      <w:pPr>
        <w:bidi w:val="0"/>
        <w:ind w:left="5592" w:hanging="12"/>
        <w:rPr>
          <w:rFonts w:ascii="Times New Roman" w:hAnsi="Times New Roman"/>
        </w:rPr>
      </w:pPr>
    </w:p>
    <w:p w:rsidR="0003762E" w:rsidRPr="00017E90" w:rsidP="0003762E">
      <w:pPr>
        <w:bidi w:val="0"/>
        <w:jc w:val="center"/>
        <w:rPr>
          <w:rFonts w:ascii="Times New Roman" w:hAnsi="Times New Roman"/>
          <w:sz w:val="36"/>
        </w:rPr>
      </w:pPr>
      <w:r w:rsidRPr="00017E90" w:rsidR="00017E90">
        <w:rPr>
          <w:rFonts w:ascii="Times New Roman" w:hAnsi="Times New Roman"/>
          <w:sz w:val="36"/>
        </w:rPr>
        <w:t>647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03762E" w:rsidRPr="00E071A7" w:rsidP="0003762E">
      <w:pPr>
        <w:pStyle w:val="BodyText"/>
        <w:bidi w:val="0"/>
        <w:rPr>
          <w:rFonts w:ascii="Times New Roman" w:hAnsi="Times New Roman"/>
        </w:rPr>
      </w:pPr>
    </w:p>
    <w:p w:rsidR="0091629B" w:rsidRPr="00E071A7" w:rsidP="009F1DE7">
      <w:pPr>
        <w:bidi w:val="0"/>
        <w:jc w:val="both"/>
        <w:rPr>
          <w:rFonts w:ascii="Times New Roman" w:hAnsi="Times New Roman" w:cs="Arial"/>
          <w:noProof/>
        </w:rPr>
      </w:pPr>
      <w:r w:rsidRPr="00E071A7" w:rsidR="0003762E">
        <w:rPr>
          <w:rFonts w:ascii="Times New Roman" w:hAnsi="Times New Roman" w:cs="Arial"/>
          <w:noProof/>
        </w:rPr>
        <w:t>k </w:t>
      </w:r>
      <w:r w:rsidRPr="00E071A7" w:rsidR="009F1DE7">
        <w:rPr>
          <w:rFonts w:ascii="Times New Roman" w:hAnsi="Times New Roman" w:cs="Arial"/>
          <w:noProof/>
        </w:rPr>
        <w:t xml:space="preserve">vládnemu návrhu </w:t>
      </w:r>
      <w:r w:rsidRPr="00E071A7" w:rsidR="00085A73">
        <w:rPr>
          <w:rFonts w:ascii="Times New Roman" w:hAnsi="Times New Roman" w:cs="Arial"/>
          <w:noProof/>
        </w:rPr>
        <w:t>zákona o vyvlastňovaní pozemkov a stavieb a o nútenom obmedzení vlastníckeho práva k nim a o zmene a doplnení niektorých zákonov (tlač 1572)</w:t>
      </w:r>
    </w:p>
    <w:p w:rsidR="00085A73" w:rsidP="009F1DE7">
      <w:pPr>
        <w:bidi w:val="0"/>
        <w:jc w:val="both"/>
        <w:rPr>
          <w:rFonts w:ascii="Times New Roman" w:hAnsi="Times New Roman"/>
          <w:i/>
        </w:rPr>
      </w:pPr>
    </w:p>
    <w:p w:rsidR="00085A73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85A73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26CD5" w:rsidP="00503308">
      <w:pPr>
        <w:bidi w:val="0"/>
        <w:ind w:firstLine="1134"/>
        <w:jc w:val="both"/>
        <w:rPr>
          <w:rFonts w:ascii="Times New Roman" w:hAnsi="Times New Roman"/>
        </w:rPr>
      </w:pPr>
      <w:r w:rsidR="0003762E">
        <w:rPr>
          <w:rFonts w:ascii="Times New Roman" w:hAnsi="Times New Roman" w:cs="Arial"/>
          <w:noProof/>
        </w:rPr>
        <w:t xml:space="preserve">s vládnym návrhom </w:t>
      </w:r>
      <w:r w:rsidRPr="00085A73" w:rsidR="00085A73">
        <w:rPr>
          <w:rFonts w:ascii="Times New Roman" w:hAnsi="Times New Roman"/>
        </w:rPr>
        <w:t>zákona o vyvlastňovaní pozemkov a stavieb a o nútenom obmedzení vlastníckeho práva k nim a o zmene a doplnení niektorých zákonov (tlač 1572)</w:t>
      </w:r>
      <w:r w:rsidR="001359BE">
        <w:rPr>
          <w:rFonts w:ascii="Times New Roman" w:hAnsi="Times New Roman"/>
        </w:rPr>
        <w:t>;</w:t>
      </w:r>
    </w:p>
    <w:p w:rsidR="00085A73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85A73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P="00085A73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 xml:space="preserve">vládny návrh </w:t>
      </w:r>
      <w:r w:rsidRPr="00085A73" w:rsidR="00085A73">
        <w:rPr>
          <w:rFonts w:ascii="Times New Roman" w:hAnsi="Times New Roman" w:cs="Arial"/>
          <w:noProof/>
        </w:rPr>
        <w:t>zákona o vyvlastňovaní pozemkov a stavieb a o nútenom obmedzení vlastníckeho práva k nim a o zmene a doplnení niektorých zákonov (tlač 1572)</w:t>
      </w:r>
      <w:r w:rsidRPr="00406432" w:rsidR="00406432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F1DE7" w:rsidP="0003762E">
      <w:pPr>
        <w:bidi w:val="0"/>
        <w:jc w:val="both"/>
        <w:rPr>
          <w:rFonts w:ascii="Times New Roman" w:hAnsi="Times New Roman"/>
        </w:rPr>
      </w:pPr>
    </w:p>
    <w:p w:rsidR="00085A73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</w:t>
      </w:r>
      <w:r w:rsidR="0091629B">
        <w:rPr>
          <w:rFonts w:ascii="Times New Roman" w:hAnsi="Times New Roman"/>
        </w:rPr>
        <w:t>verejnú správu a regionálny rozvoj</w:t>
      </w:r>
      <w:r>
        <w:rPr>
          <w:rFonts w:ascii="Times New Roman" w:hAnsi="Times New Roman"/>
        </w:rPr>
        <w:t xml:space="preserve">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76C2F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A73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A73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RPr="00406432" w:rsidP="0040643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017E90">
        <w:rPr>
          <w:rFonts w:ascii="Times New Roman" w:hAnsi="Times New Roman"/>
          <w:b/>
        </w:rPr>
        <w:t>647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03762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85A73" w:rsidP="0091629B">
      <w:pPr>
        <w:bidi w:val="0"/>
        <w:jc w:val="both"/>
        <w:rPr>
          <w:rFonts w:ascii="Times New Roman" w:hAnsi="Times New Roman"/>
          <w:b/>
        </w:rPr>
      </w:pPr>
      <w:r w:rsidRPr="00AD787E" w:rsidR="00AD787E">
        <w:rPr>
          <w:rFonts w:ascii="Times New Roman" w:hAnsi="Times New Roman" w:cs="Arial"/>
          <w:b/>
          <w:noProof/>
        </w:rPr>
        <w:t xml:space="preserve">k vládnemu </w:t>
      </w:r>
      <w:r w:rsidRPr="00AD787E" w:rsidR="00AD787E">
        <w:rPr>
          <w:rFonts w:ascii="Times New Roman" w:hAnsi="Times New Roman"/>
          <w:b/>
        </w:rPr>
        <w:t xml:space="preserve">návrhu </w:t>
      </w:r>
      <w:r w:rsidRPr="00085A73">
        <w:rPr>
          <w:rFonts w:ascii="Times New Roman" w:hAnsi="Times New Roman"/>
          <w:b/>
        </w:rPr>
        <w:t>zákona o vyvlastňovaní pozemkov a stavieb a o nútenom obmedzení vlastníckeho práva k nim a o zmene a doplnení niektorých zákonov (tlač 1572)</w:t>
      </w:r>
    </w:p>
    <w:p w:rsidR="0003762E" w:rsidRPr="00AD787E" w:rsidP="0091629B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 ods. 2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§ 2 ods. 2 sa slová „tie sa preukazujú“ nahrádza slovami „ten sa preukazuje“.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pripomienka. Preukazuje sa súlad a nie ciel alebo zámer, ako to vyplýva aj z dôvodovej správy.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§ 3 ods. 2 písm. a)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§ 3 ods. 2 písm. a) sa slová „známy jeho pobyt“ nahrádzajú slovami „známe miesto jeho trvalého pobytu alebo sídlo“.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upresňuje pojem zaužívaný v iných právnych predpisoch (napr. zákon Národnej rady Slovenskej republiky č. 180/1995 Z. z. o niektorých opatreniach na usporiadanie vlastníctva k pozemkom).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 ods. 3 písm. a) a b)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§ 3 ods. 3 písm. a) a b) sa za slová „upozornenie o tom,“ vkladá slovo „že“.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Gramatická úprava textu.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 ods. 3 písm. a)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§ 3 ods. 3 písm. a) sa slová „dohody odmietnutý“ nahrádzajú slovami „dohody za odmietnutý“.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</w:p>
    <w:p w:rsidR="00796525" w:rsidP="00796525">
      <w:pPr>
        <w:bidi w:val="0"/>
        <w:ind w:left="424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Gramatická úprava textu.</w:t>
      </w:r>
    </w:p>
    <w:p w:rsidR="00796525" w:rsidP="00796525">
      <w:pPr>
        <w:pStyle w:val="ListParagraph"/>
        <w:bidi w:val="0"/>
        <w:ind w:left="360"/>
        <w:jc w:val="both"/>
        <w:rPr>
          <w:rFonts w:ascii="Times New Roman" w:hAnsi="Times New Roman"/>
          <w:u w:val="single"/>
          <w:lang w:eastAsia="en-US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4 ods. 6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4 ods. 6 v úvodnej vete sa slová „a v“ nahrádzajú slovami „alebo v“. </w:t>
      </w:r>
    </w:p>
    <w:p w:rsidR="00796525" w:rsidP="00796525">
      <w:pPr>
        <w:bidi w:val="0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zjednocuje formulácia použitá v čl. I § 4 ods. 5.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§ 4 ods. 6 písm. c)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ods. 6 písm. c) sa slovo „zániku zmluvného vecného bremena“ nahrádza slovami „obmedzenia alebo zrušenia práva zodpovedajúcemu vecnému bremenu“.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zjednocuje formulácia použitá v návrhu zákona (napr. § 1). </w:t>
      </w:r>
    </w:p>
    <w:p w:rsidR="00796525" w:rsidP="00796525">
      <w:pPr>
        <w:bidi w:val="0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§ 5 ods. 1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§ 5 ods. 1  v prvej vete sa za slovom „bremenu“ vypúšťa čiarka a slová „s ktorej vlastníctvom je spojené právo zodpovedajúce vecnému bremenu“.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vypúšťajú zmätočné a nadbytočné slová.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 ods. 3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6 ods. 3 v poslednej vete sa za tretím slovom „domu“ vypúšťa čiarka a slová „najdlhšie však dva roky.“.</w:t>
      </w: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Časové obmedzenie úhrady nájomného je neprípustné pre prípad, ak vyvlastniteľ nezaobstaral v zákonnej dvojročnej lehote náhradné bývanie pre vyvlastneného, čo reálne hrozí najmä v prípade obstarania náhradného bytu  alebo rodinného domu výstavbou. </w:t>
      </w:r>
    </w:p>
    <w:p w:rsidR="00796525" w:rsidP="00796525">
      <w:pPr>
        <w:bidi w:val="0"/>
        <w:ind w:left="4245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 ods. 7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 § 6 ods. 7 sa slová „jej pobyt nie je známy“ nahrádzajú slovami „nie je známa adresa jej trvalého pobytu alebo adresa jej sídla“.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96525" w:rsidP="00796525">
      <w:pPr>
        <w:pStyle w:val="ListParagraph"/>
        <w:bidi w:val="0"/>
        <w:ind w:left="4245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ktorou sa ktorou sa zosúlaďuje pojem, ktorý bude použitý v novom Civilnom sporovom poriadku (§ 14 a 15 zákona č. 160/2015 Z. z.).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 ods. 8</w:t>
      </w:r>
    </w:p>
    <w:p w:rsidR="00796525" w:rsidP="0079652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6 ods. 8 sa slovo „správcovi“ nahrádza slovami „správcovi lesných pozemkov podľa osobitného predpisu“. </w:t>
      </w:r>
    </w:p>
    <w:p w:rsidR="00796525" w:rsidP="00796525">
      <w:pPr>
        <w:bidi w:val="0"/>
        <w:ind w:left="708"/>
        <w:jc w:val="both"/>
        <w:rPr>
          <w:rFonts w:ascii="Times New Roman" w:hAnsi="Times New Roman"/>
        </w:rPr>
      </w:pPr>
    </w:p>
    <w:p w:rsidR="00796525" w:rsidP="00796525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ktorou sa odstraňuje normatívny charakter poznámky pod čiarou č. 8. 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8 ods. 1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8 ods. 1 sa slovo „Účastníci“ nahrádza slovom „Účastníkmi“.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Gramatická úprava textu.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8 ods. 2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§ 8 ods. 2 sa slová „miesto jeho pobytu nie je známe“ nahrádzajú slovami „nie je známe miesto jeho trvalého pobytu alebo sídlo“.</w:t>
      </w:r>
    </w:p>
    <w:p w:rsidR="00796525" w:rsidP="00796525">
      <w:pPr>
        <w:pStyle w:val="ListParagraph"/>
        <w:bidi w:val="0"/>
        <w:rPr>
          <w:rFonts w:ascii="Calibri" w:hAnsi="Calibri"/>
          <w:sz w:val="22"/>
          <w:szCs w:val="22"/>
        </w:rPr>
      </w:pPr>
    </w:p>
    <w:p w:rsidR="00796525" w:rsidP="00796525">
      <w:pPr>
        <w:pStyle w:val="ListParagraph"/>
        <w:bidi w:val="0"/>
        <w:ind w:left="4245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ktorou sa upresňuje pojem zaužívaný v iných právnych predpisoch (napr. zákon Národnej rady Slovenskej republiky č. 180/1995 Z. z. o niektorých opatreniach na usporiadanie vlastníctva k pozemkom). </w:t>
      </w:r>
    </w:p>
    <w:p w:rsidR="00796525" w:rsidP="00796525">
      <w:pPr>
        <w:pStyle w:val="ListParagraph"/>
        <w:bidi w:val="0"/>
        <w:rPr>
          <w:rFonts w:ascii="Calibri" w:hAnsi="Calibri"/>
          <w:sz w:val="22"/>
          <w:szCs w:val="22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8 ods. 2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§ 8 ods. 2 sa za slovo „správca“ vkladajú slová „podľa osobitného predpisu“. </w:t>
      </w: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ktorou sa odstraňuje normatívny charakter poznámky pod čiarou č. 8.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9 ods. 2 písm. a) 1. a 2. bod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9 ods. 2 písm. a) 1. a 2. bod sa slová „miesto trvalého pobytu“ nahrádzajú slovami „adresu trvalého pobytu“ a slová „adresu miesta podnikania“ sa nahrádzajú slovami „adresu sídla“.</w:t>
      </w:r>
    </w:p>
    <w:p w:rsidR="00796525" w:rsidP="00796525">
      <w:pPr>
        <w:pStyle w:val="ListParagraph"/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ktorou sa zosúlaďuje pojem, ktorý bude použitý v novom Civilnom sporovom poriadku (§ 14 a 15 zákona č. 160/2015 Z. z.). </w:t>
      </w: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 § 9 ods. 2 písm. b) 2. bod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§ 9 ods. 2 písm. b) 2. bod sa slová „miesto trvalého pobytu“ nahrádzajú slovami „adresu trvalého pobytu“ a slová „adresu miesta podnikania“ sa nahrádzajú slovami „adresu sídla“.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ktorou sa zosúlaďuje pojem, ktorý bude použitý v novom Civilnom sporovom poriadku (§ 14 a 15 zákona č. 160/2015 Z. z.).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 § 9 ods. 2 písm. c) 2. bod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V čl. I § 9 ods. 2 písm. c) 2. bod sa slová „miesto trvalého pobytu“ nahrádzajú slovami „adresu trvalého pobytu“ a slová „adresu miesta podnikania“ sa nahrádzajú slovami „adresu sídla“. </w:t>
      </w:r>
    </w:p>
    <w:p w:rsidR="00796525" w:rsidP="00796525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ktorou sa zosúlaďuje pojem, ktorý bude použitý v novom Civilnom sporovom poriadku (§ 14 a 15 zákona č. 160/2015 Z. z.).</w:t>
      </w: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 § 9 ods. 2 písm. d)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9 ods. 2 písm. d) sa slovo „nehnuteľnosti“ nahrádzajú slovom „nehnuteľnosť“.</w:t>
      </w: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Gramatická úprava.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10 ods. 2 písm. b)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 § 10 ods. 2 písm. b) sa slová „osobné údaje vyvlastniteľa“ nahrádzajú slovami „údaje o vyvlastniteľovi v rozsahu údajov podľa § 9 ods. 2 písm. a)“.</w:t>
      </w:r>
    </w:p>
    <w:p w:rsidR="00796525" w:rsidP="00796525">
      <w:pPr>
        <w:pStyle w:val="ListParagraph"/>
        <w:bidi w:val="0"/>
        <w:spacing w:line="360" w:lineRule="auto"/>
        <w:rPr>
          <w:rFonts w:ascii="Calibri" w:hAnsi="Calibri"/>
          <w:sz w:val="22"/>
          <w:szCs w:val="22"/>
          <w:u w:val="single"/>
        </w:rPr>
      </w:pPr>
    </w:p>
    <w:p w:rsidR="00796525" w:rsidP="00796525">
      <w:pPr>
        <w:pStyle w:val="ListParagraph"/>
        <w:bidi w:val="0"/>
        <w:ind w:left="4245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ktorou sa precizuje zoznam zverejňovaných údajov o vyvlastniteľovi a zosúlaďuje sa s terminológiou § 13 ods. 4 písm. a).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13 ods. 2 písm. f)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 § 13 ods. 2 písm. f) sa vypúšťajú slová „vo veci“.</w:t>
      </w:r>
    </w:p>
    <w:p w:rsidR="00796525" w:rsidP="00796525">
      <w:pPr>
        <w:pStyle w:val="ListParagraph"/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5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Vypustenie nadbytočných slov.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13 ods. 3 písm. b)</w:t>
      </w:r>
    </w:p>
    <w:p w:rsidR="00796525" w:rsidP="00796525">
      <w:pPr>
        <w:pStyle w:val="ListParagraph"/>
        <w:bidi w:val="0"/>
        <w:rPr>
          <w:rFonts w:ascii="Calibri" w:hAnsi="Calibri"/>
          <w:sz w:val="22"/>
          <w:szCs w:val="22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 § 13 ods. 3 písm. b) sa slovo „pohľadávkach“ nahrádza slovom „nárokoch“.</w:t>
      </w:r>
    </w:p>
    <w:p w:rsidR="00796525" w:rsidP="00796525">
      <w:pPr>
        <w:pStyle w:val="ListParagraph"/>
        <w:bidi w:val="0"/>
        <w:rPr>
          <w:rFonts w:ascii="Calibri" w:hAnsi="Calibri"/>
          <w:sz w:val="22"/>
          <w:szCs w:val="22"/>
          <w:u w:val="single"/>
        </w:rPr>
      </w:pP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ktorou sa zosúlaďuje pojem použitý v návrhu zákona (čl. I § 10 ods. 6).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13 ods. 4 písm. a)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 § 13 ods. 4 písm. a) sa vypúšťa slovo „osobné“.</w:t>
      </w:r>
    </w:p>
    <w:p w:rsidR="00796525" w:rsidP="00796525">
      <w:pPr>
        <w:pStyle w:val="ListParagraph"/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Legislatívno-technická úprava.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17 ods. 1 až 4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17 ods. 1 až 4 sa slovo „žiadosť“ vo všetkých tvaroch nahrádza slovom „návrh“ v príslušnom tvare.</w:t>
      </w:r>
    </w:p>
    <w:p w:rsidR="00796525" w:rsidP="00796525">
      <w:pPr>
        <w:pStyle w:val="ListParagraph"/>
        <w:bidi w:val="0"/>
        <w:ind w:left="4247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Zjednocuje sa pojem použitý v návrhu zákona (napr. čl. I § 9).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VII bod 1. § 10a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VII bod 1. § 10a sa vypúšťajú slová „(ďalej len „adresát“)“.</w:t>
      </w:r>
    </w:p>
    <w:p w:rsidR="00796525" w:rsidP="00796525">
      <w:pPr>
        <w:pStyle w:val="ListParagraph"/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Vypúšťa sa legislatívna skratka, ktorá sa v návrhu zákona ani v pôvodnom zákone nepoužíva.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VII bod 1. § 10a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VII bod 1. § 10a sa vypúšťa posledná veta.</w:t>
      </w:r>
    </w:p>
    <w:p w:rsidR="00796525" w:rsidP="00796525">
      <w:pPr>
        <w:pStyle w:val="ListParagraph"/>
        <w:bidi w:val="0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 sa nadbytočné ustanovenie. Obsah tohto ustanovenia sa aplikuje na základe všeobecnej aplikácie správneho poriadku v zmysle § 11 ods. 2 zákona č. 513/2009 Z. z. o dráhach (čl. VII 2. bod návrhu zákona).</w:t>
      </w: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numPr>
          <w:numId w:val="2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VII bod 1</w:t>
      </w:r>
    </w:p>
    <w:p w:rsidR="00796525" w:rsidP="00796525">
      <w:pPr>
        <w:pStyle w:val="ListParagraph"/>
        <w:bidi w:val="0"/>
        <w:rPr>
          <w:rFonts w:ascii="Times New Roman" w:hAnsi="Times New Roman"/>
          <w:u w:val="single"/>
        </w:rPr>
      </w:pPr>
    </w:p>
    <w:p w:rsidR="00796525" w:rsidP="00796525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VII bod 1 v poznámke pod čiarou č. 4a sa slová „§ 4 ods. 3“ nahrádzajú slovami „§ 3 ods. 3“.</w:t>
      </w: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Oprava nesprávneho odkazu.</w:t>
      </w:r>
    </w:p>
    <w:p w:rsidR="00796525" w:rsidP="00796525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796525" w:rsidP="00796525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79652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25AA50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17E90"/>
    <w:rsid w:val="0003762E"/>
    <w:rsid w:val="00085A73"/>
    <w:rsid w:val="001359BE"/>
    <w:rsid w:val="002E0F39"/>
    <w:rsid w:val="00406432"/>
    <w:rsid w:val="00413C8B"/>
    <w:rsid w:val="004C64F0"/>
    <w:rsid w:val="00503308"/>
    <w:rsid w:val="005C24ED"/>
    <w:rsid w:val="00726CD5"/>
    <w:rsid w:val="00796525"/>
    <w:rsid w:val="00857FFC"/>
    <w:rsid w:val="00876C2F"/>
    <w:rsid w:val="0091629B"/>
    <w:rsid w:val="009F1DE7"/>
    <w:rsid w:val="00A31AED"/>
    <w:rsid w:val="00AD787E"/>
    <w:rsid w:val="00B0027F"/>
    <w:rsid w:val="00B03B4D"/>
    <w:rsid w:val="00E071A7"/>
    <w:rsid w:val="00E12D32"/>
    <w:rsid w:val="00E456D4"/>
    <w:rsid w:val="00F448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071A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071A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1186</Words>
  <Characters>6763</Characters>
  <Application>Microsoft Office Word</Application>
  <DocSecurity>0</DocSecurity>
  <Lines>0</Lines>
  <Paragraphs>0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</cp:revision>
  <cp:lastPrinted>2015-08-20T12:20:00Z</cp:lastPrinted>
  <dcterms:created xsi:type="dcterms:W3CDTF">2015-09-09T10:20:00Z</dcterms:created>
  <dcterms:modified xsi:type="dcterms:W3CDTF">2015-09-09T10:20:00Z</dcterms:modified>
</cp:coreProperties>
</file>