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D312A3">
        <w:rPr>
          <w:rFonts w:ascii="Arial" w:hAnsi="Arial" w:cs="Arial"/>
        </w:rPr>
        <w:t xml:space="preserve">                              95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D312A3">
        <w:rPr>
          <w:rFonts w:ascii="Arial" w:hAnsi="Arial" w:cs="Arial"/>
        </w:rPr>
        <w:t xml:space="preserve">              </w:t>
      </w:r>
      <w:r w:rsidR="00467F50">
        <w:rPr>
          <w:rFonts w:ascii="Arial" w:hAnsi="Arial" w:cs="Arial"/>
        </w:rPr>
        <w:t>Číslo: CRD -  1098</w:t>
      </w:r>
      <w:r w:rsidR="00D312A3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 </w:t>
      </w:r>
    </w:p>
    <w:p w:rsidR="00552BE1" w:rsidRDefault="00BA4B88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477</w:t>
      </w:r>
    </w:p>
    <w:p w:rsidR="00552BE1" w:rsidRDefault="00552BE1" w:rsidP="00552BE1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030E4" w:rsidP="00D312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312A3">
        <w:rPr>
          <w:rFonts w:ascii="Arial" w:hAnsi="Arial" w:cs="Arial"/>
        </w:rPr>
        <w:t>o 16</w:t>
      </w:r>
      <w:r w:rsidR="00552BE1">
        <w:rPr>
          <w:rFonts w:ascii="Arial" w:hAnsi="Arial" w:cs="Arial"/>
        </w:rPr>
        <w:t xml:space="preserve">. </w:t>
      </w:r>
      <w:r w:rsidR="00D312A3">
        <w:rPr>
          <w:rFonts w:ascii="Arial" w:hAnsi="Arial" w:cs="Arial"/>
        </w:rPr>
        <w:t>septembra 2015</w:t>
      </w:r>
    </w:p>
    <w:p w:rsidR="00684262" w:rsidRDefault="00684262" w:rsidP="00D312A3">
      <w:pPr>
        <w:jc w:val="center"/>
        <w:rPr>
          <w:rFonts w:ascii="Arial" w:hAnsi="Arial" w:cs="Arial"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467F50">
        <w:rPr>
          <w:rFonts w:ascii="Arial" w:hAnsi="Arial" w:cs="Arial"/>
          <w:b/>
          <w:noProof/>
        </w:rPr>
        <w:t>vládneho</w:t>
      </w:r>
      <w:r w:rsidR="00467F50" w:rsidRPr="00290A69">
        <w:rPr>
          <w:rFonts w:ascii="Arial" w:hAnsi="Arial" w:cs="Arial"/>
          <w:b/>
          <w:noProof/>
        </w:rPr>
        <w:t xml:space="preserve"> návrh</w:t>
      </w:r>
      <w:r w:rsidR="00467F50">
        <w:rPr>
          <w:rFonts w:ascii="Arial" w:hAnsi="Arial" w:cs="Arial"/>
          <w:b/>
          <w:noProof/>
        </w:rPr>
        <w:t>u</w:t>
      </w:r>
      <w:r w:rsidR="00467F50" w:rsidRPr="00290A69">
        <w:rPr>
          <w:rFonts w:ascii="Arial" w:hAnsi="Arial" w:cs="Arial"/>
          <w:b/>
          <w:noProof/>
        </w:rPr>
        <w:t xml:space="preserve"> zákona, ktorým sa mení a dopĺňa zákon č. 443/2010 Z. z. o dotáciách na rozvoj bývania a o sociálnom bývaní v</w:t>
      </w:r>
      <w:r w:rsidR="00467F50">
        <w:rPr>
          <w:rFonts w:ascii="Arial" w:hAnsi="Arial" w:cs="Arial"/>
          <w:b/>
          <w:noProof/>
        </w:rPr>
        <w:t xml:space="preserve"> znení zákona  č. 134/2013 Z. z. </w:t>
      </w:r>
      <w:r w:rsidR="00467F50" w:rsidRPr="00290A69">
        <w:rPr>
          <w:rFonts w:ascii="Arial" w:hAnsi="Arial" w:cs="Arial"/>
          <w:b/>
        </w:rPr>
        <w:t>(tlač 1575</w:t>
      </w:r>
      <w:r w:rsidR="00467F50">
        <w:rPr>
          <w:rFonts w:ascii="Arial" w:hAnsi="Arial" w:cs="Arial"/>
          <w:b/>
        </w:rPr>
        <w:t>a</w:t>
      </w:r>
      <w:r w:rsidR="00467F50" w:rsidRPr="00290A69">
        <w:rPr>
          <w:rFonts w:ascii="Arial" w:hAnsi="Arial" w:cs="Arial"/>
          <w:b/>
        </w:rPr>
        <w:t>)</w:t>
      </w:r>
      <w:r w:rsidR="00BD0528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467F50">
        <w:rPr>
          <w:rFonts w:ascii="Arial" w:hAnsi="Arial" w:cs="Arial"/>
          <w:b/>
          <w:noProof/>
        </w:rPr>
        <w:t>vládneho</w:t>
      </w:r>
      <w:r w:rsidR="00467F50" w:rsidRPr="00290A69">
        <w:rPr>
          <w:rFonts w:ascii="Arial" w:hAnsi="Arial" w:cs="Arial"/>
          <w:b/>
          <w:noProof/>
        </w:rPr>
        <w:t xml:space="preserve"> návrh</w:t>
      </w:r>
      <w:r w:rsidR="00467F50">
        <w:rPr>
          <w:rFonts w:ascii="Arial" w:hAnsi="Arial" w:cs="Arial"/>
          <w:b/>
          <w:noProof/>
        </w:rPr>
        <w:t>u</w:t>
      </w:r>
      <w:r w:rsidR="00467F50" w:rsidRPr="00290A69">
        <w:rPr>
          <w:rFonts w:ascii="Arial" w:hAnsi="Arial" w:cs="Arial"/>
          <w:b/>
          <w:noProof/>
        </w:rPr>
        <w:t xml:space="preserve"> zákona, ktorým sa mení a dopĺňa zákon </w:t>
      </w:r>
      <w:r w:rsidR="00684262">
        <w:rPr>
          <w:rFonts w:ascii="Arial" w:hAnsi="Arial" w:cs="Arial"/>
          <w:b/>
          <w:noProof/>
        </w:rPr>
        <w:t xml:space="preserve">             </w:t>
      </w:r>
      <w:r w:rsidR="00467F50" w:rsidRPr="00290A69">
        <w:rPr>
          <w:rFonts w:ascii="Arial" w:hAnsi="Arial" w:cs="Arial"/>
          <w:b/>
          <w:noProof/>
        </w:rPr>
        <w:t>č. 443/2010 Z. z. o dotáciách na rozvoj bývania a o sociálnom bývaní v</w:t>
      </w:r>
      <w:r w:rsidR="00467F50">
        <w:rPr>
          <w:rFonts w:ascii="Arial" w:hAnsi="Arial" w:cs="Arial"/>
          <w:b/>
          <w:noProof/>
        </w:rPr>
        <w:t xml:space="preserve"> znení zákona  č. 134/2013 Z. z. </w:t>
      </w:r>
      <w:r w:rsidR="00467F50" w:rsidRPr="00290A69">
        <w:rPr>
          <w:rFonts w:ascii="Arial" w:hAnsi="Arial" w:cs="Arial"/>
          <w:b/>
        </w:rPr>
        <w:t>(tlač 1575</w:t>
      </w:r>
      <w:r w:rsidR="00467F50">
        <w:rPr>
          <w:rFonts w:ascii="Arial" w:hAnsi="Arial" w:cs="Arial"/>
          <w:b/>
        </w:rPr>
        <w:t>a</w:t>
      </w:r>
      <w:r w:rsidR="00467F50" w:rsidRPr="00290A69">
        <w:rPr>
          <w:rFonts w:ascii="Arial" w:hAnsi="Arial" w:cs="Arial"/>
          <w:b/>
        </w:rPr>
        <w:t>)</w:t>
      </w:r>
      <w:r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92126">
        <w:rPr>
          <w:rFonts w:ascii="Arial" w:hAnsi="Arial" w:cs="Arial"/>
        </w:rPr>
        <w:t>spoločnú</w:t>
      </w:r>
      <w:r w:rsidR="00D312A3">
        <w:rPr>
          <w:rFonts w:ascii="Arial" w:hAnsi="Arial" w:cs="Arial"/>
        </w:rPr>
        <w:t xml:space="preserve"> spravo</w:t>
      </w:r>
      <w:r w:rsidR="00B92126">
        <w:rPr>
          <w:rFonts w:ascii="Arial" w:hAnsi="Arial" w:cs="Arial"/>
        </w:rPr>
        <w:t>dajkyňu</w:t>
      </w:r>
      <w:r>
        <w:rPr>
          <w:rFonts w:ascii="Arial" w:hAnsi="Arial" w:cs="Arial"/>
        </w:rPr>
        <w:t xml:space="preserve"> </w:t>
      </w:r>
      <w:r w:rsidR="00B92126">
        <w:rPr>
          <w:rFonts w:ascii="Arial" w:hAnsi="Arial" w:cs="Arial"/>
          <w:bCs/>
        </w:rPr>
        <w:t xml:space="preserve">L. </w:t>
      </w:r>
      <w:proofErr w:type="spellStart"/>
      <w:r w:rsidR="00B92126">
        <w:rPr>
          <w:rFonts w:ascii="Arial" w:hAnsi="Arial" w:cs="Arial"/>
          <w:bCs/>
        </w:rPr>
        <w:t>Grečkovú</w:t>
      </w:r>
      <w:proofErr w:type="spellEnd"/>
      <w:r w:rsidR="00B9212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B92126">
        <w:rPr>
          <w:rFonts w:ascii="Arial" w:hAnsi="Arial" w:cs="Arial"/>
          <w:bCs/>
        </w:rPr>
        <w:t xml:space="preserve">M. </w:t>
      </w:r>
      <w:proofErr w:type="spellStart"/>
      <w:r w:rsidR="00B92126">
        <w:rPr>
          <w:rFonts w:ascii="Arial" w:hAnsi="Arial" w:cs="Arial"/>
          <w:bCs/>
        </w:rPr>
        <w:t>Bagačku</w:t>
      </w:r>
      <w:proofErr w:type="spellEnd"/>
      <w:r>
        <w:rPr>
          <w:rFonts w:ascii="Arial" w:hAnsi="Arial" w:cs="Arial"/>
          <w:bCs/>
        </w:rPr>
        <w:t>/</w:t>
      </w:r>
      <w:r w:rsidR="00B92126">
        <w:rPr>
          <w:rFonts w:ascii="Arial" w:hAnsi="Arial" w:cs="Arial"/>
          <w:bCs/>
        </w:rPr>
        <w:t xml:space="preserve">H. </w:t>
      </w:r>
      <w:proofErr w:type="spellStart"/>
      <w:r w:rsidR="00B92126">
        <w:rPr>
          <w:rFonts w:ascii="Arial" w:hAnsi="Arial" w:cs="Arial"/>
          <w:bCs/>
        </w:rPr>
        <w:t>Mezenskú</w:t>
      </w:r>
      <w:proofErr w:type="spellEnd"/>
      <w:r>
        <w:rPr>
          <w:rFonts w:ascii="Arial" w:hAnsi="Arial" w:cs="Arial"/>
          <w:bCs/>
        </w:rPr>
        <w:t xml:space="preserve">), </w:t>
      </w:r>
      <w:r w:rsidR="00B92126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Národnej rady Slovenskej republiky 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SR návrhy podľa príslušných ustanovení zákona Národnej rady Slovenskej republiky č. 350/1996 Z. z. o rokovacom poriadku Národnej rady Slovenskej republiky v znení neskorších predpisov;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informovať o výsledku rokovania Výboru Národnej rady Slovenskej republiky pre hospodárske záležitosti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A4EB7" w:rsidRDefault="00EA4EB7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F41A75">
        <w:rPr>
          <w:rFonts w:ascii="Arial" w:hAnsi="Arial" w:cs="Arial"/>
        </w:rPr>
        <w:t xml:space="preserve">Maroš </w:t>
      </w:r>
      <w:r w:rsidR="00F41A75">
        <w:rPr>
          <w:rFonts w:ascii="Arial" w:hAnsi="Arial" w:cs="Arial"/>
          <w:b/>
          <w:bCs/>
        </w:rPr>
        <w:t>K o n d r ó t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 xml:space="preserve">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  <w:r w:rsidR="00F41A75">
        <w:rPr>
          <w:rFonts w:ascii="Arial" w:hAnsi="Arial" w:cs="Arial"/>
        </w:rPr>
        <w:t>pod</w:t>
      </w:r>
      <w:bookmarkStart w:id="0" w:name="_GoBack"/>
      <w:bookmarkEnd w:id="0"/>
      <w:r>
        <w:rPr>
          <w:rFonts w:ascii="Arial" w:hAnsi="Arial" w:cs="Arial"/>
        </w:rPr>
        <w:t>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467F50"/>
    <w:rsid w:val="00552BE1"/>
    <w:rsid w:val="00595799"/>
    <w:rsid w:val="00684262"/>
    <w:rsid w:val="0093748C"/>
    <w:rsid w:val="00AC0154"/>
    <w:rsid w:val="00B030E4"/>
    <w:rsid w:val="00B92126"/>
    <w:rsid w:val="00BA4B88"/>
    <w:rsid w:val="00BD0528"/>
    <w:rsid w:val="00D312A3"/>
    <w:rsid w:val="00EA4EB7"/>
    <w:rsid w:val="00F4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7</cp:revision>
  <dcterms:created xsi:type="dcterms:W3CDTF">2015-09-07T13:27:00Z</dcterms:created>
  <dcterms:modified xsi:type="dcterms:W3CDTF">2015-09-16T10:58:00Z</dcterms:modified>
</cp:coreProperties>
</file>