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42" w:rsidRDefault="00720E42" w:rsidP="00720E4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720E42" w:rsidRDefault="00720E42" w:rsidP="00720E4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0A1171">
        <w:rPr>
          <w:rFonts w:ascii="Arial" w:hAnsi="Arial" w:cs="Arial"/>
        </w:rPr>
        <w:t xml:space="preserve">                              94</w:t>
      </w:r>
      <w:r>
        <w:rPr>
          <w:rFonts w:ascii="Arial" w:hAnsi="Arial" w:cs="Arial"/>
        </w:rPr>
        <w:t>. schôdza výboru</w:t>
      </w:r>
    </w:p>
    <w:p w:rsidR="00720E42" w:rsidRDefault="00720E42" w:rsidP="00720E42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</w:t>
      </w:r>
      <w:r w:rsidR="0045798B">
        <w:rPr>
          <w:rFonts w:ascii="Arial" w:hAnsi="Arial" w:cs="Arial"/>
          <w:color w:val="auto"/>
          <w:lang w:val="sk-SK"/>
        </w:rPr>
        <w:t xml:space="preserve">              </w:t>
      </w:r>
      <w:r w:rsidR="00931CFE">
        <w:rPr>
          <w:rFonts w:ascii="Arial" w:hAnsi="Arial" w:cs="Arial"/>
          <w:color w:val="auto"/>
          <w:lang w:val="sk-SK"/>
        </w:rPr>
        <w:t>Číslo: CRD - 1149</w:t>
      </w:r>
      <w:r w:rsidR="0045798B">
        <w:rPr>
          <w:rFonts w:ascii="Arial" w:hAnsi="Arial" w:cs="Arial"/>
          <w:iCs/>
          <w:color w:val="auto"/>
          <w:lang w:val="sk-SK"/>
        </w:rPr>
        <w:t>/2015</w:t>
      </w:r>
      <w:r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720E42" w:rsidRDefault="00720E42" w:rsidP="00720E42">
      <w:pPr>
        <w:jc w:val="center"/>
        <w:rPr>
          <w:rFonts w:ascii="Arial" w:hAnsi="Arial" w:cs="Arial"/>
          <w:b/>
          <w:sz w:val="32"/>
          <w:szCs w:val="28"/>
        </w:rPr>
      </w:pPr>
    </w:p>
    <w:p w:rsidR="00720E42" w:rsidRDefault="007C0D34" w:rsidP="00720E42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471</w:t>
      </w:r>
    </w:p>
    <w:p w:rsidR="00720E42" w:rsidRDefault="00720E42" w:rsidP="00720E42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720E42" w:rsidRDefault="0045798B" w:rsidP="00720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774F02">
        <w:rPr>
          <w:rFonts w:ascii="Arial" w:hAnsi="Arial" w:cs="Arial"/>
        </w:rPr>
        <w:t>10</w:t>
      </w:r>
      <w:r w:rsidR="00720E42">
        <w:rPr>
          <w:rFonts w:ascii="Arial" w:hAnsi="Arial" w:cs="Arial"/>
        </w:rPr>
        <w:t xml:space="preserve">. </w:t>
      </w:r>
      <w:r w:rsidR="000A1171">
        <w:rPr>
          <w:rFonts w:ascii="Arial" w:hAnsi="Arial" w:cs="Arial"/>
        </w:rPr>
        <w:t xml:space="preserve">septembra </w:t>
      </w:r>
      <w:r w:rsidR="005B5851">
        <w:rPr>
          <w:rFonts w:ascii="Arial" w:hAnsi="Arial" w:cs="Arial"/>
        </w:rPr>
        <w:t>2015</w:t>
      </w:r>
    </w:p>
    <w:p w:rsidR="00720E42" w:rsidRDefault="00720E42" w:rsidP="00720E42">
      <w:pPr>
        <w:jc w:val="center"/>
        <w:rPr>
          <w:rFonts w:ascii="Arial" w:hAnsi="Arial" w:cs="Arial"/>
        </w:rPr>
      </w:pPr>
    </w:p>
    <w:p w:rsidR="00720E42" w:rsidRDefault="00720E42" w:rsidP="009A5A13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     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>zákona</w:t>
      </w:r>
      <w:r w:rsidR="003E01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ktorým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sa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mení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dopĺňa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zákon č. </w:t>
      </w:r>
      <w:proofErr w:type="gramStart"/>
      <w:r w:rsidR="002419C3" w:rsidRPr="002419C3">
        <w:rPr>
          <w:rFonts w:ascii="Arial" w:hAnsi="Arial" w:cs="Arial"/>
          <w:color w:val="auto"/>
        </w:rPr>
        <w:t xml:space="preserve">305/2013 Z. z. o </w:t>
      </w:r>
      <w:proofErr w:type="spellStart"/>
      <w:r w:rsidR="002419C3" w:rsidRPr="002419C3">
        <w:rPr>
          <w:rFonts w:ascii="Arial" w:hAnsi="Arial" w:cs="Arial"/>
          <w:color w:val="auto"/>
        </w:rPr>
        <w:t>elektronickej</w:t>
      </w:r>
      <w:proofErr w:type="spellEnd"/>
      <w:proofErr w:type="gram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podobe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výkonu </w:t>
      </w:r>
      <w:proofErr w:type="spellStart"/>
      <w:r w:rsidR="002419C3" w:rsidRPr="002419C3">
        <w:rPr>
          <w:rFonts w:ascii="Arial" w:hAnsi="Arial" w:cs="Arial"/>
          <w:color w:val="auto"/>
        </w:rPr>
        <w:t>pôsobnosti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orgánov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verejnej</w:t>
      </w:r>
      <w:proofErr w:type="spellEnd"/>
      <w:r w:rsidR="002419C3" w:rsidRPr="002419C3">
        <w:rPr>
          <w:rFonts w:ascii="Arial" w:hAnsi="Arial" w:cs="Arial"/>
          <w:color w:val="auto"/>
        </w:rPr>
        <w:t xml:space="preserve"> moci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(zákon o e-</w:t>
      </w:r>
      <w:proofErr w:type="spellStart"/>
      <w:r w:rsidR="002419C3" w:rsidRPr="002419C3">
        <w:rPr>
          <w:rFonts w:ascii="Arial" w:hAnsi="Arial" w:cs="Arial"/>
          <w:color w:val="auto"/>
        </w:rPr>
        <w:t>Governmente</w:t>
      </w:r>
      <w:proofErr w:type="spellEnd"/>
      <w:r w:rsidR="002419C3" w:rsidRPr="002419C3">
        <w:rPr>
          <w:rFonts w:ascii="Arial" w:hAnsi="Arial" w:cs="Arial"/>
          <w:color w:val="auto"/>
        </w:rPr>
        <w:t xml:space="preserve">) v </w:t>
      </w:r>
      <w:proofErr w:type="spellStart"/>
      <w:r w:rsidR="002419C3" w:rsidRPr="002419C3">
        <w:rPr>
          <w:rFonts w:ascii="Arial" w:hAnsi="Arial" w:cs="Arial"/>
          <w:color w:val="auto"/>
        </w:rPr>
        <w:t>znení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neskorších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predpisov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(tlač </w:t>
      </w:r>
      <w:r w:rsidR="002419C3" w:rsidRPr="002419C3">
        <w:rPr>
          <w:rFonts w:ascii="Arial" w:hAnsi="Arial" w:cs="Arial"/>
          <w:b/>
          <w:color w:val="auto"/>
        </w:rPr>
        <w:t>1578</w:t>
      </w:r>
      <w:r w:rsidR="002419C3" w:rsidRPr="002419C3">
        <w:rPr>
          <w:rFonts w:ascii="Arial" w:hAnsi="Arial" w:cs="Arial"/>
          <w:color w:val="auto"/>
        </w:rPr>
        <w:t>)</w:t>
      </w:r>
    </w:p>
    <w:p w:rsidR="009A5A13" w:rsidRDefault="009A5A13" w:rsidP="009A5A13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720E42" w:rsidRDefault="00720E42" w:rsidP="00720E42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720E42" w:rsidRDefault="003E013B" w:rsidP="00720E42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>s vládnym návrhom zákona,</w:t>
      </w:r>
      <w:r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ktorým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sa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mení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dopĺňa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zákon č. </w:t>
      </w:r>
      <w:proofErr w:type="gramStart"/>
      <w:r w:rsidR="002419C3" w:rsidRPr="002419C3">
        <w:rPr>
          <w:rFonts w:ascii="Arial" w:hAnsi="Arial" w:cs="Arial"/>
          <w:color w:val="auto"/>
        </w:rPr>
        <w:t xml:space="preserve">305/2013 Z. z. o </w:t>
      </w:r>
      <w:proofErr w:type="spellStart"/>
      <w:r w:rsidR="002419C3" w:rsidRPr="002419C3">
        <w:rPr>
          <w:rFonts w:ascii="Arial" w:hAnsi="Arial" w:cs="Arial"/>
          <w:color w:val="auto"/>
        </w:rPr>
        <w:t>elektronickej</w:t>
      </w:r>
      <w:proofErr w:type="spellEnd"/>
      <w:proofErr w:type="gram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podobe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výkonu </w:t>
      </w:r>
      <w:proofErr w:type="spellStart"/>
      <w:r w:rsidR="002419C3" w:rsidRPr="002419C3">
        <w:rPr>
          <w:rFonts w:ascii="Arial" w:hAnsi="Arial" w:cs="Arial"/>
          <w:color w:val="auto"/>
        </w:rPr>
        <w:t>pôsobnosti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orgánov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verejnej</w:t>
      </w:r>
      <w:proofErr w:type="spellEnd"/>
      <w:r w:rsidR="002419C3" w:rsidRPr="002419C3">
        <w:rPr>
          <w:rFonts w:ascii="Arial" w:hAnsi="Arial" w:cs="Arial"/>
          <w:color w:val="auto"/>
        </w:rPr>
        <w:t xml:space="preserve"> moci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(zákon o e-</w:t>
      </w:r>
      <w:proofErr w:type="spellStart"/>
      <w:r w:rsidR="002419C3" w:rsidRPr="002419C3">
        <w:rPr>
          <w:rFonts w:ascii="Arial" w:hAnsi="Arial" w:cs="Arial"/>
          <w:color w:val="auto"/>
        </w:rPr>
        <w:t>Governmente</w:t>
      </w:r>
      <w:proofErr w:type="spellEnd"/>
      <w:r w:rsidR="002419C3" w:rsidRPr="002419C3">
        <w:rPr>
          <w:rFonts w:ascii="Arial" w:hAnsi="Arial" w:cs="Arial"/>
          <w:color w:val="auto"/>
        </w:rPr>
        <w:t xml:space="preserve">) v </w:t>
      </w:r>
      <w:proofErr w:type="spellStart"/>
      <w:r w:rsidR="002419C3" w:rsidRPr="002419C3">
        <w:rPr>
          <w:rFonts w:ascii="Arial" w:hAnsi="Arial" w:cs="Arial"/>
          <w:color w:val="auto"/>
        </w:rPr>
        <w:t>znení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neskorších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predpisov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(tlač </w:t>
      </w:r>
      <w:r w:rsidR="002419C3" w:rsidRPr="002419C3">
        <w:rPr>
          <w:rFonts w:ascii="Arial" w:hAnsi="Arial" w:cs="Arial"/>
          <w:b/>
          <w:color w:val="auto"/>
        </w:rPr>
        <w:t>1578</w:t>
      </w:r>
      <w:r w:rsidR="002419C3" w:rsidRPr="002419C3">
        <w:rPr>
          <w:rFonts w:ascii="Arial" w:hAnsi="Arial" w:cs="Arial"/>
          <w:color w:val="auto"/>
        </w:rPr>
        <w:t>)</w:t>
      </w:r>
      <w:r w:rsidR="00042286">
        <w:rPr>
          <w:rFonts w:ascii="Arial" w:hAnsi="Arial" w:cs="Arial"/>
          <w:color w:val="auto"/>
        </w:rPr>
        <w:t>;</w:t>
      </w: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720E42" w:rsidRDefault="00720E42" w:rsidP="00720E42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20E42" w:rsidRDefault="00720E42" w:rsidP="00720E42">
      <w:pPr>
        <w:pStyle w:val="Nadpis1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Národnej rade Slovenskej republiky</w:t>
      </w: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</w:t>
      </w:r>
    </w:p>
    <w:p w:rsidR="00720E42" w:rsidRDefault="00720E42" w:rsidP="00720E42">
      <w:pPr>
        <w:pStyle w:val="Zarkazkladnhotextu"/>
        <w:ind w:firstLine="708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vládny návrh zákona</w:t>
      </w:r>
      <w:r w:rsidR="003E013B">
        <w:rPr>
          <w:rFonts w:ascii="Arial" w:hAnsi="Arial" w:cs="Arial"/>
          <w:color w:val="auto"/>
        </w:rPr>
        <w:t xml:space="preserve">, </w:t>
      </w:r>
      <w:proofErr w:type="spellStart"/>
      <w:r w:rsidR="002419C3" w:rsidRPr="002419C3">
        <w:rPr>
          <w:rFonts w:ascii="Arial" w:hAnsi="Arial" w:cs="Arial"/>
          <w:color w:val="auto"/>
        </w:rPr>
        <w:t>ktorým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sa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mení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dopĺňa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zákon č. </w:t>
      </w:r>
      <w:proofErr w:type="gramStart"/>
      <w:r w:rsidR="002419C3" w:rsidRPr="002419C3">
        <w:rPr>
          <w:rFonts w:ascii="Arial" w:hAnsi="Arial" w:cs="Arial"/>
          <w:color w:val="auto"/>
        </w:rPr>
        <w:t xml:space="preserve">305/2013 Z. z. o </w:t>
      </w:r>
      <w:proofErr w:type="spellStart"/>
      <w:r w:rsidR="002419C3" w:rsidRPr="002419C3">
        <w:rPr>
          <w:rFonts w:ascii="Arial" w:hAnsi="Arial" w:cs="Arial"/>
          <w:color w:val="auto"/>
        </w:rPr>
        <w:t>elektronickej</w:t>
      </w:r>
      <w:proofErr w:type="spellEnd"/>
      <w:proofErr w:type="gram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podobe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výkonu </w:t>
      </w:r>
      <w:proofErr w:type="spellStart"/>
      <w:r w:rsidR="002419C3" w:rsidRPr="002419C3">
        <w:rPr>
          <w:rFonts w:ascii="Arial" w:hAnsi="Arial" w:cs="Arial"/>
          <w:color w:val="auto"/>
        </w:rPr>
        <w:t>pôsobnosti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orgánov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verejnej</w:t>
      </w:r>
      <w:proofErr w:type="spellEnd"/>
      <w:r w:rsidR="002419C3" w:rsidRPr="002419C3">
        <w:rPr>
          <w:rFonts w:ascii="Arial" w:hAnsi="Arial" w:cs="Arial"/>
          <w:color w:val="auto"/>
        </w:rPr>
        <w:t xml:space="preserve"> moci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(zákon o e-</w:t>
      </w:r>
      <w:proofErr w:type="spellStart"/>
      <w:r w:rsidR="002419C3" w:rsidRPr="002419C3">
        <w:rPr>
          <w:rFonts w:ascii="Arial" w:hAnsi="Arial" w:cs="Arial"/>
          <w:color w:val="auto"/>
        </w:rPr>
        <w:t>Governmente</w:t>
      </w:r>
      <w:proofErr w:type="spellEnd"/>
      <w:r w:rsidR="002419C3" w:rsidRPr="002419C3">
        <w:rPr>
          <w:rFonts w:ascii="Arial" w:hAnsi="Arial" w:cs="Arial"/>
          <w:color w:val="auto"/>
        </w:rPr>
        <w:t xml:space="preserve">) v </w:t>
      </w:r>
      <w:proofErr w:type="spellStart"/>
      <w:r w:rsidR="002419C3" w:rsidRPr="002419C3">
        <w:rPr>
          <w:rFonts w:ascii="Arial" w:hAnsi="Arial" w:cs="Arial"/>
          <w:color w:val="auto"/>
        </w:rPr>
        <w:t>znení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neskorších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predpisov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(tlač </w:t>
      </w:r>
      <w:r w:rsidR="002419C3" w:rsidRPr="002419C3">
        <w:rPr>
          <w:rFonts w:ascii="Arial" w:hAnsi="Arial" w:cs="Arial"/>
          <w:b/>
          <w:color w:val="auto"/>
        </w:rPr>
        <w:t>1578</w:t>
      </w:r>
      <w:r w:rsidR="002419C3" w:rsidRPr="002419C3">
        <w:rPr>
          <w:rFonts w:ascii="Arial" w:hAnsi="Arial" w:cs="Arial"/>
          <w:color w:val="auto"/>
        </w:rPr>
        <w:t>)</w:t>
      </w:r>
      <w:r w:rsidR="002419C3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 w:rsidR="001733AF">
        <w:rPr>
          <w:rFonts w:ascii="Arial" w:hAnsi="Arial" w:cs="Arial"/>
          <w:bCs/>
          <w:color w:val="auto"/>
        </w:rPr>
        <w:t xml:space="preserve"> s </w:t>
      </w:r>
      <w:proofErr w:type="spellStart"/>
      <w:r w:rsidR="001733AF">
        <w:rPr>
          <w:rFonts w:ascii="Arial" w:hAnsi="Arial" w:cs="Arial"/>
          <w:bCs/>
          <w:color w:val="auto"/>
        </w:rPr>
        <w:t>pozmeňujúcimi</w:t>
      </w:r>
      <w:proofErr w:type="spellEnd"/>
      <w:r w:rsidR="001733AF">
        <w:rPr>
          <w:rFonts w:ascii="Arial" w:hAnsi="Arial" w:cs="Arial"/>
          <w:bCs/>
          <w:color w:val="auto"/>
        </w:rPr>
        <w:t xml:space="preserve"> a </w:t>
      </w:r>
      <w:proofErr w:type="spellStart"/>
      <w:r w:rsidR="001733AF">
        <w:rPr>
          <w:rFonts w:ascii="Arial" w:hAnsi="Arial" w:cs="Arial"/>
          <w:bCs/>
          <w:color w:val="auto"/>
        </w:rPr>
        <w:t>doplňujúcimi</w:t>
      </w:r>
      <w:proofErr w:type="spellEnd"/>
      <w:r w:rsidR="001733AF">
        <w:rPr>
          <w:rFonts w:ascii="Arial" w:hAnsi="Arial" w:cs="Arial"/>
          <w:bCs/>
          <w:color w:val="auto"/>
        </w:rPr>
        <w:t xml:space="preserve"> </w:t>
      </w:r>
      <w:proofErr w:type="spellStart"/>
      <w:r w:rsidR="001733AF">
        <w:rPr>
          <w:rFonts w:ascii="Arial" w:hAnsi="Arial" w:cs="Arial"/>
          <w:bCs/>
          <w:color w:val="auto"/>
        </w:rPr>
        <w:t>návrhmi</w:t>
      </w:r>
      <w:proofErr w:type="spellEnd"/>
      <w:r w:rsidR="001733AF">
        <w:rPr>
          <w:rFonts w:ascii="Arial" w:hAnsi="Arial" w:cs="Arial"/>
          <w:bCs/>
          <w:color w:val="auto"/>
        </w:rPr>
        <w:t xml:space="preserve"> uvedenými v </w:t>
      </w:r>
      <w:proofErr w:type="spellStart"/>
      <w:r w:rsidR="001733AF">
        <w:rPr>
          <w:rFonts w:ascii="Arial" w:hAnsi="Arial" w:cs="Arial"/>
          <w:bCs/>
          <w:color w:val="auto"/>
        </w:rPr>
        <w:t>prílohe</w:t>
      </w:r>
      <w:proofErr w:type="spellEnd"/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720E42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u k l a d á</w:t>
      </w:r>
    </w:p>
    <w:p w:rsidR="00720E42" w:rsidRDefault="00720E42" w:rsidP="00720E4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977D3D">
        <w:rPr>
          <w:rFonts w:ascii="Arial" w:hAnsi="Arial" w:cs="Arial"/>
        </w:rPr>
        <w:t xml:space="preserve">Výboru Národnej rady Slovenskej republiky pre </w:t>
      </w:r>
      <w:r w:rsidR="002419C3">
        <w:rPr>
          <w:rFonts w:ascii="Arial" w:hAnsi="Arial" w:cs="Arial"/>
        </w:rPr>
        <w:t>verejnú správu a regionálny rozvoj.</w:t>
      </w:r>
    </w:p>
    <w:p w:rsidR="00720E42" w:rsidRDefault="00720E42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720E42" w:rsidRDefault="00720E42" w:rsidP="00720E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7B0CFB" w:rsidRDefault="00720E42" w:rsidP="00844F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</w:t>
      </w:r>
      <w:r w:rsidR="0045798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a</w:t>
      </w:r>
    </w:p>
    <w:p w:rsidR="001733AF" w:rsidRDefault="001733AF" w:rsidP="001733AF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lastRenderedPageBreak/>
        <w:t xml:space="preserve">            Výbor</w:t>
      </w:r>
    </w:p>
    <w:p w:rsidR="001733AF" w:rsidRDefault="001733AF" w:rsidP="001733A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1733AF" w:rsidRDefault="001733AF" w:rsidP="001733A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1733AF" w:rsidRDefault="001733AF" w:rsidP="001733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C858DF">
        <w:rPr>
          <w:rFonts w:ascii="Arial" w:hAnsi="Arial" w:cs="Arial"/>
        </w:rPr>
        <w:t xml:space="preserve">                          94</w:t>
      </w:r>
      <w:r>
        <w:rPr>
          <w:rFonts w:ascii="Arial" w:hAnsi="Arial" w:cs="Arial"/>
        </w:rPr>
        <w:t>. schôdza výboru</w:t>
      </w:r>
    </w:p>
    <w:p w:rsidR="001733AF" w:rsidRDefault="001733AF" w:rsidP="001733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</w:t>
      </w:r>
      <w:r w:rsidR="0009081D">
        <w:rPr>
          <w:rFonts w:ascii="Arial" w:hAnsi="Arial" w:cs="Arial"/>
          <w:bCs/>
        </w:rPr>
        <w:t xml:space="preserve">ríloha k uzneseniu č. </w:t>
      </w:r>
      <w:r w:rsidR="00CA0947">
        <w:rPr>
          <w:rFonts w:ascii="Arial" w:hAnsi="Arial" w:cs="Arial"/>
          <w:bCs/>
        </w:rPr>
        <w:t>471</w:t>
      </w:r>
    </w:p>
    <w:p w:rsidR="001733AF" w:rsidRDefault="001733AF" w:rsidP="001733AF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1733AF" w:rsidRDefault="001733AF" w:rsidP="001733AF">
      <w:pPr>
        <w:pStyle w:val="Zarkazkladnhotextu"/>
        <w:rPr>
          <w:rFonts w:ascii="Arial" w:hAnsi="Arial" w:cs="Arial"/>
          <w:color w:val="auto"/>
          <w:lang w:val="sk-SK"/>
        </w:rPr>
      </w:pPr>
    </w:p>
    <w:p w:rsidR="001733AF" w:rsidRDefault="001733AF" w:rsidP="001733AF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1733AF" w:rsidRPr="00720E42" w:rsidRDefault="001733AF" w:rsidP="001733AF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>zákona</w:t>
      </w:r>
      <w:r w:rsidR="003E013B">
        <w:rPr>
          <w:rFonts w:ascii="Arial" w:hAnsi="Arial" w:cs="Arial"/>
          <w:color w:val="auto"/>
        </w:rPr>
        <w:t xml:space="preserve">, </w:t>
      </w:r>
      <w:proofErr w:type="spellStart"/>
      <w:r w:rsidR="002419C3" w:rsidRPr="002419C3">
        <w:rPr>
          <w:rFonts w:ascii="Arial" w:hAnsi="Arial" w:cs="Arial"/>
          <w:color w:val="auto"/>
        </w:rPr>
        <w:t>ktorým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sa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mení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dopĺňa</w:t>
      </w:r>
      <w:proofErr w:type="spellEnd"/>
      <w:r w:rsidR="002419C3" w:rsidRPr="002419C3">
        <w:rPr>
          <w:rFonts w:ascii="Arial" w:hAnsi="Arial" w:cs="Arial"/>
          <w:color w:val="auto"/>
        </w:rPr>
        <w:t xml:space="preserve"> zákon č. </w:t>
      </w:r>
      <w:proofErr w:type="gramStart"/>
      <w:r w:rsidR="002419C3" w:rsidRPr="002419C3">
        <w:rPr>
          <w:rFonts w:ascii="Arial" w:hAnsi="Arial" w:cs="Arial"/>
          <w:color w:val="auto"/>
        </w:rPr>
        <w:t xml:space="preserve">305/2013 Z. z. o </w:t>
      </w:r>
      <w:proofErr w:type="spellStart"/>
      <w:r w:rsidR="002419C3" w:rsidRPr="002419C3">
        <w:rPr>
          <w:rFonts w:ascii="Arial" w:hAnsi="Arial" w:cs="Arial"/>
          <w:color w:val="auto"/>
        </w:rPr>
        <w:t>elektronickej</w:t>
      </w:r>
      <w:proofErr w:type="spellEnd"/>
      <w:proofErr w:type="gram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podobe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výkonu </w:t>
      </w:r>
      <w:proofErr w:type="spellStart"/>
      <w:r w:rsidR="002419C3" w:rsidRPr="002419C3">
        <w:rPr>
          <w:rFonts w:ascii="Arial" w:hAnsi="Arial" w:cs="Arial"/>
          <w:color w:val="auto"/>
        </w:rPr>
        <w:t>pôsobnosti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orgánov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verejnej</w:t>
      </w:r>
      <w:proofErr w:type="spellEnd"/>
      <w:r w:rsidR="002419C3" w:rsidRPr="002419C3">
        <w:rPr>
          <w:rFonts w:ascii="Arial" w:hAnsi="Arial" w:cs="Arial"/>
          <w:color w:val="auto"/>
        </w:rPr>
        <w:t xml:space="preserve"> moci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(zákon o e-</w:t>
      </w:r>
      <w:proofErr w:type="spellStart"/>
      <w:r w:rsidR="002419C3" w:rsidRPr="002419C3">
        <w:rPr>
          <w:rFonts w:ascii="Arial" w:hAnsi="Arial" w:cs="Arial"/>
          <w:color w:val="auto"/>
        </w:rPr>
        <w:t>Governmente</w:t>
      </w:r>
      <w:proofErr w:type="spellEnd"/>
      <w:r w:rsidR="002419C3" w:rsidRPr="002419C3">
        <w:rPr>
          <w:rFonts w:ascii="Arial" w:hAnsi="Arial" w:cs="Arial"/>
          <w:color w:val="auto"/>
        </w:rPr>
        <w:t xml:space="preserve">) v </w:t>
      </w:r>
      <w:proofErr w:type="spellStart"/>
      <w:r w:rsidR="002419C3" w:rsidRPr="002419C3">
        <w:rPr>
          <w:rFonts w:ascii="Arial" w:hAnsi="Arial" w:cs="Arial"/>
          <w:color w:val="auto"/>
        </w:rPr>
        <w:t>znení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neskorších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predpisov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o </w:t>
      </w:r>
      <w:proofErr w:type="spellStart"/>
      <w:r w:rsidR="002419C3" w:rsidRPr="002419C3">
        <w:rPr>
          <w:rFonts w:ascii="Arial" w:hAnsi="Arial" w:cs="Arial"/>
          <w:color w:val="auto"/>
        </w:rPr>
        <w:t>zmene</w:t>
      </w:r>
      <w:proofErr w:type="spellEnd"/>
      <w:r w:rsidR="002419C3" w:rsidRPr="002419C3">
        <w:rPr>
          <w:rFonts w:ascii="Arial" w:hAnsi="Arial" w:cs="Arial"/>
          <w:color w:val="auto"/>
        </w:rPr>
        <w:t xml:space="preserve"> a </w:t>
      </w:r>
      <w:proofErr w:type="spellStart"/>
      <w:r w:rsidR="002419C3" w:rsidRPr="002419C3">
        <w:rPr>
          <w:rFonts w:ascii="Arial" w:hAnsi="Arial" w:cs="Arial"/>
          <w:color w:val="auto"/>
        </w:rPr>
        <w:t>doplnení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niektorých</w:t>
      </w:r>
      <w:proofErr w:type="spellEnd"/>
      <w:r w:rsidR="002419C3" w:rsidRPr="002419C3">
        <w:rPr>
          <w:rFonts w:ascii="Arial" w:hAnsi="Arial" w:cs="Arial"/>
          <w:color w:val="auto"/>
        </w:rPr>
        <w:t xml:space="preserve"> </w:t>
      </w:r>
      <w:proofErr w:type="spellStart"/>
      <w:r w:rsidR="002419C3" w:rsidRPr="002419C3">
        <w:rPr>
          <w:rFonts w:ascii="Arial" w:hAnsi="Arial" w:cs="Arial"/>
          <w:color w:val="auto"/>
        </w:rPr>
        <w:t>zákonov</w:t>
      </w:r>
      <w:proofErr w:type="spellEnd"/>
      <w:r w:rsidR="002419C3" w:rsidRPr="002419C3">
        <w:rPr>
          <w:rFonts w:ascii="Arial" w:hAnsi="Arial" w:cs="Arial"/>
          <w:color w:val="auto"/>
        </w:rPr>
        <w:t xml:space="preserve"> (tlač </w:t>
      </w:r>
      <w:r w:rsidR="002419C3" w:rsidRPr="002419C3">
        <w:rPr>
          <w:rFonts w:ascii="Arial" w:hAnsi="Arial" w:cs="Arial"/>
          <w:b/>
          <w:color w:val="auto"/>
        </w:rPr>
        <w:t>1578</w:t>
      </w:r>
      <w:r w:rsidR="002419C3" w:rsidRPr="002419C3">
        <w:rPr>
          <w:rFonts w:ascii="Arial" w:hAnsi="Arial" w:cs="Arial"/>
          <w:color w:val="auto"/>
        </w:rPr>
        <w:t>)</w:t>
      </w:r>
    </w:p>
    <w:p w:rsidR="001733AF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1733AF" w:rsidRPr="00613C95" w:rsidRDefault="001733AF" w:rsidP="001733AF">
      <w:pPr>
        <w:pStyle w:val="Zarkazkladnhotextu"/>
        <w:ind w:firstLine="360"/>
        <w:rPr>
          <w:rFonts w:ascii="Arial" w:hAnsi="Arial" w:cs="Arial"/>
          <w:color w:val="auto"/>
          <w:szCs w:val="24"/>
        </w:rPr>
      </w:pPr>
    </w:p>
    <w:p w:rsidR="001733AF" w:rsidRDefault="001733AF" w:rsidP="00CA0947">
      <w:pPr>
        <w:jc w:val="both"/>
        <w:rPr>
          <w:rFonts w:ascii="Arial" w:hAnsi="Arial" w:cs="Arial"/>
          <w:u w:val="single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>K čl. I (3. bod návrhu)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 3. bod § 3 písm. k) prvom bode  sa slová „činnosti orgánu“ nahrádzajú slovami „konania orgánu“.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ktorou sa zjednocuje terminológia zaužívaná v celom texte zákona.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>K čl. I (3. bod návrhu)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 3. bod § 3 písm. n) v treťom bode sa slová „právnickú osobu a“ nahrádzajú slovami „právnickú osobu alebo“.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spacing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>K čl. I (15. bod návrhu)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15. bod § 9a ods. 1 sa slovo „ministerstvo“ nahrádza slovami „ministerstvo financií“.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ktorou sa precizuje navrhované ustanovenie.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>K čl. I (25. bod návrhu)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25. bod § 11 ods. 3 písm. c) sa slovo „ňou“ nahrádza slovami „elektronickou schránkou“.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ktorou sa precizuje navrhované ustanovenie.</w:t>
      </w:r>
    </w:p>
    <w:p w:rsidR="00CA0947" w:rsidRPr="008B2620" w:rsidRDefault="00CA0947" w:rsidP="00CA0947">
      <w:pPr>
        <w:spacing w:line="360" w:lineRule="auto"/>
        <w:ind w:left="786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>K čl. I (26. bod návrhu)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26. bod sa slová „sa vedú“ nahrádzajú slovami „vedie správca modulu elektronických schránok“.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lastRenderedPageBreak/>
        <w:t>Ide o legislatívno-technickú úpravu, ktorou sa precizuje predmetné ustanovenie.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(34.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34. bod sa slová „a „po </w:t>
      </w:r>
      <w:proofErr w:type="spellStart"/>
      <w:r w:rsidRPr="008B2620">
        <w:rPr>
          <w:rFonts w:ascii="Arial" w:hAnsi="Arial" w:cs="Arial"/>
        </w:rPr>
        <w:t>deaktivácii</w:t>
      </w:r>
      <w:proofErr w:type="spellEnd"/>
      <w:r w:rsidRPr="008B2620">
        <w:rPr>
          <w:rFonts w:ascii="Arial" w:hAnsi="Arial" w:cs="Arial"/>
        </w:rPr>
        <w:t xml:space="preserve">““ nahrádzajú slovami „a slová „po </w:t>
      </w:r>
      <w:proofErr w:type="spellStart"/>
      <w:r w:rsidRPr="008B2620">
        <w:rPr>
          <w:rFonts w:ascii="Arial" w:hAnsi="Arial" w:cs="Arial"/>
        </w:rPr>
        <w:t>deaktivácii</w:t>
      </w:r>
      <w:proofErr w:type="spellEnd"/>
      <w:r w:rsidRPr="008B2620">
        <w:rPr>
          <w:rFonts w:ascii="Arial" w:hAnsi="Arial" w:cs="Arial"/>
        </w:rPr>
        <w:t>““.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ktorou sa precizuje znenie navrhovaného novelizačného bodu.</w:t>
      </w: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(35.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35. bod sa vypúšťajú sa slová „a vypúšťa sa písmeno f)“.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vzhľadom na požiadavku prehľadného usporiadania zákona v súlade s článkom IV Legislatívnych pravidiel tvorby zákonov.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V čl. I sa za bod 36 vkladá nový bod 37, ktorý znie: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„37. V § 14 ods. 2 sa vypúšťa písmeno f).“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Ostatné body sa primerane prečíslujú.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vzhľadom na požiadavku prehľadného usporiadania zákona v súlade s článkom IV Legislatívnych pravidiel tvorby zákonov.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(41. bod návrhu) 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V čl. I 41. bod § 16 ods.1 písm. a) štvrtý bod sa slová „identifikátora fyzickej osoby“ nahrádzajú slovami „identifikátora osoby fyzickej osoby“.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za účelom zosúladenia  so zavedenou terminológiou v platnom zákone.</w:t>
      </w:r>
    </w:p>
    <w:p w:rsidR="00CA0947" w:rsidRPr="008B2620" w:rsidRDefault="00CA0947" w:rsidP="00CA0947">
      <w:pPr>
        <w:spacing w:line="360" w:lineRule="auto"/>
        <w:ind w:left="786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(41. bod návrhu) 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V čl. I 41. bod § 16 ods. 7 písm. b)  úvodnej vete sa slová „ďalej zabezpečuje“ nahrádzajú slovami „je ďalej povinný zabezpečiť“.      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Ide o legislatívno-technickú úpravu, ktorou sa v nadväznosti na navrhované znenie čl. I 41. bod § 16 ods. 7 písm. a) precizuje </w:t>
      </w:r>
      <w:r w:rsidRPr="008B2620">
        <w:rPr>
          <w:rFonts w:ascii="Arial" w:hAnsi="Arial" w:cs="Arial"/>
        </w:rPr>
        <w:lastRenderedPageBreak/>
        <w:t>ustanovenie do formy z ktorej bude zrejmé, že ide o povinnosť orgánu verejnej moci zabezpečiť požadované úkony.</w:t>
      </w:r>
    </w:p>
    <w:p w:rsidR="00CA0947" w:rsidRPr="008B2620" w:rsidRDefault="00CA0947" w:rsidP="00CA0947">
      <w:pPr>
        <w:spacing w:before="100" w:beforeAutospacing="1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(50.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50. bod sa za slová „systéme verejne správy</w:t>
      </w:r>
      <w:r w:rsidRPr="008B2620">
        <w:rPr>
          <w:rFonts w:ascii="Arial" w:hAnsi="Arial" w:cs="Arial"/>
          <w:vertAlign w:val="superscript"/>
        </w:rPr>
        <w:t xml:space="preserve">3 </w:t>
      </w:r>
      <w:r w:rsidRPr="008B2620">
        <w:rPr>
          <w:rFonts w:ascii="Arial" w:hAnsi="Arial" w:cs="Arial"/>
        </w:rPr>
        <w:t>)““ vkladá čiarka, a slová „ slová „[§ 49 písm. f)]“ sa nahrádzajú slovami „[§ 49 písm. h)]““.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vzhľadom zmenu navrhovanú v 95. bode návrhu zákona.</w:t>
      </w: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(51.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51. bod sa slová „a za slovo „oprávnenie“ sa vkladajú slová „podľa odseku 4““ nahrádzajú slovami „,  za slová „inej osoby“ sa vkladajú slová „podľa odseku 4“ a za slová „či oprávnenie“ sa vkladajú slová „podľa odseku 4““.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Ide o legislatívno-technickú úpravu, vzhľadom na to že sa v ustanovení § 23 ods. 5 nachádza slovo „oprávnenie“ niekoľko krát, je potrebné </w:t>
      </w:r>
      <w:proofErr w:type="spellStart"/>
      <w:r w:rsidRPr="008B2620">
        <w:rPr>
          <w:rFonts w:ascii="Arial" w:hAnsi="Arial" w:cs="Arial"/>
        </w:rPr>
        <w:t>upresniť</w:t>
      </w:r>
      <w:proofErr w:type="spellEnd"/>
      <w:r w:rsidRPr="008B2620">
        <w:rPr>
          <w:rFonts w:ascii="Arial" w:hAnsi="Arial" w:cs="Arial"/>
        </w:rPr>
        <w:t xml:space="preserve"> ktorého sa navrhované úprava týka.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(52.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52. bod § 23a ods. 2 sa slová „najmenej však“ nahrádzajú slovami „najmä však“.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(77.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77. bod sa slová „na konci pripája bodkočiarka a slová“ nahrádzajú slovami „na konci čiarka nahrádza bodkočiarkou a pripájajú sa tieto slová:“.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(87.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87. bod  sa slová „slová „prijímateľ úhrady" slovom „príjemca", slová „pokyn na úhradu" slovami „príkaz na úhradu" a slovo „platca" slovom "platiteľ" v príslušnom tvare“ nahrádzajú slovami „slová „prijímateľ úhrady" sa nahrádzajú slovom „príjemca", slová „pokyn na úhradu" sa nahrádzajú slovami „príkaz na úhradu" a slovo „platca" sa nahrádza slovom „platiteľ" v príslušnom tvare“.</w:t>
      </w:r>
    </w:p>
    <w:p w:rsidR="00CA0947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lastRenderedPageBreak/>
        <w:t xml:space="preserve">K čl. I 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V čl. I sa za bod 106 vkladá nový bod 107, ktorý znie: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„107. V § 59 ods. 2 písm. e) sa slová „§ 16 ods. 2 písm. a)“ nahrádzajú slovami „§ 16 ods. 3 písm. a)“ a slová „§ 16 ods. 2 písm. b)“ sa nahrádzajú slovami „§ 16 ods. 3 písm. b)“.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Ostatné body sa primerane prečíslujú.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vzhľadom na zmenu navrhovanú v čl. I 41 bod návrhu zákona, ktorým sa navrhuje nové znenie § 16.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(110.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 110. bod sa slová „odsekoch 9, 10 a 12“ nahrádzajú slovami „odsekoch 9 a 10“.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vzhľadom na to že sa v ustanovení § 60 ods. 12 nenachádza slová „úrad vlády“.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 (112.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V čl. I 112. bod § 60a ods. 4 písm. b) druhý bod sa za slová „na základe“ vkladá slovo „ktorého“.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III 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III sa v novelizačnom bode slová „26 a“ nahrádzajú slovom „26a“.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ind w:left="4248"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V (1. bod návrhu)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V čl. V 1. bod § 6 ods. 2 sa slová „poplatok je 50%“ nahrádzajú slovami „sadzba poplatku je 50%“ a slová „uplatní sa prvá veta len vtedy“ sa nahrádzajú slovami „uplatní sa znížená sadzba poplatkov podľa prvej vety“.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za účelom spresnenia  navrhovaného ustanovenia, keďže sadzba poplatku je v sadzobníku upravená ako percento zo základu poplatku.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lastRenderedPageBreak/>
        <w:t>K čl. X ( 1. bod návrhu)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V čl. X 1. bod § 2 ods. 1 písm. e) sa slová „v ktorej právomoci“ nahrádzajú slovami „ktorej právomoci“.</w:t>
      </w: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>K čl. X ( 3. bod návrhu)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V čl. X 3. bod § 3 ods. 3 písm. h) sa slovo „ministerstvo“ nahrádza slovami „Ministerstvo financií Slovenskej republiky (ďalej len „ministerstvo“)“.</w:t>
      </w: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úpravu.</w:t>
      </w: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X 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V čl. X sa za bod 3 vkladá nový bod 4, ktorý znie:</w:t>
      </w:r>
    </w:p>
    <w:p w:rsidR="00CA0947" w:rsidRPr="008B2620" w:rsidRDefault="00CA0947" w:rsidP="00CA0947">
      <w:p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„4. V § 3 ods. 4 písm. a) sa slová „Ministerstvu financií Slovenskej republiky (ďalej len “ministerstvo“)“ nahrádzajú slovami „ministerstvu“.</w:t>
      </w:r>
    </w:p>
    <w:p w:rsidR="00CA0947" w:rsidRPr="008B2620" w:rsidRDefault="00CA0947" w:rsidP="00CA0947">
      <w:p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 Ostatné body sa primerane prečíslujú.</w:t>
      </w:r>
    </w:p>
    <w:p w:rsidR="00CA0947" w:rsidRPr="008B2620" w:rsidRDefault="00CA0947" w:rsidP="00CA0947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 súvislosti návrhom  presunutia legislatívnej skratky do § 3 ods. 3 písm. h) (čl. X).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X 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V čl. X sa za bod 8 vkladá nový bod 9, ktorý znie:</w:t>
      </w:r>
    </w:p>
    <w:p w:rsidR="00CA0947" w:rsidRPr="008B2620" w:rsidRDefault="00CA0947" w:rsidP="00CA0947">
      <w:p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„9. V § 4 ods. 7 sa slová „odseku 3“ nahrádzajú slovami „odseku 6“.</w:t>
      </w:r>
    </w:p>
    <w:p w:rsidR="00CA0947" w:rsidRPr="008B2620" w:rsidRDefault="00CA0947" w:rsidP="00CA0947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Ostatné body sa primerane prečíslujú.</w:t>
      </w:r>
    </w:p>
    <w:p w:rsidR="00CA0947" w:rsidRPr="008B2620" w:rsidRDefault="00CA0947" w:rsidP="00CA0947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 súvislosti so zmenou navrhovanou v čl. X 8. bod návrhu zákona.</w:t>
      </w:r>
    </w:p>
    <w:p w:rsidR="00CA0947" w:rsidRPr="008B2620" w:rsidRDefault="00CA0947" w:rsidP="00CA0947">
      <w:pPr>
        <w:ind w:left="4248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X </w:t>
      </w:r>
    </w:p>
    <w:p w:rsidR="00CA0947" w:rsidRPr="008B2620" w:rsidRDefault="00CA0947" w:rsidP="00CA0947">
      <w:pPr>
        <w:spacing w:line="360" w:lineRule="auto"/>
        <w:ind w:firstLine="426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V čl. X sa za bod 11 vkladá nový bod 12, ktorý znie: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      „12. V § 10 ods. 1 písm. c)  sa vypúšťa druhý bod.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ab/>
        <w:t>Doterajšie body 3 a 4 sa označujú ako body 2 a 3“.</w:t>
      </w:r>
    </w:p>
    <w:p w:rsidR="00CA0947" w:rsidRPr="008B2620" w:rsidRDefault="00CA0947" w:rsidP="00CA0947">
      <w:pPr>
        <w:spacing w:before="100" w:beforeAutospacing="1" w:line="360" w:lineRule="auto"/>
        <w:ind w:firstLine="708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Ostatné body sa primerane prečíslujú.</w:t>
      </w:r>
    </w:p>
    <w:p w:rsidR="00CA0947" w:rsidRPr="008B2620" w:rsidRDefault="00CA0947" w:rsidP="00CA0947">
      <w:pPr>
        <w:spacing w:before="100" w:beforeAutospacing="1" w:line="360" w:lineRule="auto"/>
        <w:ind w:firstLine="708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 xml:space="preserve">Nový bod 12. nadobúda účinnosť 1. apríla 2017. Vloženie nového novelizačného bodu  sa premietne do článku upravujúceho účinnosť zákona.  </w:t>
      </w:r>
    </w:p>
    <w:p w:rsidR="00CA0947" w:rsidRPr="008B2620" w:rsidRDefault="00CA0947" w:rsidP="00CA0947">
      <w:pPr>
        <w:spacing w:before="100" w:beforeAutospacing="1" w:line="360" w:lineRule="auto"/>
        <w:ind w:firstLine="708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lastRenderedPageBreak/>
        <w:t>Ide o legislatívno-technickú úpravu, v súvislosti so zmenou navrhovanou v čl. X 11. bod návrhu zákona.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8B2620" w:rsidRDefault="00CA0947" w:rsidP="00CA0947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  <w:u w:val="single"/>
        </w:rPr>
        <w:t xml:space="preserve">K čl. XI </w:t>
      </w:r>
    </w:p>
    <w:p w:rsidR="00CA0947" w:rsidRPr="008B2620" w:rsidRDefault="00CA0947" w:rsidP="00CA0947">
      <w:pPr>
        <w:spacing w:before="100" w:beforeAutospacing="1" w:line="360" w:lineRule="auto"/>
        <w:contextualSpacing/>
        <w:jc w:val="both"/>
        <w:rPr>
          <w:rFonts w:ascii="Arial" w:hAnsi="Arial" w:cs="Arial"/>
          <w:highlight w:val="yellow"/>
        </w:rPr>
      </w:pPr>
      <w:r w:rsidRPr="008B2620">
        <w:rPr>
          <w:rFonts w:ascii="Arial" w:hAnsi="Arial" w:cs="Arial"/>
        </w:rPr>
        <w:t xml:space="preserve">      V čl. XI  sa odkaz na poznámku pod čiarou „18d)“ vrátane poznámky pod čiarou označuje ako odkaz  „20a)“.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8B2620">
        <w:rPr>
          <w:rFonts w:ascii="Arial" w:hAnsi="Arial" w:cs="Arial"/>
        </w:rPr>
        <w:t>Ide o legislatívno-technickú úpravu, vzhľadom na požiadavku prehľadného usporiadania zákona v súlade s článkom IV Legislatívnych pravidiel tvorby zákonov a zachovania poradia jednotlivých odkazov na poznámky pod čiarou.</w:t>
      </w:r>
    </w:p>
    <w:p w:rsidR="00CA0947" w:rsidRPr="008B2620" w:rsidRDefault="00CA0947" w:rsidP="00CA0947">
      <w:pPr>
        <w:spacing w:before="100" w:beforeAutospacing="1"/>
        <w:ind w:left="4247"/>
        <w:contextualSpacing/>
        <w:jc w:val="both"/>
        <w:rPr>
          <w:rFonts w:ascii="Arial" w:hAnsi="Arial" w:cs="Arial"/>
        </w:rPr>
      </w:pPr>
    </w:p>
    <w:p w:rsidR="00CA0947" w:rsidRPr="00CA0947" w:rsidRDefault="00CA0947" w:rsidP="00CA0947">
      <w:pPr>
        <w:jc w:val="both"/>
        <w:rPr>
          <w:rFonts w:ascii="Arial" w:hAnsi="Arial" w:cs="Arial"/>
          <w:u w:val="single"/>
        </w:rPr>
      </w:pPr>
      <w:bookmarkStart w:id="0" w:name="_GoBack"/>
      <w:bookmarkEnd w:id="0"/>
    </w:p>
    <w:sectPr w:rsidR="00CA0947" w:rsidRPr="00CA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0D8"/>
    <w:multiLevelType w:val="hybridMultilevel"/>
    <w:tmpl w:val="E2E037AE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007E2"/>
    <w:multiLevelType w:val="hybridMultilevel"/>
    <w:tmpl w:val="4CF6DCAC"/>
    <w:lvl w:ilvl="0" w:tplc="3DA676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162152"/>
    <w:multiLevelType w:val="hybridMultilevel"/>
    <w:tmpl w:val="81FAB9F8"/>
    <w:lvl w:ilvl="0" w:tplc="F390673E">
      <w:start w:val="1"/>
      <w:numFmt w:val="decimal"/>
      <w:lvlText w:val="%1."/>
      <w:lvlJc w:val="left"/>
      <w:pPr>
        <w:ind w:left="3196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3916" w:hanging="360"/>
      </w:pPr>
    </w:lvl>
    <w:lvl w:ilvl="2" w:tplc="041B001B">
      <w:start w:val="1"/>
      <w:numFmt w:val="lowerRoman"/>
      <w:lvlText w:val="%3."/>
      <w:lvlJc w:val="right"/>
      <w:pPr>
        <w:ind w:left="4636" w:hanging="180"/>
      </w:pPr>
    </w:lvl>
    <w:lvl w:ilvl="3" w:tplc="041B000F">
      <w:start w:val="1"/>
      <w:numFmt w:val="decimal"/>
      <w:lvlText w:val="%4."/>
      <w:lvlJc w:val="left"/>
      <w:pPr>
        <w:ind w:left="5356" w:hanging="360"/>
      </w:pPr>
    </w:lvl>
    <w:lvl w:ilvl="4" w:tplc="041B0019">
      <w:start w:val="1"/>
      <w:numFmt w:val="lowerLetter"/>
      <w:lvlText w:val="%5."/>
      <w:lvlJc w:val="left"/>
      <w:pPr>
        <w:ind w:left="6076" w:hanging="360"/>
      </w:pPr>
    </w:lvl>
    <w:lvl w:ilvl="5" w:tplc="041B001B">
      <w:start w:val="1"/>
      <w:numFmt w:val="lowerRoman"/>
      <w:lvlText w:val="%6."/>
      <w:lvlJc w:val="right"/>
      <w:pPr>
        <w:ind w:left="6796" w:hanging="180"/>
      </w:pPr>
    </w:lvl>
    <w:lvl w:ilvl="6" w:tplc="041B000F">
      <w:start w:val="1"/>
      <w:numFmt w:val="decimal"/>
      <w:lvlText w:val="%7."/>
      <w:lvlJc w:val="left"/>
      <w:pPr>
        <w:ind w:left="7516" w:hanging="360"/>
      </w:pPr>
    </w:lvl>
    <w:lvl w:ilvl="7" w:tplc="041B0019">
      <w:start w:val="1"/>
      <w:numFmt w:val="lowerLetter"/>
      <w:lvlText w:val="%8."/>
      <w:lvlJc w:val="left"/>
      <w:pPr>
        <w:ind w:left="8236" w:hanging="360"/>
      </w:pPr>
    </w:lvl>
    <w:lvl w:ilvl="8" w:tplc="041B001B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42286"/>
    <w:rsid w:val="0009081D"/>
    <w:rsid w:val="000A1171"/>
    <w:rsid w:val="001023BF"/>
    <w:rsid w:val="001733AF"/>
    <w:rsid w:val="002419C3"/>
    <w:rsid w:val="00252654"/>
    <w:rsid w:val="002A5C8F"/>
    <w:rsid w:val="00326EA1"/>
    <w:rsid w:val="003847E8"/>
    <w:rsid w:val="003E013B"/>
    <w:rsid w:val="0045798B"/>
    <w:rsid w:val="004841F9"/>
    <w:rsid w:val="00526BD5"/>
    <w:rsid w:val="00534559"/>
    <w:rsid w:val="005B5851"/>
    <w:rsid w:val="00613C95"/>
    <w:rsid w:val="00720E42"/>
    <w:rsid w:val="00722106"/>
    <w:rsid w:val="00774F02"/>
    <w:rsid w:val="007B0CFB"/>
    <w:rsid w:val="007C0D34"/>
    <w:rsid w:val="00844F66"/>
    <w:rsid w:val="00931CFE"/>
    <w:rsid w:val="00971872"/>
    <w:rsid w:val="00977D3D"/>
    <w:rsid w:val="009A5A13"/>
    <w:rsid w:val="00A44AF6"/>
    <w:rsid w:val="00BE6575"/>
    <w:rsid w:val="00BF51B3"/>
    <w:rsid w:val="00C858DF"/>
    <w:rsid w:val="00CA0947"/>
    <w:rsid w:val="00D33FD4"/>
    <w:rsid w:val="00E33B3F"/>
    <w:rsid w:val="00F12013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D66A-2913-45E7-AF61-BE2B8652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9</cp:revision>
  <cp:lastPrinted>2015-01-26T11:54:00Z</cp:lastPrinted>
  <dcterms:created xsi:type="dcterms:W3CDTF">2015-07-10T07:40:00Z</dcterms:created>
  <dcterms:modified xsi:type="dcterms:W3CDTF">2015-09-10T13:41:00Z</dcterms:modified>
</cp:coreProperties>
</file>