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762E" w:rsidP="0003762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</w:p>
    <w:p w:rsidR="0003762E" w:rsidP="0003762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112. schôdza</w:t>
      </w:r>
    </w:p>
    <w:p w:rsidR="0003762E" w:rsidP="00726CD5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CRD-</w:t>
      </w:r>
      <w:r w:rsidR="00A74508">
        <w:rPr>
          <w:rFonts w:ascii="Times New Roman" w:hAnsi="Times New Roman"/>
        </w:rPr>
        <w:t>1098</w:t>
      </w:r>
      <w:r>
        <w:rPr>
          <w:rFonts w:ascii="Times New Roman" w:hAnsi="Times New Roman"/>
        </w:rPr>
        <w:t>/2015</w:t>
      </w:r>
    </w:p>
    <w:p w:rsidR="00726CD5" w:rsidRPr="00726CD5" w:rsidP="00726CD5">
      <w:pPr>
        <w:bidi w:val="0"/>
        <w:ind w:left="5592" w:hanging="12"/>
        <w:rPr>
          <w:rFonts w:ascii="Times New Roman" w:hAnsi="Times New Roman"/>
        </w:rPr>
      </w:pPr>
    </w:p>
    <w:p w:rsidR="0003762E" w:rsidRPr="00126F76" w:rsidP="0003762E">
      <w:pPr>
        <w:bidi w:val="0"/>
        <w:jc w:val="center"/>
        <w:rPr>
          <w:rFonts w:ascii="Times New Roman" w:hAnsi="Times New Roman"/>
          <w:sz w:val="36"/>
        </w:rPr>
      </w:pPr>
      <w:r w:rsidRPr="00126F76" w:rsidR="00126F76">
        <w:rPr>
          <w:rFonts w:ascii="Times New Roman" w:hAnsi="Times New Roman"/>
          <w:sz w:val="36"/>
        </w:rPr>
        <w:t>650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8. septembra 2015</w:t>
      </w:r>
    </w:p>
    <w:p w:rsidR="00494037" w:rsidP="0003762E">
      <w:pPr>
        <w:pStyle w:val="BodyText"/>
        <w:bidi w:val="0"/>
        <w:rPr>
          <w:rFonts w:ascii="Times New Roman" w:hAnsi="Times New Roman"/>
        </w:rPr>
      </w:pPr>
    </w:p>
    <w:p w:rsidR="002A6409" w:rsidRPr="00874AE0" w:rsidP="009F1DE7">
      <w:pPr>
        <w:bidi w:val="0"/>
        <w:jc w:val="both"/>
        <w:rPr>
          <w:rFonts w:ascii="Times New Roman" w:hAnsi="Times New Roman" w:cs="Arial"/>
          <w:noProof/>
        </w:rPr>
      </w:pPr>
      <w:r w:rsidRPr="00874AE0" w:rsidR="0003762E">
        <w:rPr>
          <w:rFonts w:ascii="Times New Roman" w:hAnsi="Times New Roman" w:cs="Arial"/>
          <w:noProof/>
        </w:rPr>
        <w:t>k </w:t>
      </w:r>
      <w:r w:rsidRPr="00874AE0" w:rsidR="009F1DE7">
        <w:rPr>
          <w:rFonts w:ascii="Times New Roman" w:hAnsi="Times New Roman" w:cs="Arial"/>
          <w:noProof/>
        </w:rPr>
        <w:t>vládnemu návrhu zákona</w:t>
      </w:r>
      <w:r w:rsidRPr="00874AE0" w:rsidR="00494037">
        <w:rPr>
          <w:rFonts w:ascii="Times New Roman" w:hAnsi="Times New Roman" w:cs="Arial"/>
          <w:noProof/>
        </w:rPr>
        <w:t>, ktorým sa mení a dopĺňa záko</w:t>
      </w:r>
      <w:r w:rsidRPr="00874AE0" w:rsidR="00714619">
        <w:rPr>
          <w:rFonts w:ascii="Times New Roman" w:hAnsi="Times New Roman" w:cs="Arial"/>
          <w:noProof/>
        </w:rPr>
        <w:t xml:space="preserve">n č. 443/2010 Z. z. o dotáciách </w:t>
      </w:r>
      <w:r w:rsidRPr="00874AE0" w:rsidR="00494037">
        <w:rPr>
          <w:rFonts w:ascii="Times New Roman" w:hAnsi="Times New Roman" w:cs="Arial"/>
          <w:noProof/>
        </w:rPr>
        <w:t xml:space="preserve">na </w:t>
      </w:r>
      <w:r w:rsidRPr="00874AE0" w:rsidR="00714619">
        <w:rPr>
          <w:rFonts w:ascii="Times New Roman" w:hAnsi="Times New Roman" w:cs="Arial"/>
          <w:noProof/>
        </w:rPr>
        <w:t> </w:t>
      </w:r>
      <w:r w:rsidRPr="00874AE0" w:rsidR="00494037">
        <w:rPr>
          <w:rFonts w:ascii="Times New Roman" w:hAnsi="Times New Roman" w:cs="Arial"/>
          <w:noProof/>
        </w:rPr>
        <w:t>rozvoj bývania a o sociálnom bývaní v znení zákona č. 134/2013 Z. z. (tlač 1575)</w:t>
      </w:r>
    </w:p>
    <w:p w:rsidR="00494037" w:rsidRPr="00874AE0" w:rsidP="009F1DE7">
      <w:pPr>
        <w:bidi w:val="0"/>
        <w:jc w:val="both"/>
        <w:rPr>
          <w:rFonts w:ascii="Times New Roman" w:hAnsi="Times New Roman" w:cs="Arial"/>
          <w:noProof/>
        </w:rPr>
      </w:pPr>
    </w:p>
    <w:p w:rsidR="00494037" w:rsidRPr="009F1DE7" w:rsidP="009F1DE7">
      <w:pPr>
        <w:bidi w:val="0"/>
        <w:jc w:val="both"/>
        <w:rPr>
          <w:rFonts w:ascii="Times New Roman" w:hAnsi="Times New Roman"/>
          <w:i/>
        </w:rPr>
      </w:pPr>
    </w:p>
    <w:p w:rsidR="0003762E" w:rsidP="0003762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494037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3762E" w:rsidP="0003762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03762E" w:rsidP="0003762E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A6409" w:rsidP="00503308">
      <w:pPr>
        <w:bidi w:val="0"/>
        <w:ind w:firstLine="1134"/>
        <w:jc w:val="both"/>
        <w:rPr>
          <w:rFonts w:ascii="Times New Roman" w:hAnsi="Times New Roman"/>
        </w:rPr>
      </w:pPr>
      <w:r w:rsidR="0003762E">
        <w:rPr>
          <w:rFonts w:ascii="Times New Roman" w:hAnsi="Times New Roman" w:cs="Arial"/>
          <w:noProof/>
        </w:rPr>
        <w:t xml:space="preserve">s vládnym návrhom </w:t>
      </w:r>
      <w:r w:rsidR="0003762E">
        <w:rPr>
          <w:rFonts w:ascii="Times New Roman" w:hAnsi="Times New Roman"/>
        </w:rPr>
        <w:t>zákona</w:t>
      </w:r>
      <w:r w:rsidRPr="00494037" w:rsidR="00494037">
        <w:rPr>
          <w:rFonts w:ascii="Times New Roman" w:hAnsi="Times New Roman"/>
        </w:rPr>
        <w:t>, ktorým sa mení a dopĺňa zákon</w:t>
      </w:r>
      <w:r w:rsidR="00714619">
        <w:rPr>
          <w:rFonts w:ascii="Times New Roman" w:hAnsi="Times New Roman"/>
        </w:rPr>
        <w:t xml:space="preserve"> č. 443/2010 Z. z. </w:t>
      </w:r>
      <w:r w:rsidRPr="00494037" w:rsidR="00494037">
        <w:rPr>
          <w:rFonts w:ascii="Times New Roman" w:hAnsi="Times New Roman"/>
        </w:rPr>
        <w:t xml:space="preserve">o </w:t>
      </w:r>
      <w:r w:rsidR="00714619">
        <w:rPr>
          <w:rFonts w:ascii="Times New Roman" w:hAnsi="Times New Roman"/>
        </w:rPr>
        <w:t> </w:t>
      </w:r>
      <w:r w:rsidRPr="00494037" w:rsidR="00494037">
        <w:rPr>
          <w:rFonts w:ascii="Times New Roman" w:hAnsi="Times New Roman"/>
        </w:rPr>
        <w:t>dotáciách na rozvoj bývania a o sociálnom bývaní v znení zákona č. 134/2013 Z. z. (tlač 1575)</w:t>
      </w:r>
      <w:r w:rsidR="00714619">
        <w:rPr>
          <w:rFonts w:ascii="Times New Roman" w:hAnsi="Times New Roman"/>
        </w:rPr>
        <w:t>;</w:t>
      </w:r>
    </w:p>
    <w:p w:rsidR="002A6409" w:rsidP="00503308">
      <w:pPr>
        <w:bidi w:val="0"/>
        <w:ind w:firstLine="1134"/>
        <w:jc w:val="both"/>
        <w:rPr>
          <w:rFonts w:ascii="Times New Roman" w:hAnsi="Times New Roman"/>
        </w:rPr>
      </w:pPr>
    </w:p>
    <w:p w:rsidR="0003762E" w:rsidP="0003762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3762E" w:rsidP="0003762E">
      <w:pPr>
        <w:bidi w:val="0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3762E" w:rsidP="0003762E">
      <w:pPr>
        <w:bidi w:val="0"/>
        <w:jc w:val="both"/>
        <w:rPr>
          <w:rFonts w:ascii="Times New Roman" w:hAnsi="Times New Roman"/>
        </w:rPr>
      </w:pPr>
    </w:p>
    <w:p w:rsidR="0003762E" w:rsidP="0003762E">
      <w:pPr>
        <w:bidi w:val="0"/>
        <w:ind w:firstLine="1134"/>
        <w:jc w:val="both"/>
        <w:rPr>
          <w:rFonts w:ascii="Times New Roman" w:hAnsi="Times New Roman" w:cs="Arial"/>
          <w:noProof/>
        </w:rPr>
      </w:pPr>
      <w:r>
        <w:rPr>
          <w:rFonts w:ascii="Times New Roman" w:hAnsi="Times New Roman" w:cs="Arial"/>
          <w:noProof/>
        </w:rPr>
        <w:t>vládny návrh zákona</w:t>
      </w:r>
      <w:r w:rsidRPr="00494037" w:rsidR="00494037">
        <w:rPr>
          <w:rFonts w:ascii="Times New Roman" w:hAnsi="Times New Roman" w:cs="Arial"/>
          <w:noProof/>
        </w:rPr>
        <w:t>, ktorým sa mení a dopĺňa zákon č. 443/2010 Z. z. o dotáciách na rozvoj bývania a o sociálnom bývaní v znení zákona č. 134/2013 Z. z. (tlač 1575)</w:t>
      </w:r>
      <w:r w:rsidRPr="00406432" w:rsidR="00406432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2A6409" w:rsidP="0003762E">
      <w:pPr>
        <w:bidi w:val="0"/>
        <w:jc w:val="both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3762E" w:rsidP="0003762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03762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predsedu výboru </w:t>
      </w:r>
      <w:r w:rsidRPr="002E0F39">
        <w:rPr>
          <w:rFonts w:ascii="Times New Roman" w:hAnsi="Times New Roman"/>
        </w:rPr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</w:t>
      </w:r>
      <w:r>
        <w:rPr>
          <w:rFonts w:ascii="Times New Roman" w:hAnsi="Times New Roman"/>
        </w:rPr>
        <w:t xml:space="preserve">pre </w:t>
      </w:r>
      <w:r w:rsidR="000D0274">
        <w:rPr>
          <w:rFonts w:ascii="Times New Roman" w:hAnsi="Times New Roman"/>
        </w:rPr>
        <w:t>hospodárske záležitosti</w:t>
      </w:r>
      <w:r>
        <w:rPr>
          <w:rFonts w:ascii="Times New Roman" w:hAnsi="Times New Roman"/>
        </w:rPr>
        <w:t xml:space="preserve">. </w:t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94037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94037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D0274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03308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762E" w:rsidP="0003762E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3762E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3762E" w:rsidP="0003762E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03762E" w:rsidRPr="00406432" w:rsidP="00406432">
      <w:pPr>
        <w:bidi w:val="0"/>
        <w:ind w:left="6480" w:hanging="6480"/>
        <w:jc w:val="both"/>
        <w:rPr>
          <w:rFonts w:ascii="Times New Roman" w:hAnsi="Times New Roman"/>
        </w:rPr>
      </w:pPr>
      <w:r w:rsidR="00AD787E">
        <w:rPr>
          <w:rFonts w:ascii="Times New Roman" w:hAnsi="Times New Roman"/>
        </w:rPr>
        <w:t>Edita Pfundtner</w:t>
      </w:r>
    </w:p>
    <w:p w:rsidR="00714619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126F76">
        <w:rPr>
          <w:rFonts w:ascii="Times New Roman" w:hAnsi="Times New Roman"/>
          <w:b/>
        </w:rPr>
        <w:t>650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AD787E">
        <w:rPr>
          <w:rFonts w:ascii="Times New Roman" w:hAnsi="Times New Roman"/>
          <w:b/>
        </w:rPr>
        <w:t> 8. septembra 2015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3762E" w:rsidP="0003762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3762E" w:rsidP="00AD787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3762E" w:rsidP="0003762E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494037" w:rsidP="0091629B">
      <w:pPr>
        <w:bidi w:val="0"/>
        <w:jc w:val="both"/>
        <w:rPr>
          <w:rFonts w:ascii="Times New Roman" w:hAnsi="Times New Roman"/>
          <w:b/>
        </w:rPr>
      </w:pPr>
      <w:r w:rsidRPr="00AD787E" w:rsidR="00AD787E">
        <w:rPr>
          <w:rFonts w:ascii="Times New Roman" w:hAnsi="Times New Roman" w:cs="Arial"/>
          <w:b/>
          <w:noProof/>
        </w:rPr>
        <w:t xml:space="preserve">k vládnemu </w:t>
      </w:r>
      <w:r w:rsidRPr="00AD787E" w:rsidR="00AD787E">
        <w:rPr>
          <w:rFonts w:ascii="Times New Roman" w:hAnsi="Times New Roman"/>
          <w:b/>
        </w:rPr>
        <w:t>návrhu zákona</w:t>
      </w:r>
      <w:r w:rsidRPr="00494037">
        <w:rPr>
          <w:rFonts w:ascii="Times New Roman" w:hAnsi="Times New Roman"/>
          <w:b/>
        </w:rPr>
        <w:t>, ktorým sa mení a dopĺňa zákon č. 443/2010 Z. z. o dotáciách na rozvoj bývania a o sociálnom bývaní v znení zákona č. 134/2013 Z. z. (tlač 1575)</w:t>
      </w:r>
    </w:p>
    <w:p w:rsidR="0003762E" w:rsidRPr="00AD787E" w:rsidP="0091629B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AD787E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___________________________________________________________________________</w:t>
      </w:r>
    </w:p>
    <w:p w:rsidR="0003762E" w:rsidP="0003762E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B03B4D">
      <w:pPr>
        <w:bidi w:val="0"/>
        <w:rPr>
          <w:rFonts w:ascii="Times New Roman" w:hAnsi="Times New Roman"/>
        </w:rPr>
      </w:pPr>
    </w:p>
    <w:p w:rsidR="00F94B3D" w:rsidP="00F94B3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</w:t>
      </w:r>
    </w:p>
    <w:p w:rsidR="00F94B3D" w:rsidP="00F94B3D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4. bode § 4 ods. 1 písmeno f) znie:</w:t>
      </w:r>
    </w:p>
    <w:p w:rsidR="00F94B3D" w:rsidP="00F94B3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„f) stavebné úpravy nájomného bytu v bytovom dome, ktorý žiadateľ podľa § 7 písm. a) a b) nadobudol prevodom vlastníctva nehnuteľného majetku štátu v správe Ministerstva obrany Slovenskej republiky na základe darovacej zmluvy.“.</w:t>
      </w:r>
    </w:p>
    <w:p w:rsidR="00F94B3D" w:rsidP="00F94B3D">
      <w:pPr>
        <w:pStyle w:val="ListParagraph"/>
        <w:bidi w:val="0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sa navrhuje z dôvodu, že k uzatvoreniu darovacej zmluvy nedochádza na základe rozhodnutia vlády.</w:t>
      </w:r>
    </w:p>
    <w:p w:rsidR="00F94B3D" w:rsidP="00F94B3D">
      <w:pPr>
        <w:pStyle w:val="ListParagraph"/>
        <w:bidi w:val="0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9. bode § 8 ods. 13 sa slová „písm. a), b), c), e) a f)“ nahrádzajú slovami „písm. a) až c), e) a f)“.</w:t>
      </w:r>
    </w:p>
    <w:p w:rsidR="00F94B3D" w:rsidP="00F94B3D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F94B3D" w:rsidP="00F94B3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13. bode  § 11 ods. 1 písm. b) sa slová „a), b), c), d) a f)“ nahrádzajú slovami „a) až d)  a f)“. </w:t>
      </w:r>
    </w:p>
    <w:p w:rsidR="00F94B3D" w:rsidP="00F94B3D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F94B3D" w:rsidP="00F94B3D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bod znie: </w:t>
      </w:r>
    </w:p>
    <w:p w:rsidR="00F94B3D" w:rsidP="00F94B3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„17.  V § 13 ods. 3 sa slovo „úveru“ nahrádza slovom „podpory“.</w:t>
      </w:r>
    </w:p>
    <w:p w:rsidR="00F94B3D" w:rsidP="00F94B3D">
      <w:pPr>
        <w:pStyle w:val="ListParagraph"/>
        <w:bidi w:val="0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bidi w:val="0"/>
        <w:ind w:left="4253" w:hanging="35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Znenie 17. bodu sa navrhuje upraviť bez zmeny poznámky pod čiarou. </w:t>
      </w:r>
    </w:p>
    <w:p w:rsidR="00F94B3D" w:rsidP="00F94B3D">
      <w:pPr>
        <w:pStyle w:val="ListParagraph"/>
        <w:bidi w:val="0"/>
        <w:ind w:left="4253" w:hanging="3533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17. bod sa vkladá nový 18. bod, ktorý znie:</w:t>
      </w:r>
    </w:p>
    <w:p w:rsidR="00F94B3D" w:rsidP="00F94B3D">
      <w:pPr>
        <w:bidi w:val="0"/>
        <w:spacing w:before="120" w:line="360" w:lineRule="auto"/>
        <w:ind w:left="709"/>
        <w:jc w:val="both"/>
        <w:rPr>
          <w:rFonts w:ascii="Times New Roman" w:hAnsi="Times New Roman"/>
        </w:rPr>
      </w:pPr>
      <w:r w:rsidRPr="00C56A4D">
        <w:rPr>
          <w:rFonts w:ascii="Times New Roman" w:hAnsi="Times New Roman"/>
        </w:rPr>
        <w:t xml:space="preserve">„18. </w:t>
      </w:r>
      <w:r>
        <w:rPr>
          <w:rFonts w:ascii="Times New Roman" w:hAnsi="Times New Roman"/>
        </w:rPr>
        <w:t>V</w:t>
      </w:r>
      <w:r w:rsidRPr="00C56A4D">
        <w:rPr>
          <w:rFonts w:ascii="Times New Roman" w:hAnsi="Times New Roman"/>
        </w:rPr>
        <w:t> poznámke pod čiarou k odkazu 26 sa citácia „§ 5 ods. 1 písm. c) a e) zákona č. 607/2003 Z. z. v znení neskorších predpisov.“ nahrádza citáciou „§ 6 ods. 1 písm. b) zákona č. 150/2013 Z. z.“.</w:t>
      </w:r>
      <w:r>
        <w:rPr>
          <w:rFonts w:ascii="Times New Roman" w:hAnsi="Times New Roman"/>
        </w:rPr>
        <w:t>“.</w:t>
      </w:r>
    </w:p>
    <w:p w:rsidR="00F94B3D" w:rsidP="00F94B3D">
      <w:pPr>
        <w:bidi w:val="0"/>
        <w:spacing w:before="12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vykoná prečíslovanie novelizačných bodov.</w:t>
      </w:r>
    </w:p>
    <w:p w:rsidR="00F94B3D" w:rsidP="00F94B3D">
      <w:pPr>
        <w:bidi w:val="0"/>
        <w:spacing w:before="12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v poznámke pod čiarou sa navrhuje upraviť samostatným novelizačným bodom.</w:t>
      </w:r>
    </w:p>
    <w:p w:rsidR="00F94B3D" w:rsidRPr="00C56A4D" w:rsidP="00F94B3D">
      <w:pPr>
        <w:bidi w:val="0"/>
        <w:spacing w:before="120"/>
        <w:ind w:left="4253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19. bode sa za  slová „V § 15 ods. 1“ vkladajú slová „úvodnej vete“.</w:t>
      </w:r>
    </w:p>
    <w:p w:rsidR="00F94B3D" w:rsidP="00F94B3D">
      <w:pPr>
        <w:pStyle w:val="ListParagraph"/>
        <w:bidi w:val="0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Navrhuje sa spresnenie</w:t>
      </w:r>
      <w:r w:rsidRPr="00C56A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novelizačného bodu.</w:t>
      </w:r>
    </w:p>
    <w:p w:rsidR="00F94B3D" w:rsidP="00F94B3D">
      <w:pPr>
        <w:pStyle w:val="ListParagraph"/>
        <w:bidi w:val="0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26. bode sa za slová „V prílohe č. 3“ vkladajú slová „časti Technické údaje o bytovom dome v druhom bode, jedenástom až trinástom bode“.</w:t>
      </w:r>
    </w:p>
    <w:p w:rsidR="00F94B3D" w:rsidP="00F94B3D">
      <w:pPr>
        <w:pStyle w:val="ListParagraph"/>
        <w:bidi w:val="0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spresnenie novelizačného bodu.</w:t>
      </w:r>
    </w:p>
    <w:p w:rsidR="00F94B3D" w:rsidP="00F94B3D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</w:t>
      </w:r>
    </w:p>
    <w:p w:rsidR="00F94B3D" w:rsidP="00F94B3D">
      <w:pPr>
        <w:pStyle w:val="ListParagraph"/>
        <w:numPr>
          <w:numId w:val="2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 označenie  článku II sa vkladá nadpis, ktorý znie: „Účinnosť“ a slová „okrem čl. I. bodu 13“ sa nahrádzajú slovami „okrem čl. I </w:t>
      </w:r>
      <w:r>
        <w:rPr>
          <w:rFonts w:ascii="Times New Roman" w:hAnsi="Times New Roman"/>
          <w:color w:val="FF0000"/>
        </w:rPr>
        <w:t xml:space="preserve"> </w:t>
      </w:r>
      <w:r w:rsidRPr="00E24D5E">
        <w:rPr>
          <w:rFonts w:ascii="Times New Roman" w:hAnsi="Times New Roman"/>
          <w:color w:val="000000" w:themeColor="tx1" w:themeShade="FF"/>
        </w:rPr>
        <w:t>jedenásteho bodu</w:t>
      </w:r>
      <w:r>
        <w:rPr>
          <w:rFonts w:ascii="Times New Roman" w:hAnsi="Times New Roman"/>
        </w:rPr>
        <w:t>“.</w:t>
      </w:r>
    </w:p>
    <w:p w:rsidR="00F94B3D" w:rsidRPr="00D26BF6" w:rsidP="00F94B3D">
      <w:pPr>
        <w:pStyle w:val="ListParagraph"/>
        <w:bidi w:val="0"/>
        <w:jc w:val="both"/>
        <w:rPr>
          <w:rFonts w:ascii="Times New Roman" w:hAnsi="Times New Roman"/>
        </w:rPr>
      </w:pPr>
    </w:p>
    <w:p w:rsidR="00F94B3D" w:rsidP="00F94B3D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a opravu novelizačného bodu, ktorý nadobúda účinnosť 1. januára 2017, nadväzujúcu na zmenu číslovania novelizačných bodov po prerokovaní návrhu zákona  vo  vláde.</w:t>
      </w:r>
    </w:p>
    <w:p w:rsidR="00F94B3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92B"/>
    <w:multiLevelType w:val="hybridMultilevel"/>
    <w:tmpl w:val="80BC2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762E"/>
    <w:rsid w:val="0003762E"/>
    <w:rsid w:val="000D0274"/>
    <w:rsid w:val="00126F76"/>
    <w:rsid w:val="00175EF0"/>
    <w:rsid w:val="001D1473"/>
    <w:rsid w:val="002A6409"/>
    <w:rsid w:val="002E0F39"/>
    <w:rsid w:val="00305549"/>
    <w:rsid w:val="00406432"/>
    <w:rsid w:val="00413C8B"/>
    <w:rsid w:val="00494037"/>
    <w:rsid w:val="004C64F0"/>
    <w:rsid w:val="00503308"/>
    <w:rsid w:val="005C24ED"/>
    <w:rsid w:val="00714619"/>
    <w:rsid w:val="00726CD5"/>
    <w:rsid w:val="00857FFC"/>
    <w:rsid w:val="00874AE0"/>
    <w:rsid w:val="0091629B"/>
    <w:rsid w:val="009F1DE7"/>
    <w:rsid w:val="00A31AED"/>
    <w:rsid w:val="00A74508"/>
    <w:rsid w:val="00AD787E"/>
    <w:rsid w:val="00B03B4D"/>
    <w:rsid w:val="00C56A4D"/>
    <w:rsid w:val="00D26BF6"/>
    <w:rsid w:val="00E12D32"/>
    <w:rsid w:val="00E24D5E"/>
    <w:rsid w:val="00F44886"/>
    <w:rsid w:val="00F94B3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3762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3762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3762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3762E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3762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376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3762E"/>
    <w:pPr>
      <w:ind w:left="720"/>
      <w:contextualSpacing/>
      <w:jc w:val="left"/>
    </w:pPr>
  </w:style>
  <w:style w:type="paragraph" w:customStyle="1" w:styleId="TxBrp9">
    <w:name w:val="TxBr_p9"/>
    <w:basedOn w:val="Normal"/>
    <w:rsid w:val="0003762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74AE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74AE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538</Words>
  <Characters>3067</Characters>
  <Application>Microsoft Office Word</Application>
  <DocSecurity>0</DocSecurity>
  <Lines>0</Lines>
  <Paragraphs>0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2</cp:revision>
  <cp:lastPrinted>2015-08-20T12:21:00Z</cp:lastPrinted>
  <dcterms:created xsi:type="dcterms:W3CDTF">2015-09-09T10:21:00Z</dcterms:created>
  <dcterms:modified xsi:type="dcterms:W3CDTF">2015-09-09T10:21:00Z</dcterms:modified>
</cp:coreProperties>
</file>