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36A56">
        <w:rPr>
          <w:sz w:val="22"/>
          <w:szCs w:val="22"/>
        </w:rPr>
        <w:t>1559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836A5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36A56">
        <w:t>1752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36A56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36A56">
        <w:rPr>
          <w:rFonts w:cs="Arial"/>
          <w:szCs w:val="22"/>
        </w:rPr>
        <w:t>Jany KIŠŠOVEJ, Petra OSUSKÉHO a Eugena JURZYCU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836A56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836A56">
        <w:rPr>
          <w:rFonts w:cs="Arial"/>
          <w:szCs w:val="22"/>
        </w:rPr>
        <w:t xml:space="preserve"> zákon </w:t>
        <w:br/>
        <w:t>č. 124/2006 Z. z. o bezpečnosti a ochrane zdravia pri práci a o zmene a doplnení niektorých zákonov v znení neskorších predpisov a o zmene a doplnení zákona č. 355/2007 Z. z. o ochrane, podpore a rozvoji verejného zdravia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36A56">
        <w:rPr>
          <w:rFonts w:cs="Arial"/>
          <w:szCs w:val="22"/>
        </w:rPr>
        <w:t>1738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36A56">
        <w:rPr>
          <w:rFonts w:cs="Arial"/>
          <w:szCs w:val="22"/>
        </w:rPr>
        <w:t>26.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36A5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36A56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36A5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36A56" w:rsidP="00836A5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836A5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36A56"/>
    <w:rsid w:val="008A0C9B"/>
    <w:rsid w:val="008B1A45"/>
    <w:rsid w:val="008F2532"/>
    <w:rsid w:val="00992885"/>
    <w:rsid w:val="00A94429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2015-09-01T15:13:00Z</cp:lastPrinted>
  <dcterms:created xsi:type="dcterms:W3CDTF">2015-09-03T12:15:00Z</dcterms:created>
  <dcterms:modified xsi:type="dcterms:W3CDTF">2015-09-03T12:15:00Z</dcterms:modified>
</cp:coreProperties>
</file>