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0376C">
        <w:rPr>
          <w:sz w:val="22"/>
          <w:szCs w:val="22"/>
        </w:rPr>
        <w:t>1636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90376C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90376C">
        <w:t>1718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90376C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90376C">
        <w:rPr>
          <w:rFonts w:cs="Arial"/>
          <w:noProof/>
          <w:sz w:val="22"/>
          <w:lang w:val="sk-SK"/>
        </w:rPr>
        <w:t xml:space="preserve">ktorým sa mení a dopĺňa zákon č. 374/2014 Z. z. o pohľadávkach štátu a o zmene a doplnení niektorých zákonov v znení zákona </w:t>
        <w:br/>
        <w:t>č. 87/2015 Z. z.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0376C">
        <w:rPr>
          <w:rFonts w:cs="Arial"/>
          <w:sz w:val="22"/>
          <w:lang w:val="sk-SK"/>
        </w:rPr>
        <w:t>1696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4195D">
        <w:rPr>
          <w:rFonts w:cs="Arial"/>
          <w:sz w:val="22"/>
          <w:lang w:val="sk-SK"/>
        </w:rPr>
        <w:t>28</w:t>
      </w:r>
      <w:r w:rsidR="0090376C">
        <w:rPr>
          <w:rFonts w:cs="Arial"/>
          <w:sz w:val="22"/>
          <w:lang w:val="sk-SK"/>
        </w:rPr>
        <w:t>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90376C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0376C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90376C" w:rsidP="0090376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>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FC4BA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197E6A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C3413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0376C"/>
    <w:rsid w:val="009701A7"/>
    <w:rsid w:val="009A3380"/>
    <w:rsid w:val="00AD1D2C"/>
    <w:rsid w:val="00B21800"/>
    <w:rsid w:val="00B4195D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037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90376C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144</Words>
  <Characters>822</Characters>
  <Application>Microsoft Office Word</Application>
  <DocSecurity>0</DocSecurity>
  <Lines>0</Lines>
  <Paragraphs>0</Paragraphs>
  <ScaleCrop>false</ScaleCrop>
  <Company>Kancelária NR SR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2015-08-31T15:32:00Z</cp:lastPrinted>
  <dcterms:created xsi:type="dcterms:W3CDTF">2015-09-03T12:05:00Z</dcterms:created>
  <dcterms:modified xsi:type="dcterms:W3CDTF">2015-09-03T12:05:00Z</dcterms:modified>
</cp:coreProperties>
</file>