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81030E">
        <w:rPr>
          <w:sz w:val="22"/>
          <w:szCs w:val="22"/>
        </w:rPr>
        <w:t>1620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7668D2">
        <w:rPr>
          <w:sz w:val="22"/>
          <w:szCs w:val="22"/>
        </w:rPr>
        <w:t>5</w:t>
      </w:r>
    </w:p>
    <w:p w:rsidR="0081030E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81030E">
        <w:t>1704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81030E">
        <w:rPr>
          <w:rFonts w:ascii="Arial" w:hAnsi="Arial" w:cs="Arial"/>
          <w:sz w:val="22"/>
        </w:rPr>
        <w:t> 31.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7668D2">
        <w:rPr>
          <w:rFonts w:ascii="Arial" w:hAnsi="Arial" w:cs="Arial"/>
          <w:sz w:val="22"/>
        </w:rPr>
        <w:t>5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81030E">
        <w:rPr>
          <w:rFonts w:cs="Arial"/>
          <w:noProof/>
          <w:sz w:val="22"/>
          <w:lang w:val="sk-SK"/>
        </w:rPr>
        <w:t>ktorým sa mení a dopĺňa zákon č. 203/2011 Z. z. o kolektívnom investovaní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81030E">
        <w:rPr>
          <w:rFonts w:cs="Arial"/>
          <w:sz w:val="22"/>
          <w:lang w:val="sk-SK"/>
        </w:rPr>
        <w:t>1690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81030E">
        <w:rPr>
          <w:rFonts w:cs="Arial"/>
          <w:sz w:val="22"/>
          <w:lang w:val="sk-SK"/>
        </w:rPr>
        <w:t>28.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7668D2">
        <w:rPr>
          <w:rFonts w:cs="Arial"/>
          <w:sz w:val="22"/>
          <w:lang w:val="sk-SK"/>
        </w:rPr>
        <w:t>5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81030E">
        <w:rPr>
          <w:rFonts w:ascii="Arial" w:hAnsi="Arial" w:cs="Arial"/>
          <w:sz w:val="22"/>
          <w:szCs w:val="22"/>
        </w:rPr>
        <w:t xml:space="preserve">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>Výboru Národnej rady Slovenskej republiky pre financie a rozpočet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81030E">
        <w:rPr>
          <w:rFonts w:ascii="Arial" w:hAnsi="Arial" w:cs="Arial"/>
          <w:sz w:val="22"/>
        </w:rPr>
        <w:t>financie a rozpočet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81030E" w:rsidP="0081030E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  <w:r w:rsidR="00FC4BA6"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 w:rsidR="00FC4BA6">
        <w:rPr>
          <w:rFonts w:ascii="Arial" w:hAnsi="Arial" w:cs="Arial"/>
          <w:sz w:val="22"/>
        </w:rPr>
        <w:t>lehotu na prerokovanie návrhu zákona v druhom čítaní vo výbor</w:t>
      </w:r>
      <w:r>
        <w:rPr>
          <w:rFonts w:ascii="Arial" w:hAnsi="Arial" w:cs="Arial"/>
          <w:sz w:val="22"/>
        </w:rPr>
        <w:t>e</w:t>
      </w:r>
      <w:r w:rsidR="00FC4BA6"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9. novembra 2015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10. novembra 2015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7668D2" w:rsidP="007668D2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Peter   P e l l e g r i n i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D13AE"/>
    <w:rsid w:val="00505EE4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1030E"/>
    <w:rsid w:val="008869B9"/>
    <w:rsid w:val="008A7F9E"/>
    <w:rsid w:val="008B7C2F"/>
    <w:rsid w:val="008C04D2"/>
    <w:rsid w:val="009701A7"/>
    <w:rsid w:val="009A3380"/>
    <w:rsid w:val="00AD1D2C"/>
    <w:rsid w:val="00B21800"/>
    <w:rsid w:val="00B83C0F"/>
    <w:rsid w:val="00BE641C"/>
    <w:rsid w:val="00CC164C"/>
    <w:rsid w:val="00CE0BFD"/>
    <w:rsid w:val="00CE3CC7"/>
    <w:rsid w:val="00D57473"/>
    <w:rsid w:val="00D62C4B"/>
    <w:rsid w:val="00D77292"/>
    <w:rsid w:val="00D95736"/>
    <w:rsid w:val="00D97AA7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81030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81030E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145</Words>
  <Characters>827</Characters>
  <Application>Microsoft Office Word</Application>
  <DocSecurity>0</DocSecurity>
  <Lines>0</Lines>
  <Paragraphs>0</Paragraphs>
  <ScaleCrop>false</ScaleCrop>
  <Company>Kancelária NR SR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2015-08-31T11:10:00Z</cp:lastPrinted>
  <dcterms:created xsi:type="dcterms:W3CDTF">2015-09-03T11:52:00Z</dcterms:created>
  <dcterms:modified xsi:type="dcterms:W3CDTF">2015-09-03T11:52:00Z</dcterms:modified>
</cp:coreProperties>
</file>